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Events which require a caterer and space for buffet lines require more of the facilities and the fees are adjusted accordingly. </w:t>
      </w:r>
    </w:p>
    <w:p w:rsidR="00BD53E8" w:rsidRPr="009607AF" w:rsidRDefault="00903BAE" w:rsidP="00CD66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Catered </w:t>
      </w:r>
      <w:r w:rsidR="00BD53E8"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53E8"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="00BD53E8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25</w:t>
      </w:r>
      <w:r w:rsidR="00BD53E8" w:rsidRPr="009607AF">
        <w:rPr>
          <w:sz w:val="24"/>
          <w:szCs w:val="24"/>
        </w:rPr>
        <w:t>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50</w:t>
      </w:r>
      <w:r w:rsidR="00EB04E6" w:rsidRPr="009607AF">
        <w:rPr>
          <w:sz w:val="24"/>
          <w:szCs w:val="24"/>
        </w:rPr>
        <w:t>0</w:t>
      </w:r>
    </w:p>
    <w:p w:rsidR="00551EF2" w:rsidRDefault="00903BAE" w:rsidP="00903B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Non-Catered </w:t>
      </w:r>
      <w:r w:rsidRPr="009607AF">
        <w:rPr>
          <w:b/>
          <w:sz w:val="24"/>
          <w:szCs w:val="24"/>
        </w:rPr>
        <w:t>Rental Charges are:</w:t>
      </w:r>
      <w:r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25</w:t>
      </w:r>
      <w:r w:rsidRPr="009607AF">
        <w:rPr>
          <w:sz w:val="24"/>
          <w:szCs w:val="24"/>
        </w:rPr>
        <w:t xml:space="preserve"> people $</w:t>
      </w:r>
      <w:r>
        <w:rPr>
          <w:sz w:val="24"/>
          <w:szCs w:val="24"/>
        </w:rPr>
        <w:t>10</w:t>
      </w:r>
      <w:r w:rsidRPr="009607AF">
        <w:rPr>
          <w:sz w:val="24"/>
          <w:szCs w:val="24"/>
        </w:rPr>
        <w:t>0</w:t>
      </w:r>
      <w:r w:rsidRPr="009607AF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3A118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3A118F">
        <w:rPr>
          <w:sz w:val="24"/>
          <w:szCs w:val="24"/>
        </w:rPr>
        <w:t xml:space="preserve"> to </w:t>
      </w:r>
      <w:r w:rsidRPr="009607AF">
        <w:rPr>
          <w:sz w:val="24"/>
          <w:szCs w:val="24"/>
        </w:rPr>
        <w:t>5</w:t>
      </w:r>
      <w:r w:rsidR="003A118F">
        <w:rPr>
          <w:sz w:val="24"/>
          <w:szCs w:val="24"/>
        </w:rPr>
        <w:t>0</w:t>
      </w:r>
      <w:r w:rsidRPr="009607AF">
        <w:rPr>
          <w:sz w:val="24"/>
          <w:szCs w:val="24"/>
        </w:rPr>
        <w:t xml:space="preserve"> people $</w:t>
      </w:r>
      <w:r w:rsidR="009B635F">
        <w:rPr>
          <w:sz w:val="24"/>
          <w:szCs w:val="24"/>
        </w:rPr>
        <w:t>250</w:t>
      </w:r>
    </w:p>
    <w:p w:rsidR="00903BAE" w:rsidRPr="009607AF" w:rsidRDefault="00551EF2" w:rsidP="00551EF2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51 to 100 people $500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:rsidR="001D2550" w:rsidRDefault="00D37A9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D2550">
        <w:rPr>
          <w:sz w:val="24"/>
          <w:szCs w:val="24"/>
        </w:rPr>
        <w:t>If catered, i</w:t>
      </w:r>
      <w:r w:rsidR="00EB04E6" w:rsidRPr="001D2550">
        <w:rPr>
          <w:sz w:val="24"/>
          <w:szCs w:val="24"/>
        </w:rPr>
        <w:t>nside catering a</w:t>
      </w:r>
      <w:r w:rsidR="001D2550" w:rsidRPr="001D2550">
        <w:rPr>
          <w:sz w:val="24"/>
          <w:szCs w:val="24"/>
        </w:rPr>
        <w:t>rea for caterer</w:t>
      </w:r>
    </w:p>
    <w:p w:rsidR="00A923C5" w:rsidRPr="001D2550" w:rsidRDefault="001D255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923C5" w:rsidRPr="001D2550">
        <w:rPr>
          <w:sz w:val="24"/>
          <w:szCs w:val="24"/>
        </w:rPr>
        <w:t xml:space="preserve">IP lounge (480 </w:t>
      </w:r>
      <w:proofErr w:type="spellStart"/>
      <w:r w:rsidR="00A923C5" w:rsidRPr="001D2550">
        <w:rPr>
          <w:sz w:val="24"/>
          <w:szCs w:val="24"/>
        </w:rPr>
        <w:t>sq</w:t>
      </w:r>
      <w:proofErr w:type="spellEnd"/>
      <w:r w:rsidR="00A923C5" w:rsidRPr="001D2550">
        <w:rPr>
          <w:sz w:val="24"/>
          <w:szCs w:val="24"/>
        </w:rPr>
        <w:t xml:space="preserve"> </w:t>
      </w:r>
      <w:proofErr w:type="spellStart"/>
      <w:r w:rsidR="00A923C5" w:rsidRPr="001D2550">
        <w:rPr>
          <w:sz w:val="24"/>
          <w:szCs w:val="24"/>
        </w:rPr>
        <w:t>ft</w:t>
      </w:r>
      <w:proofErr w:type="spellEnd"/>
      <w:r w:rsidR="00A923C5" w:rsidRPr="001D2550"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A923C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402F92">
        <w:rPr>
          <w:sz w:val="24"/>
          <w:szCs w:val="24"/>
        </w:rPr>
        <w:t>5 - 4’</w:t>
      </w:r>
      <w:r>
        <w:rPr>
          <w:sz w:val="24"/>
          <w:szCs w:val="24"/>
        </w:rPr>
        <w:t xml:space="preserve"> </w:t>
      </w:r>
      <w:r w:rsidR="00402F92">
        <w:rPr>
          <w:sz w:val="24"/>
          <w:szCs w:val="24"/>
        </w:rPr>
        <w:t>round</w:t>
      </w:r>
      <w:r w:rsidR="00A923C5">
        <w:rPr>
          <w:sz w:val="24"/>
          <w:szCs w:val="24"/>
        </w:rPr>
        <w:t xml:space="preserve"> tables</w:t>
      </w:r>
      <w:r w:rsidR="00402F92">
        <w:rPr>
          <w:sz w:val="24"/>
          <w:szCs w:val="24"/>
        </w:rPr>
        <w:t xml:space="preserve"> and 150 chairs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402F92" w:rsidRPr="009607AF" w:rsidRDefault="00402F92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and/or </w:t>
      </w:r>
      <w:proofErr w:type="spellStart"/>
      <w:r w:rsidR="00400B35">
        <w:rPr>
          <w:b/>
          <w:sz w:val="24"/>
          <w:szCs w:val="24"/>
        </w:rPr>
        <w:t>Syringa</w:t>
      </w:r>
      <w:proofErr w:type="spellEnd"/>
      <w:r w:rsidR="00400B35">
        <w:rPr>
          <w:b/>
          <w:sz w:val="24"/>
          <w:szCs w:val="24"/>
        </w:rPr>
        <w:t xml:space="preserve">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 </w:t>
      </w:r>
      <w:r w:rsidR="00400B35" w:rsidRPr="00CA10B7">
        <w:rPr>
          <w:b/>
          <w:sz w:val="24"/>
          <w:szCs w:val="24"/>
        </w:rPr>
        <w:t>not required</w:t>
      </w:r>
      <w:r w:rsidR="00400B35" w:rsidRPr="00400B35">
        <w:rPr>
          <w:sz w:val="24"/>
          <w:szCs w:val="24"/>
        </w:rPr>
        <w:t xml:space="preserve"> to purchase wine, but it is recommended that you purchase a case in advance.</w:t>
      </w:r>
      <w:r w:rsidR="00400B35">
        <w:rPr>
          <w:b/>
          <w:sz w:val="24"/>
          <w:szCs w:val="24"/>
        </w:rPr>
        <w:t xml:space="preserve">  </w:t>
      </w:r>
      <w:r w:rsidR="0078698C">
        <w:rPr>
          <w:b/>
          <w:sz w:val="24"/>
          <w:szCs w:val="24"/>
        </w:rPr>
        <w:t>E</w:t>
      </w:r>
      <w:r w:rsidR="007221C1" w:rsidRPr="00CA10B7">
        <w:rPr>
          <w:b/>
          <w:sz w:val="24"/>
          <w:szCs w:val="24"/>
        </w:rPr>
        <w:t>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221C1" w:rsidRPr="00CA10B7">
        <w:rPr>
          <w:b/>
          <w:sz w:val="24"/>
          <w:szCs w:val="24"/>
        </w:rPr>
        <w:t>one case</w:t>
      </w:r>
      <w:r w:rsidR="007221C1" w:rsidRPr="007221C1">
        <w:rPr>
          <w:sz w:val="24"/>
          <w:szCs w:val="24"/>
        </w:rPr>
        <w:t xml:space="preserve"> of wine.  </w:t>
      </w:r>
      <w:r w:rsidR="0078698C">
        <w:rPr>
          <w:sz w:val="24"/>
          <w:szCs w:val="24"/>
        </w:rPr>
        <w:t>E</w:t>
      </w:r>
      <w:r w:rsidR="007221C1" w:rsidRPr="007221C1">
        <w:rPr>
          <w:sz w:val="24"/>
          <w:szCs w:val="24"/>
        </w:rPr>
        <w:t xml:space="preserve">vents with more than 50 people are required to purchase </w:t>
      </w:r>
      <w:r w:rsidRPr="00CA10B7">
        <w:rPr>
          <w:b/>
          <w:sz w:val="24"/>
          <w:szCs w:val="24"/>
        </w:rPr>
        <w:t>two cases</w:t>
      </w:r>
      <w:r w:rsidRPr="007221C1">
        <w:rPr>
          <w:sz w:val="24"/>
          <w:szCs w:val="24"/>
        </w:rPr>
        <w:t xml:space="preserve"> </w:t>
      </w:r>
      <w:r w:rsidR="007221C1" w:rsidRPr="007221C1">
        <w:rPr>
          <w:sz w:val="24"/>
          <w:szCs w:val="24"/>
        </w:rPr>
        <w:t>wine.</w:t>
      </w:r>
      <w:r w:rsidR="007221C1">
        <w:rPr>
          <w:b/>
          <w:sz w:val="24"/>
          <w:szCs w:val="24"/>
        </w:rPr>
        <w:t xml:space="preserve">  The wine can be either be </w:t>
      </w:r>
      <w:r w:rsidRPr="000A60CD">
        <w:rPr>
          <w:b/>
          <w:sz w:val="24"/>
          <w:szCs w:val="24"/>
        </w:rPr>
        <w:t xml:space="preserve">Vizcaya </w:t>
      </w:r>
      <w:r w:rsidR="007221C1">
        <w:rPr>
          <w:b/>
          <w:sz w:val="24"/>
          <w:szCs w:val="24"/>
        </w:rPr>
        <w:t xml:space="preserve">or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Pr="009607AF">
        <w:rPr>
          <w:sz w:val="24"/>
          <w:szCs w:val="24"/>
        </w:rPr>
        <w:t xml:space="preserve">.  The </w:t>
      </w:r>
      <w:r w:rsidRPr="009607AF">
        <w:rPr>
          <w:sz w:val="24"/>
          <w:szCs w:val="24"/>
        </w:rPr>
        <w:lastRenderedPageBreak/>
        <w:t xml:space="preserve">cases </w:t>
      </w:r>
      <w:r w:rsidR="00E5099E">
        <w:rPr>
          <w:sz w:val="24"/>
          <w:szCs w:val="24"/>
        </w:rPr>
        <w:t xml:space="preserve">need to be whole cases from each winery, but </w:t>
      </w:r>
      <w:r w:rsidRPr="009607AF">
        <w:rPr>
          <w:sz w:val="24"/>
          <w:szCs w:val="24"/>
        </w:rPr>
        <w:t>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>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402F92">
        <w:rPr>
          <w:sz w:val="24"/>
          <w:szCs w:val="24"/>
        </w:rPr>
        <w:t>N</w:t>
      </w:r>
      <w:r w:rsidR="006D54ED" w:rsidRPr="00B00167">
        <w:rPr>
          <w:b/>
          <w:sz w:val="24"/>
          <w:szCs w:val="24"/>
        </w:rPr>
        <w:t xml:space="preserve">o </w:t>
      </w:r>
      <w:r w:rsidR="00CF005B" w:rsidRPr="00B00167">
        <w:rPr>
          <w:b/>
          <w:sz w:val="24"/>
          <w:szCs w:val="24"/>
        </w:rPr>
        <w:t>out-side wines</w:t>
      </w:r>
      <w:r w:rsidR="00402F92">
        <w:rPr>
          <w:b/>
          <w:sz w:val="24"/>
          <w:szCs w:val="24"/>
        </w:rPr>
        <w:t>, beer,</w:t>
      </w:r>
      <w:r w:rsidR="00CF005B" w:rsidRPr="00B00167">
        <w:rPr>
          <w:b/>
          <w:sz w:val="24"/>
          <w:szCs w:val="24"/>
        </w:rPr>
        <w:t xml:space="preserve"> or liquor</w:t>
      </w:r>
      <w:r w:rsidR="00CF005B" w:rsidRPr="0078698C">
        <w:rPr>
          <w:sz w:val="24"/>
          <w:szCs w:val="24"/>
        </w:rPr>
        <w:t xml:space="preserve">. </w:t>
      </w:r>
      <w:r w:rsidR="0078698C">
        <w:rPr>
          <w:sz w:val="24"/>
          <w:szCs w:val="24"/>
        </w:rPr>
        <w:t>We do h</w:t>
      </w:r>
      <w:bookmarkStart w:id="0" w:name="_GoBack"/>
      <w:bookmarkEnd w:id="0"/>
      <w:r w:rsidR="0078698C">
        <w:rPr>
          <w:sz w:val="24"/>
          <w:szCs w:val="24"/>
        </w:rPr>
        <w:t xml:space="preserve">ave beer available for you to purchase, but no kegs and will require at least a month notice of which beers you want.  </w:t>
      </w:r>
      <w:r w:rsidR="0078698C" w:rsidRPr="0078698C">
        <w:rPr>
          <w:sz w:val="24"/>
          <w:szCs w:val="24"/>
        </w:rPr>
        <w:t xml:space="preserve">Please </w:t>
      </w:r>
      <w:r w:rsidR="00CF005B" w:rsidRPr="0078698C">
        <w:rPr>
          <w:sz w:val="24"/>
          <w:szCs w:val="24"/>
        </w:rPr>
        <w:t>ensure</w:t>
      </w:r>
      <w:r w:rsidR="00CF005B" w:rsidRPr="009607AF">
        <w:rPr>
          <w:sz w:val="24"/>
          <w:szCs w:val="24"/>
        </w:rPr>
        <w:t xml:space="preserve">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A923C5">
        <w:rPr>
          <w:sz w:val="24"/>
          <w:szCs w:val="24"/>
        </w:rPr>
        <w:t xml:space="preserve">  Your guest are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B635F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2</w:t>
      </w:r>
    </w:p>
    <w:p w:rsidR="00391399" w:rsidRDefault="00391399" w:rsidP="00391399">
      <w:pPr>
        <w:spacing w:after="0"/>
        <w:rPr>
          <w:sz w:val="24"/>
          <w:szCs w:val="24"/>
        </w:rPr>
      </w:pPr>
      <w:r>
        <w:rPr>
          <w:sz w:val="24"/>
          <w:szCs w:val="24"/>
        </w:rPr>
        <w:t>Catered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391399" w:rsidRDefault="00391399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055547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A3CA1">
        <w:rPr>
          <w:sz w:val="24"/>
          <w:szCs w:val="24"/>
        </w:rPr>
        <w:t>25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547">
        <w:rPr>
          <w:sz w:val="24"/>
          <w:szCs w:val="24"/>
        </w:rPr>
        <w:t>0</w:t>
      </w:r>
    </w:p>
    <w:p w:rsidR="00E61296" w:rsidRDefault="00055547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="00391399">
        <w:rPr>
          <w:sz w:val="24"/>
          <w:szCs w:val="24"/>
        </w:rPr>
        <w:t xml:space="preserve"> to </w:t>
      </w:r>
      <w:r>
        <w:rPr>
          <w:sz w:val="24"/>
          <w:szCs w:val="24"/>
        </w:rPr>
        <w:t>5</w:t>
      </w:r>
      <w:r w:rsidR="00391399">
        <w:rPr>
          <w:sz w:val="24"/>
          <w:szCs w:val="24"/>
        </w:rPr>
        <w:t>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</w:t>
      </w:r>
      <w:r w:rsidR="00F2056A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55547" w:rsidRDefault="00055547" w:rsidP="0005554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51 to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2056A">
        <w:rPr>
          <w:sz w:val="24"/>
          <w:szCs w:val="24"/>
        </w:rPr>
        <w:t>50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607AF">
        <w:rPr>
          <w:sz w:val="24"/>
          <w:szCs w:val="24"/>
        </w:rPr>
        <w:t xml:space="preserve">  </w:t>
      </w:r>
    </w:p>
    <w:p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70" w:rsidRDefault="00710B70" w:rsidP="00520BE9">
      <w:pPr>
        <w:spacing w:after="0" w:line="240" w:lineRule="auto"/>
      </w:pPr>
      <w:r>
        <w:separator/>
      </w:r>
    </w:p>
  </w:endnote>
  <w:endnote w:type="continuationSeparator" w:id="0">
    <w:p w:rsidR="00710B70" w:rsidRDefault="00710B70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9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70" w:rsidRDefault="00710B70" w:rsidP="00520BE9">
      <w:pPr>
        <w:spacing w:after="0" w:line="240" w:lineRule="auto"/>
      </w:pPr>
      <w:r>
        <w:separator/>
      </w:r>
    </w:p>
  </w:footnote>
  <w:footnote w:type="continuationSeparator" w:id="0">
    <w:p w:rsidR="00710B70" w:rsidRDefault="00710B70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D2550"/>
    <w:rsid w:val="001E7681"/>
    <w:rsid w:val="00246BBA"/>
    <w:rsid w:val="00325DE8"/>
    <w:rsid w:val="00347A5C"/>
    <w:rsid w:val="0035116A"/>
    <w:rsid w:val="00370D0F"/>
    <w:rsid w:val="00391399"/>
    <w:rsid w:val="003A118F"/>
    <w:rsid w:val="003D0D80"/>
    <w:rsid w:val="00400B35"/>
    <w:rsid w:val="00402F92"/>
    <w:rsid w:val="00455FA2"/>
    <w:rsid w:val="004A3CA1"/>
    <w:rsid w:val="00506DB5"/>
    <w:rsid w:val="00520BE9"/>
    <w:rsid w:val="005337C0"/>
    <w:rsid w:val="00551EF2"/>
    <w:rsid w:val="00587679"/>
    <w:rsid w:val="0059126A"/>
    <w:rsid w:val="005E50AE"/>
    <w:rsid w:val="006D54ED"/>
    <w:rsid w:val="00710B70"/>
    <w:rsid w:val="00710DB0"/>
    <w:rsid w:val="00711E90"/>
    <w:rsid w:val="007221C1"/>
    <w:rsid w:val="0073517C"/>
    <w:rsid w:val="0078428C"/>
    <w:rsid w:val="0078698C"/>
    <w:rsid w:val="007D7EC3"/>
    <w:rsid w:val="00861AFF"/>
    <w:rsid w:val="0089022A"/>
    <w:rsid w:val="008C5160"/>
    <w:rsid w:val="008D23C8"/>
    <w:rsid w:val="00901484"/>
    <w:rsid w:val="00903BAE"/>
    <w:rsid w:val="00917DE1"/>
    <w:rsid w:val="009607AF"/>
    <w:rsid w:val="009B02F2"/>
    <w:rsid w:val="009B05E3"/>
    <w:rsid w:val="009B635F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C125F8"/>
    <w:rsid w:val="00C14FDF"/>
    <w:rsid w:val="00C241CD"/>
    <w:rsid w:val="00C6273A"/>
    <w:rsid w:val="00C9148D"/>
    <w:rsid w:val="00C968A9"/>
    <w:rsid w:val="00CA10B7"/>
    <w:rsid w:val="00CA1878"/>
    <w:rsid w:val="00CD66C3"/>
    <w:rsid w:val="00CF005B"/>
    <w:rsid w:val="00D03ADE"/>
    <w:rsid w:val="00D37A90"/>
    <w:rsid w:val="00D53DC7"/>
    <w:rsid w:val="00D75625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2056A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23</cp:revision>
  <cp:lastPrinted>2016-01-05T19:30:00Z</cp:lastPrinted>
  <dcterms:created xsi:type="dcterms:W3CDTF">2017-03-09T12:49:00Z</dcterms:created>
  <dcterms:modified xsi:type="dcterms:W3CDTF">2018-03-13T17:12:00Z</dcterms:modified>
</cp:coreProperties>
</file>