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D206" w14:textId="6715F77D" w:rsidR="009E7D9C" w:rsidRDefault="00A32B99" w:rsidP="009E7D9C">
      <w:pPr>
        <w:pStyle w:val="Heading2"/>
        <w:spacing w:after="0" w:line="240" w:lineRule="auto"/>
        <w:ind w:left="173"/>
        <w:jc w:val="center"/>
        <w:rPr>
          <w:b/>
          <w:bCs/>
          <w:color w:val="231F20"/>
          <w:spacing w:val="-6"/>
        </w:rPr>
      </w:pPr>
      <w:r>
        <w:rPr>
          <w:b/>
          <w:bCs/>
          <w:color w:val="231F20"/>
          <w:spacing w:val="-6"/>
        </w:rPr>
        <w:t>Washington Square Endodontics</w:t>
      </w:r>
    </w:p>
    <w:p w14:paraId="1824E055" w14:textId="3DA356F2" w:rsidR="0053738E" w:rsidRPr="009E7D9C" w:rsidRDefault="00A32B99" w:rsidP="009E7D9C">
      <w:pPr>
        <w:pStyle w:val="Heading2"/>
        <w:spacing w:after="0" w:line="240" w:lineRule="auto"/>
        <w:ind w:left="173"/>
        <w:jc w:val="center"/>
        <w:rPr>
          <w:b/>
          <w:bCs/>
          <w:sz w:val="16"/>
          <w:szCs w:val="16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9E278" wp14:editId="1B91E8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18300" cy="0"/>
                <wp:effectExtent l="0" t="0" r="12700" b="12700"/>
                <wp:wrapNone/>
                <wp:docPr id="5853697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99D5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529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" strokecolor="#156082 [3204]" strokeweight=".5pt">
                <v:stroke joinstyle="miter"/>
              </v:line>
            </w:pict>
          </mc:Fallback>
        </mc:AlternateContent>
      </w:r>
      <w:r w:rsidR="0053738E" w:rsidRPr="0053738E">
        <w:rPr>
          <w:b/>
          <w:bCs/>
          <w:color w:val="231F20"/>
          <w:spacing w:val="-6"/>
        </w:rPr>
        <w:t>Notice</w:t>
      </w:r>
      <w:r w:rsidR="0053738E" w:rsidRPr="0053738E">
        <w:rPr>
          <w:b/>
          <w:bCs/>
          <w:color w:val="231F20"/>
          <w:spacing w:val="-18"/>
        </w:rPr>
        <w:t xml:space="preserve"> </w:t>
      </w:r>
      <w:r w:rsidR="0053738E" w:rsidRPr="0053738E">
        <w:rPr>
          <w:b/>
          <w:bCs/>
          <w:color w:val="231F20"/>
          <w:spacing w:val="-6"/>
        </w:rPr>
        <w:t>of</w:t>
      </w:r>
      <w:r w:rsidR="0053738E" w:rsidRPr="0053738E">
        <w:rPr>
          <w:b/>
          <w:bCs/>
          <w:color w:val="231F20"/>
          <w:spacing w:val="-17"/>
        </w:rPr>
        <w:t xml:space="preserve"> </w:t>
      </w:r>
      <w:r w:rsidR="0053738E" w:rsidRPr="0053738E">
        <w:rPr>
          <w:b/>
          <w:bCs/>
          <w:color w:val="231F20"/>
          <w:spacing w:val="-6"/>
        </w:rPr>
        <w:t>Privacy</w:t>
      </w:r>
      <w:r w:rsidR="0053738E" w:rsidRPr="0053738E">
        <w:rPr>
          <w:b/>
          <w:bCs/>
          <w:color w:val="231F20"/>
          <w:spacing w:val="-17"/>
        </w:rPr>
        <w:t xml:space="preserve"> </w:t>
      </w:r>
      <w:r w:rsidR="0053738E" w:rsidRPr="0053738E">
        <w:rPr>
          <w:b/>
          <w:bCs/>
          <w:color w:val="231F20"/>
          <w:spacing w:val="-6"/>
        </w:rPr>
        <w:t>Practices</w:t>
      </w:r>
    </w:p>
    <w:p w14:paraId="0B0F24EB" w14:textId="0338F411" w:rsidR="0053738E" w:rsidRPr="00062345" w:rsidRDefault="0053738E" w:rsidP="0053738E">
      <w:pPr>
        <w:pStyle w:val="Heading5"/>
        <w:spacing w:line="271" w:lineRule="auto"/>
        <w:jc w:val="center"/>
        <w:rPr>
          <w:rFonts w:ascii="Arial" w:hAnsi="Arial" w:cs="Arial"/>
        </w:rPr>
      </w:pP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THIS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NOTICE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DESCRIBES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HOW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HEALTH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INFORMATION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ABOUT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YOU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MAY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BE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USED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AND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DISCLOSED</w:t>
      </w:r>
      <w:r w:rsidRPr="00062345"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Pr="00062345">
        <w:rPr>
          <w:rFonts w:ascii="Arial" w:hAnsi="Arial" w:cs="Arial"/>
          <w:b/>
          <w:bCs/>
          <w:color w:val="231F20"/>
          <w:w w:val="85"/>
          <w:sz w:val="18"/>
          <w:szCs w:val="18"/>
        </w:rPr>
        <w:t>AND</w:t>
      </w:r>
      <w:r w:rsidRPr="00062345">
        <w:rPr>
          <w:rFonts w:ascii="Arial" w:hAnsi="Arial" w:cs="Arial"/>
          <w:b/>
          <w:bCs/>
          <w:color w:val="231F20"/>
          <w:w w:val="90"/>
          <w:sz w:val="18"/>
          <w:szCs w:val="18"/>
        </w:rPr>
        <w:t xml:space="preserve"> HOW YOU CAN GET ACCESS TO THIS INFORMATION. PLEASE REVIEW IT CAREFULLY</w:t>
      </w:r>
      <w:r w:rsidRPr="00062345">
        <w:rPr>
          <w:rFonts w:ascii="Arial" w:hAnsi="Arial" w:cs="Arial"/>
          <w:color w:val="231F20"/>
          <w:w w:val="90"/>
        </w:rPr>
        <w:t>.</w:t>
      </w:r>
    </w:p>
    <w:p w14:paraId="5F08146D" w14:textId="6CA81847" w:rsidR="0053738E" w:rsidRDefault="0053738E" w:rsidP="0053738E">
      <w:pPr>
        <w:pStyle w:val="BodyText"/>
        <w:spacing w:before="100" w:line="250" w:lineRule="auto"/>
      </w:pPr>
      <w:r>
        <w:rPr>
          <w:color w:val="231F20"/>
          <w:spacing w:val="-2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maintain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privacy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protected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information,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individuals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notice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legal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duties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 privacy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respect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protected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information,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notify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affected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individuals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breach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unsecured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protected health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information.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follow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privacy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described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Notice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effect.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Notice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takes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effect </w:t>
      </w:r>
      <w:r>
        <w:rPr>
          <w:color w:val="231F20"/>
        </w:rPr>
        <w:t>February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16,</w:t>
      </w:r>
      <w:r>
        <w:rPr>
          <w:color w:val="231F20"/>
          <w:spacing w:val="-7"/>
        </w:rPr>
        <w:t xml:space="preserve"> </w:t>
      </w:r>
      <w:r w:rsidR="00EE58D1">
        <w:rPr>
          <w:color w:val="231F20"/>
        </w:rPr>
        <w:t>2026,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effect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replace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it.</w:t>
      </w:r>
    </w:p>
    <w:p w14:paraId="54047742" w14:textId="77777777" w:rsidR="0053738E" w:rsidRDefault="0053738E" w:rsidP="0053738E">
      <w:pPr>
        <w:pStyle w:val="BodyText"/>
        <w:spacing w:before="62" w:line="250" w:lineRule="auto"/>
      </w:pPr>
      <w:r>
        <w:rPr>
          <w:color w:val="231F20"/>
          <w:spacing w:val="-2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reserve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right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change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privacy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terms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Notice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time,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changes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permitted </w:t>
      </w:r>
      <w:r>
        <w:rPr>
          <w:color w:val="231F20"/>
          <w:spacing w:val="-4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applicable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law,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make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Notice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provisions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effective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protected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maintain.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make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a significant change in our privacy practices, we will change this Notice and post the new Notice clearly and prominently at our practice </w:t>
      </w:r>
      <w:r>
        <w:rPr>
          <w:color w:val="231F20"/>
        </w:rPr>
        <w:t>location,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copies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request.</w:t>
      </w:r>
    </w:p>
    <w:p w14:paraId="5FA84E28" w14:textId="5A7545CC" w:rsidR="0053738E" w:rsidRDefault="0053738E" w:rsidP="0053738E">
      <w:pPr>
        <w:pStyle w:val="BodyText"/>
        <w:spacing w:before="63" w:line="250" w:lineRule="auto"/>
        <w:rPr>
          <w:color w:val="231F20"/>
          <w:spacing w:val="-2"/>
        </w:rPr>
      </w:pPr>
      <w:r>
        <w:rPr>
          <w:color w:val="231F20"/>
          <w:spacing w:val="-4"/>
        </w:rPr>
        <w:t xml:space="preserve">You may request a copy of our Notice at any time. For more information about our privacy practices, or for additional copies of this </w:t>
      </w:r>
      <w:r>
        <w:rPr>
          <w:color w:val="231F20"/>
          <w:spacing w:val="-2"/>
        </w:rPr>
        <w:t>Notice,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contact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Notice.</w:t>
      </w:r>
    </w:p>
    <w:p w14:paraId="03FC6400" w14:textId="588B098A" w:rsidR="0053738E" w:rsidRDefault="009E7D9C" w:rsidP="0053738E">
      <w:pPr>
        <w:pStyle w:val="BodyText"/>
        <w:spacing w:before="63" w:line="250" w:lineRule="auto"/>
        <w:rPr>
          <w:color w:val="231F20"/>
          <w:w w:val="90"/>
        </w:rPr>
      </w:pPr>
      <w:r>
        <w:rPr>
          <w:noProof/>
          <w:color w:val="231F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9C926" wp14:editId="28A7DA23">
                <wp:simplePos x="0" y="0"/>
                <wp:positionH relativeFrom="column">
                  <wp:posOffset>-12700</wp:posOffset>
                </wp:positionH>
                <wp:positionV relativeFrom="paragraph">
                  <wp:posOffset>98425</wp:posOffset>
                </wp:positionV>
                <wp:extent cx="6718300" cy="0"/>
                <wp:effectExtent l="0" t="0" r="12700" b="12700"/>
                <wp:wrapNone/>
                <wp:docPr id="5540676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B6B5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7.75pt" to="528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2F2FB951" w14:textId="77777777" w:rsidR="0053738E" w:rsidRDefault="0053738E" w:rsidP="0053738E">
      <w:pPr>
        <w:pStyle w:val="BodyText"/>
        <w:spacing w:before="51" w:line="249" w:lineRule="auto"/>
        <w:ind w:left="720" w:right="-6"/>
        <w:rPr>
          <w:color w:val="231F20"/>
        </w:rPr>
        <w:sectPr w:rsidR="0053738E" w:rsidSect="00062345">
          <w:pgSz w:w="12240" w:h="15840"/>
          <w:pgMar w:top="446" w:right="720" w:bottom="806" w:left="864" w:header="720" w:footer="720" w:gutter="0"/>
          <w:cols w:space="720"/>
          <w:docGrid w:linePitch="360"/>
        </w:sectPr>
      </w:pPr>
    </w:p>
    <w:p w14:paraId="7334A639" w14:textId="77777777" w:rsidR="0053738E" w:rsidRPr="00680CFF" w:rsidRDefault="0053738E" w:rsidP="0053738E">
      <w:pPr>
        <w:rPr>
          <w:rFonts w:ascii="Arial" w:hAnsi="Arial" w:cs="Arial"/>
        </w:rPr>
      </w:pPr>
      <w:r w:rsidRPr="00680CFF">
        <w:rPr>
          <w:rFonts w:ascii="Arial" w:hAnsi="Arial" w:cs="Arial"/>
          <w:color w:val="231F20"/>
          <w:w w:val="90"/>
        </w:rPr>
        <w:t>HOW WE MAY USE AND DISCLOSE HEALTH INFORMATION</w:t>
      </w:r>
      <w:r w:rsidRPr="00680CFF">
        <w:rPr>
          <w:rFonts w:ascii="Arial" w:hAnsi="Arial" w:cs="Arial"/>
          <w:color w:val="231F20"/>
        </w:rPr>
        <w:t xml:space="preserve"> ABOUT YOU</w:t>
      </w:r>
    </w:p>
    <w:p w14:paraId="250F77E7" w14:textId="037B87B1" w:rsidR="0053738E" w:rsidRDefault="0053738E" w:rsidP="00E94F68">
      <w:pPr>
        <w:pStyle w:val="BodyText"/>
        <w:spacing w:before="51" w:line="250" w:lineRule="auto"/>
      </w:pP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different </w:t>
      </w:r>
      <w:r>
        <w:rPr>
          <w:color w:val="231F20"/>
          <w:spacing w:val="-4"/>
        </w:rPr>
        <w:t>purposes,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including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treatment,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payment,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care</w:t>
      </w:r>
      <w:r>
        <w:rPr>
          <w:color w:val="231F20"/>
          <w:spacing w:val="-8"/>
        </w:rPr>
        <w:t xml:space="preserve"> o</w:t>
      </w:r>
      <w:r>
        <w:rPr>
          <w:color w:val="231F20"/>
          <w:spacing w:val="-4"/>
        </w:rPr>
        <w:t>perations. 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these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categories,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provided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description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an </w:t>
      </w:r>
      <w:r>
        <w:rPr>
          <w:color w:val="231F20"/>
          <w:spacing w:val="-6"/>
        </w:rPr>
        <w:t>example. Some information, such as HIV-related information, genetic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information, alcohol and/or substance use disorder treatment records,</w:t>
      </w:r>
      <w:r>
        <w:rPr>
          <w:color w:val="231F20"/>
          <w:spacing w:val="-2"/>
        </w:rPr>
        <w:t xml:space="preserve"> 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mental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records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entitled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special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confidentiality protections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applicable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federal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law.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abid</w:t>
      </w:r>
      <w:r w:rsidR="00E94F68">
        <w:rPr>
          <w:color w:val="231F20"/>
          <w:spacing w:val="-2"/>
        </w:rPr>
        <w:t xml:space="preserve">e by these special protections as they pertain to applicable </w:t>
      </w:r>
      <w:r>
        <w:rPr>
          <w:color w:val="231F20"/>
          <w:w w:val="90"/>
        </w:rPr>
        <w:t>cases</w:t>
      </w:r>
      <w:r>
        <w:rPr>
          <w:color w:val="231F20"/>
        </w:rPr>
        <w:t xml:space="preserve"> involving these types of records.</w:t>
      </w:r>
    </w:p>
    <w:p w14:paraId="5D77AE56" w14:textId="77777777" w:rsidR="0053738E" w:rsidRDefault="0053738E" w:rsidP="00E94F68">
      <w:pPr>
        <w:pStyle w:val="BodyText"/>
        <w:spacing w:before="61"/>
      </w:pPr>
      <w:r>
        <w:rPr>
          <w:b/>
          <w:color w:val="231F20"/>
          <w:spacing w:val="-4"/>
        </w:rPr>
        <w:t>Treatment.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disclose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information 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treatment.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example,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disclose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health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specialist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you.</w:t>
      </w:r>
    </w:p>
    <w:p w14:paraId="5367F5C7" w14:textId="1C4B58EE" w:rsidR="0053738E" w:rsidRPr="0053738E" w:rsidRDefault="0053738E" w:rsidP="00E94F68">
      <w:pPr>
        <w:pStyle w:val="BodyText"/>
        <w:spacing w:before="62"/>
        <w:rPr>
          <w:color w:val="231F20"/>
          <w:spacing w:val="-9"/>
        </w:rPr>
      </w:pPr>
      <w:r>
        <w:rPr>
          <w:b/>
          <w:color w:val="231F20"/>
        </w:rPr>
        <w:t>Payment.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 obtain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reimbursement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receive </w:t>
      </w:r>
      <w:r>
        <w:rPr>
          <w:color w:val="231F20"/>
          <w:spacing w:val="-2"/>
        </w:rPr>
        <w:t>from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another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entity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involved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care.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Payment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activities </w:t>
      </w:r>
      <w:r>
        <w:rPr>
          <w:color w:val="231F20"/>
          <w:spacing w:val="-4"/>
        </w:rPr>
        <w:t xml:space="preserve">include billing, collections, claims management, and determinations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eligibility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coverage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obtain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payment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insurance company,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another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third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party.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claims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dental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containing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information.</w:t>
      </w:r>
    </w:p>
    <w:p w14:paraId="564CB9A5" w14:textId="6A7D6B13" w:rsidR="0053738E" w:rsidRDefault="0053738E" w:rsidP="00E94F68">
      <w:pPr>
        <w:pStyle w:val="BodyText"/>
        <w:spacing w:before="65"/>
      </w:pPr>
      <w:r>
        <w:rPr>
          <w:b/>
          <w:color w:val="231F20"/>
        </w:rPr>
        <w:t>Healthcare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Operations.</w:t>
      </w:r>
      <w:r>
        <w:rPr>
          <w:b/>
          <w:color w:val="231F20"/>
          <w:spacing w:val="-11"/>
        </w:rPr>
        <w:t xml:space="preserve"> </w:t>
      </w:r>
      <w:r w:rsidRPr="00E94F68">
        <w:rPr>
          <w:color w:val="231F20"/>
        </w:rPr>
        <w:t>We</w:t>
      </w:r>
      <w:r w:rsidRPr="00E94F68">
        <w:rPr>
          <w:color w:val="231F20"/>
          <w:spacing w:val="-11"/>
        </w:rPr>
        <w:t xml:space="preserve"> </w:t>
      </w:r>
      <w:r w:rsidRPr="00E94F68">
        <w:rPr>
          <w:color w:val="231F20"/>
        </w:rPr>
        <w:t>may</w:t>
      </w:r>
      <w:r w:rsidRPr="00E94F68">
        <w:rPr>
          <w:color w:val="231F20"/>
          <w:spacing w:val="-11"/>
        </w:rPr>
        <w:t xml:space="preserve"> </w:t>
      </w:r>
      <w:r w:rsidRPr="00E94F68">
        <w:rPr>
          <w:color w:val="231F20"/>
        </w:rPr>
        <w:t>use</w:t>
      </w:r>
      <w:r w:rsidRPr="00E94F68">
        <w:rPr>
          <w:color w:val="231F20"/>
          <w:spacing w:val="-11"/>
        </w:rPr>
        <w:t xml:space="preserve"> </w:t>
      </w:r>
      <w:r w:rsidRPr="00E94F68">
        <w:rPr>
          <w:color w:val="231F20"/>
        </w:rPr>
        <w:t>and</w:t>
      </w:r>
      <w:r w:rsidRPr="00E94F68">
        <w:rPr>
          <w:color w:val="231F20"/>
          <w:spacing w:val="-11"/>
        </w:rPr>
        <w:t xml:space="preserve"> </w:t>
      </w:r>
      <w:r w:rsidRPr="00E94F68">
        <w:rPr>
          <w:color w:val="231F20"/>
        </w:rPr>
        <w:t>disclose</w:t>
      </w:r>
      <w:r w:rsidRPr="00E94F68">
        <w:rPr>
          <w:color w:val="231F20"/>
          <w:spacing w:val="-11"/>
        </w:rPr>
        <w:t xml:space="preserve"> </w:t>
      </w:r>
      <w:r w:rsidRPr="00E94F68">
        <w:rPr>
          <w:color w:val="231F20"/>
        </w:rPr>
        <w:t>your</w:t>
      </w:r>
      <w:r w:rsidRPr="00E94F68">
        <w:rPr>
          <w:color w:val="231F20"/>
          <w:spacing w:val="-11"/>
        </w:rPr>
        <w:t xml:space="preserve"> </w:t>
      </w:r>
      <w:r w:rsidRPr="00E94F68">
        <w:rPr>
          <w:color w:val="231F20"/>
        </w:rPr>
        <w:t xml:space="preserve">health </w:t>
      </w:r>
      <w:r w:rsidR="00E94F68">
        <w:rPr>
          <w:color w:val="231F20"/>
        </w:rPr>
        <w:t xml:space="preserve">information in connection with our healthcare, </w:t>
      </w:r>
      <w:r w:rsidR="00EE58D1">
        <w:rPr>
          <w:color w:val="231F20"/>
        </w:rPr>
        <w:t>for</w:t>
      </w:r>
      <w:r w:rsidR="00E94F68">
        <w:rPr>
          <w:color w:val="231F20"/>
        </w:rPr>
        <w:t xml:space="preserve"> example, healthcare operations include quality assessment and improvement</w:t>
      </w:r>
      <w:r w:rsidRPr="00E94F68">
        <w:rPr>
          <w:color w:val="231F20"/>
        </w:rPr>
        <w:t xml:space="preserve"> </w:t>
      </w:r>
      <w:r w:rsidRPr="00E94F68">
        <w:rPr>
          <w:color w:val="231F20"/>
          <w:spacing w:val="-2"/>
        </w:rPr>
        <w:t>activities, conducting training programs, and licensing activities.</w:t>
      </w:r>
    </w:p>
    <w:p w14:paraId="587ACD6D" w14:textId="4AF884E3" w:rsidR="0053738E" w:rsidRDefault="0053738E" w:rsidP="00E94F68">
      <w:pPr>
        <w:pStyle w:val="BodyText"/>
        <w:spacing w:before="63"/>
      </w:pPr>
      <w:r>
        <w:rPr>
          <w:b/>
          <w:color w:val="231F20"/>
          <w:spacing w:val="-2"/>
        </w:rPr>
        <w:t>Individuals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Involved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in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Your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Care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or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Payment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for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Your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 xml:space="preserve">Care. </w:t>
      </w:r>
      <w:r>
        <w:rPr>
          <w:color w:val="231F20"/>
          <w:spacing w:val="-4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disclose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family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 xml:space="preserve"> </w:t>
      </w:r>
      <w:r w:rsidR="00EE58D1">
        <w:rPr>
          <w:color w:val="231F20"/>
          <w:spacing w:val="-4"/>
        </w:rPr>
        <w:t>friends,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or any other individual identified by you when they participate in your care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payment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care.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Additionally,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disclose </w:t>
      </w:r>
      <w:r>
        <w:rPr>
          <w:color w:val="231F20"/>
          <w:spacing w:val="-2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patient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representative.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has 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authority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decisions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will treat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patient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representative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same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would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treat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you </w:t>
      </w:r>
      <w:r>
        <w:rPr>
          <w:color w:val="231F20"/>
        </w:rPr>
        <w:t>with respect to your health information.</w:t>
      </w:r>
    </w:p>
    <w:p w14:paraId="7A27AA4F" w14:textId="77777777" w:rsidR="0053738E" w:rsidRDefault="0053738E" w:rsidP="00E94F68">
      <w:pPr>
        <w:pStyle w:val="BodyText"/>
        <w:spacing w:before="65"/>
      </w:pPr>
      <w:r>
        <w:rPr>
          <w:b/>
          <w:color w:val="231F20"/>
          <w:spacing w:val="-4"/>
        </w:rPr>
        <w:t>Disaster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4"/>
        </w:rPr>
        <w:t>Relief.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disclose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information </w:t>
      </w:r>
      <w:r>
        <w:rPr>
          <w:color w:val="231F20"/>
        </w:rPr>
        <w:t>to assist in disaster relief efforts.</w:t>
      </w:r>
    </w:p>
    <w:p w14:paraId="5EBD7F20" w14:textId="26AAB9DF" w:rsidR="0053738E" w:rsidRDefault="0053738E" w:rsidP="00E94F68">
      <w:pPr>
        <w:pStyle w:val="BodyText"/>
        <w:spacing w:before="61"/>
      </w:pPr>
      <w:r>
        <w:rPr>
          <w:b/>
          <w:color w:val="231F20"/>
          <w:w w:val="90"/>
        </w:rPr>
        <w:t xml:space="preserve">Required by Law. </w:t>
      </w:r>
      <w:r w:rsidR="00E94F68">
        <w:rPr>
          <w:color w:val="231F20"/>
        </w:rPr>
        <w:t>We may use or disclose your health information w</w:t>
      </w:r>
      <w:r>
        <w:rPr>
          <w:color w:val="231F20"/>
        </w:rPr>
        <w:t>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law.</w:t>
      </w:r>
    </w:p>
    <w:p w14:paraId="26C2D428" w14:textId="77777777" w:rsidR="0053738E" w:rsidRPr="009E7D9C" w:rsidRDefault="0053738E" w:rsidP="00E94F68">
      <w:pPr>
        <w:spacing w:before="62" w:line="240" w:lineRule="auto"/>
        <w:rPr>
          <w:rFonts w:ascii="Arial" w:hAnsi="Arial" w:cs="Arial"/>
          <w:sz w:val="16"/>
        </w:rPr>
      </w:pPr>
      <w:r>
        <w:rPr>
          <w:b/>
          <w:color w:val="231F20"/>
          <w:spacing w:val="-6"/>
          <w:sz w:val="16"/>
        </w:rPr>
        <w:t xml:space="preserve">Public Health Activities. </w:t>
      </w:r>
      <w:r w:rsidRPr="009E7D9C">
        <w:rPr>
          <w:rFonts w:ascii="Arial" w:hAnsi="Arial" w:cs="Arial"/>
          <w:color w:val="231F20"/>
          <w:spacing w:val="-6"/>
          <w:sz w:val="16"/>
        </w:rPr>
        <w:t>We may disclose your health information</w:t>
      </w:r>
      <w:r w:rsidRPr="009E7D9C">
        <w:rPr>
          <w:rFonts w:ascii="Arial" w:hAnsi="Arial" w:cs="Arial"/>
          <w:color w:val="231F20"/>
          <w:sz w:val="16"/>
        </w:rPr>
        <w:t xml:space="preserve"> for</w:t>
      </w:r>
      <w:r w:rsidRPr="009E7D9C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public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health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activities,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including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disclosures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to:</w:t>
      </w:r>
    </w:p>
    <w:p w14:paraId="1B51BABB" w14:textId="4C667571" w:rsidR="0053738E" w:rsidRPr="00E94F68" w:rsidRDefault="00E94F68" w:rsidP="00E94F68">
      <w:pPr>
        <w:pStyle w:val="ListParagraph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1" w:after="0" w:line="240" w:lineRule="auto"/>
        <w:ind w:left="0" w:hanging="119"/>
        <w:contextualSpacing w:val="0"/>
        <w:rPr>
          <w:rFonts w:ascii="Arial" w:hAnsi="Arial" w:cs="Arial"/>
          <w:sz w:val="16"/>
        </w:rPr>
      </w:pPr>
      <w:r>
        <w:rPr>
          <w:rFonts w:ascii="Arial" w:hAnsi="Arial" w:cs="Arial"/>
          <w:color w:val="231F20"/>
          <w:spacing w:val="-4"/>
          <w:sz w:val="16"/>
        </w:rPr>
        <w:t xml:space="preserve">Prevent or control disease, injury or </w:t>
      </w:r>
      <w:proofErr w:type="gramStart"/>
      <w:r>
        <w:rPr>
          <w:rFonts w:ascii="Arial" w:hAnsi="Arial" w:cs="Arial"/>
          <w:color w:val="231F20"/>
          <w:spacing w:val="-4"/>
          <w:sz w:val="16"/>
        </w:rPr>
        <w:t>disability;</w:t>
      </w:r>
      <w:proofErr w:type="gramEnd"/>
    </w:p>
    <w:p w14:paraId="29755441" w14:textId="65D0ED4A" w:rsidR="0053738E" w:rsidRPr="00E94F68" w:rsidRDefault="00E94F68" w:rsidP="00E94F68">
      <w:pPr>
        <w:pStyle w:val="ListParagraph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8" w:after="0" w:line="240" w:lineRule="auto"/>
        <w:ind w:left="0" w:hanging="119"/>
        <w:contextualSpacing w:val="0"/>
        <w:rPr>
          <w:rFonts w:ascii="Arial" w:hAnsi="Arial" w:cs="Arial"/>
          <w:sz w:val="16"/>
        </w:rPr>
      </w:pPr>
      <w:r>
        <w:rPr>
          <w:rFonts w:ascii="Arial" w:hAnsi="Arial" w:cs="Arial"/>
          <w:color w:val="231F20"/>
          <w:spacing w:val="-4"/>
          <w:sz w:val="16"/>
        </w:rPr>
        <w:t xml:space="preserve">Report child abuse or </w:t>
      </w:r>
      <w:proofErr w:type="gramStart"/>
      <w:r>
        <w:rPr>
          <w:rFonts w:ascii="Arial" w:hAnsi="Arial" w:cs="Arial"/>
          <w:color w:val="231F20"/>
          <w:spacing w:val="-4"/>
          <w:sz w:val="16"/>
        </w:rPr>
        <w:t>neglect</w:t>
      </w:r>
      <w:r w:rsidR="0053738E" w:rsidRPr="00E94F68">
        <w:rPr>
          <w:rFonts w:ascii="Arial" w:hAnsi="Arial" w:cs="Arial"/>
          <w:color w:val="231F20"/>
          <w:spacing w:val="-2"/>
          <w:w w:val="90"/>
          <w:sz w:val="16"/>
        </w:rPr>
        <w:t>;</w:t>
      </w:r>
      <w:proofErr w:type="gramEnd"/>
    </w:p>
    <w:p w14:paraId="152DFD8F" w14:textId="6C5CC47F" w:rsidR="0053738E" w:rsidRPr="00E94F68" w:rsidRDefault="00E94F68" w:rsidP="00E94F68">
      <w:pPr>
        <w:pStyle w:val="ListParagraph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8" w:after="0" w:line="240" w:lineRule="auto"/>
        <w:ind w:left="0" w:hanging="119"/>
        <w:contextualSpacing w:val="0"/>
        <w:rPr>
          <w:rFonts w:ascii="Arial" w:hAnsi="Arial" w:cs="Arial"/>
          <w:sz w:val="16"/>
        </w:rPr>
      </w:pPr>
      <w:r>
        <w:rPr>
          <w:rFonts w:ascii="Arial" w:hAnsi="Arial" w:cs="Arial"/>
          <w:color w:val="231F20"/>
          <w:spacing w:val="-4"/>
          <w:sz w:val="16"/>
        </w:rPr>
        <w:t>Report reactions to medications or problem</w:t>
      </w:r>
      <w:r w:rsidR="004066C9">
        <w:rPr>
          <w:rFonts w:ascii="Arial" w:hAnsi="Arial" w:cs="Arial"/>
          <w:color w:val="231F20"/>
          <w:spacing w:val="-4"/>
          <w:sz w:val="16"/>
        </w:rPr>
        <w:t xml:space="preserve">s with products or </w:t>
      </w:r>
      <w:proofErr w:type="gramStart"/>
      <w:r w:rsidR="004066C9">
        <w:rPr>
          <w:rFonts w:ascii="Arial" w:hAnsi="Arial" w:cs="Arial"/>
          <w:color w:val="231F20"/>
          <w:spacing w:val="-4"/>
          <w:sz w:val="16"/>
        </w:rPr>
        <w:t>devices;</w:t>
      </w:r>
      <w:proofErr w:type="gramEnd"/>
    </w:p>
    <w:p w14:paraId="2065166A" w14:textId="77777777" w:rsidR="0053738E" w:rsidRPr="00E94F68" w:rsidRDefault="0053738E" w:rsidP="00E94F68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8" w:after="0" w:line="240" w:lineRule="auto"/>
        <w:ind w:left="0"/>
        <w:contextualSpacing w:val="0"/>
        <w:rPr>
          <w:rFonts w:ascii="Arial" w:hAnsi="Arial" w:cs="Arial"/>
          <w:sz w:val="16"/>
        </w:rPr>
      </w:pPr>
      <w:r w:rsidRPr="00E94F68">
        <w:rPr>
          <w:rFonts w:ascii="Arial" w:hAnsi="Arial" w:cs="Arial"/>
          <w:color w:val="231F20"/>
          <w:spacing w:val="-4"/>
          <w:sz w:val="16"/>
        </w:rPr>
        <w:t xml:space="preserve">Notify a person of a recall, repair, or replacement of products or </w:t>
      </w:r>
      <w:proofErr w:type="gramStart"/>
      <w:r w:rsidRPr="00E94F68">
        <w:rPr>
          <w:rFonts w:ascii="Arial" w:hAnsi="Arial" w:cs="Arial"/>
          <w:color w:val="231F20"/>
          <w:spacing w:val="-2"/>
          <w:sz w:val="16"/>
        </w:rPr>
        <w:t>devices;</w:t>
      </w:r>
      <w:proofErr w:type="gramEnd"/>
    </w:p>
    <w:p w14:paraId="6119B493" w14:textId="68819F60" w:rsidR="0053738E" w:rsidRPr="00E94F68" w:rsidRDefault="00E94F68" w:rsidP="00E94F68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1" w:after="0" w:line="240" w:lineRule="auto"/>
        <w:ind w:left="0"/>
        <w:contextualSpacing w:val="0"/>
        <w:rPr>
          <w:rFonts w:ascii="Arial" w:hAnsi="Arial" w:cs="Arial"/>
          <w:sz w:val="16"/>
        </w:rPr>
      </w:pPr>
      <w:r w:rsidRPr="00E94F68">
        <w:rPr>
          <w:rFonts w:ascii="Arial" w:hAnsi="Arial" w:cs="Arial"/>
          <w:color w:val="231F20"/>
          <w:spacing w:val="-4"/>
          <w:sz w:val="16"/>
        </w:rPr>
        <w:t xml:space="preserve">Notify a person </w:t>
      </w:r>
      <w:r>
        <w:rPr>
          <w:rFonts w:ascii="Arial" w:hAnsi="Arial" w:cs="Arial"/>
          <w:color w:val="231F20"/>
          <w:spacing w:val="-4"/>
          <w:sz w:val="16"/>
        </w:rPr>
        <w:t>who may have been exposed to a disease or condition:</w:t>
      </w:r>
      <w:r w:rsidR="0053738E" w:rsidRPr="00E94F68">
        <w:rPr>
          <w:rFonts w:ascii="Arial" w:hAnsi="Arial" w:cs="Arial"/>
          <w:color w:val="231F20"/>
          <w:spacing w:val="-10"/>
          <w:sz w:val="16"/>
        </w:rPr>
        <w:t xml:space="preserve"> </w:t>
      </w:r>
      <w:r w:rsidR="0053738E" w:rsidRPr="00E94F68">
        <w:rPr>
          <w:rFonts w:ascii="Arial" w:hAnsi="Arial" w:cs="Arial"/>
          <w:color w:val="231F20"/>
          <w:sz w:val="16"/>
        </w:rPr>
        <w:t>or</w:t>
      </w:r>
    </w:p>
    <w:p w14:paraId="323163F7" w14:textId="77777777" w:rsidR="0053738E" w:rsidRPr="009E7D9C" w:rsidRDefault="0053738E" w:rsidP="00E94F68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1" w:after="0" w:line="240" w:lineRule="auto"/>
        <w:ind w:left="0"/>
        <w:contextualSpacing w:val="0"/>
        <w:rPr>
          <w:rFonts w:ascii="Arial" w:hAnsi="Arial" w:cs="Arial"/>
          <w:sz w:val="16"/>
        </w:rPr>
      </w:pPr>
      <w:r w:rsidRPr="00E94F68">
        <w:rPr>
          <w:rFonts w:ascii="Arial" w:hAnsi="Arial" w:cs="Arial"/>
          <w:color w:val="231F20"/>
          <w:spacing w:val="-6"/>
          <w:sz w:val="16"/>
        </w:rPr>
        <w:t>Notify the appropriate government authority if we believe a patient</w:t>
      </w:r>
      <w:r w:rsidRPr="00E94F68">
        <w:rPr>
          <w:rFonts w:ascii="Arial" w:hAnsi="Arial" w:cs="Arial"/>
          <w:color w:val="231F20"/>
          <w:spacing w:val="-4"/>
          <w:sz w:val="16"/>
        </w:rPr>
        <w:t xml:space="preserve"> has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been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the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victim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of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abuse,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neglect,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or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domestic</w:t>
      </w:r>
      <w:r w:rsidRPr="00E94F68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E94F68">
        <w:rPr>
          <w:rFonts w:ascii="Arial" w:hAnsi="Arial" w:cs="Arial"/>
          <w:color w:val="231F20"/>
          <w:spacing w:val="-4"/>
          <w:sz w:val="16"/>
        </w:rPr>
        <w:t>violence</w:t>
      </w:r>
      <w:r w:rsidRPr="009E7D9C">
        <w:rPr>
          <w:rFonts w:ascii="Arial" w:hAnsi="Arial" w:cs="Arial"/>
          <w:color w:val="231F20"/>
          <w:spacing w:val="-4"/>
          <w:sz w:val="16"/>
        </w:rPr>
        <w:t>.</w:t>
      </w:r>
    </w:p>
    <w:p w14:paraId="72CDEACD" w14:textId="77777777" w:rsidR="0053738E" w:rsidRDefault="0053738E" w:rsidP="00E94F68">
      <w:pPr>
        <w:pStyle w:val="BodyText"/>
        <w:spacing w:before="98"/>
        <w:rPr>
          <w:b/>
          <w:color w:val="231F20"/>
        </w:rPr>
      </w:pPr>
    </w:p>
    <w:p w14:paraId="33E1B1F6" w14:textId="77777777" w:rsidR="0053738E" w:rsidRDefault="0053738E" w:rsidP="00E94F68">
      <w:pPr>
        <w:pStyle w:val="BodyText"/>
        <w:spacing w:before="98" w:line="249" w:lineRule="auto"/>
        <w:ind w:left="139" w:right="641"/>
        <w:rPr>
          <w:b/>
          <w:color w:val="231F20"/>
        </w:rPr>
      </w:pPr>
    </w:p>
    <w:p w14:paraId="459F4793" w14:textId="77777777" w:rsidR="009E7D9C" w:rsidRDefault="009E7D9C" w:rsidP="00E94F68">
      <w:pPr>
        <w:pStyle w:val="BodyText"/>
        <w:spacing w:before="98" w:line="249" w:lineRule="auto"/>
        <w:ind w:left="139" w:right="641"/>
        <w:rPr>
          <w:b/>
          <w:color w:val="231F20"/>
        </w:rPr>
      </w:pPr>
    </w:p>
    <w:p w14:paraId="61444AEF" w14:textId="77777777" w:rsidR="00A930F0" w:rsidRDefault="00A930F0" w:rsidP="00E94F68">
      <w:pPr>
        <w:pStyle w:val="BodyText"/>
        <w:spacing w:before="98" w:line="249" w:lineRule="auto"/>
        <w:ind w:left="139" w:right="641"/>
        <w:rPr>
          <w:b/>
          <w:color w:val="231F20"/>
        </w:rPr>
      </w:pPr>
    </w:p>
    <w:p w14:paraId="5F0BF369" w14:textId="77777777" w:rsidR="009E7D9C" w:rsidRDefault="009E7D9C" w:rsidP="00E94F68">
      <w:pPr>
        <w:pStyle w:val="BodyText"/>
        <w:spacing w:before="98" w:line="249" w:lineRule="auto"/>
        <w:ind w:left="139" w:right="641"/>
        <w:rPr>
          <w:b/>
          <w:color w:val="231F20"/>
        </w:rPr>
      </w:pPr>
    </w:p>
    <w:p w14:paraId="728FA050" w14:textId="77777777" w:rsidR="009E7D9C" w:rsidRDefault="009E7D9C" w:rsidP="00E94F68">
      <w:pPr>
        <w:pStyle w:val="BodyText"/>
        <w:spacing w:before="98" w:line="249" w:lineRule="auto"/>
        <w:ind w:left="139" w:right="641"/>
        <w:rPr>
          <w:b/>
          <w:color w:val="231F20"/>
        </w:rPr>
      </w:pPr>
    </w:p>
    <w:p w14:paraId="171F4933" w14:textId="77777777" w:rsidR="0053738E" w:rsidRDefault="0053738E" w:rsidP="00E94F68">
      <w:pPr>
        <w:pStyle w:val="BodyText"/>
        <w:spacing w:before="98" w:line="249" w:lineRule="auto"/>
        <w:ind w:left="139" w:right="641"/>
        <w:rPr>
          <w:b/>
          <w:color w:val="231F20"/>
        </w:rPr>
      </w:pPr>
    </w:p>
    <w:p w14:paraId="58B55185" w14:textId="5BDBECAF" w:rsidR="0053738E" w:rsidRDefault="0053738E" w:rsidP="00E94F68">
      <w:pPr>
        <w:pStyle w:val="BodyText"/>
        <w:spacing w:before="98" w:line="249" w:lineRule="auto"/>
        <w:ind w:left="139" w:right="641"/>
      </w:pPr>
      <w:r>
        <w:rPr>
          <w:b/>
          <w:color w:val="231F20"/>
        </w:rPr>
        <w:t>National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Security.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military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authorities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 health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Armed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personnel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certain </w:t>
      </w:r>
      <w:r w:rsidR="004066C9">
        <w:rPr>
          <w:color w:val="231F20"/>
        </w:rPr>
        <w:t xml:space="preserve">circumstances. We may disclose to authorized federal </w:t>
      </w:r>
      <w:proofErr w:type="gramStart"/>
      <w:r w:rsidR="004066C9">
        <w:rPr>
          <w:color w:val="231F20"/>
        </w:rPr>
        <w:t>officials</w:t>
      </w:r>
      <w:proofErr w:type="gramEnd"/>
      <w:r w:rsidR="004066C9">
        <w:rPr>
          <w:color w:val="231F20"/>
        </w:rPr>
        <w:t xml:space="preserve"> health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lawful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intelligence,</w:t>
      </w:r>
      <w:r>
        <w:rPr>
          <w:color w:val="231F20"/>
          <w:spacing w:val="-9"/>
        </w:rPr>
        <w:t xml:space="preserve"> </w:t>
      </w:r>
      <w:r w:rsidR="00A32B99">
        <w:rPr>
          <w:color w:val="231F20"/>
          <w:spacing w:val="-9"/>
        </w:rPr>
        <w:t>c</w:t>
      </w:r>
      <w:r>
        <w:rPr>
          <w:color w:val="231F20"/>
          <w:spacing w:val="-2"/>
        </w:rPr>
        <w:t>ounterintelligence,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other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activities.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 w:rsidR="00A32B99">
        <w:rPr>
          <w:color w:val="231F20"/>
        </w:rPr>
        <w:t xml:space="preserve"> </w:t>
      </w:r>
      <w:r>
        <w:rPr>
          <w:color w:val="231F20"/>
        </w:rPr>
        <w:t>correctional institution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enforcement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lawful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custody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protected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inmate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patient.</w:t>
      </w:r>
    </w:p>
    <w:p w14:paraId="3F053994" w14:textId="77777777" w:rsidR="0053738E" w:rsidRDefault="0053738E" w:rsidP="00E94F68">
      <w:pPr>
        <w:pStyle w:val="BodyText"/>
        <w:spacing w:before="64" w:line="249" w:lineRule="auto"/>
        <w:ind w:left="139" w:right="641"/>
      </w:pPr>
      <w:r>
        <w:rPr>
          <w:b/>
          <w:color w:val="231F20"/>
          <w:spacing w:val="-2"/>
        </w:rPr>
        <w:t>Secretary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of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-2"/>
        </w:rPr>
        <w:t>HHS.</w:t>
      </w:r>
      <w:r>
        <w:rPr>
          <w:b/>
          <w:color w:val="231F20"/>
          <w:spacing w:val="-9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disclose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 Secretary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Department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Services </w:t>
      </w:r>
      <w:r>
        <w:rPr>
          <w:color w:val="231F20"/>
          <w:spacing w:val="-4"/>
        </w:rPr>
        <w:t>when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required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investigate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determine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compliance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HIPAA.</w:t>
      </w:r>
    </w:p>
    <w:p w14:paraId="467EA993" w14:textId="77777777" w:rsidR="0053738E" w:rsidRDefault="0053738E" w:rsidP="00E94F68">
      <w:pPr>
        <w:pStyle w:val="BodyText"/>
        <w:spacing w:before="62" w:line="249" w:lineRule="auto"/>
        <w:ind w:left="139" w:right="838"/>
      </w:pPr>
      <w:r>
        <w:rPr>
          <w:b/>
          <w:color w:val="231F20"/>
        </w:rPr>
        <w:t>Worker’s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Compensation.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PHI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extent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authorized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extent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necessary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comply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with </w:t>
      </w:r>
      <w:r>
        <w:rPr>
          <w:color w:val="231F20"/>
          <w:spacing w:val="-4"/>
        </w:rPr>
        <w:t>laws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relating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worker’s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compensation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similar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programs </w:t>
      </w:r>
      <w:r>
        <w:rPr>
          <w:color w:val="231F20"/>
        </w:rPr>
        <w:t>established by law.</w:t>
      </w:r>
    </w:p>
    <w:p w14:paraId="043C38D5" w14:textId="75C9471B" w:rsidR="0053738E" w:rsidRPr="009E7D9C" w:rsidRDefault="0053738E" w:rsidP="00E94F68">
      <w:pPr>
        <w:pStyle w:val="BodyText"/>
        <w:spacing w:before="63" w:line="249" w:lineRule="auto"/>
        <w:ind w:left="139" w:right="806"/>
      </w:pPr>
      <w:r>
        <w:rPr>
          <w:b/>
          <w:color w:val="231F20"/>
          <w:spacing w:val="-4"/>
        </w:rPr>
        <w:t>Law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4"/>
        </w:rPr>
        <w:t>Enforcement.</w:t>
      </w:r>
      <w:r>
        <w:rPr>
          <w:b/>
          <w:color w:val="231F20"/>
          <w:spacing w:val="-7"/>
        </w:rPr>
        <w:t xml:space="preserve"> </w:t>
      </w:r>
      <w:r w:rsidRPr="009E7D9C">
        <w:rPr>
          <w:color w:val="231F20"/>
          <w:spacing w:val="-4"/>
        </w:rPr>
        <w:t>We</w:t>
      </w:r>
      <w:r w:rsidR="009E7D9C" w:rsidRPr="009E7D9C">
        <w:rPr>
          <w:color w:val="231F20"/>
          <w:spacing w:val="-4"/>
        </w:rPr>
        <w:t xml:space="preserve"> </w:t>
      </w:r>
      <w:r w:rsidRPr="009E7D9C">
        <w:rPr>
          <w:color w:val="231F20"/>
          <w:spacing w:val="-4"/>
        </w:rPr>
        <w:t>may</w:t>
      </w:r>
      <w:r w:rsidRPr="009E7D9C">
        <w:rPr>
          <w:color w:val="231F20"/>
          <w:spacing w:val="-7"/>
        </w:rPr>
        <w:t xml:space="preserve"> </w:t>
      </w:r>
      <w:r w:rsidRPr="009E7D9C">
        <w:rPr>
          <w:color w:val="231F20"/>
          <w:spacing w:val="-4"/>
        </w:rPr>
        <w:t>disclose</w:t>
      </w:r>
      <w:r w:rsidRPr="009E7D9C">
        <w:rPr>
          <w:color w:val="231F20"/>
          <w:spacing w:val="-7"/>
        </w:rPr>
        <w:t xml:space="preserve"> </w:t>
      </w:r>
      <w:r w:rsidRPr="009E7D9C">
        <w:rPr>
          <w:color w:val="231F20"/>
          <w:spacing w:val="-4"/>
        </w:rPr>
        <w:t>your</w:t>
      </w:r>
      <w:r w:rsidRPr="009E7D9C">
        <w:rPr>
          <w:color w:val="231F20"/>
          <w:spacing w:val="-7"/>
        </w:rPr>
        <w:t xml:space="preserve"> </w:t>
      </w:r>
      <w:r w:rsidRPr="009E7D9C">
        <w:rPr>
          <w:color w:val="231F20"/>
          <w:spacing w:val="-4"/>
        </w:rPr>
        <w:t>PHI</w:t>
      </w:r>
      <w:r w:rsidRPr="009E7D9C">
        <w:rPr>
          <w:color w:val="231F20"/>
          <w:spacing w:val="-7"/>
        </w:rPr>
        <w:t xml:space="preserve"> </w:t>
      </w:r>
      <w:r w:rsidRPr="009E7D9C">
        <w:rPr>
          <w:color w:val="231F20"/>
          <w:spacing w:val="-4"/>
        </w:rPr>
        <w:t>for</w:t>
      </w:r>
      <w:r w:rsidRPr="009E7D9C">
        <w:rPr>
          <w:color w:val="231F20"/>
          <w:spacing w:val="-7"/>
        </w:rPr>
        <w:t xml:space="preserve"> </w:t>
      </w:r>
      <w:r w:rsidRPr="009E7D9C">
        <w:rPr>
          <w:color w:val="231F20"/>
          <w:spacing w:val="-4"/>
        </w:rPr>
        <w:t>law</w:t>
      </w:r>
      <w:r w:rsidRPr="009E7D9C">
        <w:rPr>
          <w:color w:val="231F20"/>
          <w:spacing w:val="-8"/>
        </w:rPr>
        <w:t xml:space="preserve"> </w:t>
      </w:r>
      <w:r w:rsidRPr="009E7D9C">
        <w:rPr>
          <w:color w:val="231F20"/>
          <w:spacing w:val="-4"/>
        </w:rPr>
        <w:t>enforcement</w:t>
      </w:r>
      <w:r w:rsidR="00A32B99">
        <w:rPr>
          <w:color w:val="231F20"/>
          <w:spacing w:val="-4"/>
        </w:rPr>
        <w:t xml:space="preserve"> purposes as permitted by HIPAA, as required by law, or in response to a </w:t>
      </w:r>
      <w:r w:rsidRPr="009E7D9C">
        <w:rPr>
          <w:color w:val="231F20"/>
        </w:rPr>
        <w:t>subpoena or court order.</w:t>
      </w:r>
    </w:p>
    <w:p w14:paraId="2C096F20" w14:textId="2D5AF837" w:rsidR="0053738E" w:rsidRPr="009E7D9C" w:rsidRDefault="0053738E" w:rsidP="00E94F68">
      <w:pPr>
        <w:spacing w:before="62" w:line="249" w:lineRule="auto"/>
        <w:ind w:left="139" w:right="1200"/>
        <w:rPr>
          <w:rFonts w:ascii="Arial" w:hAnsi="Arial" w:cs="Arial"/>
          <w:sz w:val="16"/>
          <w:szCs w:val="16"/>
        </w:rPr>
      </w:pPr>
      <w:r>
        <w:rPr>
          <w:b/>
          <w:color w:val="231F20"/>
          <w:spacing w:val="-4"/>
          <w:sz w:val="16"/>
        </w:rPr>
        <w:t xml:space="preserve">Health Oversight Activities. </w:t>
      </w:r>
      <w:r w:rsidR="004066C9" w:rsidRPr="004066C9">
        <w:rPr>
          <w:bCs/>
          <w:color w:val="231F20"/>
          <w:spacing w:val="-4"/>
          <w:sz w:val="16"/>
        </w:rPr>
        <w:t xml:space="preserve">We </w:t>
      </w:r>
      <w:r w:rsidR="004066C9">
        <w:rPr>
          <w:rFonts w:ascii="Arial" w:hAnsi="Arial" w:cs="Arial"/>
          <w:color w:val="231F20"/>
          <w:spacing w:val="-2"/>
          <w:sz w:val="16"/>
          <w:szCs w:val="16"/>
        </w:rPr>
        <w:t>may disclose your PHI to an oversight agency for activities authorized by law. These oversight activities include audits, investigations, inspections, and c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redentialing,</w:t>
      </w:r>
      <w:r w:rsidRPr="009E7D9C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as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necessary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for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licensure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and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for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the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 xml:space="preserve">government </w:t>
      </w:r>
      <w:r w:rsidRPr="009E7D9C">
        <w:rPr>
          <w:rFonts w:ascii="Arial" w:hAnsi="Arial" w:cs="Arial"/>
          <w:color w:val="231F20"/>
          <w:sz w:val="16"/>
          <w:szCs w:val="16"/>
        </w:rPr>
        <w:t>to</w:t>
      </w:r>
      <w:r w:rsidRPr="009E7D9C"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monitor</w:t>
      </w:r>
      <w:r w:rsidRPr="009E7D9C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the</w:t>
      </w:r>
      <w:r w:rsidRPr="009E7D9C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health</w:t>
      </w:r>
      <w:r w:rsidRPr="009E7D9C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care</w:t>
      </w:r>
      <w:r w:rsidRPr="009E7D9C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system,</w:t>
      </w:r>
      <w:r w:rsidRPr="009E7D9C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government</w:t>
      </w:r>
      <w:r w:rsidRPr="009E7D9C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programs,</w:t>
      </w:r>
      <w:r w:rsidRPr="009E7D9C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and compliance with civil rights laws.</w:t>
      </w:r>
    </w:p>
    <w:p w14:paraId="00F8F685" w14:textId="6D4A7B28" w:rsidR="0053738E" w:rsidRDefault="0053738E" w:rsidP="00E94F68">
      <w:pPr>
        <w:pStyle w:val="BodyText"/>
        <w:spacing w:before="63" w:line="249" w:lineRule="auto"/>
        <w:ind w:left="139" w:right="761"/>
      </w:pPr>
      <w:r>
        <w:rPr>
          <w:b/>
          <w:color w:val="231F20"/>
          <w:spacing w:val="-4"/>
        </w:rPr>
        <w:t>Judicial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4"/>
        </w:rPr>
        <w:t>and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4"/>
        </w:rPr>
        <w:t>Administrative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4"/>
        </w:rPr>
        <w:t>Proceedings.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involved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a </w:t>
      </w:r>
      <w:r w:rsidR="004066C9">
        <w:rPr>
          <w:color w:val="231F20"/>
          <w:spacing w:val="-4"/>
        </w:rPr>
        <w:t>lawsuit or a dispute, we may disclose your PHI in response to a court 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administrative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order.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disclose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information about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response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subpoena,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discovery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request,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other lawful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process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instituted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someone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else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involved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dispute,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efforts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made,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requesting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party 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protecting the information requested.</w:t>
      </w:r>
    </w:p>
    <w:p w14:paraId="6A160243" w14:textId="1AD46E37" w:rsidR="0053738E" w:rsidRDefault="0053738E" w:rsidP="00E94F68">
      <w:pPr>
        <w:pStyle w:val="BodyText"/>
        <w:spacing w:before="65" w:line="249" w:lineRule="auto"/>
        <w:ind w:left="139" w:right="641"/>
      </w:pPr>
      <w:r>
        <w:rPr>
          <w:b/>
          <w:color w:val="231F20"/>
          <w:w w:val="90"/>
        </w:rPr>
        <w:t xml:space="preserve">Research. </w:t>
      </w:r>
      <w:r w:rsidR="00A32B99">
        <w:rPr>
          <w:color w:val="231F20"/>
          <w:spacing w:val="-2"/>
        </w:rPr>
        <w:t>We may disclose your PHI to researchers when their research h</w:t>
      </w:r>
      <w:r>
        <w:rPr>
          <w:color w:val="231F20"/>
          <w:spacing w:val="-2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approved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institutional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review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board</w:t>
      </w:r>
    </w:p>
    <w:p w14:paraId="6961BC26" w14:textId="74F57CBE" w:rsidR="0053738E" w:rsidRDefault="0053738E" w:rsidP="00E94F68">
      <w:pPr>
        <w:pStyle w:val="BodyText"/>
        <w:spacing w:before="1" w:line="249" w:lineRule="auto"/>
        <w:ind w:left="139" w:right="399"/>
      </w:pPr>
      <w:r>
        <w:rPr>
          <w:color w:val="231F20"/>
          <w:spacing w:val="-2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privacy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board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reviewed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proposal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and</w:t>
      </w:r>
      <w:r w:rsidR="00A32B99">
        <w:rPr>
          <w:color w:val="231F20"/>
          <w:spacing w:val="-2"/>
        </w:rPr>
        <w:t xml:space="preserve"> established protocols to established protocols to ensure the privacy of your institution.</w:t>
      </w:r>
    </w:p>
    <w:p w14:paraId="5F50F578" w14:textId="154B3034" w:rsidR="0053738E" w:rsidRPr="009E7D9C" w:rsidRDefault="0053738E" w:rsidP="00E94F68">
      <w:pPr>
        <w:spacing w:before="62" w:line="249" w:lineRule="auto"/>
        <w:ind w:left="139" w:right="838"/>
        <w:rPr>
          <w:rFonts w:ascii="Arial" w:hAnsi="Arial" w:cs="Arial"/>
          <w:sz w:val="16"/>
          <w:szCs w:val="16"/>
        </w:rPr>
      </w:pPr>
      <w:r>
        <w:rPr>
          <w:b/>
          <w:color w:val="231F20"/>
          <w:sz w:val="16"/>
        </w:rPr>
        <w:t xml:space="preserve">Coroners, Medical Examiners, and Funeral Directors. </w:t>
      </w:r>
      <w:r w:rsidRPr="009E7D9C">
        <w:rPr>
          <w:rFonts w:ascii="Arial" w:hAnsi="Arial" w:cs="Arial"/>
          <w:color w:val="231F20"/>
          <w:sz w:val="16"/>
        </w:rPr>
        <w:t>We may</w:t>
      </w:r>
      <w:r w:rsidRPr="009E7D9C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release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your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PHI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to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a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coroner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or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medical</w:t>
      </w:r>
      <w:r w:rsidRPr="009E7D9C">
        <w:rPr>
          <w:rFonts w:ascii="Arial" w:hAnsi="Arial" w:cs="Arial"/>
          <w:color w:val="231F20"/>
          <w:spacing w:val="-12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>examiner.</w:t>
      </w:r>
      <w:r w:rsidRPr="009E7D9C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9E7D9C">
        <w:rPr>
          <w:rFonts w:ascii="Arial" w:hAnsi="Arial" w:cs="Arial"/>
          <w:color w:val="231F20"/>
          <w:sz w:val="16"/>
        </w:rPr>
        <w:t xml:space="preserve">This </w:t>
      </w:r>
      <w:r w:rsidRPr="009E7D9C">
        <w:rPr>
          <w:rFonts w:ascii="Arial" w:hAnsi="Arial" w:cs="Arial"/>
          <w:color w:val="231F20"/>
          <w:spacing w:val="-4"/>
          <w:sz w:val="16"/>
        </w:rPr>
        <w:t>may be necessary, for example, to identify a deceased person or</w:t>
      </w:r>
      <w:r w:rsidR="009E7D9C">
        <w:rPr>
          <w:rFonts w:ascii="Arial" w:hAnsi="Arial" w:cs="Arial"/>
          <w:color w:val="231F20"/>
          <w:spacing w:val="-4"/>
          <w:sz w:val="16"/>
        </w:rPr>
        <w:t xml:space="preserve"> </w:t>
      </w:r>
      <w:r w:rsidR="00A32B99">
        <w:rPr>
          <w:rFonts w:ascii="Arial" w:hAnsi="Arial" w:cs="Arial"/>
          <w:color w:val="231F20"/>
          <w:spacing w:val="-4"/>
          <w:sz w:val="16"/>
        </w:rPr>
        <w:t>d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etermine</w:t>
      </w:r>
      <w:r w:rsidRPr="009E7D9C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the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cause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of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death.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We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may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also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disclose</w:t>
      </w:r>
      <w:r w:rsidRPr="009E7D9C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PHI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>to</w:t>
      </w:r>
      <w:r w:rsidRPr="009E7D9C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4"/>
          <w:sz w:val="16"/>
          <w:szCs w:val="16"/>
        </w:rPr>
        <w:t xml:space="preserve">funeral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directors</w:t>
      </w:r>
      <w:r w:rsidRPr="009E7D9C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consistent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with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applicable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law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to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enable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them</w:t>
      </w:r>
      <w:r w:rsidRPr="009E7D9C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>to</w:t>
      </w:r>
      <w:r w:rsidRPr="009E7D9C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 xml:space="preserve">perform </w:t>
      </w:r>
      <w:r w:rsidRPr="009E7D9C">
        <w:rPr>
          <w:rFonts w:ascii="Arial" w:hAnsi="Arial" w:cs="Arial"/>
          <w:color w:val="231F20"/>
          <w:sz w:val="16"/>
          <w:szCs w:val="16"/>
        </w:rPr>
        <w:t>their</w:t>
      </w:r>
      <w:r w:rsidRPr="009E7D9C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9E7D9C">
        <w:rPr>
          <w:rFonts w:ascii="Arial" w:hAnsi="Arial" w:cs="Arial"/>
          <w:color w:val="231F20"/>
          <w:sz w:val="16"/>
          <w:szCs w:val="16"/>
        </w:rPr>
        <w:t>duties.</w:t>
      </w:r>
    </w:p>
    <w:p w14:paraId="1E12CA35" w14:textId="3FB4D382" w:rsidR="0053738E" w:rsidRDefault="0053738E" w:rsidP="00E94F68">
      <w:pPr>
        <w:pStyle w:val="BodyText"/>
        <w:spacing w:before="122" w:line="249" w:lineRule="auto"/>
        <w:ind w:left="139" w:right="641"/>
      </w:pPr>
    </w:p>
    <w:p w14:paraId="388E96A6" w14:textId="77777777" w:rsidR="0053738E" w:rsidRDefault="0053738E" w:rsidP="00E94F68"/>
    <w:p w14:paraId="2B37D079" w14:textId="77777777" w:rsidR="00680CFF" w:rsidRDefault="00680CFF" w:rsidP="00E94F68">
      <w:pPr>
        <w:pStyle w:val="BodyText"/>
        <w:spacing w:before="99"/>
        <w:rPr>
          <w:b/>
          <w:color w:val="231F20"/>
        </w:rPr>
        <w:sectPr w:rsidR="00680CFF" w:rsidSect="00680CFF">
          <w:type w:val="continuous"/>
          <w:pgSz w:w="12240" w:h="15840"/>
          <w:pgMar w:top="446" w:right="720" w:bottom="806" w:left="864" w:header="720" w:footer="720" w:gutter="0"/>
          <w:cols w:num="2" w:space="144" w:equalWidth="0">
            <w:col w:w="5040" w:space="144"/>
            <w:col w:w="5472"/>
          </w:cols>
          <w:docGrid w:linePitch="360"/>
        </w:sectPr>
      </w:pPr>
    </w:p>
    <w:p w14:paraId="3F3F62DB" w14:textId="33E89D13" w:rsidR="00680CFF" w:rsidRDefault="00680CFF" w:rsidP="00E94F68">
      <w:pPr>
        <w:pStyle w:val="BodyText"/>
        <w:spacing w:before="99"/>
      </w:pPr>
      <w:r>
        <w:rPr>
          <w:b/>
          <w:color w:val="231F20"/>
        </w:rPr>
        <w:lastRenderedPageBreak/>
        <w:t>SUD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Treatment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Information.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 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substance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disorder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treatment </w:t>
      </w:r>
      <w:r>
        <w:rPr>
          <w:color w:val="231F20"/>
          <w:spacing w:val="-6"/>
        </w:rPr>
        <w:t>program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covered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42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CFR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Part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(a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“Part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Program”)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throug</w:t>
      </w:r>
      <w:r w:rsidR="00D067DC">
        <w:rPr>
          <w:color w:val="231F20"/>
          <w:spacing w:val="-6"/>
        </w:rPr>
        <w:t>h a general consent you provide to the Part 2 Program to use and disclose</w:t>
      </w:r>
      <w:r>
        <w:rPr>
          <w:color w:val="231F20"/>
        </w:rPr>
        <w:t xml:space="preserve"> 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record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treatment,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-6"/>
        </w:rPr>
        <w:t>health care operations, we may use and disclose your Part 2 Program</w:t>
      </w:r>
      <w:r>
        <w:rPr>
          <w:color w:val="231F20"/>
          <w:spacing w:val="-2"/>
        </w:rPr>
        <w:t xml:space="preserve"> record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treatment,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payment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operations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purposes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Notice.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2 </w:t>
      </w:r>
      <w:r>
        <w:rPr>
          <w:color w:val="231F20"/>
          <w:spacing w:val="-6"/>
        </w:rPr>
        <w:t>Program record through specific consent you provide to us or another</w:t>
      </w:r>
      <w:r>
        <w:rPr>
          <w:color w:val="231F20"/>
          <w:spacing w:val="-4"/>
        </w:rPr>
        <w:t xml:space="preserve"> third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party,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disclose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record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only </w:t>
      </w:r>
      <w:r>
        <w:rPr>
          <w:color w:val="231F20"/>
          <w:spacing w:val="-2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expressly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permitted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consent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us.</w:t>
      </w:r>
    </w:p>
    <w:p w14:paraId="7DC04DA3" w14:textId="77777777" w:rsidR="00680CFF" w:rsidRDefault="00680CFF" w:rsidP="00E94F68">
      <w:pPr>
        <w:pStyle w:val="BodyText"/>
        <w:spacing w:before="67"/>
        <w:rPr>
          <w:color w:val="231F20"/>
        </w:rPr>
      </w:pP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event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disclose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record,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or </w:t>
      </w:r>
      <w:r>
        <w:rPr>
          <w:color w:val="231F20"/>
          <w:spacing w:val="-2"/>
        </w:rPr>
        <w:t>testimony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describes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contained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2 </w:t>
      </w:r>
      <w:r>
        <w:rPr>
          <w:color w:val="231F20"/>
          <w:spacing w:val="-4"/>
        </w:rPr>
        <w:t>Program record, in any civil, criminal, administrative, or legislative proceedings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Federal,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State,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local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authority,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against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you, </w:t>
      </w:r>
      <w:r>
        <w:rPr>
          <w:color w:val="231F20"/>
        </w:rPr>
        <w:t>unless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it provides you notice of the court order.</w:t>
      </w:r>
    </w:p>
    <w:p w14:paraId="7E248BF4" w14:textId="2F0BCC74" w:rsidR="00D067DC" w:rsidRPr="00D067DC" w:rsidRDefault="00D067DC" w:rsidP="00E94F68">
      <w:pPr>
        <w:pStyle w:val="BodyText"/>
        <w:spacing w:before="67"/>
        <w:rPr>
          <w:b/>
          <w:bCs/>
          <w:sz w:val="18"/>
          <w:szCs w:val="18"/>
        </w:rPr>
      </w:pPr>
      <w:r w:rsidRPr="00D067DC">
        <w:rPr>
          <w:b/>
          <w:bCs/>
          <w:color w:val="231F20"/>
          <w:sz w:val="18"/>
          <w:szCs w:val="18"/>
        </w:rPr>
        <w:t>OTHER USES AND DISCLOSURES OF PHI</w:t>
      </w:r>
    </w:p>
    <w:p w14:paraId="2C62D7EF" w14:textId="77777777" w:rsidR="00680CFF" w:rsidRDefault="00680CFF" w:rsidP="00E94F68">
      <w:pPr>
        <w:pStyle w:val="BodyText"/>
        <w:spacing w:before="63"/>
      </w:pPr>
      <w:r>
        <w:rPr>
          <w:color w:val="231F20"/>
          <w:spacing w:val="-2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authorization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required,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few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exceptions,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disclosure </w:t>
      </w:r>
      <w:r>
        <w:rPr>
          <w:color w:val="231F20"/>
          <w:spacing w:val="-4"/>
        </w:rPr>
        <w:t xml:space="preserve">of psychotherapy notes, use or disclosure of PHI for marketing, and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PHI.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authorization </w:t>
      </w:r>
      <w:r>
        <w:rPr>
          <w:color w:val="231F20"/>
          <w:spacing w:val="-2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disclosing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PHI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purposes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those provided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Notice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otherwise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permitted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by law).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revoke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authorization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time.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Upon </w:t>
      </w:r>
      <w:r>
        <w:rPr>
          <w:color w:val="231F20"/>
        </w:rPr>
        <w:t>receipt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revocation,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disclosing </w:t>
      </w:r>
      <w:r>
        <w:rPr>
          <w:color w:val="231F20"/>
          <w:spacing w:val="-4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PHI,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except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extent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already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reliance </w:t>
      </w:r>
      <w:r>
        <w:rPr>
          <w:color w:val="231F20"/>
        </w:rPr>
        <w:t>on the authorization.</w:t>
      </w:r>
    </w:p>
    <w:p w14:paraId="6702BCE5" w14:textId="77777777" w:rsidR="00680CFF" w:rsidRPr="00D067DC" w:rsidRDefault="00680CFF" w:rsidP="00E94F68">
      <w:pPr>
        <w:pStyle w:val="Heading4"/>
        <w:spacing w:before="132" w:line="240" w:lineRule="auto"/>
        <w:rPr>
          <w:rFonts w:ascii="Arial" w:hAnsi="Arial" w:cs="Arial"/>
          <w:b/>
          <w:bCs/>
          <w:i w:val="0"/>
          <w:iCs w:val="0"/>
          <w:sz w:val="18"/>
          <w:szCs w:val="18"/>
        </w:rPr>
      </w:pPr>
      <w:r w:rsidRPr="00D067DC">
        <w:rPr>
          <w:rFonts w:ascii="Arial" w:hAnsi="Arial" w:cs="Arial"/>
          <w:b/>
          <w:bCs/>
          <w:i w:val="0"/>
          <w:iCs w:val="0"/>
          <w:color w:val="231F20"/>
          <w:w w:val="90"/>
          <w:sz w:val="18"/>
          <w:szCs w:val="18"/>
        </w:rPr>
        <w:t>YOUR</w:t>
      </w:r>
      <w:r w:rsidRPr="00D067DC">
        <w:rPr>
          <w:rFonts w:ascii="Arial" w:hAnsi="Arial" w:cs="Arial"/>
          <w:b/>
          <w:bCs/>
          <w:i w:val="0"/>
          <w:iCs w:val="0"/>
          <w:color w:val="231F20"/>
          <w:spacing w:val="21"/>
          <w:sz w:val="18"/>
          <w:szCs w:val="18"/>
        </w:rPr>
        <w:t xml:space="preserve"> </w:t>
      </w:r>
      <w:r w:rsidRPr="00D067DC">
        <w:rPr>
          <w:rFonts w:ascii="Arial" w:hAnsi="Arial" w:cs="Arial"/>
          <w:b/>
          <w:bCs/>
          <w:i w:val="0"/>
          <w:iCs w:val="0"/>
          <w:color w:val="231F20"/>
          <w:w w:val="90"/>
          <w:sz w:val="18"/>
          <w:szCs w:val="18"/>
        </w:rPr>
        <w:t>HEALTH</w:t>
      </w:r>
      <w:r w:rsidRPr="00D067DC">
        <w:rPr>
          <w:rFonts w:ascii="Arial" w:hAnsi="Arial" w:cs="Arial"/>
          <w:b/>
          <w:bCs/>
          <w:i w:val="0"/>
          <w:iCs w:val="0"/>
          <w:color w:val="231F20"/>
          <w:spacing w:val="21"/>
          <w:sz w:val="18"/>
          <w:szCs w:val="18"/>
        </w:rPr>
        <w:t xml:space="preserve"> </w:t>
      </w:r>
      <w:r w:rsidRPr="00D067DC">
        <w:rPr>
          <w:rFonts w:ascii="Arial" w:hAnsi="Arial" w:cs="Arial"/>
          <w:b/>
          <w:bCs/>
          <w:i w:val="0"/>
          <w:iCs w:val="0"/>
          <w:color w:val="231F20"/>
          <w:w w:val="90"/>
          <w:sz w:val="18"/>
          <w:szCs w:val="18"/>
        </w:rPr>
        <w:t>INFORMATION</w:t>
      </w:r>
      <w:r w:rsidRPr="00D067DC">
        <w:rPr>
          <w:rFonts w:ascii="Arial" w:hAnsi="Arial" w:cs="Arial"/>
          <w:b/>
          <w:bCs/>
          <w:i w:val="0"/>
          <w:iCs w:val="0"/>
          <w:color w:val="231F20"/>
          <w:spacing w:val="21"/>
          <w:sz w:val="18"/>
          <w:szCs w:val="18"/>
        </w:rPr>
        <w:t xml:space="preserve"> </w:t>
      </w:r>
      <w:r w:rsidRPr="00D067DC">
        <w:rPr>
          <w:rFonts w:ascii="Arial" w:hAnsi="Arial" w:cs="Arial"/>
          <w:b/>
          <w:bCs/>
          <w:i w:val="0"/>
          <w:iCs w:val="0"/>
          <w:color w:val="231F20"/>
          <w:spacing w:val="-2"/>
          <w:w w:val="90"/>
          <w:sz w:val="18"/>
          <w:szCs w:val="18"/>
        </w:rPr>
        <w:t>RIGHTS</w:t>
      </w:r>
    </w:p>
    <w:p w14:paraId="6F158B8F" w14:textId="77777777" w:rsidR="00680CFF" w:rsidRDefault="00680CFF" w:rsidP="00E94F68">
      <w:pPr>
        <w:pStyle w:val="BodyText"/>
        <w:spacing w:before="63"/>
      </w:pPr>
      <w:r>
        <w:rPr>
          <w:b/>
          <w:color w:val="231F20"/>
          <w:spacing w:val="-4"/>
        </w:rPr>
        <w:t>Access.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right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look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get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copies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health </w:t>
      </w:r>
      <w:r>
        <w:rPr>
          <w:color w:val="231F20"/>
          <w:spacing w:val="-2"/>
        </w:rPr>
        <w:t>information,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limited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exceptions.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request 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writing.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obtain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 contact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listed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Notice.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also </w:t>
      </w:r>
      <w:r>
        <w:rPr>
          <w:color w:val="231F20"/>
          <w:spacing w:val="-4"/>
        </w:rPr>
        <w:t>request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access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sending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letter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address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of this Notice. If you request information that we maintain on paper, </w:t>
      </w:r>
      <w:r>
        <w:rPr>
          <w:color w:val="231F20"/>
          <w:spacing w:val="-2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photocopies.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we maintain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electronically,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right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electronic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copy. </w:t>
      </w:r>
      <w:r>
        <w:rPr>
          <w:color w:val="231F20"/>
          <w:spacing w:val="-4"/>
        </w:rPr>
        <w:t xml:space="preserve">We will use the form and format you request if readily producible. </w:t>
      </w: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cost-based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 xml:space="preserve">supplies and labor of copying, and for postage if you want copies </w:t>
      </w:r>
      <w:r>
        <w:rPr>
          <w:color w:val="231F20"/>
          <w:spacing w:val="-2"/>
        </w:rPr>
        <w:t>mailed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you.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Contact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listed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end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explanation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structure.</w:t>
      </w:r>
    </w:p>
    <w:p w14:paraId="2897DC25" w14:textId="6BA26A7E" w:rsidR="00680CFF" w:rsidRDefault="00680CFF" w:rsidP="00E94F68">
      <w:pPr>
        <w:pStyle w:val="BodyText"/>
        <w:spacing w:before="69"/>
      </w:pPr>
      <w:r>
        <w:rPr>
          <w:color w:val="231F20"/>
          <w:spacing w:val="-4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denied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request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access,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right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</w:t>
      </w:r>
      <w:r w:rsidR="00D067DC">
        <w:rPr>
          <w:color w:val="231F20"/>
          <w:spacing w:val="-4"/>
        </w:rPr>
        <w:t>e denial reviewed in accordance with the requirements of applicable law.</w:t>
      </w:r>
    </w:p>
    <w:p w14:paraId="30E53756" w14:textId="205C9676" w:rsidR="00680CFF" w:rsidRDefault="00680CFF" w:rsidP="00D067DC">
      <w:pPr>
        <w:pStyle w:val="BodyText"/>
        <w:spacing w:before="61"/>
      </w:pPr>
      <w:r>
        <w:rPr>
          <w:b/>
          <w:color w:val="231F20"/>
          <w:spacing w:val="-4"/>
        </w:rPr>
        <w:t>Disclosure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4"/>
        </w:rPr>
        <w:t>Accounting.</w:t>
      </w:r>
      <w:r>
        <w:rPr>
          <w:b/>
          <w:color w:val="231F20"/>
          <w:spacing w:val="-5"/>
        </w:rPr>
        <w:t xml:space="preserve"> </w:t>
      </w:r>
      <w:r w:rsidR="00D067DC">
        <w:rPr>
          <w:color w:val="231F20"/>
          <w:spacing w:val="-4"/>
        </w:rPr>
        <w:t>Except 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certain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disclosures,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disclosures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 w:rsidR="00D067DC">
        <w:rPr>
          <w:color w:val="231F20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accordance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applicable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laws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 regulations.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accounting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disclosures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your health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information,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submit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writing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 w:rsidR="00D067DC"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Privacy Official. If you request this accounting more than once in a 12-month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period,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charge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reasonable,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cost-based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fee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requests.</w:t>
      </w:r>
    </w:p>
    <w:p w14:paraId="6488A3C6" w14:textId="77777777" w:rsidR="00680CFF" w:rsidRDefault="00680CFF" w:rsidP="00E94F68">
      <w:pPr>
        <w:pStyle w:val="BodyText"/>
        <w:spacing w:before="99" w:line="249" w:lineRule="auto"/>
        <w:ind w:left="143" w:right="727"/>
      </w:pPr>
      <w:r>
        <w:br w:type="column"/>
      </w:r>
      <w:r>
        <w:rPr>
          <w:b/>
          <w:color w:val="231F20"/>
        </w:rPr>
        <w:t>Right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Request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Restriction.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request additional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restrictions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PHI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 submitting a written request to the Privacy Official. Your written request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limit,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(2) whether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both,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(3)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 whom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apply.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2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except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where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disclosure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health </w:t>
      </w:r>
      <w:r>
        <w:rPr>
          <w:color w:val="231F20"/>
          <w:spacing w:val="-4"/>
        </w:rPr>
        <w:t xml:space="preserve">plan for purposes of carrying out payment or health care operations,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pertains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solely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 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health plan),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full.</w:t>
      </w:r>
    </w:p>
    <w:p w14:paraId="68FFD259" w14:textId="77777777" w:rsidR="00680CFF" w:rsidRDefault="00680CFF" w:rsidP="00E94F68">
      <w:pPr>
        <w:pStyle w:val="BodyText"/>
        <w:spacing w:before="67" w:line="249" w:lineRule="auto"/>
        <w:ind w:left="143" w:right="868"/>
      </w:pPr>
      <w:r>
        <w:rPr>
          <w:b/>
          <w:color w:val="231F20"/>
        </w:rPr>
        <w:t>Alternative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Communication.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request </w:t>
      </w:r>
      <w:r>
        <w:rPr>
          <w:color w:val="231F20"/>
          <w:spacing w:val="-2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communicate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4"/>
        </w:rPr>
        <w:t>alternative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means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locations.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your</w:t>
      </w:r>
    </w:p>
    <w:p w14:paraId="542F550F" w14:textId="736FAF02" w:rsidR="00680CFF" w:rsidRDefault="00680CFF" w:rsidP="00D067DC">
      <w:pPr>
        <w:pStyle w:val="BodyText"/>
        <w:spacing w:before="2" w:line="249" w:lineRule="auto"/>
        <w:ind w:left="143" w:right="738"/>
      </w:pPr>
      <w:r>
        <w:rPr>
          <w:color w:val="231F20"/>
          <w:spacing w:val="-4"/>
        </w:rPr>
        <w:t xml:space="preserve">request in writing. Your request must specify the alternative means </w:t>
      </w:r>
      <w:r>
        <w:rPr>
          <w:color w:val="231F20"/>
          <w:spacing w:val="-2"/>
        </w:rPr>
        <w:t>or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2"/>
        </w:rPr>
        <w:t>location,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and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satisfactory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explanation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payments</w:t>
      </w:r>
      <w:r w:rsidR="00D067DC">
        <w:rPr>
          <w:color w:val="231F20"/>
          <w:spacing w:val="-2"/>
        </w:rPr>
        <w:t xml:space="preserve"> will be handled under the alternative means or location you request. </w:t>
      </w:r>
      <w:r>
        <w:rPr>
          <w:color w:val="231F20"/>
          <w:spacing w:val="-4"/>
        </w:rPr>
        <w:t>We will accommodate all reasonable requests. However, if we 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unable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contact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ways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locations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have requested,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contact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have.</w:t>
      </w:r>
    </w:p>
    <w:p w14:paraId="36DF0DD8" w14:textId="6E9A1D97" w:rsidR="00680CFF" w:rsidRDefault="00680CFF" w:rsidP="00E94F68">
      <w:pPr>
        <w:pStyle w:val="BodyText"/>
        <w:spacing w:before="62" w:line="249" w:lineRule="auto"/>
        <w:ind w:left="143" w:right="727"/>
      </w:pPr>
      <w:r>
        <w:rPr>
          <w:b/>
          <w:color w:val="231F20"/>
        </w:rPr>
        <w:t>Amendment.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 health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information.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must</w:t>
      </w:r>
      <w:r w:rsidR="00D067DC">
        <w:rPr>
          <w:color w:val="231F20"/>
        </w:rPr>
        <w:t xml:space="preserve"> explain why the information should be amended. We may deny your </w:t>
      </w:r>
      <w:r>
        <w:rPr>
          <w:color w:val="231F20"/>
          <w:spacing w:val="-2"/>
        </w:rPr>
        <w:t>request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certain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circumstances.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agree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request,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record(s)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such.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deny </w:t>
      </w:r>
      <w:r>
        <w:rPr>
          <w:color w:val="231F20"/>
          <w:spacing w:val="-2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amendment,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written </w:t>
      </w:r>
      <w:r>
        <w:rPr>
          <w:color w:val="231F20"/>
        </w:rPr>
        <w:t>explanation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denied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rights.</w:t>
      </w:r>
    </w:p>
    <w:p w14:paraId="2622F8CD" w14:textId="7CBD7A75" w:rsidR="00680CFF" w:rsidRPr="00680CFF" w:rsidRDefault="00680CFF" w:rsidP="00E94F68">
      <w:pPr>
        <w:spacing w:before="65" w:line="249" w:lineRule="auto"/>
        <w:ind w:left="143" w:right="868"/>
        <w:rPr>
          <w:rFonts w:ascii="Arial" w:hAnsi="Arial" w:cs="Arial"/>
          <w:sz w:val="16"/>
        </w:rPr>
      </w:pPr>
      <w:r>
        <w:rPr>
          <w:b/>
          <w:color w:val="231F20"/>
          <w:spacing w:val="-2"/>
          <w:sz w:val="16"/>
        </w:rPr>
        <w:t>Right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2"/>
          <w:sz w:val="16"/>
        </w:rPr>
        <w:t>to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2"/>
          <w:sz w:val="16"/>
        </w:rPr>
        <w:t>Notification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2"/>
          <w:sz w:val="16"/>
        </w:rPr>
        <w:t>of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2"/>
          <w:sz w:val="16"/>
        </w:rPr>
        <w:t>Breach.</w:t>
      </w:r>
      <w:r>
        <w:rPr>
          <w:b/>
          <w:color w:val="231F20"/>
          <w:spacing w:val="-8"/>
          <w:sz w:val="16"/>
        </w:rPr>
        <w:t xml:space="preserve"> </w:t>
      </w:r>
      <w:r w:rsidR="00D067DC">
        <w:rPr>
          <w:rFonts w:ascii="Arial" w:hAnsi="Arial" w:cs="Arial"/>
          <w:color w:val="231F20"/>
          <w:sz w:val="16"/>
        </w:rPr>
        <w:t>You will received notifications of b</w:t>
      </w:r>
      <w:r w:rsidRPr="00680CFF">
        <w:rPr>
          <w:rFonts w:ascii="Arial" w:hAnsi="Arial" w:cs="Arial"/>
          <w:color w:val="231F20"/>
          <w:sz w:val="16"/>
        </w:rPr>
        <w:t>reaches</w:t>
      </w:r>
      <w:r w:rsidRPr="00680CFF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680CFF">
        <w:rPr>
          <w:rFonts w:ascii="Arial" w:hAnsi="Arial" w:cs="Arial"/>
          <w:color w:val="231F20"/>
          <w:sz w:val="16"/>
        </w:rPr>
        <w:t>of</w:t>
      </w:r>
      <w:r w:rsidRPr="00680CFF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680CFF">
        <w:rPr>
          <w:rFonts w:ascii="Arial" w:hAnsi="Arial" w:cs="Arial"/>
          <w:color w:val="231F20"/>
          <w:sz w:val="16"/>
        </w:rPr>
        <w:t>your</w:t>
      </w:r>
      <w:r w:rsidRPr="00680CFF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680CFF">
        <w:rPr>
          <w:rFonts w:ascii="Arial" w:hAnsi="Arial" w:cs="Arial"/>
          <w:color w:val="231F20"/>
          <w:sz w:val="16"/>
        </w:rPr>
        <w:t>unsecured</w:t>
      </w:r>
      <w:r w:rsidRPr="00680CFF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680CFF">
        <w:rPr>
          <w:rFonts w:ascii="Arial" w:hAnsi="Arial" w:cs="Arial"/>
          <w:color w:val="231F20"/>
          <w:sz w:val="16"/>
        </w:rPr>
        <w:t>protected</w:t>
      </w:r>
      <w:r w:rsidRPr="00680CFF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680CFF">
        <w:rPr>
          <w:rFonts w:ascii="Arial" w:hAnsi="Arial" w:cs="Arial"/>
          <w:color w:val="231F20"/>
          <w:sz w:val="16"/>
        </w:rPr>
        <w:t>health</w:t>
      </w:r>
      <w:r w:rsidRPr="00680CFF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680CFF">
        <w:rPr>
          <w:rFonts w:ascii="Arial" w:hAnsi="Arial" w:cs="Arial"/>
          <w:color w:val="231F20"/>
          <w:sz w:val="16"/>
        </w:rPr>
        <w:t>information</w:t>
      </w:r>
      <w:r w:rsidRPr="00680CFF">
        <w:rPr>
          <w:rFonts w:ascii="Arial" w:hAnsi="Arial" w:cs="Arial"/>
          <w:color w:val="231F20"/>
          <w:spacing w:val="-11"/>
          <w:sz w:val="16"/>
        </w:rPr>
        <w:t xml:space="preserve"> </w:t>
      </w:r>
      <w:r w:rsidRPr="00680CFF">
        <w:rPr>
          <w:rFonts w:ascii="Arial" w:hAnsi="Arial" w:cs="Arial"/>
          <w:color w:val="231F20"/>
          <w:sz w:val="16"/>
        </w:rPr>
        <w:t>as required by law.</w:t>
      </w:r>
    </w:p>
    <w:p w14:paraId="26AFA871" w14:textId="77777777" w:rsidR="00680CFF" w:rsidRDefault="00680CFF" w:rsidP="00E94F68">
      <w:pPr>
        <w:pStyle w:val="BodyText"/>
        <w:spacing w:before="62" w:line="249" w:lineRule="auto"/>
        <w:ind w:left="143" w:right="727"/>
      </w:pPr>
      <w:r>
        <w:rPr>
          <w:b/>
          <w:color w:val="231F20"/>
          <w:spacing w:val="-4"/>
        </w:rPr>
        <w:t>Electronic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4"/>
        </w:rPr>
        <w:t>Notice.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receive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paper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copy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Notice </w:t>
      </w:r>
      <w:r>
        <w:rPr>
          <w:color w:val="231F20"/>
        </w:rPr>
        <w:t>upon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request,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agreed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Notice electronically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(e-mail).</w:t>
      </w:r>
    </w:p>
    <w:p w14:paraId="3BDDB3F8" w14:textId="705289F5" w:rsidR="00680CFF" w:rsidRPr="00D067DC" w:rsidRDefault="00680CFF" w:rsidP="00E94F68">
      <w:pPr>
        <w:pStyle w:val="Heading4"/>
        <w:ind w:left="143"/>
        <w:rPr>
          <w:rFonts w:ascii="Arial" w:hAnsi="Arial" w:cs="Arial"/>
          <w:b/>
          <w:bCs/>
          <w:i w:val="0"/>
          <w:iCs w:val="0"/>
          <w:sz w:val="18"/>
          <w:szCs w:val="18"/>
        </w:rPr>
      </w:pPr>
      <w:r w:rsidRPr="00D067DC">
        <w:rPr>
          <w:rFonts w:ascii="Arial" w:hAnsi="Arial" w:cs="Arial"/>
          <w:b/>
          <w:bCs/>
          <w:i w:val="0"/>
          <w:iCs w:val="0"/>
          <w:color w:val="231F20"/>
          <w:w w:val="90"/>
          <w:sz w:val="18"/>
          <w:szCs w:val="18"/>
        </w:rPr>
        <w:t>QUESTIONS</w:t>
      </w:r>
      <w:r w:rsidRPr="00D067DC">
        <w:rPr>
          <w:rFonts w:ascii="Arial" w:hAnsi="Arial" w:cs="Arial"/>
          <w:b/>
          <w:bCs/>
          <w:i w:val="0"/>
          <w:iCs w:val="0"/>
          <w:color w:val="231F20"/>
          <w:spacing w:val="22"/>
          <w:sz w:val="18"/>
          <w:szCs w:val="18"/>
        </w:rPr>
        <w:t xml:space="preserve"> </w:t>
      </w:r>
      <w:r w:rsidRPr="00D067DC">
        <w:rPr>
          <w:rFonts w:ascii="Arial" w:hAnsi="Arial" w:cs="Arial"/>
          <w:b/>
          <w:bCs/>
          <w:i w:val="0"/>
          <w:iCs w:val="0"/>
          <w:color w:val="231F20"/>
          <w:w w:val="90"/>
          <w:sz w:val="18"/>
          <w:szCs w:val="18"/>
        </w:rPr>
        <w:t>AND</w:t>
      </w:r>
      <w:r w:rsidRPr="00D067DC">
        <w:rPr>
          <w:rFonts w:ascii="Arial" w:hAnsi="Arial" w:cs="Arial"/>
          <w:b/>
          <w:bCs/>
          <w:i w:val="0"/>
          <w:iCs w:val="0"/>
          <w:color w:val="231F20"/>
          <w:spacing w:val="23"/>
          <w:sz w:val="18"/>
          <w:szCs w:val="18"/>
        </w:rPr>
        <w:t xml:space="preserve"> </w:t>
      </w:r>
      <w:r w:rsidRPr="00D067DC">
        <w:rPr>
          <w:rFonts w:ascii="Arial" w:hAnsi="Arial" w:cs="Arial"/>
          <w:b/>
          <w:bCs/>
          <w:i w:val="0"/>
          <w:iCs w:val="0"/>
          <w:color w:val="231F20"/>
          <w:spacing w:val="-2"/>
          <w:w w:val="90"/>
          <w:sz w:val="18"/>
          <w:szCs w:val="18"/>
        </w:rPr>
        <w:t>COMPLAINTS</w:t>
      </w:r>
    </w:p>
    <w:p w14:paraId="434DFE6B" w14:textId="77777777" w:rsidR="00680CFF" w:rsidRDefault="00680CFF" w:rsidP="00E94F68">
      <w:pPr>
        <w:pStyle w:val="BodyText"/>
        <w:spacing w:before="64" w:line="249" w:lineRule="auto"/>
        <w:ind w:left="143" w:right="936"/>
      </w:pPr>
      <w:r>
        <w:rPr>
          <w:color w:val="231F20"/>
          <w:spacing w:val="-2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want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privacy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practices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have </w:t>
      </w:r>
      <w:r>
        <w:rPr>
          <w:color w:val="231F20"/>
        </w:rPr>
        <w:t>questions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concerns,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us.</w:t>
      </w:r>
    </w:p>
    <w:p w14:paraId="22263A18" w14:textId="77777777" w:rsidR="00680CFF" w:rsidRDefault="00680CFF" w:rsidP="00E94F68">
      <w:pPr>
        <w:pStyle w:val="BodyText"/>
        <w:spacing w:before="61" w:line="249" w:lineRule="auto"/>
        <w:ind w:left="143" w:right="651"/>
      </w:pPr>
      <w:r>
        <w:rPr>
          <w:color w:val="231F20"/>
          <w:spacing w:val="-2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concerned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violated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privacy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rights, 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disagree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decision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your </w:t>
      </w:r>
      <w:r>
        <w:rPr>
          <w:color w:val="231F20"/>
        </w:rPr>
        <w:t>health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amend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restrict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disclosure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have </w:t>
      </w:r>
      <w:r>
        <w:rPr>
          <w:color w:val="231F20"/>
        </w:rPr>
        <w:t>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communicate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alternative locations,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information listed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Notice.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written </w:t>
      </w:r>
      <w:r>
        <w:rPr>
          <w:color w:val="231F20"/>
          <w:spacing w:val="-2"/>
        </w:rPr>
        <w:t>complaint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U.S.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Department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Services.</w:t>
      </w:r>
    </w:p>
    <w:p w14:paraId="2F8F81C9" w14:textId="42295026" w:rsidR="00680CFF" w:rsidRDefault="00680CFF" w:rsidP="00E94F68">
      <w:pPr>
        <w:pStyle w:val="BodyText"/>
        <w:spacing w:before="5"/>
        <w:ind w:left="143"/>
      </w:pPr>
      <w:r>
        <w:rPr>
          <w:color w:val="231F20"/>
          <w:spacing w:val="-4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address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complaint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the</w:t>
      </w:r>
      <w:r w:rsidR="00EE58D1">
        <w:rPr>
          <w:color w:val="231F20"/>
          <w:spacing w:val="-5"/>
        </w:rPr>
        <w:t xml:space="preserve"> U.S. Department of Health and Human Services upon request.</w:t>
      </w:r>
    </w:p>
    <w:p w14:paraId="63E4E632" w14:textId="77777777" w:rsidR="00680CFF" w:rsidRDefault="00680CFF" w:rsidP="00E94F68">
      <w:pPr>
        <w:pStyle w:val="BodyText"/>
        <w:spacing w:before="69"/>
        <w:ind w:left="143"/>
      </w:pPr>
      <w:r>
        <w:rPr>
          <w:color w:val="231F20"/>
          <w:spacing w:val="-2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right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privacy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information.</w:t>
      </w:r>
    </w:p>
    <w:p w14:paraId="5F5FF2E4" w14:textId="77777777" w:rsidR="00680CFF" w:rsidRDefault="00680CFF" w:rsidP="00E94F68">
      <w:pPr>
        <w:pStyle w:val="BodyText"/>
        <w:spacing w:before="8" w:line="249" w:lineRule="auto"/>
        <w:ind w:left="143" w:right="738"/>
      </w:pPr>
      <w:r>
        <w:rPr>
          <w:color w:val="231F20"/>
          <w:spacing w:val="-2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retaliate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choose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file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complaint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 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U.S.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Department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Services.</w:t>
      </w:r>
    </w:p>
    <w:p w14:paraId="17456F07" w14:textId="77777777" w:rsidR="00680CFF" w:rsidRDefault="00680CFF" w:rsidP="00680CFF">
      <w:pPr>
        <w:jc w:val="both"/>
        <w:sectPr w:rsidR="00680CFF" w:rsidSect="00680CFF">
          <w:type w:val="continuous"/>
          <w:pgSz w:w="12240" w:h="15840"/>
          <w:pgMar w:top="446" w:right="720" w:bottom="806" w:left="864" w:header="720" w:footer="720" w:gutter="0"/>
          <w:cols w:num="2" w:space="144" w:equalWidth="0">
            <w:col w:w="5040" w:space="144"/>
            <w:col w:w="5472"/>
          </w:cols>
          <w:docGrid w:linePitch="360"/>
        </w:sectPr>
      </w:pPr>
    </w:p>
    <w:p w14:paraId="6962A40A" w14:textId="77777777" w:rsidR="00680CFF" w:rsidRDefault="00680CFF" w:rsidP="00680CFF">
      <w:pPr>
        <w:jc w:val="both"/>
      </w:pPr>
    </w:p>
    <w:p w14:paraId="5DE89C87" w14:textId="77777777" w:rsidR="00680CFF" w:rsidRDefault="00680CFF" w:rsidP="00680CFF">
      <w:pPr>
        <w:pStyle w:val="Heading6"/>
        <w:spacing w:before="12"/>
        <w:ind w:left="720"/>
        <w:jc w:val="both"/>
        <w:rPr>
          <w:color w:val="231F20"/>
          <w:w w:val="90"/>
        </w:rPr>
        <w:sectPr w:rsidR="00680CFF" w:rsidSect="0053738E">
          <w:type w:val="continuous"/>
          <w:pgSz w:w="12240" w:h="15840"/>
          <w:pgMar w:top="446" w:right="720" w:bottom="806" w:left="720" w:header="720" w:footer="720" w:gutter="0"/>
          <w:cols w:num="2" w:space="144"/>
          <w:docGrid w:linePitch="360"/>
        </w:sectPr>
      </w:pPr>
    </w:p>
    <w:p w14:paraId="34EE6930" w14:textId="77777777" w:rsidR="00680CFF" w:rsidRDefault="00680CFF" w:rsidP="00062345">
      <w:pPr>
        <w:pStyle w:val="Heading6"/>
        <w:spacing w:before="12" w:line="240" w:lineRule="auto"/>
        <w:jc w:val="both"/>
      </w:pPr>
      <w:r>
        <w:rPr>
          <w:color w:val="231F20"/>
          <w:w w:val="90"/>
        </w:rPr>
        <w:t>PRIVACY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OFFICIAL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CONTACT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0"/>
        </w:rPr>
        <w:t>INFORMATION:</w:t>
      </w:r>
    </w:p>
    <w:p w14:paraId="4A609516" w14:textId="1E79E34E" w:rsidR="00E94F68" w:rsidRDefault="00680CFF" w:rsidP="00062345">
      <w:pPr>
        <w:pStyle w:val="BodyText"/>
        <w:tabs>
          <w:tab w:val="left" w:pos="5532"/>
          <w:tab w:val="left" w:pos="9894"/>
        </w:tabs>
        <w:spacing w:before="156"/>
        <w:jc w:val="both"/>
        <w:rPr>
          <w:color w:val="231F20"/>
        </w:rPr>
      </w:pPr>
      <w:r>
        <w:rPr>
          <w:color w:val="231F20"/>
        </w:rPr>
        <w:t>Privacy Official Name:</w:t>
      </w:r>
      <w:r>
        <w:rPr>
          <w:color w:val="231F20"/>
          <w:spacing w:val="17"/>
        </w:rPr>
        <w:t xml:space="preserve"> </w:t>
      </w:r>
      <w:r w:rsidR="00E94F68">
        <w:rPr>
          <w:color w:val="231F20"/>
          <w:spacing w:val="17"/>
        </w:rPr>
        <w:t xml:space="preserve"> Washington Square Endodontics, LLC</w:t>
      </w:r>
      <w:r w:rsidR="00E94F68">
        <w:rPr>
          <w:color w:val="231F20"/>
          <w:spacing w:val="17"/>
        </w:rPr>
        <w:tab/>
        <w:t>Tele</w:t>
      </w:r>
      <w:r>
        <w:rPr>
          <w:color w:val="231F20"/>
        </w:rPr>
        <w:t>phone:</w:t>
      </w:r>
      <w:r w:rsidR="00E94F68">
        <w:rPr>
          <w:color w:val="231F20"/>
        </w:rPr>
        <w:t xml:space="preserve"> 503-246-4499       Fax: 503-246-8932</w:t>
      </w:r>
    </w:p>
    <w:p w14:paraId="39462364" w14:textId="4FF91BD3" w:rsidR="00680CFF" w:rsidRDefault="00680CFF" w:rsidP="00062345">
      <w:pPr>
        <w:pStyle w:val="BodyText"/>
        <w:tabs>
          <w:tab w:val="left" w:pos="5532"/>
          <w:tab w:val="left" w:pos="9894"/>
        </w:tabs>
        <w:spacing w:before="156"/>
        <w:jc w:val="both"/>
      </w:pPr>
      <w:r>
        <w:rPr>
          <w:color w:val="231F20"/>
        </w:rPr>
        <w:t xml:space="preserve"> Address:</w:t>
      </w:r>
      <w:r>
        <w:rPr>
          <w:color w:val="231F20"/>
          <w:spacing w:val="-4"/>
        </w:rPr>
        <w:t xml:space="preserve"> </w:t>
      </w:r>
      <w:r w:rsidR="00E94F68">
        <w:rPr>
          <w:color w:val="231F20"/>
          <w:u w:color="221E1F"/>
        </w:rPr>
        <w:t>9370 SW Greenburg Rd Suite 204 Portland, OR 97223</w:t>
      </w:r>
      <w:r>
        <w:rPr>
          <w:color w:val="231F20"/>
        </w:rPr>
        <w:t xml:space="preserve"> </w:t>
      </w:r>
      <w:r w:rsidR="00E94F68">
        <w:rPr>
          <w:color w:val="231F20"/>
        </w:rPr>
        <w:tab/>
      </w:r>
      <w:r>
        <w:rPr>
          <w:color w:val="231F20"/>
        </w:rPr>
        <w:t>Email:</w:t>
      </w:r>
      <w:r w:rsidR="00E94F68">
        <w:rPr>
          <w:color w:val="231F20"/>
        </w:rPr>
        <w:t xml:space="preserve"> office@washingtonsquareendo.com</w:t>
      </w:r>
    </w:p>
    <w:p w14:paraId="005D9633" w14:textId="77777777" w:rsidR="00680CFF" w:rsidRDefault="00680CFF" w:rsidP="00062345">
      <w:pPr>
        <w:pStyle w:val="BodyText"/>
        <w:spacing w:before="44"/>
        <w:rPr>
          <w:b/>
          <w:sz w:val="12"/>
        </w:rPr>
      </w:pPr>
    </w:p>
    <w:p w14:paraId="2157D6D4" w14:textId="77777777" w:rsidR="00680CFF" w:rsidRDefault="00680CFF" w:rsidP="00062345">
      <w:pPr>
        <w:spacing w:line="240" w:lineRule="auto"/>
        <w:rPr>
          <w:sz w:val="12"/>
        </w:rPr>
      </w:pPr>
      <w:r>
        <w:rPr>
          <w:color w:val="231F20"/>
          <w:spacing w:val="-2"/>
          <w:sz w:val="12"/>
        </w:rPr>
        <w:t>©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2010–2025</w:t>
      </w:r>
      <w:r>
        <w:rPr>
          <w:color w:val="231F20"/>
          <w:spacing w:val="26"/>
          <w:sz w:val="12"/>
        </w:rPr>
        <w:t xml:space="preserve"> </w:t>
      </w:r>
      <w:r>
        <w:rPr>
          <w:color w:val="231F20"/>
          <w:spacing w:val="-2"/>
          <w:sz w:val="12"/>
        </w:rPr>
        <w:t>American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Dental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Association.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Rights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Reserved.</w:t>
      </w:r>
    </w:p>
    <w:sectPr w:rsidR="00680CFF" w:rsidSect="00062345">
      <w:type w:val="continuous"/>
      <w:pgSz w:w="12240" w:h="15840"/>
      <w:pgMar w:top="446" w:right="720" w:bottom="806" w:left="864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BB6"/>
    <w:multiLevelType w:val="hybridMultilevel"/>
    <w:tmpl w:val="F2DEB110"/>
    <w:lvl w:ilvl="0" w:tplc="4766643E">
      <w:numFmt w:val="bullet"/>
      <w:lvlText w:val="•"/>
      <w:lvlJc w:val="left"/>
      <w:pPr>
        <w:ind w:left="380" w:hanging="1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56"/>
        <w:sz w:val="15"/>
        <w:szCs w:val="15"/>
        <w:lang w:val="en-US" w:eastAsia="en-US" w:bidi="ar-SA"/>
      </w:rPr>
    </w:lvl>
    <w:lvl w:ilvl="1" w:tplc="3B520828">
      <w:numFmt w:val="bullet"/>
      <w:lvlText w:val="•"/>
      <w:lvlJc w:val="left"/>
      <w:pPr>
        <w:ind w:left="872" w:hanging="140"/>
      </w:pPr>
      <w:rPr>
        <w:rFonts w:hint="default"/>
        <w:lang w:val="en-US" w:eastAsia="en-US" w:bidi="ar-SA"/>
      </w:rPr>
    </w:lvl>
    <w:lvl w:ilvl="2" w:tplc="233C0EFE">
      <w:numFmt w:val="bullet"/>
      <w:lvlText w:val="•"/>
      <w:lvlJc w:val="left"/>
      <w:pPr>
        <w:ind w:left="1365" w:hanging="140"/>
      </w:pPr>
      <w:rPr>
        <w:rFonts w:hint="default"/>
        <w:lang w:val="en-US" w:eastAsia="en-US" w:bidi="ar-SA"/>
      </w:rPr>
    </w:lvl>
    <w:lvl w:ilvl="3" w:tplc="7610A4FE">
      <w:numFmt w:val="bullet"/>
      <w:lvlText w:val="•"/>
      <w:lvlJc w:val="left"/>
      <w:pPr>
        <w:ind w:left="1858" w:hanging="140"/>
      </w:pPr>
      <w:rPr>
        <w:rFonts w:hint="default"/>
        <w:lang w:val="en-US" w:eastAsia="en-US" w:bidi="ar-SA"/>
      </w:rPr>
    </w:lvl>
    <w:lvl w:ilvl="4" w:tplc="3FBA2460">
      <w:numFmt w:val="bullet"/>
      <w:lvlText w:val="•"/>
      <w:lvlJc w:val="left"/>
      <w:pPr>
        <w:ind w:left="2351" w:hanging="140"/>
      </w:pPr>
      <w:rPr>
        <w:rFonts w:hint="default"/>
        <w:lang w:val="en-US" w:eastAsia="en-US" w:bidi="ar-SA"/>
      </w:rPr>
    </w:lvl>
    <w:lvl w:ilvl="5" w:tplc="E9C492B8">
      <w:numFmt w:val="bullet"/>
      <w:lvlText w:val="•"/>
      <w:lvlJc w:val="left"/>
      <w:pPr>
        <w:ind w:left="2844" w:hanging="140"/>
      </w:pPr>
      <w:rPr>
        <w:rFonts w:hint="default"/>
        <w:lang w:val="en-US" w:eastAsia="en-US" w:bidi="ar-SA"/>
      </w:rPr>
    </w:lvl>
    <w:lvl w:ilvl="6" w:tplc="18527830">
      <w:numFmt w:val="bullet"/>
      <w:lvlText w:val="•"/>
      <w:lvlJc w:val="left"/>
      <w:pPr>
        <w:ind w:left="3336" w:hanging="140"/>
      </w:pPr>
      <w:rPr>
        <w:rFonts w:hint="default"/>
        <w:lang w:val="en-US" w:eastAsia="en-US" w:bidi="ar-SA"/>
      </w:rPr>
    </w:lvl>
    <w:lvl w:ilvl="7" w:tplc="656A16AE">
      <w:numFmt w:val="bullet"/>
      <w:lvlText w:val="•"/>
      <w:lvlJc w:val="left"/>
      <w:pPr>
        <w:ind w:left="3829" w:hanging="140"/>
      </w:pPr>
      <w:rPr>
        <w:rFonts w:hint="default"/>
        <w:lang w:val="en-US" w:eastAsia="en-US" w:bidi="ar-SA"/>
      </w:rPr>
    </w:lvl>
    <w:lvl w:ilvl="8" w:tplc="7930A346">
      <w:numFmt w:val="bullet"/>
      <w:lvlText w:val="•"/>
      <w:lvlJc w:val="left"/>
      <w:pPr>
        <w:ind w:left="4322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10A4125F"/>
    <w:multiLevelType w:val="hybridMultilevel"/>
    <w:tmpl w:val="16EC9F10"/>
    <w:lvl w:ilvl="0" w:tplc="AEA8EC48">
      <w:numFmt w:val="bullet"/>
      <w:lvlText w:val="•"/>
      <w:lvlJc w:val="left"/>
      <w:pPr>
        <w:ind w:left="840" w:hanging="1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56"/>
        <w:sz w:val="16"/>
        <w:szCs w:val="16"/>
        <w:lang w:val="en-US" w:eastAsia="en-US" w:bidi="ar-SA"/>
      </w:rPr>
    </w:lvl>
    <w:lvl w:ilvl="1" w:tplc="099AA0AC">
      <w:numFmt w:val="bullet"/>
      <w:lvlText w:val="•"/>
      <w:lvlJc w:val="left"/>
      <w:pPr>
        <w:ind w:left="1287" w:hanging="120"/>
      </w:pPr>
      <w:rPr>
        <w:rFonts w:hint="default"/>
        <w:lang w:val="en-US" w:eastAsia="en-US" w:bidi="ar-SA"/>
      </w:rPr>
    </w:lvl>
    <w:lvl w:ilvl="2" w:tplc="71F89AF6">
      <w:numFmt w:val="bullet"/>
      <w:lvlText w:val="•"/>
      <w:lvlJc w:val="left"/>
      <w:pPr>
        <w:ind w:left="1734" w:hanging="120"/>
      </w:pPr>
      <w:rPr>
        <w:rFonts w:hint="default"/>
        <w:lang w:val="en-US" w:eastAsia="en-US" w:bidi="ar-SA"/>
      </w:rPr>
    </w:lvl>
    <w:lvl w:ilvl="3" w:tplc="7CCCFE3C">
      <w:numFmt w:val="bullet"/>
      <w:lvlText w:val="•"/>
      <w:lvlJc w:val="left"/>
      <w:pPr>
        <w:ind w:left="2181" w:hanging="120"/>
      </w:pPr>
      <w:rPr>
        <w:rFonts w:hint="default"/>
        <w:lang w:val="en-US" w:eastAsia="en-US" w:bidi="ar-SA"/>
      </w:rPr>
    </w:lvl>
    <w:lvl w:ilvl="4" w:tplc="0EBA494A">
      <w:numFmt w:val="bullet"/>
      <w:lvlText w:val="•"/>
      <w:lvlJc w:val="left"/>
      <w:pPr>
        <w:ind w:left="2628" w:hanging="120"/>
      </w:pPr>
      <w:rPr>
        <w:rFonts w:hint="default"/>
        <w:lang w:val="en-US" w:eastAsia="en-US" w:bidi="ar-SA"/>
      </w:rPr>
    </w:lvl>
    <w:lvl w:ilvl="5" w:tplc="00D8AC62">
      <w:numFmt w:val="bullet"/>
      <w:lvlText w:val="•"/>
      <w:lvlJc w:val="left"/>
      <w:pPr>
        <w:ind w:left="3075" w:hanging="120"/>
      </w:pPr>
      <w:rPr>
        <w:rFonts w:hint="default"/>
        <w:lang w:val="en-US" w:eastAsia="en-US" w:bidi="ar-SA"/>
      </w:rPr>
    </w:lvl>
    <w:lvl w:ilvl="6" w:tplc="BC64F0A8">
      <w:numFmt w:val="bullet"/>
      <w:lvlText w:val="•"/>
      <w:lvlJc w:val="left"/>
      <w:pPr>
        <w:ind w:left="3522" w:hanging="120"/>
      </w:pPr>
      <w:rPr>
        <w:rFonts w:hint="default"/>
        <w:lang w:val="en-US" w:eastAsia="en-US" w:bidi="ar-SA"/>
      </w:rPr>
    </w:lvl>
    <w:lvl w:ilvl="7" w:tplc="E83CDF4E">
      <w:numFmt w:val="bullet"/>
      <w:lvlText w:val="•"/>
      <w:lvlJc w:val="left"/>
      <w:pPr>
        <w:ind w:left="3969" w:hanging="120"/>
      </w:pPr>
      <w:rPr>
        <w:rFonts w:hint="default"/>
        <w:lang w:val="en-US" w:eastAsia="en-US" w:bidi="ar-SA"/>
      </w:rPr>
    </w:lvl>
    <w:lvl w:ilvl="8" w:tplc="64F0E2C0">
      <w:numFmt w:val="bullet"/>
      <w:lvlText w:val="•"/>
      <w:lvlJc w:val="left"/>
      <w:pPr>
        <w:ind w:left="4416" w:hanging="120"/>
      </w:pPr>
      <w:rPr>
        <w:rFonts w:hint="default"/>
        <w:lang w:val="en-US" w:eastAsia="en-US" w:bidi="ar-SA"/>
      </w:rPr>
    </w:lvl>
  </w:abstractNum>
  <w:num w:numId="1" w16cid:durableId="592130685">
    <w:abstractNumId w:val="1"/>
  </w:num>
  <w:num w:numId="2" w16cid:durableId="190205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8E"/>
    <w:rsid w:val="00062345"/>
    <w:rsid w:val="00234DB3"/>
    <w:rsid w:val="002B13F3"/>
    <w:rsid w:val="004066C9"/>
    <w:rsid w:val="0043286B"/>
    <w:rsid w:val="00486776"/>
    <w:rsid w:val="0053738E"/>
    <w:rsid w:val="00551AA7"/>
    <w:rsid w:val="00680CFF"/>
    <w:rsid w:val="00803575"/>
    <w:rsid w:val="00852FF9"/>
    <w:rsid w:val="008F598C"/>
    <w:rsid w:val="00970AF4"/>
    <w:rsid w:val="009C2D9C"/>
    <w:rsid w:val="009E7D9C"/>
    <w:rsid w:val="009F3B7E"/>
    <w:rsid w:val="00A32B99"/>
    <w:rsid w:val="00A930F0"/>
    <w:rsid w:val="00D067DC"/>
    <w:rsid w:val="00E94F68"/>
    <w:rsid w:val="00E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03D0"/>
  <w15:chartTrackingRefBased/>
  <w15:docId w15:val="{3736F706-9E90-9A41-A683-D437AB9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37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37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3738E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0C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2134</Words>
  <Characters>11055</Characters>
  <Application>Microsoft Office Word</Application>
  <DocSecurity>0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Wiltbank</dc:creator>
  <cp:keywords/>
  <dc:description/>
  <cp:lastModifiedBy>Krista Wiltbank</cp:lastModifiedBy>
  <cp:revision>4</cp:revision>
  <cp:lastPrinted>2026-02-13T17:28:00Z</cp:lastPrinted>
  <dcterms:created xsi:type="dcterms:W3CDTF">2026-02-13T17:09:00Z</dcterms:created>
  <dcterms:modified xsi:type="dcterms:W3CDTF">2026-02-13T17:30:00Z</dcterms:modified>
</cp:coreProperties>
</file>