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D8DC4" w14:textId="77777777" w:rsidR="001C31E4" w:rsidRPr="001C31E4" w:rsidRDefault="001C31E4" w:rsidP="001C31E4">
      <w:pPr>
        <w:pStyle w:val="Heading1"/>
        <w:spacing w:after="60"/>
        <w:rPr>
          <w:sz w:val="21"/>
          <w:szCs w:val="21"/>
        </w:rPr>
      </w:pPr>
    </w:p>
    <w:p w14:paraId="15E25714" w14:textId="47B65F54" w:rsidR="004256F1" w:rsidRPr="004256F1" w:rsidRDefault="004256F1" w:rsidP="004256F1">
      <w:pPr>
        <w:widowControl w:val="0"/>
        <w:pBdr>
          <w:bottom w:val="single" w:sz="6" w:space="1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40" w:line="276" w:lineRule="auto"/>
        <w:rPr>
          <w:b/>
          <w:caps/>
          <w:color w:val="808080" w:themeColor="background1" w:themeShade="80"/>
          <w:spacing w:val="20"/>
          <w:sz w:val="21"/>
          <w:szCs w:val="21"/>
        </w:rPr>
      </w:pPr>
      <w:r w:rsidRPr="004256F1">
        <w:rPr>
          <w:b/>
          <w:caps/>
          <w:color w:val="808080" w:themeColor="background1" w:themeShade="80"/>
          <w:spacing w:val="20"/>
          <w:sz w:val="21"/>
          <w:szCs w:val="21"/>
        </w:rPr>
        <w:t xml:space="preserve">Strategic Plan </w:t>
      </w:r>
      <w:bookmarkStart w:id="0" w:name="_30j0zll" w:colFirst="0" w:colLast="0"/>
      <w:bookmarkEnd w:id="0"/>
      <w:r w:rsidRPr="004256F1">
        <w:rPr>
          <w:b/>
          <w:caps/>
          <w:color w:val="808080" w:themeColor="background1" w:themeShade="80"/>
          <w:spacing w:val="20"/>
          <w:sz w:val="21"/>
          <w:szCs w:val="21"/>
        </w:rPr>
        <w:t xml:space="preserve">– </w:t>
      </w:r>
      <w:r w:rsidRPr="00F44794">
        <w:rPr>
          <w:b/>
          <w:caps/>
          <w:color w:val="FF0000"/>
          <w:spacing w:val="20"/>
          <w:sz w:val="21"/>
          <w:szCs w:val="21"/>
        </w:rPr>
        <w:t xml:space="preserve">Enter Job Title </w:t>
      </w:r>
      <w:r w:rsidR="00F44794">
        <w:rPr>
          <w:b/>
          <w:caps/>
          <w:color w:val="FF0000"/>
          <w:spacing w:val="20"/>
          <w:sz w:val="21"/>
          <w:szCs w:val="21"/>
        </w:rPr>
        <w:t xml:space="preserve">&amp; Company Name </w:t>
      </w:r>
      <w:r w:rsidRPr="00F44794">
        <w:rPr>
          <w:b/>
          <w:caps/>
          <w:color w:val="FF0000"/>
          <w:spacing w:val="20"/>
          <w:sz w:val="21"/>
          <w:szCs w:val="21"/>
        </w:rPr>
        <w:t>Here</w:t>
      </w:r>
    </w:p>
    <w:p w14:paraId="27336160" w14:textId="77777777" w:rsidR="004256F1" w:rsidRPr="00A61C84" w:rsidRDefault="004256F1" w:rsidP="004256F1">
      <w:pPr>
        <w:rPr>
          <w:b/>
          <w:sz w:val="12"/>
          <w:szCs w:val="12"/>
        </w:rPr>
      </w:pPr>
    </w:p>
    <w:p w14:paraId="792B61CF" w14:textId="0E17308D" w:rsidR="004256F1" w:rsidRPr="00F44794" w:rsidRDefault="004256F1" w:rsidP="004256F1">
      <w:pPr>
        <w:spacing w:line="276" w:lineRule="auto"/>
        <w:rPr>
          <w:b/>
          <w:sz w:val="21"/>
          <w:szCs w:val="21"/>
        </w:rPr>
      </w:pPr>
      <w:r w:rsidRPr="00F44794">
        <w:rPr>
          <w:b/>
          <w:sz w:val="21"/>
          <w:szCs w:val="21"/>
        </w:rPr>
        <w:t>30 Days…………………………………………………………………………………………………………</w:t>
      </w:r>
    </w:p>
    <w:p w14:paraId="10543C69" w14:textId="77777777" w:rsidR="004256F1" w:rsidRPr="00F44794" w:rsidRDefault="004256F1" w:rsidP="00F44794">
      <w:pPr>
        <w:spacing w:line="276" w:lineRule="auto"/>
        <w:ind w:left="540"/>
        <w:rPr>
          <w:b/>
          <w:sz w:val="21"/>
          <w:szCs w:val="21"/>
        </w:rPr>
      </w:pPr>
      <w:r w:rsidRPr="00F44794">
        <w:rPr>
          <w:b/>
          <w:sz w:val="21"/>
          <w:szCs w:val="21"/>
        </w:rPr>
        <w:t>Introductions, Exploration &amp; Needs Evaluation</w:t>
      </w:r>
    </w:p>
    <w:p w14:paraId="0A9E4584" w14:textId="77777777" w:rsidR="004256F1" w:rsidRPr="00F44794" w:rsidRDefault="004256F1" w:rsidP="00F44794">
      <w:pPr>
        <w:spacing w:line="276" w:lineRule="auto"/>
        <w:ind w:left="540"/>
        <w:rPr>
          <w:color w:val="FF0000"/>
          <w:sz w:val="21"/>
          <w:szCs w:val="21"/>
        </w:rPr>
      </w:pPr>
      <w:r w:rsidRPr="00F44794">
        <w:rPr>
          <w:sz w:val="21"/>
          <w:szCs w:val="21"/>
        </w:rPr>
        <w:t xml:space="preserve">Figure out the key players and who you need to meet in the first 30 days to learn the nuances of the job, the department, the company, </w:t>
      </w:r>
      <w:proofErr w:type="spellStart"/>
      <w:r w:rsidRPr="00F44794">
        <w:rPr>
          <w:sz w:val="21"/>
          <w:szCs w:val="21"/>
        </w:rPr>
        <w:t>etc</w:t>
      </w:r>
      <w:proofErr w:type="spellEnd"/>
      <w:r w:rsidRPr="00F44794">
        <w:rPr>
          <w:sz w:val="21"/>
          <w:szCs w:val="21"/>
        </w:rPr>
        <w:t xml:space="preserve">… These are only examples below – </w:t>
      </w:r>
      <w:r w:rsidRPr="00F44794">
        <w:rPr>
          <w:b/>
          <w:color w:val="FF0000"/>
          <w:sz w:val="21"/>
          <w:szCs w:val="21"/>
        </w:rPr>
        <w:t>USE THE JOB DESCRIPTION</w:t>
      </w:r>
    </w:p>
    <w:p w14:paraId="74DD835C" w14:textId="144B44A4" w:rsidR="004256F1" w:rsidRPr="00F44794" w:rsidRDefault="004256F1" w:rsidP="00F44794">
      <w:pPr>
        <w:pStyle w:val="ListParagraph"/>
        <w:numPr>
          <w:ilvl w:val="0"/>
          <w:numId w:val="12"/>
        </w:numPr>
        <w:tabs>
          <w:tab w:val="left" w:pos="0"/>
        </w:tabs>
        <w:spacing w:line="276" w:lineRule="auto"/>
        <w:ind w:left="1170"/>
        <w:rPr>
          <w:sz w:val="21"/>
          <w:szCs w:val="21"/>
        </w:rPr>
      </w:pPr>
      <w:r w:rsidRPr="00F44794">
        <w:rPr>
          <w:sz w:val="21"/>
          <w:szCs w:val="21"/>
        </w:rPr>
        <w:t>Meet with… (conduct individual meeting</w:t>
      </w:r>
      <w:r w:rsidR="00F44794">
        <w:rPr>
          <w:sz w:val="21"/>
          <w:szCs w:val="21"/>
        </w:rPr>
        <w:t>s</w:t>
      </w:r>
      <w:r w:rsidRPr="00F44794">
        <w:rPr>
          <w:sz w:val="21"/>
          <w:szCs w:val="21"/>
        </w:rPr>
        <w:t xml:space="preserve"> with each current manager)</w:t>
      </w:r>
    </w:p>
    <w:p w14:paraId="71055947" w14:textId="77777777" w:rsidR="004256F1" w:rsidRPr="00F44794" w:rsidRDefault="004256F1" w:rsidP="00F44794">
      <w:pPr>
        <w:pStyle w:val="ListParagraph"/>
        <w:numPr>
          <w:ilvl w:val="0"/>
          <w:numId w:val="12"/>
        </w:numPr>
        <w:tabs>
          <w:tab w:val="left" w:pos="0"/>
        </w:tabs>
        <w:spacing w:line="276" w:lineRule="auto"/>
        <w:ind w:left="1170"/>
        <w:rPr>
          <w:sz w:val="21"/>
          <w:szCs w:val="21"/>
        </w:rPr>
      </w:pPr>
      <w:r w:rsidRPr="00F44794">
        <w:rPr>
          <w:sz w:val="21"/>
          <w:szCs w:val="21"/>
        </w:rPr>
        <w:t>Meet with …(conduct individual 30 minute meeting with each with current staff)</w:t>
      </w:r>
    </w:p>
    <w:p w14:paraId="753EF88B" w14:textId="77777777" w:rsidR="004256F1" w:rsidRPr="00F44794" w:rsidRDefault="004256F1" w:rsidP="00F44794">
      <w:pPr>
        <w:pStyle w:val="ListParagraph"/>
        <w:numPr>
          <w:ilvl w:val="0"/>
          <w:numId w:val="12"/>
        </w:numPr>
        <w:tabs>
          <w:tab w:val="left" w:pos="0"/>
        </w:tabs>
        <w:spacing w:line="276" w:lineRule="auto"/>
        <w:ind w:left="1170"/>
        <w:rPr>
          <w:sz w:val="21"/>
          <w:szCs w:val="21"/>
        </w:rPr>
      </w:pPr>
      <w:r w:rsidRPr="00F44794">
        <w:rPr>
          <w:sz w:val="21"/>
          <w:szCs w:val="21"/>
        </w:rPr>
        <w:t>Decide Best ways to communicate with executive team, management team, staff, and everyone involved with …………………</w:t>
      </w:r>
    </w:p>
    <w:p w14:paraId="0BD1E12A" w14:textId="77777777" w:rsidR="004256F1" w:rsidRPr="00F44794" w:rsidRDefault="004256F1" w:rsidP="00F44794">
      <w:pPr>
        <w:pStyle w:val="ListParagraph"/>
        <w:numPr>
          <w:ilvl w:val="0"/>
          <w:numId w:val="12"/>
        </w:numPr>
        <w:tabs>
          <w:tab w:val="left" w:pos="0"/>
        </w:tabs>
        <w:spacing w:line="276" w:lineRule="auto"/>
        <w:ind w:left="1170"/>
        <w:rPr>
          <w:sz w:val="21"/>
          <w:szCs w:val="21"/>
        </w:rPr>
      </w:pPr>
      <w:r w:rsidRPr="00F44794">
        <w:rPr>
          <w:sz w:val="21"/>
          <w:szCs w:val="21"/>
        </w:rPr>
        <w:t>Create calendaring for upcoming initiatives ………</w:t>
      </w:r>
    </w:p>
    <w:p w14:paraId="0DB7B4B2" w14:textId="77777777" w:rsidR="004256F1" w:rsidRPr="00F44794" w:rsidRDefault="004256F1" w:rsidP="004256F1">
      <w:pPr>
        <w:spacing w:line="276" w:lineRule="auto"/>
        <w:rPr>
          <w:b/>
          <w:sz w:val="21"/>
          <w:szCs w:val="21"/>
        </w:rPr>
      </w:pPr>
    </w:p>
    <w:p w14:paraId="5B9BB920" w14:textId="5C21AA41" w:rsidR="004256F1" w:rsidRPr="00F44794" w:rsidRDefault="004256F1" w:rsidP="004256F1">
      <w:pPr>
        <w:spacing w:line="276" w:lineRule="auto"/>
        <w:rPr>
          <w:b/>
          <w:sz w:val="21"/>
          <w:szCs w:val="21"/>
        </w:rPr>
      </w:pPr>
      <w:r w:rsidRPr="00F44794">
        <w:rPr>
          <w:b/>
          <w:sz w:val="21"/>
          <w:szCs w:val="21"/>
        </w:rPr>
        <w:t>60 Days…………………………………………………………………………………………………………</w:t>
      </w:r>
    </w:p>
    <w:p w14:paraId="0019DDC4" w14:textId="77777777" w:rsidR="004256F1" w:rsidRPr="00F44794" w:rsidRDefault="004256F1" w:rsidP="00F44794">
      <w:pPr>
        <w:spacing w:line="276" w:lineRule="auto"/>
        <w:ind w:left="540"/>
        <w:rPr>
          <w:sz w:val="21"/>
          <w:szCs w:val="21"/>
        </w:rPr>
      </w:pPr>
      <w:r w:rsidRPr="00F44794">
        <w:rPr>
          <w:sz w:val="21"/>
          <w:szCs w:val="21"/>
        </w:rPr>
        <w:t xml:space="preserve">If the job description is divided into sections of responsibilities, use the appropriate section title for your 30 to 60 period…. These are only examples below – </w:t>
      </w:r>
      <w:r w:rsidRPr="00F44794">
        <w:rPr>
          <w:b/>
          <w:color w:val="FF0000"/>
          <w:sz w:val="21"/>
          <w:szCs w:val="21"/>
        </w:rPr>
        <w:t>USE THE JOB DESCRIPTION</w:t>
      </w:r>
    </w:p>
    <w:p w14:paraId="7B5D5335" w14:textId="77777777" w:rsidR="004256F1" w:rsidRPr="00F44794" w:rsidRDefault="004256F1" w:rsidP="00F44794">
      <w:pPr>
        <w:spacing w:line="276" w:lineRule="auto"/>
        <w:ind w:left="540"/>
        <w:rPr>
          <w:b/>
          <w:sz w:val="21"/>
          <w:szCs w:val="21"/>
        </w:rPr>
      </w:pPr>
      <w:r w:rsidRPr="00F44794">
        <w:rPr>
          <w:b/>
          <w:sz w:val="21"/>
          <w:szCs w:val="21"/>
        </w:rPr>
        <w:t>Relationship Building &amp; Best Practices</w:t>
      </w:r>
    </w:p>
    <w:p w14:paraId="464E227F" w14:textId="77777777" w:rsidR="004256F1" w:rsidRPr="00F44794" w:rsidRDefault="004256F1" w:rsidP="00F44794">
      <w:pPr>
        <w:pStyle w:val="ListParagraph"/>
        <w:numPr>
          <w:ilvl w:val="0"/>
          <w:numId w:val="12"/>
        </w:numPr>
        <w:tabs>
          <w:tab w:val="left" w:pos="0"/>
        </w:tabs>
        <w:spacing w:line="276" w:lineRule="auto"/>
        <w:ind w:left="1170"/>
        <w:rPr>
          <w:sz w:val="21"/>
          <w:szCs w:val="21"/>
        </w:rPr>
      </w:pPr>
      <w:r w:rsidRPr="00F44794">
        <w:rPr>
          <w:sz w:val="21"/>
          <w:szCs w:val="21"/>
        </w:rPr>
        <w:t>Continue Building Relationships with Team &amp; Constituents &amp; Start to Develop Best Practices</w:t>
      </w:r>
    </w:p>
    <w:p w14:paraId="3E8E4E8F" w14:textId="77777777" w:rsidR="004256F1" w:rsidRPr="00F44794" w:rsidRDefault="004256F1" w:rsidP="00F44794">
      <w:pPr>
        <w:pStyle w:val="ListParagraph"/>
        <w:numPr>
          <w:ilvl w:val="0"/>
          <w:numId w:val="12"/>
        </w:numPr>
        <w:tabs>
          <w:tab w:val="left" w:pos="0"/>
        </w:tabs>
        <w:spacing w:line="276" w:lineRule="auto"/>
        <w:ind w:left="1170"/>
        <w:rPr>
          <w:sz w:val="21"/>
          <w:szCs w:val="21"/>
        </w:rPr>
      </w:pPr>
      <w:r w:rsidRPr="00F44794">
        <w:rPr>
          <w:sz w:val="21"/>
          <w:szCs w:val="21"/>
        </w:rPr>
        <w:t xml:space="preserve">Board meeting - convene a meeting to meet entire board and begin assessing next </w:t>
      </w:r>
      <w:proofErr w:type="gramStart"/>
      <w:r w:rsidRPr="00F44794">
        <w:rPr>
          <w:sz w:val="21"/>
          <w:szCs w:val="21"/>
        </w:rPr>
        <w:t>steps</w:t>
      </w:r>
      <w:proofErr w:type="gramEnd"/>
    </w:p>
    <w:p w14:paraId="7468976B" w14:textId="77777777" w:rsidR="004256F1" w:rsidRPr="00F44794" w:rsidRDefault="004256F1" w:rsidP="00F44794">
      <w:pPr>
        <w:pStyle w:val="ListParagraph"/>
        <w:numPr>
          <w:ilvl w:val="0"/>
          <w:numId w:val="12"/>
        </w:numPr>
        <w:tabs>
          <w:tab w:val="left" w:pos="0"/>
        </w:tabs>
        <w:spacing w:line="276" w:lineRule="auto"/>
        <w:ind w:left="1170"/>
        <w:rPr>
          <w:sz w:val="21"/>
          <w:szCs w:val="21"/>
        </w:rPr>
      </w:pPr>
      <w:r w:rsidRPr="00F44794">
        <w:rPr>
          <w:sz w:val="21"/>
          <w:szCs w:val="21"/>
        </w:rPr>
        <w:t>Identify opportunities for operational process improvements; Record, share, and discuss findings with team and other necessary parties; Test and Implement Process Improvements</w:t>
      </w:r>
    </w:p>
    <w:p w14:paraId="06CB69D9" w14:textId="77777777" w:rsidR="004256F1" w:rsidRPr="00F44794" w:rsidRDefault="004256F1" w:rsidP="00F44794">
      <w:pPr>
        <w:pStyle w:val="ListParagraph"/>
        <w:numPr>
          <w:ilvl w:val="0"/>
          <w:numId w:val="12"/>
        </w:numPr>
        <w:tabs>
          <w:tab w:val="left" w:pos="0"/>
        </w:tabs>
        <w:spacing w:line="276" w:lineRule="auto"/>
        <w:ind w:left="1170"/>
        <w:rPr>
          <w:sz w:val="21"/>
          <w:szCs w:val="21"/>
        </w:rPr>
      </w:pPr>
      <w:r w:rsidRPr="00F44794">
        <w:rPr>
          <w:sz w:val="21"/>
          <w:szCs w:val="21"/>
        </w:rPr>
        <w:t>Create team building opportunities (Staff events, Student-Staff events, Faculty Events)</w:t>
      </w:r>
    </w:p>
    <w:p w14:paraId="44A85F42" w14:textId="77777777" w:rsidR="004256F1" w:rsidRPr="00F44794" w:rsidRDefault="004256F1" w:rsidP="004256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sz w:val="21"/>
          <w:szCs w:val="21"/>
        </w:rPr>
      </w:pPr>
    </w:p>
    <w:p w14:paraId="0A5B2E03" w14:textId="700EC047" w:rsidR="004256F1" w:rsidRPr="00F44794" w:rsidRDefault="004256F1" w:rsidP="004256F1">
      <w:pPr>
        <w:spacing w:line="276" w:lineRule="auto"/>
        <w:rPr>
          <w:b/>
          <w:sz w:val="21"/>
          <w:szCs w:val="21"/>
        </w:rPr>
      </w:pPr>
      <w:r w:rsidRPr="00F44794">
        <w:rPr>
          <w:b/>
          <w:sz w:val="21"/>
          <w:szCs w:val="21"/>
        </w:rPr>
        <w:t>90 Days &amp; Beyond……………………………………………………………………………………………</w:t>
      </w:r>
    </w:p>
    <w:p w14:paraId="6700E40E" w14:textId="77777777" w:rsidR="004256F1" w:rsidRPr="00F44794" w:rsidRDefault="004256F1" w:rsidP="00F44794">
      <w:pPr>
        <w:spacing w:line="276" w:lineRule="auto"/>
        <w:ind w:left="540"/>
        <w:rPr>
          <w:sz w:val="21"/>
          <w:szCs w:val="21"/>
        </w:rPr>
      </w:pPr>
      <w:r w:rsidRPr="00F44794">
        <w:rPr>
          <w:sz w:val="21"/>
          <w:szCs w:val="21"/>
        </w:rPr>
        <w:t xml:space="preserve">Choose you next sections headings from the job description for your 60 to 90 period &amp; beyond… </w:t>
      </w:r>
    </w:p>
    <w:p w14:paraId="2839EB6B" w14:textId="77777777" w:rsidR="004256F1" w:rsidRPr="00F44794" w:rsidRDefault="004256F1" w:rsidP="00F44794">
      <w:pPr>
        <w:spacing w:line="276" w:lineRule="auto"/>
        <w:ind w:left="540"/>
        <w:rPr>
          <w:sz w:val="21"/>
          <w:szCs w:val="21"/>
        </w:rPr>
      </w:pPr>
      <w:r w:rsidRPr="00F44794">
        <w:rPr>
          <w:sz w:val="21"/>
          <w:szCs w:val="21"/>
        </w:rPr>
        <w:t xml:space="preserve">These are only examples below – </w:t>
      </w:r>
      <w:r w:rsidRPr="00F44794">
        <w:rPr>
          <w:b/>
          <w:color w:val="FF0000"/>
          <w:sz w:val="21"/>
          <w:szCs w:val="21"/>
        </w:rPr>
        <w:t>USE THE JOB DESCRIPTION</w:t>
      </w:r>
    </w:p>
    <w:p w14:paraId="510924C9" w14:textId="6D7A486A" w:rsidR="004256F1" w:rsidRPr="00F44794" w:rsidRDefault="004256F1" w:rsidP="00F44794">
      <w:pPr>
        <w:pStyle w:val="ListParagraph"/>
        <w:spacing w:line="276" w:lineRule="auto"/>
        <w:ind w:left="540"/>
        <w:rPr>
          <w:b/>
          <w:sz w:val="21"/>
          <w:szCs w:val="21"/>
        </w:rPr>
      </w:pPr>
      <w:r w:rsidRPr="00F44794">
        <w:rPr>
          <w:b/>
          <w:sz w:val="21"/>
          <w:szCs w:val="21"/>
        </w:rPr>
        <w:t>Strategic Planning &amp; Management</w:t>
      </w:r>
      <w:r w:rsidR="00F44794">
        <w:rPr>
          <w:b/>
          <w:sz w:val="21"/>
          <w:szCs w:val="21"/>
        </w:rPr>
        <w:t xml:space="preserve"> (example heading)</w:t>
      </w:r>
    </w:p>
    <w:p w14:paraId="66D526B5" w14:textId="2053A254" w:rsidR="004256F1" w:rsidRPr="00F44794" w:rsidRDefault="004256F1" w:rsidP="00F44794">
      <w:pPr>
        <w:pStyle w:val="ListParagraph"/>
        <w:numPr>
          <w:ilvl w:val="0"/>
          <w:numId w:val="12"/>
        </w:numPr>
        <w:tabs>
          <w:tab w:val="left" w:pos="0"/>
        </w:tabs>
        <w:spacing w:line="276" w:lineRule="auto"/>
        <w:ind w:left="1170"/>
        <w:rPr>
          <w:sz w:val="21"/>
          <w:szCs w:val="21"/>
        </w:rPr>
      </w:pPr>
      <w:r w:rsidRPr="00F44794">
        <w:rPr>
          <w:sz w:val="21"/>
          <w:szCs w:val="21"/>
        </w:rPr>
        <w:t>Assess, implement, and manage administrative oversight</w:t>
      </w:r>
      <w:r w:rsidR="00F44794">
        <w:rPr>
          <w:sz w:val="21"/>
          <w:szCs w:val="21"/>
        </w:rPr>
        <w:t>…</w:t>
      </w:r>
    </w:p>
    <w:p w14:paraId="1A3AD8FB" w14:textId="70F43554" w:rsidR="004256F1" w:rsidRPr="00F44794" w:rsidRDefault="004256F1" w:rsidP="00F44794">
      <w:pPr>
        <w:pStyle w:val="ListParagraph"/>
        <w:numPr>
          <w:ilvl w:val="0"/>
          <w:numId w:val="12"/>
        </w:numPr>
        <w:tabs>
          <w:tab w:val="left" w:pos="0"/>
        </w:tabs>
        <w:spacing w:line="276" w:lineRule="auto"/>
        <w:ind w:left="1170"/>
        <w:rPr>
          <w:sz w:val="21"/>
          <w:szCs w:val="21"/>
        </w:rPr>
      </w:pPr>
      <w:r w:rsidRPr="00F44794">
        <w:rPr>
          <w:sz w:val="21"/>
          <w:szCs w:val="21"/>
        </w:rPr>
        <w:t>Evaluate the effectiveness of the …, and make changes to the program to provide better service to organizational management, …</w:t>
      </w:r>
    </w:p>
    <w:p w14:paraId="5EA2C5E3" w14:textId="00BF3B41" w:rsidR="004256F1" w:rsidRPr="00F44794" w:rsidRDefault="004256F1" w:rsidP="00F44794">
      <w:pPr>
        <w:pStyle w:val="ListParagraph"/>
        <w:numPr>
          <w:ilvl w:val="0"/>
          <w:numId w:val="12"/>
        </w:numPr>
        <w:tabs>
          <w:tab w:val="left" w:pos="0"/>
        </w:tabs>
        <w:spacing w:line="276" w:lineRule="auto"/>
        <w:ind w:left="1170"/>
        <w:rPr>
          <w:sz w:val="21"/>
          <w:szCs w:val="21"/>
        </w:rPr>
      </w:pPr>
      <w:r w:rsidRPr="00F44794">
        <w:rPr>
          <w:sz w:val="21"/>
          <w:szCs w:val="21"/>
        </w:rPr>
        <w:t xml:space="preserve">Create long range strategy for </w:t>
      </w:r>
      <w:r w:rsidR="00F44794">
        <w:rPr>
          <w:sz w:val="21"/>
          <w:szCs w:val="21"/>
        </w:rPr>
        <w:t>..</w:t>
      </w:r>
      <w:r w:rsidRPr="00F44794">
        <w:rPr>
          <w:sz w:val="21"/>
          <w:szCs w:val="21"/>
        </w:rPr>
        <w:t>.</w:t>
      </w:r>
    </w:p>
    <w:p w14:paraId="258E71DA" w14:textId="77777777" w:rsidR="004256F1" w:rsidRPr="00F44794" w:rsidRDefault="004256F1" w:rsidP="004256F1">
      <w:pPr>
        <w:pStyle w:val="ListParagraph"/>
        <w:spacing w:line="276" w:lineRule="auto"/>
        <w:ind w:left="0"/>
        <w:rPr>
          <w:sz w:val="21"/>
          <w:szCs w:val="21"/>
        </w:rPr>
      </w:pPr>
    </w:p>
    <w:p w14:paraId="64B2909C" w14:textId="4059E62E" w:rsidR="004256F1" w:rsidRPr="00F44794" w:rsidRDefault="004256F1" w:rsidP="00F44794">
      <w:pPr>
        <w:pStyle w:val="ListParagraph"/>
        <w:spacing w:line="276" w:lineRule="auto"/>
        <w:ind w:left="540"/>
        <w:rPr>
          <w:b/>
          <w:sz w:val="21"/>
          <w:szCs w:val="21"/>
        </w:rPr>
      </w:pPr>
      <w:r w:rsidRPr="00F44794">
        <w:rPr>
          <w:b/>
          <w:sz w:val="21"/>
          <w:szCs w:val="21"/>
        </w:rPr>
        <w:t>Finance &amp; Analysis</w:t>
      </w:r>
      <w:r w:rsidR="00F44794">
        <w:rPr>
          <w:b/>
          <w:sz w:val="21"/>
          <w:szCs w:val="21"/>
        </w:rPr>
        <w:t xml:space="preserve"> </w:t>
      </w:r>
      <w:r w:rsidR="00F44794">
        <w:rPr>
          <w:b/>
          <w:sz w:val="21"/>
          <w:szCs w:val="21"/>
        </w:rPr>
        <w:t>(example heading)</w:t>
      </w:r>
    </w:p>
    <w:p w14:paraId="3567F752" w14:textId="2A8B2A5E" w:rsidR="00F44794" w:rsidRDefault="004256F1" w:rsidP="00F44794">
      <w:pPr>
        <w:pStyle w:val="ListParagraph"/>
        <w:numPr>
          <w:ilvl w:val="0"/>
          <w:numId w:val="12"/>
        </w:numPr>
        <w:tabs>
          <w:tab w:val="left" w:pos="0"/>
        </w:tabs>
        <w:spacing w:line="276" w:lineRule="auto"/>
        <w:ind w:left="1170"/>
        <w:rPr>
          <w:sz w:val="21"/>
          <w:szCs w:val="21"/>
        </w:rPr>
      </w:pPr>
      <w:r w:rsidRPr="00F44794">
        <w:rPr>
          <w:sz w:val="21"/>
          <w:szCs w:val="21"/>
        </w:rPr>
        <w:t>Manage long-range planning efforts, budgeting, program implementation</w:t>
      </w:r>
      <w:r w:rsidR="00F44794">
        <w:rPr>
          <w:sz w:val="21"/>
          <w:szCs w:val="21"/>
        </w:rPr>
        <w:t>…</w:t>
      </w:r>
    </w:p>
    <w:p w14:paraId="31629766" w14:textId="18EF3908" w:rsidR="004256F1" w:rsidRPr="00F44794" w:rsidRDefault="00F44794" w:rsidP="00F44794">
      <w:pPr>
        <w:pStyle w:val="ListParagraph"/>
        <w:numPr>
          <w:ilvl w:val="0"/>
          <w:numId w:val="12"/>
        </w:numPr>
        <w:tabs>
          <w:tab w:val="left" w:pos="0"/>
        </w:tabs>
        <w:spacing w:line="276" w:lineRule="auto"/>
        <w:ind w:left="1170"/>
        <w:rPr>
          <w:sz w:val="21"/>
          <w:szCs w:val="21"/>
        </w:rPr>
      </w:pPr>
      <w:r>
        <w:rPr>
          <w:sz w:val="21"/>
          <w:szCs w:val="21"/>
        </w:rPr>
        <w:t>C</w:t>
      </w:r>
      <w:r w:rsidR="004256F1" w:rsidRPr="00F44794">
        <w:rPr>
          <w:sz w:val="21"/>
          <w:szCs w:val="21"/>
        </w:rPr>
        <w:t>onduct annual planning and budget process</w:t>
      </w:r>
      <w:r>
        <w:rPr>
          <w:sz w:val="21"/>
          <w:szCs w:val="21"/>
        </w:rPr>
        <w:t>…</w:t>
      </w:r>
      <w:r w:rsidR="004256F1" w:rsidRPr="00F44794">
        <w:rPr>
          <w:sz w:val="21"/>
          <w:szCs w:val="21"/>
        </w:rPr>
        <w:t xml:space="preserve">  </w:t>
      </w:r>
    </w:p>
    <w:p w14:paraId="2E56FF05" w14:textId="516C915D" w:rsidR="004256F1" w:rsidRPr="00F44794" w:rsidRDefault="004256F1" w:rsidP="00F44794">
      <w:pPr>
        <w:pStyle w:val="ListParagraph"/>
        <w:numPr>
          <w:ilvl w:val="0"/>
          <w:numId w:val="12"/>
        </w:numPr>
        <w:tabs>
          <w:tab w:val="left" w:pos="0"/>
        </w:tabs>
        <w:spacing w:line="276" w:lineRule="auto"/>
        <w:ind w:left="1170"/>
        <w:rPr>
          <w:sz w:val="21"/>
          <w:szCs w:val="21"/>
        </w:rPr>
      </w:pPr>
      <w:r w:rsidRPr="00F44794">
        <w:rPr>
          <w:sz w:val="21"/>
          <w:szCs w:val="21"/>
        </w:rPr>
        <w:t>Develop strategic financial plans to maintain and increase quality of …</w:t>
      </w:r>
    </w:p>
    <w:p w14:paraId="5A8229EC" w14:textId="61363BA2" w:rsidR="004256F1" w:rsidRPr="00F44794" w:rsidRDefault="004256F1" w:rsidP="00F44794">
      <w:pPr>
        <w:pStyle w:val="ListParagraph"/>
        <w:numPr>
          <w:ilvl w:val="0"/>
          <w:numId w:val="12"/>
        </w:numPr>
        <w:tabs>
          <w:tab w:val="left" w:pos="0"/>
        </w:tabs>
        <w:spacing w:line="276" w:lineRule="auto"/>
        <w:ind w:left="1170"/>
        <w:rPr>
          <w:sz w:val="21"/>
          <w:szCs w:val="21"/>
        </w:rPr>
      </w:pPr>
      <w:r w:rsidRPr="00F44794">
        <w:rPr>
          <w:sz w:val="21"/>
          <w:szCs w:val="21"/>
        </w:rPr>
        <w:t>Evaluate effectiveness of … and make recommendations to enhance…</w:t>
      </w:r>
    </w:p>
    <w:p w14:paraId="4E8F2B09" w14:textId="48E9DF8C" w:rsidR="004256F1" w:rsidRPr="00F44794" w:rsidRDefault="004256F1" w:rsidP="00F44794">
      <w:pPr>
        <w:pStyle w:val="ListParagraph"/>
        <w:numPr>
          <w:ilvl w:val="0"/>
          <w:numId w:val="12"/>
        </w:numPr>
        <w:tabs>
          <w:tab w:val="left" w:pos="0"/>
        </w:tabs>
        <w:spacing w:line="276" w:lineRule="auto"/>
        <w:ind w:left="1170"/>
        <w:rPr>
          <w:sz w:val="21"/>
          <w:szCs w:val="21"/>
        </w:rPr>
      </w:pPr>
      <w:r w:rsidRPr="00F44794">
        <w:rPr>
          <w:sz w:val="21"/>
          <w:szCs w:val="21"/>
        </w:rPr>
        <w:t>Direct and coordinate the …</w:t>
      </w:r>
    </w:p>
    <w:p w14:paraId="6572CC1D" w14:textId="4626FFF5" w:rsidR="004256F1" w:rsidRPr="00F44794" w:rsidRDefault="004256F1" w:rsidP="00F44794">
      <w:pPr>
        <w:pStyle w:val="ListParagraph"/>
        <w:numPr>
          <w:ilvl w:val="0"/>
          <w:numId w:val="12"/>
        </w:numPr>
        <w:tabs>
          <w:tab w:val="left" w:pos="0"/>
        </w:tabs>
        <w:spacing w:line="276" w:lineRule="auto"/>
        <w:ind w:left="1170"/>
        <w:rPr>
          <w:sz w:val="21"/>
          <w:szCs w:val="21"/>
        </w:rPr>
      </w:pPr>
      <w:r w:rsidRPr="00F44794">
        <w:rPr>
          <w:sz w:val="21"/>
          <w:szCs w:val="21"/>
        </w:rPr>
        <w:t>Develop, implement, and prepare reports and analyze data…</w:t>
      </w:r>
    </w:p>
    <w:p w14:paraId="000D5832" w14:textId="77777777" w:rsidR="004256F1" w:rsidRPr="00F44794" w:rsidRDefault="004256F1" w:rsidP="004256F1">
      <w:pPr>
        <w:pStyle w:val="ListParagraph"/>
        <w:spacing w:line="276" w:lineRule="auto"/>
        <w:ind w:left="0"/>
        <w:rPr>
          <w:sz w:val="21"/>
          <w:szCs w:val="21"/>
        </w:rPr>
      </w:pPr>
    </w:p>
    <w:p w14:paraId="1AFD199C" w14:textId="087ED0EC" w:rsidR="004256F1" w:rsidRPr="00F44794" w:rsidRDefault="004256F1" w:rsidP="00F44794">
      <w:pPr>
        <w:pStyle w:val="ListParagraph"/>
        <w:spacing w:line="276" w:lineRule="auto"/>
        <w:ind w:left="540"/>
        <w:rPr>
          <w:b/>
          <w:sz w:val="21"/>
          <w:szCs w:val="21"/>
        </w:rPr>
      </w:pPr>
      <w:r w:rsidRPr="00F44794">
        <w:rPr>
          <w:b/>
          <w:sz w:val="21"/>
          <w:szCs w:val="21"/>
        </w:rPr>
        <w:t>Corporate Relations &amp; Resource Development </w:t>
      </w:r>
      <w:r w:rsidR="00F44794">
        <w:rPr>
          <w:b/>
          <w:sz w:val="21"/>
          <w:szCs w:val="21"/>
        </w:rPr>
        <w:t>(example heading)</w:t>
      </w:r>
    </w:p>
    <w:p w14:paraId="7ACC25EC" w14:textId="24CAE84A" w:rsidR="004256F1" w:rsidRPr="00F44794" w:rsidRDefault="004256F1" w:rsidP="00F44794">
      <w:pPr>
        <w:pStyle w:val="ListParagraph"/>
        <w:numPr>
          <w:ilvl w:val="0"/>
          <w:numId w:val="12"/>
        </w:numPr>
        <w:tabs>
          <w:tab w:val="left" w:pos="0"/>
        </w:tabs>
        <w:spacing w:line="276" w:lineRule="auto"/>
        <w:ind w:left="1170"/>
        <w:rPr>
          <w:sz w:val="21"/>
          <w:szCs w:val="21"/>
        </w:rPr>
      </w:pPr>
      <w:r w:rsidRPr="00F44794">
        <w:rPr>
          <w:sz w:val="21"/>
          <w:szCs w:val="21"/>
        </w:rPr>
        <w:t>Participate in various types of …</w:t>
      </w:r>
    </w:p>
    <w:p w14:paraId="04D7DBAE" w14:textId="77777777" w:rsidR="004256F1" w:rsidRPr="00F44794" w:rsidRDefault="004256F1" w:rsidP="00F44794">
      <w:pPr>
        <w:pStyle w:val="ListParagraph"/>
        <w:numPr>
          <w:ilvl w:val="0"/>
          <w:numId w:val="12"/>
        </w:numPr>
        <w:tabs>
          <w:tab w:val="left" w:pos="0"/>
        </w:tabs>
        <w:spacing w:line="276" w:lineRule="auto"/>
        <w:ind w:left="1170"/>
        <w:rPr>
          <w:sz w:val="21"/>
          <w:szCs w:val="21"/>
        </w:rPr>
      </w:pPr>
      <w:r w:rsidRPr="00F44794">
        <w:rPr>
          <w:sz w:val="21"/>
          <w:szCs w:val="21"/>
        </w:rPr>
        <w:t>Identify and pursue funding opportunities and revenue streams… </w:t>
      </w:r>
    </w:p>
    <w:p w14:paraId="681348F2" w14:textId="1CA2AF24" w:rsidR="004256F1" w:rsidRPr="00F44794" w:rsidRDefault="004256F1" w:rsidP="00F44794">
      <w:pPr>
        <w:pStyle w:val="ListParagraph"/>
        <w:numPr>
          <w:ilvl w:val="0"/>
          <w:numId w:val="12"/>
        </w:numPr>
        <w:tabs>
          <w:tab w:val="left" w:pos="0"/>
        </w:tabs>
        <w:spacing w:line="276" w:lineRule="auto"/>
        <w:ind w:left="1170"/>
        <w:rPr>
          <w:sz w:val="21"/>
          <w:szCs w:val="21"/>
        </w:rPr>
      </w:pPr>
      <w:r w:rsidRPr="00F44794">
        <w:rPr>
          <w:sz w:val="21"/>
          <w:szCs w:val="21"/>
        </w:rPr>
        <w:t xml:space="preserve">Create strategic, high-impact corporate partners to provide opportunities for robust </w:t>
      </w:r>
      <w:r w:rsidR="00F44794">
        <w:rPr>
          <w:sz w:val="21"/>
          <w:szCs w:val="21"/>
        </w:rPr>
        <w:t>…</w:t>
      </w:r>
    </w:p>
    <w:p w14:paraId="46E26898" w14:textId="6992BA88" w:rsidR="004256F1" w:rsidRPr="00F44794" w:rsidRDefault="004256F1" w:rsidP="00F44794">
      <w:pPr>
        <w:pStyle w:val="ListParagraph"/>
        <w:numPr>
          <w:ilvl w:val="0"/>
          <w:numId w:val="12"/>
        </w:numPr>
        <w:tabs>
          <w:tab w:val="left" w:pos="0"/>
        </w:tabs>
        <w:spacing w:line="276" w:lineRule="auto"/>
        <w:ind w:left="1170"/>
        <w:rPr>
          <w:sz w:val="21"/>
          <w:szCs w:val="21"/>
        </w:rPr>
      </w:pPr>
      <w:r w:rsidRPr="00F44794">
        <w:rPr>
          <w:sz w:val="21"/>
          <w:szCs w:val="21"/>
        </w:rPr>
        <w:t>Manage industry network relationships to promote …</w:t>
      </w:r>
    </w:p>
    <w:p w14:paraId="76D372A5" w14:textId="2E80BA0B" w:rsidR="004256F1" w:rsidRPr="00F44794" w:rsidRDefault="004256F1" w:rsidP="00F44794">
      <w:pPr>
        <w:pStyle w:val="ListParagraph"/>
        <w:numPr>
          <w:ilvl w:val="0"/>
          <w:numId w:val="12"/>
        </w:numPr>
        <w:tabs>
          <w:tab w:val="left" w:pos="0"/>
        </w:tabs>
        <w:spacing w:line="276" w:lineRule="auto"/>
        <w:ind w:left="1170"/>
        <w:rPr>
          <w:sz w:val="21"/>
          <w:szCs w:val="21"/>
        </w:rPr>
      </w:pPr>
      <w:r w:rsidRPr="00F44794">
        <w:rPr>
          <w:sz w:val="21"/>
          <w:szCs w:val="21"/>
        </w:rPr>
        <w:t>Collaborate with the … and business external relations to leverage resource development</w:t>
      </w:r>
      <w:r w:rsidR="00F44794">
        <w:rPr>
          <w:sz w:val="21"/>
          <w:szCs w:val="21"/>
        </w:rPr>
        <w:t>…</w:t>
      </w:r>
    </w:p>
    <w:p w14:paraId="28E22592" w14:textId="72E4FECD" w:rsidR="004256F1" w:rsidRPr="00F44794" w:rsidRDefault="004256F1" w:rsidP="00F44794">
      <w:pPr>
        <w:pStyle w:val="ListParagraph"/>
        <w:numPr>
          <w:ilvl w:val="0"/>
          <w:numId w:val="12"/>
        </w:numPr>
        <w:tabs>
          <w:tab w:val="left" w:pos="0"/>
        </w:tabs>
        <w:spacing w:line="276" w:lineRule="auto"/>
        <w:ind w:left="1170"/>
        <w:rPr>
          <w:sz w:val="21"/>
          <w:szCs w:val="21"/>
        </w:rPr>
      </w:pPr>
      <w:r w:rsidRPr="00F44794">
        <w:rPr>
          <w:sz w:val="21"/>
          <w:szCs w:val="21"/>
        </w:rPr>
        <w:t xml:space="preserve">Provide high level counsel to Board, </w:t>
      </w:r>
      <w:r w:rsidR="00F44794">
        <w:rPr>
          <w:sz w:val="21"/>
          <w:szCs w:val="21"/>
        </w:rPr>
        <w:t>…</w:t>
      </w:r>
      <w:r w:rsidRPr="00F44794">
        <w:rPr>
          <w:sz w:val="21"/>
          <w:szCs w:val="21"/>
        </w:rPr>
        <w:t xml:space="preserve"> regarding …</w:t>
      </w:r>
    </w:p>
    <w:p w14:paraId="49C26BFC" w14:textId="1EF8D46A" w:rsidR="0040655A" w:rsidRPr="00F44794" w:rsidRDefault="0040655A" w:rsidP="004256F1">
      <w:pPr>
        <w:pStyle w:val="Heading1"/>
        <w:spacing w:beforeLines="60" w:before="144" w:after="60" w:line="276" w:lineRule="auto"/>
        <w:rPr>
          <w:b/>
          <w:sz w:val="21"/>
          <w:szCs w:val="21"/>
        </w:rPr>
      </w:pPr>
    </w:p>
    <w:sectPr w:rsidR="0040655A" w:rsidRPr="00F44794" w:rsidSect="001C31E4">
      <w:headerReference w:type="default" r:id="rId7"/>
      <w:footerReference w:type="default" r:id="rId8"/>
      <w:pgSz w:w="12240" w:h="15840"/>
      <w:pgMar w:top="1080" w:right="720" w:bottom="720" w:left="720" w:header="18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D209F" w14:textId="77777777" w:rsidR="006E3D54" w:rsidRDefault="006E3D54" w:rsidP="007222F1">
      <w:r>
        <w:separator/>
      </w:r>
    </w:p>
  </w:endnote>
  <w:endnote w:type="continuationSeparator" w:id="0">
    <w:p w14:paraId="6989BE5F" w14:textId="77777777" w:rsidR="006E3D54" w:rsidRDefault="006E3D54" w:rsidP="00722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9023C" w14:textId="36EB0EF6" w:rsidR="001C52EA" w:rsidRPr="00AE7E18" w:rsidRDefault="00905741" w:rsidP="001C31E4">
    <w:pPr>
      <w:pStyle w:val="Footer"/>
      <w:jc w:val="right"/>
      <w:rPr>
        <w:sz w:val="20"/>
        <w:szCs w:val="20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23796C" wp14:editId="52B087D8">
              <wp:simplePos x="0" y="0"/>
              <wp:positionH relativeFrom="column">
                <wp:posOffset>-9525</wp:posOffset>
              </wp:positionH>
              <wp:positionV relativeFrom="paragraph">
                <wp:posOffset>-63500</wp:posOffset>
              </wp:positionV>
              <wp:extent cx="6896100" cy="0"/>
              <wp:effectExtent l="9525" t="12700" r="9525" b="1587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961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9DF57E" id="Line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-5pt" to="542.2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" strokecolor="black [3213]" strokeweight="1.5pt"/>
          </w:pict>
        </mc:Fallback>
      </mc:AlternateContent>
    </w:r>
    <w:r w:rsidR="001C31E4" w:rsidRPr="001C31E4">
      <w:rPr>
        <w:sz w:val="20"/>
        <w:szCs w:val="20"/>
      </w:rPr>
      <w:t xml:space="preserve"> </w:t>
    </w:r>
    <w:r w:rsidR="00F44794">
      <w:rPr>
        <w:sz w:val="20"/>
        <w:szCs w:val="20"/>
      </w:rPr>
      <w:t>30-60-90 Day Strategy</w:t>
    </w:r>
    <w:r w:rsidR="001C31E4">
      <w:rPr>
        <w:sz w:val="20"/>
        <w:szCs w:val="20"/>
      </w:rPr>
      <w:t xml:space="preserve"> </w:t>
    </w:r>
    <w:r w:rsidR="001C31E4" w:rsidRPr="00241349">
      <w:rPr>
        <w:sz w:val="20"/>
        <w:szCs w:val="20"/>
      </w:rPr>
      <w:t xml:space="preserve">  </w:t>
    </w:r>
    <w:sdt>
      <w:sdtPr>
        <w:rPr>
          <w:sz w:val="20"/>
          <w:szCs w:val="20"/>
        </w:rPr>
        <w:id w:val="3302010"/>
        <w:docPartObj>
          <w:docPartGallery w:val="Page Numbers (Top of Page)"/>
          <w:docPartUnique/>
        </w:docPartObj>
      </w:sdtPr>
      <w:sdtContent>
        <w:r w:rsidR="001C52EA" w:rsidRPr="00AE7E18">
          <w:rPr>
            <w:sz w:val="20"/>
            <w:szCs w:val="20"/>
          </w:rPr>
          <w:t xml:space="preserve">Page </w:t>
        </w:r>
        <w:r w:rsidR="00251A0C" w:rsidRPr="00AE7E18">
          <w:rPr>
            <w:sz w:val="20"/>
            <w:szCs w:val="20"/>
          </w:rPr>
          <w:fldChar w:fldCharType="begin"/>
        </w:r>
        <w:r w:rsidR="001C52EA" w:rsidRPr="00AE7E18">
          <w:rPr>
            <w:sz w:val="20"/>
            <w:szCs w:val="20"/>
          </w:rPr>
          <w:instrText xml:space="preserve"> PAGE </w:instrText>
        </w:r>
        <w:r w:rsidR="00251A0C" w:rsidRPr="00AE7E18">
          <w:rPr>
            <w:sz w:val="20"/>
            <w:szCs w:val="20"/>
          </w:rPr>
          <w:fldChar w:fldCharType="separate"/>
        </w:r>
        <w:r w:rsidR="002D08F7">
          <w:rPr>
            <w:noProof/>
            <w:sz w:val="20"/>
            <w:szCs w:val="20"/>
          </w:rPr>
          <w:t>1</w:t>
        </w:r>
        <w:r w:rsidR="00251A0C" w:rsidRPr="00AE7E18">
          <w:rPr>
            <w:sz w:val="20"/>
            <w:szCs w:val="20"/>
          </w:rPr>
          <w:fldChar w:fldCharType="end"/>
        </w:r>
        <w:r w:rsidR="001C52EA" w:rsidRPr="00AE7E18">
          <w:rPr>
            <w:sz w:val="20"/>
            <w:szCs w:val="20"/>
          </w:rPr>
          <w:t xml:space="preserve"> of </w:t>
        </w:r>
        <w:r w:rsidR="00251A0C" w:rsidRPr="00AE7E18">
          <w:rPr>
            <w:sz w:val="20"/>
            <w:szCs w:val="20"/>
          </w:rPr>
          <w:fldChar w:fldCharType="begin"/>
        </w:r>
        <w:r w:rsidR="001C52EA" w:rsidRPr="00AE7E18">
          <w:rPr>
            <w:sz w:val="20"/>
            <w:szCs w:val="20"/>
          </w:rPr>
          <w:instrText xml:space="preserve"> NUMPAGES  </w:instrText>
        </w:r>
        <w:r w:rsidR="00251A0C" w:rsidRPr="00AE7E18">
          <w:rPr>
            <w:sz w:val="20"/>
            <w:szCs w:val="20"/>
          </w:rPr>
          <w:fldChar w:fldCharType="separate"/>
        </w:r>
        <w:r w:rsidR="002D08F7">
          <w:rPr>
            <w:noProof/>
            <w:sz w:val="20"/>
            <w:szCs w:val="20"/>
          </w:rPr>
          <w:t>1</w:t>
        </w:r>
        <w:r w:rsidR="00251A0C" w:rsidRPr="00AE7E18">
          <w:rPr>
            <w:sz w:val="20"/>
            <w:szCs w:val="20"/>
          </w:rPr>
          <w:fldChar w:fldCharType="end"/>
        </w:r>
      </w:sdtContent>
    </w:sdt>
  </w:p>
  <w:p w14:paraId="03077445" w14:textId="77777777" w:rsidR="001C52EA" w:rsidRDefault="001C52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23406" w14:textId="77777777" w:rsidR="006E3D54" w:rsidRDefault="006E3D54" w:rsidP="007222F1">
      <w:r>
        <w:separator/>
      </w:r>
    </w:p>
  </w:footnote>
  <w:footnote w:type="continuationSeparator" w:id="0">
    <w:p w14:paraId="5AD62457" w14:textId="77777777" w:rsidR="006E3D54" w:rsidRDefault="006E3D54" w:rsidP="00722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6DEE6" w14:textId="3E6CE4FB" w:rsidR="001C52EA" w:rsidRPr="00AE7E18" w:rsidRDefault="001C52EA" w:rsidP="00CE1D99">
    <w:pPr>
      <w:pStyle w:val="Heading1"/>
      <w:spacing w:before="200" w:after="40"/>
      <w:ind w:left="-994" w:right="-994"/>
      <w:jc w:val="center"/>
      <w:rPr>
        <w:b/>
        <w:smallCaps/>
        <w:spacing w:val="40"/>
        <w:sz w:val="32"/>
        <w:szCs w:val="32"/>
      </w:rPr>
    </w:pPr>
    <w:bookmarkStart w:id="1" w:name="OLE_LINK1"/>
    <w:bookmarkStart w:id="2" w:name="OLE_LINK2"/>
    <w:bookmarkStart w:id="3" w:name="_Hlk454876750"/>
    <w:r w:rsidRPr="0057724D">
      <w:rPr>
        <w:b/>
        <w:caps/>
        <w:spacing w:val="40"/>
        <w:sz w:val="32"/>
        <w:szCs w:val="32"/>
      </w:rPr>
      <w:t>YOUR</w:t>
    </w:r>
    <w:r w:rsidR="00C33BD3">
      <w:rPr>
        <w:smallCaps/>
        <w:color w:val="808080" w:themeColor="background1" w:themeShade="80"/>
        <w:spacing w:val="40"/>
        <w:sz w:val="32"/>
        <w:szCs w:val="32"/>
      </w:rPr>
      <w:t xml:space="preserve"> </w:t>
    </w:r>
    <w:r w:rsidRPr="0057724D">
      <w:rPr>
        <w:b/>
        <w:caps/>
        <w:spacing w:val="40"/>
        <w:sz w:val="32"/>
        <w:szCs w:val="32"/>
      </w:rPr>
      <w:t>NAME</w:t>
    </w:r>
    <w:r w:rsidRPr="00AE7E18">
      <w:rPr>
        <w:b/>
        <w:smallCaps/>
        <w:spacing w:val="40"/>
        <w:sz w:val="32"/>
        <w:szCs w:val="32"/>
      </w:rPr>
      <w:t xml:space="preserve"> </w:t>
    </w:r>
  </w:p>
  <w:p w14:paraId="36D1E350" w14:textId="77777777" w:rsidR="001C52EA" w:rsidRPr="00AE7E18" w:rsidRDefault="001C52EA" w:rsidP="00CE1D99">
    <w:pPr>
      <w:ind w:left="-630" w:right="-720"/>
      <w:jc w:val="center"/>
      <w:rPr>
        <w:sz w:val="22"/>
        <w:szCs w:val="22"/>
      </w:rPr>
    </w:pPr>
    <w:r w:rsidRPr="00AE7E18">
      <w:rPr>
        <w:sz w:val="22"/>
        <w:szCs w:val="22"/>
      </w:rPr>
      <w:t>(</w:t>
    </w:r>
    <w:r>
      <w:rPr>
        <w:sz w:val="22"/>
        <w:szCs w:val="22"/>
      </w:rPr>
      <w:t>###) ###-####</w:t>
    </w:r>
    <w:r w:rsidRPr="00AE7E18">
      <w:rPr>
        <w:sz w:val="22"/>
        <w:szCs w:val="22"/>
      </w:rPr>
      <w:t xml:space="preserve">  </w:t>
    </w:r>
    <w:r w:rsidRPr="00AE7E18">
      <w:rPr>
        <w:color w:val="808080" w:themeColor="background1" w:themeShade="80"/>
        <w:sz w:val="22"/>
        <w:szCs w:val="22"/>
      </w:rPr>
      <w:sym w:font="Wingdings 2" w:char="F0AE"/>
    </w:r>
    <w:r w:rsidRPr="00AE7E18">
      <w:rPr>
        <w:sz w:val="22"/>
        <w:szCs w:val="22"/>
      </w:rPr>
      <w:t xml:space="preserve">  </w:t>
    </w:r>
    <w:r>
      <w:rPr>
        <w:sz w:val="22"/>
        <w:szCs w:val="22"/>
      </w:rPr>
      <w:t>yourname</w:t>
    </w:r>
    <w:r w:rsidRPr="00AE7E18">
      <w:rPr>
        <w:sz w:val="22"/>
        <w:szCs w:val="22"/>
      </w:rPr>
      <w:t xml:space="preserve">@ucdavis.edu  </w:t>
    </w:r>
    <w:r w:rsidRPr="00AE7E18">
      <w:rPr>
        <w:color w:val="808080" w:themeColor="background1" w:themeShade="80"/>
        <w:sz w:val="22"/>
        <w:szCs w:val="22"/>
      </w:rPr>
      <w:sym w:font="Wingdings 2" w:char="F0AE"/>
    </w:r>
    <w:r w:rsidRPr="00AE7E18">
      <w:rPr>
        <w:sz w:val="22"/>
        <w:szCs w:val="22"/>
      </w:rPr>
      <w:t xml:space="preserve">  </w:t>
    </w:r>
    <w:bookmarkEnd w:id="1"/>
    <w:bookmarkEnd w:id="2"/>
    <w:bookmarkEnd w:id="3"/>
    <w:r w:rsidR="00251A0C" w:rsidRPr="00AE7E18">
      <w:rPr>
        <w:sz w:val="22"/>
        <w:szCs w:val="22"/>
      </w:rPr>
      <w:fldChar w:fldCharType="begin"/>
    </w:r>
    <w:r w:rsidRPr="00AE7E18">
      <w:rPr>
        <w:sz w:val="22"/>
        <w:szCs w:val="22"/>
      </w:rPr>
      <w:instrText xml:space="preserve"> HYPERLINK "https://www.linkedin.com/public-profile/settings?trk=d_flagship3_profile_self_view_public_profile" \t "_blank" </w:instrText>
    </w:r>
    <w:r w:rsidR="00251A0C" w:rsidRPr="00AE7E18">
      <w:rPr>
        <w:sz w:val="22"/>
        <w:szCs w:val="22"/>
      </w:rPr>
    </w:r>
    <w:r w:rsidR="00251A0C" w:rsidRPr="00AE7E18">
      <w:rPr>
        <w:sz w:val="22"/>
        <w:szCs w:val="22"/>
      </w:rPr>
      <w:fldChar w:fldCharType="separate"/>
    </w:r>
    <w:r w:rsidRPr="00AE7E18">
      <w:rPr>
        <w:rStyle w:val="Hyperlink"/>
        <w:color w:val="auto"/>
        <w:sz w:val="22"/>
        <w:szCs w:val="22"/>
        <w:u w:val="none"/>
        <w:bdr w:val="none" w:sz="0" w:space="0" w:color="auto" w:frame="1"/>
        <w:shd w:val="clear" w:color="auto" w:fill="FFFFFF"/>
      </w:rPr>
      <w:t>linkedin.com/in/</w:t>
    </w:r>
    <w:proofErr w:type="spellStart"/>
    <w:r>
      <w:rPr>
        <w:rStyle w:val="Hyperlink"/>
        <w:color w:val="auto"/>
        <w:sz w:val="22"/>
        <w:szCs w:val="22"/>
        <w:u w:val="none"/>
        <w:bdr w:val="none" w:sz="0" w:space="0" w:color="auto" w:frame="1"/>
        <w:shd w:val="clear" w:color="auto" w:fill="FFFFFF"/>
      </w:rPr>
      <w:t>yourname</w:t>
    </w:r>
    <w:proofErr w:type="spellEnd"/>
    <w:r w:rsidRPr="00AE7E18">
      <w:rPr>
        <w:rStyle w:val="Hyperlink"/>
        <w:color w:val="auto"/>
        <w:sz w:val="22"/>
        <w:szCs w:val="22"/>
        <w:u w:val="none"/>
        <w:bdr w:val="none" w:sz="0" w:space="0" w:color="auto" w:frame="1"/>
        <w:shd w:val="clear" w:color="auto" w:fill="FFFFFF"/>
      </w:rPr>
      <w:t> </w:t>
    </w:r>
    <w:r w:rsidR="00251A0C" w:rsidRPr="00AE7E18">
      <w:rPr>
        <w:sz w:val="22"/>
        <w:szCs w:val="22"/>
      </w:rPr>
      <w:fldChar w:fldCharType="end"/>
    </w:r>
  </w:p>
  <w:p w14:paraId="2D0A5206" w14:textId="009F94BB" w:rsidR="001C52EA" w:rsidRDefault="00905741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98B34D" wp14:editId="4D9FA591">
              <wp:simplePos x="0" y="0"/>
              <wp:positionH relativeFrom="column">
                <wp:posOffset>-9525</wp:posOffset>
              </wp:positionH>
              <wp:positionV relativeFrom="paragraph">
                <wp:posOffset>64135</wp:posOffset>
              </wp:positionV>
              <wp:extent cx="6896100" cy="0"/>
              <wp:effectExtent l="9525" t="16510" r="9525" b="1206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961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88E9EC" id="Line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5.05pt" to="542.2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" strokecolor="black [3213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97A55"/>
    <w:multiLevelType w:val="hybridMultilevel"/>
    <w:tmpl w:val="BC5CA6D0"/>
    <w:lvl w:ilvl="0" w:tplc="0409000F">
      <w:start w:val="1"/>
      <w:numFmt w:val="decimal"/>
      <w:lvlText w:val="%1."/>
      <w:lvlJc w:val="left"/>
      <w:pPr>
        <w:ind w:left="-446" w:hanging="360"/>
      </w:pPr>
    </w:lvl>
    <w:lvl w:ilvl="1" w:tplc="04090019" w:tentative="1">
      <w:start w:val="1"/>
      <w:numFmt w:val="lowerLetter"/>
      <w:lvlText w:val="%2."/>
      <w:lvlJc w:val="left"/>
      <w:pPr>
        <w:ind w:left="274" w:hanging="360"/>
      </w:pPr>
    </w:lvl>
    <w:lvl w:ilvl="2" w:tplc="0409001B" w:tentative="1">
      <w:start w:val="1"/>
      <w:numFmt w:val="lowerRoman"/>
      <w:lvlText w:val="%3."/>
      <w:lvlJc w:val="right"/>
      <w:pPr>
        <w:ind w:left="994" w:hanging="180"/>
      </w:pPr>
    </w:lvl>
    <w:lvl w:ilvl="3" w:tplc="0409000F" w:tentative="1">
      <w:start w:val="1"/>
      <w:numFmt w:val="decimal"/>
      <w:lvlText w:val="%4."/>
      <w:lvlJc w:val="left"/>
      <w:pPr>
        <w:ind w:left="1714" w:hanging="360"/>
      </w:pPr>
    </w:lvl>
    <w:lvl w:ilvl="4" w:tplc="04090019" w:tentative="1">
      <w:start w:val="1"/>
      <w:numFmt w:val="lowerLetter"/>
      <w:lvlText w:val="%5."/>
      <w:lvlJc w:val="left"/>
      <w:pPr>
        <w:ind w:left="2434" w:hanging="360"/>
      </w:pPr>
    </w:lvl>
    <w:lvl w:ilvl="5" w:tplc="0409001B" w:tentative="1">
      <w:start w:val="1"/>
      <w:numFmt w:val="lowerRoman"/>
      <w:lvlText w:val="%6."/>
      <w:lvlJc w:val="right"/>
      <w:pPr>
        <w:ind w:left="3154" w:hanging="180"/>
      </w:pPr>
    </w:lvl>
    <w:lvl w:ilvl="6" w:tplc="0409000F" w:tentative="1">
      <w:start w:val="1"/>
      <w:numFmt w:val="decimal"/>
      <w:lvlText w:val="%7."/>
      <w:lvlJc w:val="left"/>
      <w:pPr>
        <w:ind w:left="3874" w:hanging="360"/>
      </w:pPr>
    </w:lvl>
    <w:lvl w:ilvl="7" w:tplc="04090019" w:tentative="1">
      <w:start w:val="1"/>
      <w:numFmt w:val="lowerLetter"/>
      <w:lvlText w:val="%8."/>
      <w:lvlJc w:val="left"/>
      <w:pPr>
        <w:ind w:left="4594" w:hanging="360"/>
      </w:pPr>
    </w:lvl>
    <w:lvl w:ilvl="8" w:tplc="0409001B" w:tentative="1">
      <w:start w:val="1"/>
      <w:numFmt w:val="lowerRoman"/>
      <w:lvlText w:val="%9."/>
      <w:lvlJc w:val="right"/>
      <w:pPr>
        <w:ind w:left="5314" w:hanging="180"/>
      </w:pPr>
    </w:lvl>
  </w:abstractNum>
  <w:abstractNum w:abstractNumId="1" w15:restartNumberingAfterBreak="0">
    <w:nsid w:val="20D413FF"/>
    <w:multiLevelType w:val="hybridMultilevel"/>
    <w:tmpl w:val="09AED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0145CE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A3CDA"/>
    <w:multiLevelType w:val="hybridMultilevel"/>
    <w:tmpl w:val="7AC66A5C"/>
    <w:lvl w:ilvl="0" w:tplc="0409000B">
      <w:start w:val="1"/>
      <w:numFmt w:val="bullet"/>
      <w:lvlText w:val=""/>
      <w:lvlJc w:val="left"/>
      <w:pPr>
        <w:ind w:left="-44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4" w:hanging="360"/>
      </w:pPr>
    </w:lvl>
    <w:lvl w:ilvl="2" w:tplc="0409001B" w:tentative="1">
      <w:start w:val="1"/>
      <w:numFmt w:val="lowerRoman"/>
      <w:lvlText w:val="%3."/>
      <w:lvlJc w:val="right"/>
      <w:pPr>
        <w:ind w:left="994" w:hanging="180"/>
      </w:pPr>
    </w:lvl>
    <w:lvl w:ilvl="3" w:tplc="0409000F" w:tentative="1">
      <w:start w:val="1"/>
      <w:numFmt w:val="decimal"/>
      <w:lvlText w:val="%4."/>
      <w:lvlJc w:val="left"/>
      <w:pPr>
        <w:ind w:left="1714" w:hanging="360"/>
      </w:pPr>
    </w:lvl>
    <w:lvl w:ilvl="4" w:tplc="04090019" w:tentative="1">
      <w:start w:val="1"/>
      <w:numFmt w:val="lowerLetter"/>
      <w:lvlText w:val="%5."/>
      <w:lvlJc w:val="left"/>
      <w:pPr>
        <w:ind w:left="2434" w:hanging="360"/>
      </w:pPr>
    </w:lvl>
    <w:lvl w:ilvl="5" w:tplc="0409001B" w:tentative="1">
      <w:start w:val="1"/>
      <w:numFmt w:val="lowerRoman"/>
      <w:lvlText w:val="%6."/>
      <w:lvlJc w:val="right"/>
      <w:pPr>
        <w:ind w:left="3154" w:hanging="180"/>
      </w:pPr>
    </w:lvl>
    <w:lvl w:ilvl="6" w:tplc="0409000F" w:tentative="1">
      <w:start w:val="1"/>
      <w:numFmt w:val="decimal"/>
      <w:lvlText w:val="%7."/>
      <w:lvlJc w:val="left"/>
      <w:pPr>
        <w:ind w:left="3874" w:hanging="360"/>
      </w:pPr>
    </w:lvl>
    <w:lvl w:ilvl="7" w:tplc="04090019" w:tentative="1">
      <w:start w:val="1"/>
      <w:numFmt w:val="lowerLetter"/>
      <w:lvlText w:val="%8."/>
      <w:lvlJc w:val="left"/>
      <w:pPr>
        <w:ind w:left="4594" w:hanging="360"/>
      </w:pPr>
    </w:lvl>
    <w:lvl w:ilvl="8" w:tplc="0409001B" w:tentative="1">
      <w:start w:val="1"/>
      <w:numFmt w:val="lowerRoman"/>
      <w:lvlText w:val="%9."/>
      <w:lvlJc w:val="right"/>
      <w:pPr>
        <w:ind w:left="5314" w:hanging="180"/>
      </w:pPr>
    </w:lvl>
  </w:abstractNum>
  <w:abstractNum w:abstractNumId="3" w15:restartNumberingAfterBreak="0">
    <w:nsid w:val="2B470743"/>
    <w:multiLevelType w:val="hybridMultilevel"/>
    <w:tmpl w:val="311A2338"/>
    <w:lvl w:ilvl="0" w:tplc="3968B8A6">
      <w:start w:val="1"/>
      <w:numFmt w:val="bullet"/>
      <w:lvlText w:val="w"/>
      <w:lvlJc w:val="left"/>
      <w:pPr>
        <w:ind w:left="780" w:hanging="420"/>
      </w:pPr>
      <w:rPr>
        <w:rFonts w:ascii="Wingdings" w:hAnsi="Wingdings" w:hint="default"/>
        <w:color w:val="808080" w:themeColor="background1" w:themeShade="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01313"/>
    <w:multiLevelType w:val="hybridMultilevel"/>
    <w:tmpl w:val="7FD6DC5A"/>
    <w:lvl w:ilvl="0" w:tplc="3968B8A6">
      <w:start w:val="1"/>
      <w:numFmt w:val="bullet"/>
      <w:lvlText w:val="w"/>
      <w:lvlJc w:val="left"/>
      <w:pPr>
        <w:tabs>
          <w:tab w:val="num" w:pos="360"/>
        </w:tabs>
        <w:ind w:left="1800" w:hanging="360"/>
      </w:pPr>
      <w:rPr>
        <w:rFonts w:ascii="Wingdings" w:hAnsi="Wingdings" w:hint="default"/>
        <w:color w:val="808080" w:themeColor="background1" w:themeShade="80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1029C"/>
    <w:multiLevelType w:val="hybridMultilevel"/>
    <w:tmpl w:val="A558A910"/>
    <w:lvl w:ilvl="0" w:tplc="9DAC6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E598D"/>
    <w:multiLevelType w:val="hybridMultilevel"/>
    <w:tmpl w:val="93F6D23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67F460D"/>
    <w:multiLevelType w:val="hybridMultilevel"/>
    <w:tmpl w:val="578C1396"/>
    <w:lvl w:ilvl="0" w:tplc="395E3B3C">
      <w:start w:val="1"/>
      <w:numFmt w:val="bullet"/>
      <w:lvlText w:val=""/>
      <w:lvlJc w:val="left"/>
      <w:pPr>
        <w:tabs>
          <w:tab w:val="num" w:pos="360"/>
        </w:tabs>
        <w:ind w:left="1800" w:hanging="360"/>
      </w:pPr>
      <w:rPr>
        <w:rFonts w:ascii="Wingdings 2" w:hAnsi="Wingdings 2" w:hint="default"/>
        <w:color w:val="80808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81D9C"/>
    <w:multiLevelType w:val="hybridMultilevel"/>
    <w:tmpl w:val="2A18519E"/>
    <w:lvl w:ilvl="0" w:tplc="395E3B3C">
      <w:start w:val="1"/>
      <w:numFmt w:val="bullet"/>
      <w:lvlText w:val=""/>
      <w:lvlJc w:val="left"/>
      <w:pPr>
        <w:ind w:left="720" w:hanging="360"/>
      </w:pPr>
      <w:rPr>
        <w:rFonts w:ascii="Wingdings 2" w:hAnsi="Wingdings 2" w:hint="default"/>
        <w:b/>
        <w:color w:val="808080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A7904"/>
    <w:multiLevelType w:val="hybridMultilevel"/>
    <w:tmpl w:val="D90070B2"/>
    <w:lvl w:ilvl="0" w:tplc="0409000F">
      <w:start w:val="1"/>
      <w:numFmt w:val="decimal"/>
      <w:lvlText w:val="%1."/>
      <w:lvlJc w:val="left"/>
      <w:pPr>
        <w:ind w:left="-446" w:hanging="360"/>
      </w:pPr>
    </w:lvl>
    <w:lvl w:ilvl="1" w:tplc="04090019" w:tentative="1">
      <w:start w:val="1"/>
      <w:numFmt w:val="lowerLetter"/>
      <w:lvlText w:val="%2."/>
      <w:lvlJc w:val="left"/>
      <w:pPr>
        <w:ind w:left="274" w:hanging="360"/>
      </w:pPr>
    </w:lvl>
    <w:lvl w:ilvl="2" w:tplc="0409001B" w:tentative="1">
      <w:start w:val="1"/>
      <w:numFmt w:val="lowerRoman"/>
      <w:lvlText w:val="%3."/>
      <w:lvlJc w:val="right"/>
      <w:pPr>
        <w:ind w:left="994" w:hanging="180"/>
      </w:pPr>
    </w:lvl>
    <w:lvl w:ilvl="3" w:tplc="0409000F" w:tentative="1">
      <w:start w:val="1"/>
      <w:numFmt w:val="decimal"/>
      <w:lvlText w:val="%4."/>
      <w:lvlJc w:val="left"/>
      <w:pPr>
        <w:ind w:left="1714" w:hanging="360"/>
      </w:pPr>
    </w:lvl>
    <w:lvl w:ilvl="4" w:tplc="04090019" w:tentative="1">
      <w:start w:val="1"/>
      <w:numFmt w:val="lowerLetter"/>
      <w:lvlText w:val="%5."/>
      <w:lvlJc w:val="left"/>
      <w:pPr>
        <w:ind w:left="2434" w:hanging="360"/>
      </w:pPr>
    </w:lvl>
    <w:lvl w:ilvl="5" w:tplc="0409001B" w:tentative="1">
      <w:start w:val="1"/>
      <w:numFmt w:val="lowerRoman"/>
      <w:lvlText w:val="%6."/>
      <w:lvlJc w:val="right"/>
      <w:pPr>
        <w:ind w:left="3154" w:hanging="180"/>
      </w:pPr>
    </w:lvl>
    <w:lvl w:ilvl="6" w:tplc="0409000F" w:tentative="1">
      <w:start w:val="1"/>
      <w:numFmt w:val="decimal"/>
      <w:lvlText w:val="%7."/>
      <w:lvlJc w:val="left"/>
      <w:pPr>
        <w:ind w:left="3874" w:hanging="360"/>
      </w:pPr>
    </w:lvl>
    <w:lvl w:ilvl="7" w:tplc="04090019" w:tentative="1">
      <w:start w:val="1"/>
      <w:numFmt w:val="lowerLetter"/>
      <w:lvlText w:val="%8."/>
      <w:lvlJc w:val="left"/>
      <w:pPr>
        <w:ind w:left="4594" w:hanging="360"/>
      </w:pPr>
    </w:lvl>
    <w:lvl w:ilvl="8" w:tplc="0409001B" w:tentative="1">
      <w:start w:val="1"/>
      <w:numFmt w:val="lowerRoman"/>
      <w:lvlText w:val="%9."/>
      <w:lvlJc w:val="right"/>
      <w:pPr>
        <w:ind w:left="5314" w:hanging="180"/>
      </w:pPr>
    </w:lvl>
  </w:abstractNum>
  <w:abstractNum w:abstractNumId="10" w15:restartNumberingAfterBreak="0">
    <w:nsid w:val="50311C4F"/>
    <w:multiLevelType w:val="hybridMultilevel"/>
    <w:tmpl w:val="0890D27C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6C14184B"/>
    <w:multiLevelType w:val="hybridMultilevel"/>
    <w:tmpl w:val="70E4408A"/>
    <w:lvl w:ilvl="0" w:tplc="0409000F">
      <w:start w:val="1"/>
      <w:numFmt w:val="decimal"/>
      <w:lvlText w:val="%1."/>
      <w:lvlJc w:val="left"/>
      <w:pPr>
        <w:ind w:left="-446" w:hanging="360"/>
      </w:pPr>
    </w:lvl>
    <w:lvl w:ilvl="1" w:tplc="04090019" w:tentative="1">
      <w:start w:val="1"/>
      <w:numFmt w:val="lowerLetter"/>
      <w:lvlText w:val="%2."/>
      <w:lvlJc w:val="left"/>
      <w:pPr>
        <w:ind w:left="274" w:hanging="360"/>
      </w:pPr>
    </w:lvl>
    <w:lvl w:ilvl="2" w:tplc="0409001B" w:tentative="1">
      <w:start w:val="1"/>
      <w:numFmt w:val="lowerRoman"/>
      <w:lvlText w:val="%3."/>
      <w:lvlJc w:val="right"/>
      <w:pPr>
        <w:ind w:left="994" w:hanging="180"/>
      </w:pPr>
    </w:lvl>
    <w:lvl w:ilvl="3" w:tplc="0409000F" w:tentative="1">
      <w:start w:val="1"/>
      <w:numFmt w:val="decimal"/>
      <w:lvlText w:val="%4."/>
      <w:lvlJc w:val="left"/>
      <w:pPr>
        <w:ind w:left="1714" w:hanging="360"/>
      </w:pPr>
    </w:lvl>
    <w:lvl w:ilvl="4" w:tplc="04090019" w:tentative="1">
      <w:start w:val="1"/>
      <w:numFmt w:val="lowerLetter"/>
      <w:lvlText w:val="%5."/>
      <w:lvlJc w:val="left"/>
      <w:pPr>
        <w:ind w:left="2434" w:hanging="360"/>
      </w:pPr>
    </w:lvl>
    <w:lvl w:ilvl="5" w:tplc="0409001B" w:tentative="1">
      <w:start w:val="1"/>
      <w:numFmt w:val="lowerRoman"/>
      <w:lvlText w:val="%6."/>
      <w:lvlJc w:val="right"/>
      <w:pPr>
        <w:ind w:left="3154" w:hanging="180"/>
      </w:pPr>
    </w:lvl>
    <w:lvl w:ilvl="6" w:tplc="0409000F" w:tentative="1">
      <w:start w:val="1"/>
      <w:numFmt w:val="decimal"/>
      <w:lvlText w:val="%7."/>
      <w:lvlJc w:val="left"/>
      <w:pPr>
        <w:ind w:left="3874" w:hanging="360"/>
      </w:pPr>
    </w:lvl>
    <w:lvl w:ilvl="7" w:tplc="04090019" w:tentative="1">
      <w:start w:val="1"/>
      <w:numFmt w:val="lowerLetter"/>
      <w:lvlText w:val="%8."/>
      <w:lvlJc w:val="left"/>
      <w:pPr>
        <w:ind w:left="4594" w:hanging="360"/>
      </w:pPr>
    </w:lvl>
    <w:lvl w:ilvl="8" w:tplc="0409001B" w:tentative="1">
      <w:start w:val="1"/>
      <w:numFmt w:val="lowerRoman"/>
      <w:lvlText w:val="%9."/>
      <w:lvlJc w:val="right"/>
      <w:pPr>
        <w:ind w:left="5314" w:hanging="180"/>
      </w:pPr>
    </w:lvl>
  </w:abstractNum>
  <w:num w:numId="1" w16cid:durableId="1437402266">
    <w:abstractNumId w:val="10"/>
  </w:num>
  <w:num w:numId="2" w16cid:durableId="1446147147">
    <w:abstractNumId w:val="1"/>
  </w:num>
  <w:num w:numId="3" w16cid:durableId="288436974">
    <w:abstractNumId w:val="5"/>
  </w:num>
  <w:num w:numId="4" w16cid:durableId="682051186">
    <w:abstractNumId w:val="8"/>
  </w:num>
  <w:num w:numId="5" w16cid:durableId="1390958174">
    <w:abstractNumId w:val="7"/>
  </w:num>
  <w:num w:numId="6" w16cid:durableId="795683110">
    <w:abstractNumId w:val="3"/>
  </w:num>
  <w:num w:numId="7" w16cid:durableId="1547134628">
    <w:abstractNumId w:val="11"/>
  </w:num>
  <w:num w:numId="8" w16cid:durableId="1756586704">
    <w:abstractNumId w:val="9"/>
  </w:num>
  <w:num w:numId="9" w16cid:durableId="468324848">
    <w:abstractNumId w:val="0"/>
  </w:num>
  <w:num w:numId="10" w16cid:durableId="1462261355">
    <w:abstractNumId w:val="2"/>
  </w:num>
  <w:num w:numId="11" w16cid:durableId="478575232">
    <w:abstractNumId w:val="6"/>
  </w:num>
  <w:num w:numId="12" w16cid:durableId="1703437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2NTM1MTKzMDQyMjBR0lEKTi0uzszPAykwqgUAxS7LUiwAAAA="/>
  </w:docVars>
  <w:rsids>
    <w:rsidRoot w:val="00C33EF8"/>
    <w:rsid w:val="00020A19"/>
    <w:rsid w:val="00040BF9"/>
    <w:rsid w:val="000A51C7"/>
    <w:rsid w:val="000F1640"/>
    <w:rsid w:val="00104321"/>
    <w:rsid w:val="001A4015"/>
    <w:rsid w:val="001C31E4"/>
    <w:rsid w:val="001C52EA"/>
    <w:rsid w:val="001C6120"/>
    <w:rsid w:val="001E403F"/>
    <w:rsid w:val="00251A0C"/>
    <w:rsid w:val="00262ACE"/>
    <w:rsid w:val="00285F9D"/>
    <w:rsid w:val="002A2165"/>
    <w:rsid w:val="002A70B4"/>
    <w:rsid w:val="002D08F7"/>
    <w:rsid w:val="002D6750"/>
    <w:rsid w:val="002F2313"/>
    <w:rsid w:val="00314719"/>
    <w:rsid w:val="00317BA6"/>
    <w:rsid w:val="00375E00"/>
    <w:rsid w:val="003D3611"/>
    <w:rsid w:val="003D58C6"/>
    <w:rsid w:val="003E2484"/>
    <w:rsid w:val="0040655A"/>
    <w:rsid w:val="004256F1"/>
    <w:rsid w:val="004519EE"/>
    <w:rsid w:val="00495405"/>
    <w:rsid w:val="004E2C89"/>
    <w:rsid w:val="004E7F40"/>
    <w:rsid w:val="00565EBE"/>
    <w:rsid w:val="0057724D"/>
    <w:rsid w:val="00592F1F"/>
    <w:rsid w:val="006B49E9"/>
    <w:rsid w:val="006E0017"/>
    <w:rsid w:val="006E3D54"/>
    <w:rsid w:val="006E5C08"/>
    <w:rsid w:val="007222F1"/>
    <w:rsid w:val="00731FE1"/>
    <w:rsid w:val="00743654"/>
    <w:rsid w:val="00751357"/>
    <w:rsid w:val="00770A14"/>
    <w:rsid w:val="007725F9"/>
    <w:rsid w:val="00805920"/>
    <w:rsid w:val="008E0EA7"/>
    <w:rsid w:val="00905741"/>
    <w:rsid w:val="0098321C"/>
    <w:rsid w:val="009A4C35"/>
    <w:rsid w:val="009B7B54"/>
    <w:rsid w:val="009C3233"/>
    <w:rsid w:val="009C53D9"/>
    <w:rsid w:val="009E3C48"/>
    <w:rsid w:val="009E3CE7"/>
    <w:rsid w:val="00A114A4"/>
    <w:rsid w:val="00A14DB2"/>
    <w:rsid w:val="00A9195D"/>
    <w:rsid w:val="00A9254A"/>
    <w:rsid w:val="00AE7E18"/>
    <w:rsid w:val="00B43E21"/>
    <w:rsid w:val="00B64B07"/>
    <w:rsid w:val="00B65B39"/>
    <w:rsid w:val="00BD7CEA"/>
    <w:rsid w:val="00C0692D"/>
    <w:rsid w:val="00C33BD3"/>
    <w:rsid w:val="00C33EF8"/>
    <w:rsid w:val="00C8332E"/>
    <w:rsid w:val="00C86F56"/>
    <w:rsid w:val="00CA2BCB"/>
    <w:rsid w:val="00CE1D99"/>
    <w:rsid w:val="00D500F9"/>
    <w:rsid w:val="00D94970"/>
    <w:rsid w:val="00DB38C0"/>
    <w:rsid w:val="00DF6CB1"/>
    <w:rsid w:val="00E37891"/>
    <w:rsid w:val="00E40DCA"/>
    <w:rsid w:val="00E504C8"/>
    <w:rsid w:val="00E55294"/>
    <w:rsid w:val="00E8357D"/>
    <w:rsid w:val="00E84D39"/>
    <w:rsid w:val="00EA4986"/>
    <w:rsid w:val="00EB2C32"/>
    <w:rsid w:val="00ED25FC"/>
    <w:rsid w:val="00F40F91"/>
    <w:rsid w:val="00F44794"/>
    <w:rsid w:val="00F475AB"/>
    <w:rsid w:val="00F54A09"/>
    <w:rsid w:val="00F63C51"/>
    <w:rsid w:val="00F80615"/>
    <w:rsid w:val="00F854AE"/>
    <w:rsid w:val="00FD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7629C"/>
  <w15:docId w15:val="{3F853B15-140A-4D94-A12C-90ECCCA1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22F1"/>
    <w:pPr>
      <w:keepNext/>
      <w:outlineLvl w:val="0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833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332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22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2F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22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2F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7222F1"/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copyblack12reg">
    <w:name w:val="copyblack12reg"/>
    <w:basedOn w:val="DefaultParagraphFont"/>
    <w:rsid w:val="00722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Angel McCormack</cp:lastModifiedBy>
  <cp:revision>4</cp:revision>
  <dcterms:created xsi:type="dcterms:W3CDTF">2023-04-20T21:18:00Z</dcterms:created>
  <dcterms:modified xsi:type="dcterms:W3CDTF">2023-04-20T21:25:00Z</dcterms:modified>
</cp:coreProperties>
</file>