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74B" w14:textId="0E25D67A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706B9C">
        <w:rPr>
          <w:rFonts w:ascii="Arial Black" w:hAnsi="Arial Black"/>
          <w:sz w:val="36"/>
          <w:szCs w:val="36"/>
        </w:rPr>
        <w:t>MARCH</w:t>
      </w:r>
      <w:r w:rsidR="00C72837">
        <w:rPr>
          <w:rFonts w:ascii="Arial Black" w:hAnsi="Arial Black"/>
          <w:sz w:val="36"/>
          <w:szCs w:val="36"/>
        </w:rPr>
        <w:t xml:space="preserve"> 20</w:t>
      </w:r>
      <w:r w:rsidR="00B536F9">
        <w:rPr>
          <w:rFonts w:ascii="Arial Black" w:hAnsi="Arial Black"/>
          <w:sz w:val="36"/>
          <w:szCs w:val="36"/>
        </w:rPr>
        <w:t>2</w:t>
      </w:r>
      <w:r w:rsidR="00FF0A84">
        <w:rPr>
          <w:rFonts w:ascii="Arial Black" w:hAnsi="Arial Black"/>
          <w:sz w:val="36"/>
          <w:szCs w:val="36"/>
        </w:rPr>
        <w:t>3</w:t>
      </w:r>
    </w:p>
    <w:tbl>
      <w:tblPr>
        <w:tblW w:w="6440" w:type="dxa"/>
        <w:jc w:val="center"/>
        <w:tblLook w:val="04A0" w:firstRow="1" w:lastRow="0" w:firstColumn="1" w:lastColumn="0" w:noHBand="0" w:noVBand="1"/>
      </w:tblPr>
      <w:tblGrid>
        <w:gridCol w:w="3220"/>
        <w:gridCol w:w="3220"/>
      </w:tblGrid>
      <w:tr w:rsidR="00706B9C" w:rsidRPr="00706B9C" w14:paraId="2972C875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334F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1D17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06B9C">
              <w:rPr>
                <w:rFonts w:ascii="Arial" w:eastAsia="Times New Roman" w:hAnsi="Arial" w:cs="Arial"/>
                <w:b/>
                <w:bCs/>
              </w:rPr>
              <w:t>$99,896.60</w:t>
            </w:r>
          </w:p>
        </w:tc>
      </w:tr>
      <w:tr w:rsidR="00706B9C" w:rsidRPr="00706B9C" w14:paraId="3B83331B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06D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89B7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B9C" w:rsidRPr="00706B9C" w14:paraId="4101B3A7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75F1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5DF1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706B9C" w:rsidRPr="00706B9C" w14:paraId="0B42DB29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E3FB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1DF9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$820.55</w:t>
            </w:r>
          </w:p>
        </w:tc>
      </w:tr>
      <w:tr w:rsidR="00706B9C" w:rsidRPr="00706B9C" w14:paraId="4B0F31D9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778F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5D40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B9C" w:rsidRPr="00706B9C" w14:paraId="3D05DFBF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2441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A3F5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706B9C" w:rsidRPr="00706B9C" w14:paraId="7E8AD37F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71E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E097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$255.01</w:t>
            </w:r>
          </w:p>
        </w:tc>
      </w:tr>
      <w:tr w:rsidR="00706B9C" w:rsidRPr="00706B9C" w14:paraId="25DC3D5B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BCC1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F746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$14.64</w:t>
            </w:r>
          </w:p>
        </w:tc>
      </w:tr>
      <w:tr w:rsidR="00706B9C" w:rsidRPr="00706B9C" w14:paraId="11937753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8887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PRESSURE WASH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6CEC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$750.00</w:t>
            </w:r>
          </w:p>
        </w:tc>
      </w:tr>
      <w:tr w:rsidR="00706B9C" w:rsidRPr="00706B9C" w14:paraId="2B69FF9C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599B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80D4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$303.45</w:t>
            </w:r>
          </w:p>
        </w:tc>
      </w:tr>
      <w:tr w:rsidR="00706B9C" w:rsidRPr="00706B9C" w14:paraId="6A8D4952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DF29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F96A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$237.82</w:t>
            </w:r>
          </w:p>
        </w:tc>
      </w:tr>
      <w:tr w:rsidR="00706B9C" w:rsidRPr="00706B9C" w14:paraId="1F82651E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CBB2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ROOF LIGHT &amp; PAINT B.R.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3DA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706B9C" w:rsidRPr="00706B9C" w14:paraId="7D489E44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EDA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OPEN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79D4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706B9C" w:rsidRPr="00706B9C" w14:paraId="680EA2EE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9841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D1B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$64.98</w:t>
            </w:r>
          </w:p>
        </w:tc>
      </w:tr>
      <w:tr w:rsidR="00706B9C" w:rsidRPr="00706B9C" w14:paraId="0FB79579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7BAD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4EF4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B9C" w:rsidRPr="00706B9C" w14:paraId="3769419E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0A97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0F36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706B9C" w:rsidRPr="00706B9C" w14:paraId="0C88EB9A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0A50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LANDSCAPING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7695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$635.00</w:t>
            </w:r>
          </w:p>
        </w:tc>
      </w:tr>
      <w:tr w:rsidR="00706B9C" w:rsidRPr="00706B9C" w14:paraId="12D4DFED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32A2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59D4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B9C" w:rsidRPr="00706B9C" w14:paraId="670EC0F1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4CA2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ABE7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706B9C" w:rsidRPr="00706B9C" w14:paraId="3684F354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B97D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FISHER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C561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$700.00</w:t>
            </w:r>
          </w:p>
        </w:tc>
      </w:tr>
      <w:tr w:rsidR="00706B9C" w:rsidRPr="00706B9C" w14:paraId="40F67DF7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B63C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VENMO FEES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D1AB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$136.98</w:t>
            </w:r>
          </w:p>
        </w:tc>
      </w:tr>
      <w:tr w:rsidR="00706B9C" w:rsidRPr="00706B9C" w14:paraId="5140706F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357C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BE3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$147.97</w:t>
            </w:r>
          </w:p>
        </w:tc>
      </w:tr>
      <w:tr w:rsidR="00706B9C" w:rsidRPr="00706B9C" w14:paraId="6807EB80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3E39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INSTA INK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D9C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706B9C" w:rsidRPr="00706B9C" w14:paraId="4FF2AC57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694A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02EB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$4.37</w:t>
            </w:r>
          </w:p>
        </w:tc>
      </w:tr>
      <w:tr w:rsidR="00706B9C" w:rsidRPr="00706B9C" w14:paraId="4B5E501D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5D9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8D53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B9C" w:rsidRPr="00706B9C" w14:paraId="454D8108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53C1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108A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706B9C" w:rsidRPr="00706B9C" w14:paraId="49479478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F655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TUSCABLUE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0054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FF0000"/>
              </w:rPr>
              <w:t>$248.50</w:t>
            </w:r>
          </w:p>
        </w:tc>
      </w:tr>
      <w:tr w:rsidR="00706B9C" w:rsidRPr="00706B9C" w14:paraId="2909871D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A665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529F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B9C" w:rsidRPr="00706B9C" w14:paraId="7F6FBB94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25D8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C627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</w:tr>
      <w:tr w:rsidR="00706B9C" w:rsidRPr="00706B9C" w14:paraId="2DFF8018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0EE1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C027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0000FF"/>
              </w:rPr>
              <w:t>$3.19</w:t>
            </w:r>
          </w:p>
        </w:tc>
      </w:tr>
      <w:tr w:rsidR="00706B9C" w:rsidRPr="00706B9C" w14:paraId="48ECEBC2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F016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4DE4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0000FF"/>
              </w:rPr>
              <w:t>$17,910.50</w:t>
            </w:r>
          </w:p>
        </w:tc>
      </w:tr>
      <w:tr w:rsidR="00706B9C" w:rsidRPr="00706B9C" w14:paraId="6CADE77A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59B4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sz w:val="20"/>
                <w:szCs w:val="20"/>
              </w:rPr>
              <w:t>POOL KEYS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1B45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706B9C">
              <w:rPr>
                <w:rFonts w:ascii="Arial" w:eastAsia="Times New Roman" w:hAnsi="Arial" w:cs="Arial"/>
                <w:b/>
                <w:bCs/>
                <w:color w:val="0000FF"/>
              </w:rPr>
              <w:t>$25.00</w:t>
            </w:r>
          </w:p>
        </w:tc>
      </w:tr>
      <w:tr w:rsidR="00706B9C" w:rsidRPr="00706B9C" w14:paraId="7E8A5907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231C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E9AD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B9C" w:rsidRPr="00706B9C" w14:paraId="3FDBB36B" w14:textId="77777777" w:rsidTr="00706B9C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50D0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706B9C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0B5C" w14:textId="77777777" w:rsidR="00706B9C" w:rsidRPr="00706B9C" w:rsidRDefault="00706B9C" w:rsidP="00706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06B9C">
              <w:rPr>
                <w:rFonts w:ascii="Arial" w:eastAsia="Times New Roman" w:hAnsi="Arial" w:cs="Arial"/>
                <w:b/>
                <w:bCs/>
              </w:rPr>
              <w:t>$112,211.65</w:t>
            </w:r>
          </w:p>
        </w:tc>
      </w:tr>
    </w:tbl>
    <w:p w14:paraId="45F59317" w14:textId="77777777" w:rsidR="00706B9C" w:rsidRDefault="00706B9C" w:rsidP="0088347E">
      <w:pPr>
        <w:jc w:val="center"/>
        <w:rPr>
          <w:rFonts w:ascii="Arial Black" w:hAnsi="Arial Black"/>
          <w:sz w:val="36"/>
          <w:szCs w:val="36"/>
        </w:rPr>
      </w:pPr>
    </w:p>
    <w:sectPr w:rsidR="00706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037817"/>
    <w:rsid w:val="0046224F"/>
    <w:rsid w:val="004724BB"/>
    <w:rsid w:val="00706B9C"/>
    <w:rsid w:val="0088347E"/>
    <w:rsid w:val="00B251D8"/>
    <w:rsid w:val="00B536F9"/>
    <w:rsid w:val="00C72837"/>
    <w:rsid w:val="00CA568E"/>
    <w:rsid w:val="00F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796C"/>
  <w15:docId w15:val="{A845C7CC-B9AB-4441-983A-FF7D011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Whinery</cp:lastModifiedBy>
  <cp:revision>2</cp:revision>
  <cp:lastPrinted>2023-05-24T19:23:00Z</cp:lastPrinted>
  <dcterms:created xsi:type="dcterms:W3CDTF">2023-05-24T19:52:00Z</dcterms:created>
  <dcterms:modified xsi:type="dcterms:W3CDTF">2023-05-24T19:52:00Z</dcterms:modified>
</cp:coreProperties>
</file>