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84B8" w14:textId="0F0B97B0" w:rsidR="00CC71CC" w:rsidRPr="008A481A" w:rsidRDefault="00CC71CC" w:rsidP="00711D71">
      <w:pPr>
        <w:pStyle w:val="Heading3"/>
        <w:spacing w:line="264" w:lineRule="auto"/>
      </w:pPr>
      <w:bookmarkStart w:id="0" w:name="_Toc91168974"/>
      <w:r w:rsidRPr="008A481A">
        <w:t>“</w:t>
      </w:r>
      <w:r w:rsidR="00D7669D" w:rsidRPr="008A481A">
        <w:t xml:space="preserve">Holy Ones of the </w:t>
      </w:r>
      <w:proofErr w:type="gramStart"/>
      <w:r w:rsidR="00D7669D" w:rsidRPr="008A481A">
        <w:t>Most High</w:t>
      </w:r>
      <w:proofErr w:type="gramEnd"/>
      <w:r w:rsidRPr="008A481A">
        <w:t>”</w:t>
      </w:r>
      <w:bookmarkEnd w:id="0"/>
      <w:r w:rsidRPr="008A481A">
        <w:t xml:space="preserve"> </w:t>
      </w:r>
      <w:r w:rsidRPr="008A481A">
        <w:rPr>
          <w:b w:val="0"/>
          <w:i w:val="0"/>
        </w:rPr>
        <w:t xml:space="preserve">Steve Finlan for The First Church, </w:t>
      </w:r>
      <w:r w:rsidR="00D7669D" w:rsidRPr="008A481A">
        <w:rPr>
          <w:b w:val="0"/>
          <w:i w:val="0"/>
        </w:rPr>
        <w:t>Nov</w:t>
      </w:r>
      <w:r w:rsidR="00711D71" w:rsidRPr="008A481A">
        <w:rPr>
          <w:b w:val="0"/>
          <w:i w:val="0"/>
        </w:rPr>
        <w:t xml:space="preserve">. </w:t>
      </w:r>
      <w:r w:rsidR="00D7669D" w:rsidRPr="008A481A">
        <w:rPr>
          <w:b w:val="0"/>
          <w:i w:val="0"/>
        </w:rPr>
        <w:t>30</w:t>
      </w:r>
      <w:r w:rsidRPr="008A481A">
        <w:rPr>
          <w:b w:val="0"/>
          <w:i w:val="0"/>
        </w:rPr>
        <w:t>, 202</w:t>
      </w:r>
      <w:r w:rsidR="001B61E8" w:rsidRPr="008A481A">
        <w:rPr>
          <w:b w:val="0"/>
          <w:i w:val="0"/>
        </w:rPr>
        <w:t>5</w:t>
      </w:r>
    </w:p>
    <w:p w14:paraId="087E3C6A" w14:textId="0E63EE08" w:rsidR="00D7669D" w:rsidRPr="008A481A" w:rsidRDefault="00D7669D" w:rsidP="00D7669D">
      <w:pPr>
        <w:spacing w:before="341" w:line="240" w:lineRule="auto"/>
        <w:ind w:firstLine="0"/>
        <w:rPr>
          <w:b/>
          <w:bCs/>
          <w:sz w:val="23"/>
        </w:rPr>
      </w:pPr>
      <w:bookmarkStart w:id="1" w:name="_Hlk215079637"/>
      <w:r w:rsidRPr="008A481A">
        <w:rPr>
          <w:b/>
          <w:sz w:val="23"/>
        </w:rPr>
        <w:t>Daniel 7:</w:t>
      </w:r>
      <w:r w:rsidR="00C33AD7">
        <w:rPr>
          <w:b/>
          <w:sz w:val="23"/>
        </w:rPr>
        <w:t xml:space="preserve">22, </w:t>
      </w:r>
      <w:r w:rsidRPr="008A481A">
        <w:rPr>
          <w:b/>
          <w:sz w:val="23"/>
        </w:rPr>
        <w:t>27</w:t>
      </w:r>
    </w:p>
    <w:p w14:paraId="6DE06BF2" w14:textId="77777777" w:rsidR="00D7669D" w:rsidRPr="008A481A" w:rsidRDefault="00D7669D" w:rsidP="00D7669D">
      <w:pPr>
        <w:spacing w:before="7" w:line="293" w:lineRule="auto"/>
        <w:ind w:firstLine="144"/>
        <w:rPr>
          <w:sz w:val="24"/>
          <w:shd w:val="clear" w:color="auto" w:fill="FFFFFF"/>
        </w:rPr>
      </w:pPr>
      <w:bookmarkStart w:id="2" w:name="_Hlk215081741"/>
      <w:r w:rsidRPr="008A481A">
        <w:rPr>
          <w:sz w:val="24"/>
          <w:shd w:val="clear" w:color="auto" w:fill="FFFFFF"/>
          <w:vertAlign w:val="superscript"/>
        </w:rPr>
        <w:t>22</w:t>
      </w:r>
      <w:r w:rsidRPr="008A481A">
        <w:rPr>
          <w:sz w:val="24"/>
          <w:shd w:val="clear" w:color="auto" w:fill="FFFFFF"/>
        </w:rPr>
        <w:t xml:space="preserve"> The Ancient of days came,</w:t>
      </w:r>
      <w:r w:rsidRPr="008A481A">
        <w:rPr>
          <w:rFonts w:ascii="Segoe UI" w:hAnsi="Segoe UI" w:cs="Segoe UI"/>
          <w:color w:val="000000"/>
          <w:shd w:val="clear" w:color="auto" w:fill="FFFFFF"/>
        </w:rPr>
        <w:t xml:space="preserve"> </w:t>
      </w:r>
      <w:r w:rsidRPr="008A481A">
        <w:rPr>
          <w:sz w:val="24"/>
          <w:shd w:val="clear" w:color="auto" w:fill="FFFFFF"/>
        </w:rPr>
        <w:t xml:space="preserve">then judgment was given for the holy ones of the </w:t>
      </w:r>
      <w:proofErr w:type="gramStart"/>
      <w:r w:rsidRPr="008A481A">
        <w:rPr>
          <w:sz w:val="24"/>
          <w:shd w:val="clear" w:color="auto" w:fill="FFFFFF"/>
        </w:rPr>
        <w:t>Most High</w:t>
      </w:r>
      <w:proofErr w:type="gramEnd"/>
      <w:r w:rsidRPr="008A481A">
        <w:rPr>
          <w:sz w:val="24"/>
          <w:shd w:val="clear" w:color="auto" w:fill="FFFFFF"/>
        </w:rPr>
        <w:t xml:space="preserve">, and the time came when the holy ones gained possession of the kingdom. . . </w:t>
      </w:r>
      <w:r w:rsidRPr="008A481A">
        <w:rPr>
          <w:sz w:val="24"/>
          <w:shd w:val="clear" w:color="auto" w:fill="FFFFFF"/>
          <w:vertAlign w:val="superscript"/>
        </w:rPr>
        <w:t xml:space="preserve"> </w:t>
      </w:r>
      <w:bookmarkEnd w:id="2"/>
      <w:r w:rsidRPr="008A481A">
        <w:rPr>
          <w:sz w:val="24"/>
          <w:shd w:val="clear" w:color="auto" w:fill="FFFFFF"/>
          <w:vertAlign w:val="superscript"/>
        </w:rPr>
        <w:t>27</w:t>
      </w:r>
      <w:r w:rsidRPr="008A481A">
        <w:rPr>
          <w:sz w:val="24"/>
          <w:shd w:val="clear" w:color="auto" w:fill="FFFFFF"/>
        </w:rPr>
        <w:t xml:space="preserve">The kingship and dominion and the greatness of the kingdoms under the whole heaven shall be given to the people of the holy ones of the </w:t>
      </w:r>
      <w:proofErr w:type="gramStart"/>
      <w:r w:rsidRPr="008A481A">
        <w:rPr>
          <w:sz w:val="24"/>
          <w:shd w:val="clear" w:color="auto" w:fill="FFFFFF"/>
        </w:rPr>
        <w:t>Most High</w:t>
      </w:r>
      <w:proofErr w:type="gramEnd"/>
      <w:r w:rsidRPr="008A481A">
        <w:rPr>
          <w:sz w:val="24"/>
          <w:shd w:val="clear" w:color="auto" w:fill="FFFFFF"/>
        </w:rPr>
        <w:t xml:space="preserve">; their kingdom shall be an everlasting kingdom, and all dominions shall serve and obey them.” </w:t>
      </w:r>
      <w:bookmarkEnd w:id="1"/>
      <w:r w:rsidRPr="008A481A">
        <w:rPr>
          <w:sz w:val="24"/>
          <w:shd w:val="clear" w:color="auto" w:fill="FFFFFF"/>
        </w:rPr>
        <w:br/>
      </w:r>
    </w:p>
    <w:p w14:paraId="559A2104" w14:textId="77777777" w:rsidR="00D7669D" w:rsidRPr="008A481A" w:rsidRDefault="00D7669D" w:rsidP="00D7669D">
      <w:pPr>
        <w:spacing w:before="1" w:line="240" w:lineRule="auto"/>
        <w:ind w:firstLine="0"/>
        <w:rPr>
          <w:b/>
          <w:sz w:val="23"/>
        </w:rPr>
      </w:pPr>
      <w:r w:rsidRPr="008A481A">
        <w:rPr>
          <w:b/>
          <w:sz w:val="23"/>
        </w:rPr>
        <w:t>Luke 1:26–33</w:t>
      </w:r>
    </w:p>
    <w:p w14:paraId="14F18B45" w14:textId="77777777" w:rsidR="00D7669D" w:rsidRPr="008A481A" w:rsidRDefault="00D7669D" w:rsidP="00D7669D">
      <w:pPr>
        <w:spacing w:before="7" w:line="293" w:lineRule="auto"/>
        <w:ind w:firstLine="144"/>
        <w:rPr>
          <w:sz w:val="24"/>
          <w:shd w:val="clear" w:color="auto" w:fill="FFFFFF"/>
        </w:rPr>
      </w:pPr>
      <w:r w:rsidRPr="008A481A">
        <w:rPr>
          <w:sz w:val="24"/>
          <w:shd w:val="clear" w:color="auto" w:fill="FFFFFF"/>
          <w:vertAlign w:val="superscript"/>
        </w:rPr>
        <w:t xml:space="preserve">26 </w:t>
      </w:r>
      <w:r w:rsidRPr="008A481A">
        <w:rPr>
          <w:sz w:val="24"/>
          <w:shd w:val="clear" w:color="auto" w:fill="FFFFFF"/>
        </w:rPr>
        <w:t xml:space="preserve">In the sixth month the angel Gabriel was sent by God to a town in Galilee called Nazareth, </w:t>
      </w:r>
      <w:r w:rsidRPr="008A481A">
        <w:rPr>
          <w:sz w:val="24"/>
          <w:shd w:val="clear" w:color="auto" w:fill="FFFFFF"/>
          <w:vertAlign w:val="superscript"/>
        </w:rPr>
        <w:t xml:space="preserve">27 </w:t>
      </w:r>
      <w:r w:rsidRPr="008A481A">
        <w:rPr>
          <w:sz w:val="24"/>
          <w:shd w:val="clear" w:color="auto" w:fill="FFFFFF"/>
        </w:rPr>
        <w:t xml:space="preserve">to a virgin engaged to a man whose name was Joseph, of the house of David. The virgin’s name was Mary. </w:t>
      </w:r>
      <w:r w:rsidRPr="008A481A">
        <w:rPr>
          <w:sz w:val="24"/>
          <w:shd w:val="clear" w:color="auto" w:fill="FFFFFF"/>
          <w:vertAlign w:val="superscript"/>
        </w:rPr>
        <w:t xml:space="preserve">28 </w:t>
      </w:r>
      <w:r w:rsidRPr="008A481A">
        <w:rPr>
          <w:sz w:val="24"/>
          <w:shd w:val="clear" w:color="auto" w:fill="FFFFFF"/>
        </w:rPr>
        <w:t xml:space="preserve">And he came to her and said, “Greetings, favored one! The Lord is with you.” </w:t>
      </w:r>
      <w:r w:rsidRPr="008A481A">
        <w:rPr>
          <w:sz w:val="24"/>
          <w:shd w:val="clear" w:color="auto" w:fill="FFFFFF"/>
          <w:vertAlign w:val="superscript"/>
        </w:rPr>
        <w:t xml:space="preserve">29 </w:t>
      </w:r>
      <w:r w:rsidRPr="008A481A">
        <w:rPr>
          <w:sz w:val="24"/>
          <w:shd w:val="clear" w:color="auto" w:fill="FFFFFF"/>
        </w:rPr>
        <w:t xml:space="preserve">But she was much perplexed by his words and pondered what sort of greeting this might be. </w:t>
      </w:r>
      <w:r w:rsidRPr="008A481A">
        <w:rPr>
          <w:sz w:val="24"/>
          <w:shd w:val="clear" w:color="auto" w:fill="FFFFFF"/>
          <w:vertAlign w:val="superscript"/>
        </w:rPr>
        <w:t xml:space="preserve">30 </w:t>
      </w:r>
      <w:r w:rsidRPr="008A481A">
        <w:rPr>
          <w:sz w:val="24"/>
          <w:shd w:val="clear" w:color="auto" w:fill="FFFFFF"/>
        </w:rPr>
        <w:t xml:space="preserve">The angel said to her, “Do not be afraid, Mary, for you have found favor with God. </w:t>
      </w:r>
      <w:r w:rsidRPr="008A481A">
        <w:rPr>
          <w:sz w:val="24"/>
          <w:shd w:val="clear" w:color="auto" w:fill="FFFFFF"/>
          <w:vertAlign w:val="superscript"/>
        </w:rPr>
        <w:t xml:space="preserve">31 </w:t>
      </w:r>
      <w:r w:rsidRPr="008A481A">
        <w:rPr>
          <w:sz w:val="24"/>
          <w:shd w:val="clear" w:color="auto" w:fill="FFFFFF"/>
        </w:rPr>
        <w:t xml:space="preserve">And now, you will conceive in your womb and bear a son, and you will name him Jesus. </w:t>
      </w:r>
      <w:r w:rsidRPr="008A481A">
        <w:rPr>
          <w:sz w:val="24"/>
          <w:shd w:val="clear" w:color="auto" w:fill="FFFFFF"/>
          <w:vertAlign w:val="superscript"/>
        </w:rPr>
        <w:t xml:space="preserve">32 </w:t>
      </w:r>
      <w:r w:rsidRPr="008A481A">
        <w:rPr>
          <w:sz w:val="24"/>
          <w:shd w:val="clear" w:color="auto" w:fill="FFFFFF"/>
        </w:rPr>
        <w:t xml:space="preserve">He will be great and will be called the Son of the </w:t>
      </w:r>
      <w:proofErr w:type="gramStart"/>
      <w:r w:rsidRPr="008A481A">
        <w:rPr>
          <w:sz w:val="24"/>
          <w:shd w:val="clear" w:color="auto" w:fill="FFFFFF"/>
        </w:rPr>
        <w:t>Most High</w:t>
      </w:r>
      <w:proofErr w:type="gramEnd"/>
      <w:r w:rsidRPr="008A481A">
        <w:rPr>
          <w:sz w:val="24"/>
          <w:shd w:val="clear" w:color="auto" w:fill="FFFFFF"/>
        </w:rPr>
        <w:t xml:space="preserve">, and the Lord God will give to him the throne of his ancestor David. </w:t>
      </w:r>
      <w:r w:rsidRPr="008A481A">
        <w:rPr>
          <w:sz w:val="24"/>
          <w:shd w:val="clear" w:color="auto" w:fill="FFFFFF"/>
          <w:vertAlign w:val="superscript"/>
        </w:rPr>
        <w:t xml:space="preserve">33 </w:t>
      </w:r>
      <w:r w:rsidRPr="008A481A">
        <w:rPr>
          <w:sz w:val="24"/>
          <w:shd w:val="clear" w:color="auto" w:fill="FFFFFF"/>
        </w:rPr>
        <w:t>He will reign over the house of Jacob forever, and of his kingdom there will be no end.”</w:t>
      </w:r>
      <w:r w:rsidRPr="008A481A">
        <w:rPr>
          <w:sz w:val="24"/>
          <w:shd w:val="clear" w:color="auto" w:fill="FFFFFF"/>
        </w:rPr>
        <w:br/>
      </w:r>
    </w:p>
    <w:p w14:paraId="41B40213" w14:textId="77777777" w:rsidR="00D7669D" w:rsidRPr="008A481A" w:rsidRDefault="00D7669D" w:rsidP="00D7669D">
      <w:pPr>
        <w:pStyle w:val="t21"/>
        <w:spacing w:line="463" w:lineRule="auto"/>
        <w:rPr>
          <w:szCs w:val="23"/>
          <w:shd w:val="clear" w:color="auto" w:fill="FFFFFF"/>
        </w:rPr>
      </w:pPr>
      <w:r w:rsidRPr="008A481A">
        <w:rPr>
          <w:szCs w:val="23"/>
          <w:shd w:val="clear" w:color="auto" w:fill="FFFFFF"/>
        </w:rPr>
        <w:t xml:space="preserve">The </w:t>
      </w:r>
      <w:proofErr w:type="gramStart"/>
      <w:r w:rsidRPr="008A481A">
        <w:rPr>
          <w:szCs w:val="23"/>
          <w:shd w:val="clear" w:color="auto" w:fill="FFFFFF"/>
        </w:rPr>
        <w:t>Most High</w:t>
      </w:r>
      <w:proofErr w:type="gramEnd"/>
      <w:r w:rsidRPr="008A481A">
        <w:rPr>
          <w:szCs w:val="23"/>
          <w:shd w:val="clear" w:color="auto" w:fill="FFFFFF"/>
        </w:rPr>
        <w:t xml:space="preserve">, of course, is one of the names for God. In Hebrew, it is </w:t>
      </w:r>
      <w:r w:rsidRPr="008A481A">
        <w:rPr>
          <w:i/>
          <w:iCs/>
          <w:szCs w:val="23"/>
          <w:shd w:val="clear" w:color="auto" w:fill="FFFFFF"/>
        </w:rPr>
        <w:t xml:space="preserve">El Elyon. </w:t>
      </w:r>
      <w:r w:rsidRPr="008A481A">
        <w:rPr>
          <w:szCs w:val="23"/>
          <w:shd w:val="clear" w:color="auto" w:fill="FFFFFF"/>
        </w:rPr>
        <w:t xml:space="preserve">I think it is interesting to look at these passages from the two different Testaments that speak of the </w:t>
      </w:r>
      <w:proofErr w:type="gramStart"/>
      <w:r w:rsidRPr="008A481A">
        <w:rPr>
          <w:szCs w:val="23"/>
          <w:shd w:val="clear" w:color="auto" w:fill="FFFFFF"/>
        </w:rPr>
        <w:t>Most High</w:t>
      </w:r>
      <w:proofErr w:type="gramEnd"/>
      <w:r w:rsidRPr="008A481A">
        <w:rPr>
          <w:szCs w:val="23"/>
          <w:shd w:val="clear" w:color="auto" w:fill="FFFFFF"/>
        </w:rPr>
        <w:t xml:space="preserve">. Let’s begin with the Daniel passage, which speaks of “the people of the holy ones of the </w:t>
      </w:r>
      <w:proofErr w:type="gramStart"/>
      <w:r w:rsidRPr="008A481A">
        <w:rPr>
          <w:szCs w:val="23"/>
          <w:shd w:val="clear" w:color="auto" w:fill="FFFFFF"/>
        </w:rPr>
        <w:t>Most High</w:t>
      </w:r>
      <w:proofErr w:type="gramEnd"/>
      <w:r w:rsidRPr="008A481A">
        <w:rPr>
          <w:szCs w:val="23"/>
          <w:shd w:val="clear" w:color="auto" w:fill="FFFFFF"/>
        </w:rPr>
        <w:t xml:space="preserve">” (7:27). The faithful people, who have kept the faith although they have endured much from the pagan empires, are promised that they will eventually inherit an everlasting kingdom, one that will be dominant over all other dominions. This is the hope that Jesus would </w:t>
      </w:r>
      <w:r w:rsidRPr="008A481A">
        <w:rPr>
          <w:i/>
          <w:iCs/>
          <w:szCs w:val="23"/>
          <w:shd w:val="clear" w:color="auto" w:fill="FFFFFF"/>
        </w:rPr>
        <w:t xml:space="preserve">not </w:t>
      </w:r>
      <w:r w:rsidRPr="008A481A">
        <w:rPr>
          <w:szCs w:val="23"/>
          <w:shd w:val="clear" w:color="auto" w:fill="FFFFFF"/>
        </w:rPr>
        <w:t>fulfill, explaining to people that his kingdom was not of this world (John 18:36). Still, we need to take notice of this hope, expressed in some parts of the Old Testament.</w:t>
      </w:r>
    </w:p>
    <w:p w14:paraId="31C06AB8" w14:textId="73AD0ED5" w:rsidR="00D7669D" w:rsidRPr="008A481A" w:rsidRDefault="00BD5195" w:rsidP="00D7669D">
      <w:pPr>
        <w:pStyle w:val="t21"/>
        <w:spacing w:line="463" w:lineRule="auto"/>
        <w:rPr>
          <w:szCs w:val="23"/>
          <w:shd w:val="clear" w:color="auto" w:fill="FFFFFF"/>
        </w:rPr>
      </w:pPr>
      <w:r>
        <w:rPr>
          <w:szCs w:val="23"/>
          <w:shd w:val="clear" w:color="auto" w:fill="FFFFFF"/>
        </w:rPr>
        <w:t xml:space="preserve">See </w:t>
      </w:r>
      <w:r w:rsidR="00D7669D" w:rsidRPr="008A481A">
        <w:rPr>
          <w:szCs w:val="23"/>
          <w:shd w:val="clear" w:color="auto" w:fill="FFFFFF"/>
        </w:rPr>
        <w:t xml:space="preserve">how much honor is expressed in this passage toward the holy ones who served the </w:t>
      </w:r>
      <w:proofErr w:type="gramStart"/>
      <w:r w:rsidR="00D7669D" w:rsidRPr="008A481A">
        <w:rPr>
          <w:szCs w:val="23"/>
          <w:shd w:val="clear" w:color="auto" w:fill="FFFFFF"/>
        </w:rPr>
        <w:t>Most High</w:t>
      </w:r>
      <w:proofErr w:type="gramEnd"/>
      <w:r w:rsidR="00D7669D" w:rsidRPr="008A481A">
        <w:rPr>
          <w:szCs w:val="23"/>
          <w:shd w:val="clear" w:color="auto" w:fill="FFFFFF"/>
        </w:rPr>
        <w:t xml:space="preserve">. This seems to be a minority group within the Jewish population that aspired to holiness. </w:t>
      </w:r>
    </w:p>
    <w:p w14:paraId="2C870902" w14:textId="0916025F" w:rsidR="00D7669D" w:rsidRPr="008A481A" w:rsidRDefault="00D7669D" w:rsidP="00D7669D">
      <w:pPr>
        <w:pStyle w:val="t21"/>
        <w:spacing w:line="439" w:lineRule="auto"/>
        <w:rPr>
          <w:szCs w:val="23"/>
          <w:shd w:val="clear" w:color="auto" w:fill="FFFFFF"/>
        </w:rPr>
      </w:pPr>
      <w:r w:rsidRPr="008A481A">
        <w:rPr>
          <w:szCs w:val="23"/>
          <w:shd w:val="clear" w:color="auto" w:fill="FFFFFF"/>
        </w:rPr>
        <w:lastRenderedPageBreak/>
        <w:t xml:space="preserve">When we move to the New Testament story, we see one individual front and center, Mary. She is met by an angel, and is perplexed, and perhaps frightened. He comforts her and says “the Lord is with you. . . you have found favor with God.” </w:t>
      </w:r>
    </w:p>
    <w:p w14:paraId="537155D6" w14:textId="77777777" w:rsidR="00D7669D" w:rsidRPr="008A481A" w:rsidRDefault="00D7669D" w:rsidP="00D7669D">
      <w:pPr>
        <w:pStyle w:val="t21"/>
        <w:spacing w:line="439" w:lineRule="auto"/>
        <w:rPr>
          <w:szCs w:val="23"/>
          <w:shd w:val="clear" w:color="auto" w:fill="FFFFFF"/>
        </w:rPr>
      </w:pPr>
      <w:r w:rsidRPr="008A481A">
        <w:rPr>
          <w:szCs w:val="23"/>
          <w:shd w:val="clear" w:color="auto" w:fill="FFFFFF"/>
        </w:rPr>
        <w:t xml:space="preserve">Mary is holy, although she doesn’t really think about it or labor at it, very much. But there she is, receiving this extraordinary message that she will bear a son who will be called Son of the </w:t>
      </w:r>
      <w:proofErr w:type="gramStart"/>
      <w:r w:rsidRPr="008A481A">
        <w:rPr>
          <w:szCs w:val="23"/>
          <w:shd w:val="clear" w:color="auto" w:fill="FFFFFF"/>
        </w:rPr>
        <w:t>Most High</w:t>
      </w:r>
      <w:proofErr w:type="gramEnd"/>
      <w:r w:rsidRPr="008A481A">
        <w:rPr>
          <w:szCs w:val="23"/>
          <w:shd w:val="clear" w:color="auto" w:fill="FFFFFF"/>
        </w:rPr>
        <w:t>, who will inherit the throne of David, at least in a spiritual sense. And of his kingdom, his spiritual kingdom, there will be no end. Similar to the Daniel passage, there is a promise of an everlasting kingdom.</w:t>
      </w:r>
    </w:p>
    <w:p w14:paraId="3DF6D0DA" w14:textId="2AAF6CDE" w:rsidR="00D7669D" w:rsidRPr="008A481A" w:rsidRDefault="00D7669D" w:rsidP="00D7669D">
      <w:pPr>
        <w:pStyle w:val="t21"/>
        <w:spacing w:line="439" w:lineRule="auto"/>
        <w:rPr>
          <w:szCs w:val="23"/>
          <w:shd w:val="clear" w:color="auto" w:fill="FFFFFF"/>
        </w:rPr>
      </w:pPr>
      <w:r w:rsidRPr="008A481A">
        <w:rPr>
          <w:szCs w:val="23"/>
          <w:shd w:val="clear" w:color="auto" w:fill="FFFFFF"/>
        </w:rPr>
        <w:t xml:space="preserve">We know that Jesus repudiated the role of king. In John 6:15, a crowd was ready to proclaim him king, but he withdrew from them. And later in the gospel, he tells them his kingdom is not of this world. Christians eventually came to understand that he is a heavenly king, not an earthly one, a spiritual ruler, not a political one, a Creator, not a dictator. If he had promised earthly power and authority, his followers would have been crushed and depressed when it didn’t come to pass. This is part of what happened to Jews who believed the promises in Daniel, only to see them apparently come to nothing. </w:t>
      </w:r>
    </w:p>
    <w:p w14:paraId="40B71A6E" w14:textId="77777777" w:rsidR="00D7669D" w:rsidRPr="008A481A" w:rsidRDefault="00D7669D" w:rsidP="00D7669D">
      <w:pPr>
        <w:pStyle w:val="t21"/>
        <w:spacing w:line="439" w:lineRule="auto"/>
        <w:rPr>
          <w:szCs w:val="23"/>
          <w:shd w:val="clear" w:color="auto" w:fill="FFFFFF"/>
        </w:rPr>
      </w:pPr>
      <w:r w:rsidRPr="008A481A">
        <w:rPr>
          <w:szCs w:val="23"/>
          <w:shd w:val="clear" w:color="auto" w:fill="FFFFFF"/>
        </w:rPr>
        <w:t xml:space="preserve">Now it may be that the promises in Daniel are to be fulfilled in the future, when the meek really do inherit the earth, but it won’t be in our lifetimes, and we shouldn’t hope for political power. In fact, the followers of Jesus need to be ready to be relatively powerless, sometimes. According to Matthew, Jesus explained to them “You know that the rulers of the gentiles lord it over them, and their great ones are tyrants over them. It will not be so among you, but whoever wishes to be great among you must be your servant, and whoever wishes to be first among you must be your slave” (Matt 20:25–26). Luke says that he made this remark after he saw that a dispute arose over which </w:t>
      </w:r>
      <w:r w:rsidRPr="008A481A">
        <w:rPr>
          <w:szCs w:val="23"/>
          <w:shd w:val="clear" w:color="auto" w:fill="FFFFFF"/>
        </w:rPr>
        <w:lastRenderedPageBreak/>
        <w:t>one of them was to be the greatest (Luke 22:24). They needed to get out of their heads this whole idea of dominance, and, more importantly, get it out of their hearts, out of their desires.</w:t>
      </w:r>
    </w:p>
    <w:p w14:paraId="4B7DC2A1" w14:textId="77777777" w:rsidR="00D7669D" w:rsidRPr="008A481A" w:rsidRDefault="00D7669D" w:rsidP="00D7669D">
      <w:pPr>
        <w:pStyle w:val="t21"/>
        <w:spacing w:line="449" w:lineRule="auto"/>
        <w:rPr>
          <w:szCs w:val="23"/>
          <w:shd w:val="clear" w:color="auto" w:fill="FFFFFF"/>
        </w:rPr>
      </w:pPr>
      <w:r w:rsidRPr="008A481A">
        <w:rPr>
          <w:szCs w:val="23"/>
          <w:shd w:val="clear" w:color="auto" w:fill="FFFFFF"/>
        </w:rPr>
        <w:t xml:space="preserve">There’s hardly any political desire more intense than the desire harbored by people who feel defeated, who yearn for vindication and even vengeance. It leads to an ugly kind of political zeal. We see it in Southerners who say “the South will rise again.” The Jews had this kind of political resentment, and it manifested itself in 66 to 70 </w:t>
      </w:r>
      <w:proofErr w:type="gramStart"/>
      <w:r w:rsidRPr="008A481A">
        <w:rPr>
          <w:smallCaps/>
          <w:szCs w:val="23"/>
          <w:shd w:val="clear" w:color="auto" w:fill="FFFFFF"/>
        </w:rPr>
        <w:t>ad</w:t>
      </w:r>
      <w:proofErr w:type="gramEnd"/>
      <w:r w:rsidRPr="008A481A">
        <w:rPr>
          <w:szCs w:val="23"/>
          <w:shd w:val="clear" w:color="auto" w:fill="FFFFFF"/>
        </w:rPr>
        <w:t>, when they waged war on Rome, an effort doomed to be defeated.</w:t>
      </w:r>
    </w:p>
    <w:p w14:paraId="32A07E12" w14:textId="77777777" w:rsidR="00D7669D" w:rsidRPr="008A481A" w:rsidRDefault="00D7669D" w:rsidP="00D7669D">
      <w:pPr>
        <w:pStyle w:val="t21"/>
        <w:spacing w:line="449" w:lineRule="auto"/>
        <w:rPr>
          <w:szCs w:val="23"/>
          <w:shd w:val="clear" w:color="auto" w:fill="FFFFFF"/>
        </w:rPr>
      </w:pPr>
      <w:r w:rsidRPr="008A481A">
        <w:rPr>
          <w:szCs w:val="23"/>
          <w:shd w:val="clear" w:color="auto" w:fill="FFFFFF"/>
        </w:rPr>
        <w:t>The victory that people should yearn for is spiritual victory, the triumph of God’s will in humanity, a day of peace on earth and good will among people</w:t>
      </w:r>
      <w:r w:rsidRPr="008A481A">
        <w:rPr>
          <w:bCs/>
        </w:rPr>
        <w:t xml:space="preserve">, a day when knowledge of the </w:t>
      </w:r>
      <w:r w:rsidRPr="008A481A">
        <w:rPr>
          <w:rStyle w:val="sc"/>
          <w:bCs/>
        </w:rPr>
        <w:t>Lord</w:t>
      </w:r>
      <w:r w:rsidRPr="008A481A">
        <w:t xml:space="preserve"> will cover the earth as the waters cover the sea (Isa 11:9)</w:t>
      </w:r>
      <w:r w:rsidRPr="008A481A">
        <w:rPr>
          <w:bCs/>
        </w:rPr>
        <w:t xml:space="preserve">, a day when </w:t>
      </w:r>
      <w:r w:rsidRPr="008A481A">
        <w:rPr>
          <w:szCs w:val="23"/>
          <w:shd w:val="clear" w:color="auto" w:fill="FFFFFF"/>
        </w:rPr>
        <w:t>God</w:t>
      </w:r>
      <w:r w:rsidRPr="008A481A">
        <w:rPr>
          <w:bCs/>
        </w:rPr>
        <w:t xml:space="preserve"> will cause righteousness and praise to spring up</w:t>
      </w:r>
      <w:r w:rsidRPr="008A481A">
        <w:t xml:space="preserve"> before all the nations (Isa 61:11), a day when we hear God saying “</w:t>
      </w:r>
      <w:r w:rsidRPr="008A481A">
        <w:rPr>
          <w:bCs/>
        </w:rPr>
        <w:t>Not by might, nor by power, but by my spirit” (Zech 4:6)</w:t>
      </w:r>
      <w:r w:rsidRPr="008A481A">
        <w:rPr>
          <w:rStyle w:val="text"/>
          <w:kern w:val="2"/>
          <w:szCs w:val="25"/>
        </w:rPr>
        <w:t xml:space="preserve">, when we believe that Jesus will </w:t>
      </w:r>
      <w:r w:rsidRPr="008A481A">
        <w:rPr>
          <w:rStyle w:val="text"/>
          <w:bCs/>
          <w:kern w:val="2"/>
          <w:szCs w:val="25"/>
        </w:rPr>
        <w:t>gather into one the dispersed children of God</w:t>
      </w:r>
      <w:r w:rsidRPr="008A481A">
        <w:rPr>
          <w:rStyle w:val="text"/>
          <w:kern w:val="2"/>
          <w:szCs w:val="25"/>
        </w:rPr>
        <w:t xml:space="preserve"> (John 11:52), when God will be all in all (1 Cor 15:28)</w:t>
      </w:r>
      <w:r w:rsidRPr="008A481A">
        <w:rPr>
          <w:szCs w:val="23"/>
          <w:shd w:val="clear" w:color="auto" w:fill="FFFFFF"/>
        </w:rPr>
        <w:t xml:space="preserve">. These are the hopes I hope </w:t>
      </w:r>
      <w:r w:rsidRPr="008A481A">
        <w:rPr>
          <w:i/>
          <w:iCs/>
          <w:szCs w:val="23"/>
          <w:shd w:val="clear" w:color="auto" w:fill="FFFFFF"/>
        </w:rPr>
        <w:t>you</w:t>
      </w:r>
      <w:r w:rsidRPr="008A481A">
        <w:rPr>
          <w:szCs w:val="23"/>
          <w:shd w:val="clear" w:color="auto" w:fill="FFFFFF"/>
        </w:rPr>
        <w:t xml:space="preserve"> hold in your heart.</w:t>
      </w:r>
    </w:p>
    <w:p w14:paraId="52113B60" w14:textId="58A818E1" w:rsidR="00D7669D" w:rsidRPr="008A481A" w:rsidRDefault="00D7669D" w:rsidP="00D7669D">
      <w:pPr>
        <w:pStyle w:val="t21"/>
        <w:spacing w:line="449" w:lineRule="auto"/>
        <w:rPr>
          <w:szCs w:val="23"/>
          <w:shd w:val="clear" w:color="auto" w:fill="FFFFFF"/>
        </w:rPr>
      </w:pPr>
      <w:r w:rsidRPr="008A481A">
        <w:rPr>
          <w:szCs w:val="23"/>
          <w:shd w:val="clear" w:color="auto" w:fill="FFFFFF"/>
        </w:rPr>
        <w:t>There is a peace group called Combatants for Peace that brings together mostly 20-somethings in Israel and Palestine who together hold demonstrations calling for peace, communication, and healing between the two populations. They hold seminars, teach non-violent communication, and sometimes do projects together, such as farming and olive harvesting. Who knows when their efforts will bear fruit on a large scale, but they are doing what they can to build bridges between two communities that are usually at loggerheads.</w:t>
      </w:r>
    </w:p>
    <w:p w14:paraId="7A1FAC9C" w14:textId="77777777" w:rsidR="00D7669D" w:rsidRPr="008A481A" w:rsidRDefault="00D7669D" w:rsidP="00D7669D">
      <w:pPr>
        <w:pStyle w:val="t21"/>
        <w:spacing w:line="439" w:lineRule="auto"/>
        <w:rPr>
          <w:szCs w:val="23"/>
          <w:shd w:val="clear" w:color="auto" w:fill="FFFFFF"/>
        </w:rPr>
      </w:pPr>
      <w:r w:rsidRPr="008A481A">
        <w:rPr>
          <w:szCs w:val="23"/>
          <w:shd w:val="clear" w:color="auto" w:fill="FFFFFF"/>
        </w:rPr>
        <w:t>There was a remarkable event that took place on the island of Aka, 15 miles west of Okinawa near the end of the war, when it seemed clear that Japan would lose the war. Lt. Col. George Clark thought he would try to get the Japanese troops on that island to surrender without any more bloodshed. The Americans had some Japanese prisoners whom they had treated well, and who were ready to try to persuade their countrymen to surrender. They spoke through loudspeakers asking them to surrender. They received no response, but Marine Lt. David Osborn swam ashore and there he encountered a Japanese soldier who did not fire on him. He made the offer, and received word that the Japanese commander agreed to meet with the Americans if they would bring one of their beloved comrades, Major Umezawa, now a prisoner of the Americans. Umezawa tried to persuade the commander to surrender. The latter said he could not, until the emperor gave him permission, but he agreed to declare a truce. Both sides agreed, they shared some meals together, and then Clark asked the Japanese second in command “if he would like to join the group in a prayer to the Supreme Being of all faiths for international understanding and peace.” Remarkably, American and Japanese soldiers kneeled together in the sand and prayed, and this was before the end of the war (theconversation.com/when-us-and-japanese-troops-stopped-fighting-to-talk-eat-and-pray-together-262068).</w:t>
      </w:r>
      <w:r w:rsidRPr="008A481A">
        <w:t xml:space="preserve"> I wonder if the Americans quoted any of the peace passages from the Bible, such as Zech 9:10: “</w:t>
      </w:r>
      <w:r w:rsidRPr="008A481A">
        <w:rPr>
          <w:bCs/>
        </w:rPr>
        <w:t>He shall command peace</w:t>
      </w:r>
      <w:r w:rsidRPr="008A481A">
        <w:t xml:space="preserve"> to the nations.” There are people in all nations who truly desire peace, and if we open our hearts to the principles of peace and to the Prince of Peace, we can achieve it.</w:t>
      </w:r>
    </w:p>
    <w:p w14:paraId="583284C2" w14:textId="19B8FB39" w:rsidR="0047043C" w:rsidRPr="008A481A" w:rsidRDefault="008A481A" w:rsidP="00D7669D">
      <w:pPr>
        <w:pStyle w:val="t21"/>
        <w:spacing w:line="439" w:lineRule="auto"/>
        <w:rPr>
          <w:bCs/>
        </w:rPr>
      </w:pPr>
      <w:r>
        <w:t xml:space="preserve">Go forth and do good. Blessed are the peacemakers. </w:t>
      </w:r>
      <w:r w:rsidRPr="008A481A">
        <w:t>Embody</w:t>
      </w:r>
      <w:r>
        <w:t xml:space="preserve"> the change you want to see in the world.</w:t>
      </w:r>
    </w:p>
    <w:sectPr w:rsidR="0047043C" w:rsidRPr="008A481A" w:rsidSect="00D7669D">
      <w:headerReference w:type="default" r:id="rId8"/>
      <w:pgSz w:w="12240" w:h="15840" w:code="1"/>
      <w:pgMar w:top="1037" w:right="1368" w:bottom="778" w:left="1397" w:header="1008"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84C5" w14:textId="77777777" w:rsidR="00282934" w:rsidRDefault="00282934" w:rsidP="00793E8A">
      <w:r>
        <w:separator/>
      </w:r>
    </w:p>
  </w:endnote>
  <w:endnote w:type="continuationSeparator" w:id="0">
    <w:p w14:paraId="583284C6" w14:textId="77777777" w:rsidR="00282934" w:rsidRDefault="00282934"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84C3" w14:textId="77777777" w:rsidR="00282934" w:rsidRDefault="00282934" w:rsidP="00793E8A">
      <w:r>
        <w:separator/>
      </w:r>
    </w:p>
  </w:footnote>
  <w:footnote w:type="continuationSeparator" w:id="0">
    <w:p w14:paraId="583284C4" w14:textId="77777777" w:rsidR="00282934" w:rsidRDefault="00282934"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583284C7" w14:textId="13C66C6E" w:rsidR="007F18B1" w:rsidRPr="00C22464" w:rsidRDefault="007F18B1" w:rsidP="0047043C">
        <w:pPr>
          <w:pStyle w:val="Header"/>
          <w:tabs>
            <w:tab w:val="clear" w:pos="8640"/>
            <w:tab w:val="right" w:pos="9360"/>
          </w:tabs>
          <w:spacing w:before="0" w:after="420" w:line="240" w:lineRule="auto"/>
          <w:ind w:firstLine="0"/>
          <w:rPr>
            <w:b w:val="0"/>
            <w:bCs/>
            <w:sz w:val="14"/>
          </w:rPr>
        </w:pPr>
        <w:r>
          <w:rPr>
            <w:b w:val="0"/>
            <w:bCs/>
            <w:sz w:val="14"/>
          </w:rPr>
          <w:t>“</w:t>
        </w:r>
        <w:r w:rsidR="00D7669D">
          <w:rPr>
            <w:b w:val="0"/>
            <w:bCs/>
            <w:sz w:val="14"/>
          </w:rPr>
          <w:t xml:space="preserve">Holy Ones of the </w:t>
        </w:r>
        <w:proofErr w:type="gramStart"/>
        <w:r w:rsidR="00D7669D">
          <w:rPr>
            <w:b w:val="0"/>
            <w:bCs/>
            <w:sz w:val="14"/>
          </w:rPr>
          <w:t>Most High</w:t>
        </w:r>
        <w:proofErr w:type="gramEnd"/>
        <w:r w:rsidRPr="00C22464">
          <w:rPr>
            <w:b w:val="0"/>
            <w:bCs/>
            <w:sz w:val="14"/>
          </w:rPr>
          <w:t>”</w:t>
        </w:r>
        <w:r w:rsidRPr="00C22464">
          <w:rPr>
            <w:b w:val="0"/>
            <w:bCs/>
            <w:sz w:val="14"/>
          </w:rPr>
          <w:tab/>
        </w:r>
        <w:r w:rsidRPr="00C22464">
          <w:rPr>
            <w:b w:val="0"/>
            <w:bCs/>
            <w:sz w:val="14"/>
          </w:rPr>
          <w:tab/>
          <w:t xml:space="preserve"> </w:t>
        </w:r>
        <w:r w:rsidR="004D055D" w:rsidRPr="00C22464">
          <w:rPr>
            <w:b w:val="0"/>
            <w:bCs/>
            <w:sz w:val="14"/>
          </w:rPr>
          <w:fldChar w:fldCharType="begin"/>
        </w:r>
        <w:r w:rsidRPr="00C22464">
          <w:rPr>
            <w:b w:val="0"/>
            <w:bCs/>
            <w:sz w:val="14"/>
          </w:rPr>
          <w:instrText xml:space="preserve"> PAGE   \* MERGEFORMAT </w:instrText>
        </w:r>
        <w:r w:rsidR="004D055D" w:rsidRPr="00C22464">
          <w:rPr>
            <w:b w:val="0"/>
            <w:bCs/>
            <w:sz w:val="14"/>
          </w:rPr>
          <w:fldChar w:fldCharType="separate"/>
        </w:r>
        <w:r w:rsidR="00711D71">
          <w:rPr>
            <w:b w:val="0"/>
            <w:bCs/>
            <w:noProof/>
            <w:sz w:val="14"/>
          </w:rPr>
          <w:t>2</w:t>
        </w:r>
        <w:r w:rsidR="004D055D"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920086">
    <w:abstractNumId w:val="0"/>
  </w:num>
  <w:num w:numId="2" w16cid:durableId="99763361">
    <w:abstractNumId w:val="2"/>
  </w:num>
  <w:num w:numId="3" w16cid:durableId="8257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1555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1BBB"/>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34"/>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1FE"/>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9D6"/>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43C"/>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5D"/>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E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1D71"/>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6DC"/>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5"/>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81A"/>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4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5195"/>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3AD7"/>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128"/>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69D"/>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963"/>
    <w:rsid w:val="00DF0B1C"/>
    <w:rsid w:val="00DF1915"/>
    <w:rsid w:val="00DF198A"/>
    <w:rsid w:val="00DF24C1"/>
    <w:rsid w:val="00DF4870"/>
    <w:rsid w:val="00DF52C7"/>
    <w:rsid w:val="00DF62A6"/>
    <w:rsid w:val="00DF6777"/>
    <w:rsid w:val="00DF7524"/>
    <w:rsid w:val="00DF758D"/>
    <w:rsid w:val="00E00052"/>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010"/>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8CD"/>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927"/>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1C9C"/>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5457"/>
    <o:shapelayout v:ext="edit">
      <o:idmap v:ext="edit" data="1"/>
    </o:shapelayout>
  </w:shapeDefaults>
  <w:decimalSymbol w:val="."/>
  <w:listSeparator w:val=","/>
  <w14:docId w14:val="583284B8"/>
  <w15:docId w15:val="{6B0F2E70-1A15-464C-A1E7-82BAFB6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47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BBE64-829F-4BDE-BC3D-B57C7816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5</cp:revision>
  <cp:lastPrinted>2025-11-30T12:52:00Z</cp:lastPrinted>
  <dcterms:created xsi:type="dcterms:W3CDTF">2025-11-30T01:26:00Z</dcterms:created>
  <dcterms:modified xsi:type="dcterms:W3CDTF">2025-11-30T12:55:00Z</dcterms:modified>
</cp:coreProperties>
</file>