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DB" w:rsidRDefault="004238DB" w:rsidP="004238DB">
      <w:pPr>
        <w:pStyle w:val="NormalWeb"/>
        <w:shd w:val="clear" w:color="auto" w:fill="FFFFFF"/>
        <w:rPr>
          <w:rStyle w:val="Strong"/>
          <w:rFonts w:ascii="Arial" w:hAnsi="Arial" w:cs="Arial"/>
          <w:color w:val="FF0000"/>
          <w:sz w:val="28"/>
          <w:szCs w:val="28"/>
          <w:lang/>
        </w:rPr>
      </w:pPr>
    </w:p>
    <w:p w:rsidR="004238DB" w:rsidRDefault="004238DB" w:rsidP="004238DB">
      <w:pPr>
        <w:pStyle w:val="NormalWeb"/>
        <w:shd w:val="clear" w:color="auto" w:fill="FFFFFF"/>
        <w:rPr>
          <w:rStyle w:val="Strong"/>
          <w:rFonts w:ascii="Arial" w:hAnsi="Arial" w:cs="Arial"/>
          <w:color w:val="FF0000"/>
          <w:sz w:val="28"/>
          <w:szCs w:val="28"/>
          <w:lang/>
        </w:rPr>
      </w:pPr>
    </w:p>
    <w:p w:rsidR="004238DB" w:rsidRPr="004238DB" w:rsidRDefault="004238DB" w:rsidP="004238DB">
      <w:pPr>
        <w:pStyle w:val="NormalWeb"/>
        <w:shd w:val="clear" w:color="auto" w:fill="FFFFFF"/>
        <w:rPr>
          <w:rFonts w:ascii="Arial" w:hAnsi="Arial" w:cs="Arial"/>
          <w:sz w:val="28"/>
          <w:szCs w:val="28"/>
          <w:lang/>
        </w:rPr>
      </w:pPr>
      <w:r w:rsidRPr="004238DB">
        <w:rPr>
          <w:rStyle w:val="Strong"/>
          <w:rFonts w:ascii="Arial" w:hAnsi="Arial" w:cs="Arial"/>
          <w:color w:val="FF0000"/>
          <w:sz w:val="28"/>
          <w:szCs w:val="28"/>
          <w:lang/>
        </w:rPr>
        <w:t>Nancy A. Brooks</w:t>
      </w:r>
      <w:r w:rsidRPr="004238DB">
        <w:rPr>
          <w:rFonts w:ascii="Arial" w:hAnsi="Arial" w:cs="Arial"/>
          <w:color w:val="000000"/>
          <w:sz w:val="28"/>
          <w:szCs w:val="28"/>
          <w:lang/>
        </w:rPr>
        <w:t> </w:t>
      </w:r>
      <w:r>
        <w:rPr>
          <w:rStyle w:val="Strong"/>
          <w:rFonts w:ascii="Arial" w:hAnsi="Arial" w:cs="Arial"/>
          <w:color w:val="000000"/>
          <w:sz w:val="28"/>
          <w:szCs w:val="28"/>
          <w:lang/>
        </w:rPr>
        <w:t>has over 20</w:t>
      </w:r>
      <w:r w:rsidRPr="004238DB">
        <w:rPr>
          <w:rStyle w:val="Strong"/>
          <w:rFonts w:ascii="Arial" w:hAnsi="Arial" w:cs="Arial"/>
          <w:color w:val="000000"/>
          <w:sz w:val="28"/>
          <w:szCs w:val="28"/>
          <w:lang/>
        </w:rPr>
        <w:t xml:space="preserve"> years of leadership experience and over 25 years of customer service experience.  Outside of her private sector experience, community work and children's program has been a staple of her outreach experience in Arkansas, Tennessee, Georgia and Mississippi.</w:t>
      </w:r>
    </w:p>
    <w:p w:rsidR="004238DB" w:rsidRPr="004238DB" w:rsidRDefault="004238DB" w:rsidP="004238DB">
      <w:pPr>
        <w:pStyle w:val="NormalWeb"/>
        <w:shd w:val="clear" w:color="auto" w:fill="FFFFFF"/>
        <w:rPr>
          <w:rFonts w:ascii="Arial" w:hAnsi="Arial" w:cs="Arial"/>
          <w:sz w:val="28"/>
          <w:szCs w:val="28"/>
          <w:lang/>
        </w:rPr>
      </w:pPr>
      <w:r w:rsidRPr="004238DB">
        <w:rPr>
          <w:rStyle w:val="Strong"/>
          <w:rFonts w:ascii="Arial" w:hAnsi="Arial" w:cs="Arial"/>
          <w:color w:val="000000"/>
          <w:sz w:val="28"/>
          <w:szCs w:val="28"/>
          <w:lang/>
        </w:rPr>
        <w:t>Nancy will head up the non-profit and charitable opportunities for BBV2M LLC which is a key component of the organizations vision and mission.</w:t>
      </w:r>
    </w:p>
    <w:p w:rsidR="00BD6A9C" w:rsidRDefault="00BD6A9C"/>
    <w:sectPr w:rsidR="00BD6A9C" w:rsidSect="00BD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8DB"/>
    <w:rsid w:val="004238DB"/>
    <w:rsid w:val="00B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8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Petal School District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BROOKS</cp:lastModifiedBy>
  <cp:revision>1</cp:revision>
  <dcterms:created xsi:type="dcterms:W3CDTF">2017-09-24T16:08:00Z</dcterms:created>
  <dcterms:modified xsi:type="dcterms:W3CDTF">2017-09-24T16:09:00Z</dcterms:modified>
</cp:coreProperties>
</file>