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764486" w:rsidP="0034315C">
      <w:pPr>
        <w:jc w:val="center"/>
        <w:rPr>
          <w:b/>
          <w:sz w:val="96"/>
          <w:szCs w:val="96"/>
        </w:rPr>
      </w:pPr>
      <w:r>
        <w:rPr>
          <w:b/>
          <w:sz w:val="96"/>
          <w:szCs w:val="96"/>
        </w:rPr>
        <w:t>Immigration</w:t>
      </w:r>
      <w:r w:rsidR="0000759A">
        <w:rPr>
          <w:b/>
          <w:sz w:val="96"/>
          <w:szCs w:val="96"/>
        </w:rPr>
        <w:t xml:space="preserve"> </w:t>
      </w:r>
    </w:p>
    <w:p w:rsidR="00772C9E" w:rsidRPr="00917A36" w:rsidRDefault="00362F76" w:rsidP="00764486">
      <w:pPr>
        <w:rPr>
          <w:b/>
          <w:sz w:val="36"/>
          <w:szCs w:val="36"/>
        </w:rPr>
      </w:pPr>
      <w:r>
        <w:rPr>
          <w:b/>
          <w:sz w:val="36"/>
          <w:szCs w:val="36"/>
          <w:lang w:val="en"/>
        </w:rPr>
        <w:t>God loves everyone and he demonstrated that by sen</w:t>
      </w:r>
      <w:r w:rsidR="00764486">
        <w:rPr>
          <w:b/>
          <w:sz w:val="36"/>
          <w:szCs w:val="36"/>
          <w:lang w:val="en"/>
        </w:rPr>
        <w:t>ding his son do die for our sins</w:t>
      </w:r>
      <w:r>
        <w:rPr>
          <w:b/>
          <w:sz w:val="36"/>
          <w:szCs w:val="36"/>
          <w:lang w:val="en"/>
        </w:rPr>
        <w:t>.</w:t>
      </w:r>
      <w:r w:rsidR="00764486">
        <w:rPr>
          <w:b/>
          <w:sz w:val="36"/>
          <w:szCs w:val="36"/>
          <w:lang w:val="en"/>
        </w:rPr>
        <w:t xml:space="preserve">  The bible also tells us that we were made in his image.  One of the hot topics that you may be faced with is the topic of immigration.  Either you will face as a discussion topic and one may be seeking your opinion or you may be an immigrant.  We are descendants of immigrant here in the United States unless you were a Native American.   However I believe that if you were a Native American that your ancestors migrated to this land.</w:t>
      </w:r>
      <w:r>
        <w:rPr>
          <w:b/>
          <w:sz w:val="36"/>
          <w:szCs w:val="36"/>
          <w:lang w:val="en"/>
        </w:rPr>
        <w:t xml:space="preserve">  </w:t>
      </w:r>
      <w:r w:rsidR="00764486">
        <w:rPr>
          <w:b/>
          <w:sz w:val="36"/>
          <w:szCs w:val="36"/>
          <w:lang w:val="en"/>
        </w:rPr>
        <w:t xml:space="preserve">We are all to follow the laws of the land no matter who we are </w:t>
      </w:r>
      <w:r w:rsidR="00282B6A">
        <w:rPr>
          <w:b/>
          <w:sz w:val="36"/>
          <w:szCs w:val="36"/>
          <w:lang w:val="en"/>
        </w:rPr>
        <w:t>but we are to have compassion and understanding.  Let’s what the bible says on this:</w:t>
      </w:r>
    </w:p>
    <w:p w:rsidR="00282B6A" w:rsidRPr="00871A0C" w:rsidRDefault="00282B6A" w:rsidP="00282B6A">
      <w:pPr>
        <w:rPr>
          <w:b/>
          <w:color w:val="000000" w:themeColor="text1"/>
          <w:sz w:val="36"/>
          <w:szCs w:val="36"/>
        </w:rPr>
      </w:pPr>
      <w:hyperlink r:id="rId7" w:history="1">
        <w:r w:rsidRPr="00871A0C">
          <w:rPr>
            <w:rStyle w:val="Hyperlink"/>
            <w:b/>
            <w:bCs/>
            <w:color w:val="000000" w:themeColor="text1"/>
            <w:sz w:val="36"/>
            <w:szCs w:val="36"/>
          </w:rPr>
          <w:t>Leviticus 19:33-34</w:t>
        </w:r>
      </w:hyperlink>
      <w:r w:rsidRPr="00871A0C">
        <w:rPr>
          <w:b/>
          <w:bCs/>
          <w:color w:val="000000" w:themeColor="text1"/>
          <w:sz w:val="36"/>
          <w:szCs w:val="36"/>
        </w:rPr>
        <w:t xml:space="preserve"> </w:t>
      </w:r>
      <w:r w:rsidRPr="00871A0C">
        <w:rPr>
          <w:b/>
          <w:color w:val="000000" w:themeColor="text1"/>
          <w:sz w:val="36"/>
          <w:szCs w:val="36"/>
        </w:rPr>
        <w:t xml:space="preserve"> “When a stranger sojourns with you in your land, you shall not do him wrong. You shall treat the stranger who sojourns with you as the native among you, and you shall love him as yourself, for you were strangers in the land of Egypt: I am the Lord your God. </w:t>
      </w:r>
    </w:p>
    <w:p w:rsidR="00282B6A" w:rsidRPr="00871A0C" w:rsidRDefault="00282B6A" w:rsidP="00282B6A">
      <w:pPr>
        <w:rPr>
          <w:b/>
          <w:color w:val="000000" w:themeColor="text1"/>
          <w:sz w:val="36"/>
          <w:szCs w:val="36"/>
        </w:rPr>
      </w:pPr>
      <w:hyperlink r:id="rId8" w:history="1">
        <w:r w:rsidRPr="00871A0C">
          <w:rPr>
            <w:rStyle w:val="Hyperlink"/>
            <w:b/>
            <w:bCs/>
            <w:color w:val="000000" w:themeColor="text1"/>
            <w:sz w:val="36"/>
            <w:szCs w:val="36"/>
          </w:rPr>
          <w:t>Exodus 22:21</w:t>
        </w:r>
      </w:hyperlink>
      <w:r w:rsidRPr="00871A0C">
        <w:rPr>
          <w:b/>
          <w:bCs/>
          <w:color w:val="000000" w:themeColor="text1"/>
          <w:sz w:val="36"/>
          <w:szCs w:val="36"/>
        </w:rPr>
        <w:t xml:space="preserve"> </w:t>
      </w:r>
      <w:r w:rsidRPr="00871A0C">
        <w:rPr>
          <w:b/>
          <w:color w:val="000000" w:themeColor="text1"/>
          <w:sz w:val="36"/>
          <w:szCs w:val="36"/>
        </w:rPr>
        <w:t xml:space="preserve">“You shall not wrong a sojourner or oppress him, for you were sojourners in the land of Egypt. </w:t>
      </w:r>
    </w:p>
    <w:p w:rsidR="00282B6A" w:rsidRPr="00871A0C" w:rsidRDefault="00282B6A" w:rsidP="00282B6A">
      <w:pPr>
        <w:rPr>
          <w:b/>
          <w:color w:val="000000" w:themeColor="text1"/>
          <w:sz w:val="36"/>
          <w:szCs w:val="36"/>
        </w:rPr>
      </w:pPr>
      <w:hyperlink r:id="rId9" w:history="1">
        <w:r w:rsidRPr="00871A0C">
          <w:rPr>
            <w:rStyle w:val="Hyperlink"/>
            <w:b/>
            <w:bCs/>
            <w:color w:val="000000" w:themeColor="text1"/>
            <w:sz w:val="36"/>
            <w:szCs w:val="36"/>
          </w:rPr>
          <w:t>Exodus 23:9</w:t>
        </w:r>
      </w:hyperlink>
      <w:r w:rsidRPr="00871A0C">
        <w:rPr>
          <w:b/>
          <w:bCs/>
          <w:color w:val="000000" w:themeColor="text1"/>
          <w:sz w:val="36"/>
          <w:szCs w:val="36"/>
        </w:rPr>
        <w:t xml:space="preserve"> </w:t>
      </w:r>
      <w:r w:rsidRPr="00871A0C">
        <w:rPr>
          <w:b/>
          <w:color w:val="000000" w:themeColor="text1"/>
          <w:sz w:val="36"/>
          <w:szCs w:val="36"/>
        </w:rPr>
        <w:t xml:space="preserve">“You shall not oppress a sojourner. You know the heart of a sojourner, for you were sojourners in the land of Egypt. </w:t>
      </w:r>
    </w:p>
    <w:p w:rsidR="00282B6A" w:rsidRPr="00871A0C" w:rsidRDefault="00282B6A" w:rsidP="00282B6A">
      <w:pPr>
        <w:rPr>
          <w:b/>
          <w:color w:val="000000" w:themeColor="text1"/>
          <w:sz w:val="36"/>
          <w:szCs w:val="36"/>
        </w:rPr>
      </w:pPr>
      <w:hyperlink r:id="rId10" w:history="1">
        <w:r w:rsidRPr="00871A0C">
          <w:rPr>
            <w:rStyle w:val="Hyperlink"/>
            <w:b/>
            <w:bCs/>
            <w:color w:val="000000" w:themeColor="text1"/>
            <w:sz w:val="36"/>
            <w:szCs w:val="36"/>
          </w:rPr>
          <w:t>Malachi 3:5</w:t>
        </w:r>
      </w:hyperlink>
      <w:r w:rsidRPr="00871A0C">
        <w:rPr>
          <w:b/>
          <w:bCs/>
          <w:color w:val="000000" w:themeColor="text1"/>
          <w:sz w:val="36"/>
          <w:szCs w:val="36"/>
        </w:rPr>
        <w:t xml:space="preserve"> </w:t>
      </w:r>
      <w:r w:rsidRPr="00871A0C">
        <w:rPr>
          <w:b/>
          <w:color w:val="000000" w:themeColor="text1"/>
          <w:sz w:val="36"/>
          <w:szCs w:val="36"/>
        </w:rPr>
        <w:t xml:space="preserve">“Then I will draw near to you for judgment. I will be a swift witness against the sorcerers, against the adulterers, against those who swear falsely, against those who oppress the hired worker in his wages, the widow and the fatherless, against those who thrust aside the sojourner, and do not fear me, says the Lord of hosts. </w:t>
      </w:r>
    </w:p>
    <w:p w:rsidR="00282B6A" w:rsidRPr="00871A0C" w:rsidRDefault="00282B6A" w:rsidP="00282B6A">
      <w:pPr>
        <w:rPr>
          <w:b/>
          <w:color w:val="000000" w:themeColor="text1"/>
          <w:sz w:val="36"/>
          <w:szCs w:val="36"/>
        </w:rPr>
      </w:pPr>
      <w:hyperlink r:id="rId11" w:history="1">
        <w:r w:rsidRPr="00871A0C">
          <w:rPr>
            <w:rStyle w:val="Hyperlink"/>
            <w:b/>
            <w:bCs/>
            <w:color w:val="000000" w:themeColor="text1"/>
            <w:sz w:val="36"/>
            <w:szCs w:val="36"/>
          </w:rPr>
          <w:t>Matthew 25:35</w:t>
        </w:r>
      </w:hyperlink>
      <w:r w:rsidRPr="00871A0C">
        <w:rPr>
          <w:b/>
          <w:bCs/>
          <w:color w:val="000000" w:themeColor="text1"/>
          <w:sz w:val="36"/>
          <w:szCs w:val="36"/>
        </w:rPr>
        <w:t xml:space="preserve"> </w:t>
      </w:r>
      <w:r w:rsidR="00871A0C">
        <w:rPr>
          <w:b/>
          <w:bCs/>
          <w:color w:val="000000" w:themeColor="text1"/>
          <w:sz w:val="36"/>
          <w:szCs w:val="36"/>
        </w:rPr>
        <w:t xml:space="preserve"> </w:t>
      </w:r>
      <w:proofErr w:type="gramStart"/>
      <w:r w:rsidRPr="00871A0C">
        <w:rPr>
          <w:b/>
          <w:color w:val="000000" w:themeColor="text1"/>
          <w:sz w:val="36"/>
          <w:szCs w:val="36"/>
        </w:rPr>
        <w:t>For</w:t>
      </w:r>
      <w:proofErr w:type="gramEnd"/>
      <w:r w:rsidRPr="00871A0C">
        <w:rPr>
          <w:b/>
          <w:color w:val="000000" w:themeColor="text1"/>
          <w:sz w:val="36"/>
          <w:szCs w:val="36"/>
        </w:rPr>
        <w:t xml:space="preserve"> I was hungry and you gave me food, I was thirsty and you gave me drink, I was a stranger and you welcomed me, </w:t>
      </w:r>
    </w:p>
    <w:p w:rsidR="00282B6A" w:rsidRPr="00871A0C" w:rsidRDefault="00282B6A" w:rsidP="00282B6A">
      <w:pPr>
        <w:rPr>
          <w:b/>
          <w:color w:val="000000" w:themeColor="text1"/>
          <w:sz w:val="36"/>
          <w:szCs w:val="36"/>
        </w:rPr>
      </w:pPr>
      <w:hyperlink r:id="rId12" w:history="1">
        <w:r w:rsidRPr="00871A0C">
          <w:rPr>
            <w:rStyle w:val="Hyperlink"/>
            <w:b/>
            <w:bCs/>
            <w:color w:val="000000" w:themeColor="text1"/>
            <w:sz w:val="36"/>
            <w:szCs w:val="36"/>
          </w:rPr>
          <w:t>Deuteronomy 27:19</w:t>
        </w:r>
      </w:hyperlink>
      <w:r w:rsidRPr="00871A0C">
        <w:rPr>
          <w:b/>
          <w:bCs/>
          <w:color w:val="000000" w:themeColor="text1"/>
          <w:sz w:val="36"/>
          <w:szCs w:val="36"/>
        </w:rPr>
        <w:t xml:space="preserve"> </w:t>
      </w:r>
      <w:r w:rsidRPr="00871A0C">
        <w:rPr>
          <w:b/>
          <w:color w:val="000000" w:themeColor="text1"/>
          <w:sz w:val="36"/>
          <w:szCs w:val="36"/>
        </w:rPr>
        <w:t xml:space="preserve">“‘Cursed be anyone who perverts the justice due to the sojourner, the fatherless, and the widow.’ And all the people shall say, ‘Amen.’ </w:t>
      </w:r>
    </w:p>
    <w:p w:rsidR="00282B6A" w:rsidRPr="00871A0C" w:rsidRDefault="00282B6A" w:rsidP="00282B6A">
      <w:pPr>
        <w:rPr>
          <w:b/>
          <w:color w:val="000000" w:themeColor="text1"/>
          <w:sz w:val="36"/>
          <w:szCs w:val="36"/>
        </w:rPr>
      </w:pPr>
      <w:hyperlink r:id="rId13" w:history="1">
        <w:r w:rsidRPr="00871A0C">
          <w:rPr>
            <w:rStyle w:val="Hyperlink"/>
            <w:b/>
            <w:bCs/>
            <w:color w:val="000000" w:themeColor="text1"/>
            <w:sz w:val="36"/>
            <w:szCs w:val="36"/>
          </w:rPr>
          <w:t>Romans 13:1-7</w:t>
        </w:r>
      </w:hyperlink>
      <w:r w:rsidRPr="00871A0C">
        <w:rPr>
          <w:b/>
          <w:bCs/>
          <w:color w:val="000000" w:themeColor="text1"/>
          <w:sz w:val="36"/>
          <w:szCs w:val="36"/>
        </w:rPr>
        <w:t xml:space="preserve"> </w:t>
      </w:r>
      <w:r w:rsidR="00871A0C">
        <w:rPr>
          <w:b/>
          <w:bCs/>
          <w:color w:val="000000" w:themeColor="text1"/>
          <w:sz w:val="36"/>
          <w:szCs w:val="36"/>
        </w:rPr>
        <w:t xml:space="preserve"> </w:t>
      </w:r>
      <w:proofErr w:type="gramStart"/>
      <w:r w:rsidRPr="00871A0C">
        <w:rPr>
          <w:b/>
          <w:color w:val="000000" w:themeColor="text1"/>
          <w:sz w:val="36"/>
          <w:szCs w:val="36"/>
        </w:rPr>
        <w:t>Let</w:t>
      </w:r>
      <w:proofErr w:type="gramEnd"/>
      <w:r w:rsidRPr="00871A0C">
        <w:rPr>
          <w:b/>
          <w:color w:val="000000" w:themeColor="text1"/>
          <w:sz w:val="36"/>
          <w:szCs w:val="36"/>
        </w:rPr>
        <w:t xml:space="preserve"> every person be subject to the governing authorities. For there is no authority except from God, and those that exist have been instituted by God. Therefore whoever resists the authorities resists what God has appointed, and those who resist will incur judgment. For rulers are not a terror to good conduct, but </w:t>
      </w:r>
      <w:proofErr w:type="spellStart"/>
      <w:proofErr w:type="gramStart"/>
      <w:r w:rsidRPr="00871A0C">
        <w:rPr>
          <w:b/>
          <w:color w:val="000000" w:themeColor="text1"/>
          <w:sz w:val="36"/>
          <w:szCs w:val="36"/>
        </w:rPr>
        <w:t>to</w:t>
      </w:r>
      <w:proofErr w:type="spellEnd"/>
      <w:proofErr w:type="gramEnd"/>
      <w:r w:rsidRPr="00871A0C">
        <w:rPr>
          <w:b/>
          <w:color w:val="000000" w:themeColor="text1"/>
          <w:sz w:val="36"/>
          <w:szCs w:val="36"/>
        </w:rPr>
        <w:t xml:space="preserve"> bad. Would you have no fear of the one who is in authority? Then do what is good, and you will receive his approval, for he is God's servant for your good. But if you do wrong, be afraid, for he does not </w:t>
      </w:r>
      <w:r w:rsidRPr="00871A0C">
        <w:rPr>
          <w:b/>
          <w:color w:val="000000" w:themeColor="text1"/>
          <w:sz w:val="36"/>
          <w:szCs w:val="36"/>
        </w:rPr>
        <w:lastRenderedPageBreak/>
        <w:t xml:space="preserve">bear the sword in vain. For he is the servant of God, an avenger who carries out God's wrath on the wrongdoer. Therefore one must be in subjection, not only to avoid God's wrath but also for the sake of conscience. ... </w:t>
      </w:r>
    </w:p>
    <w:p w:rsidR="00282B6A" w:rsidRPr="00871A0C" w:rsidRDefault="00282B6A" w:rsidP="00282B6A">
      <w:pPr>
        <w:rPr>
          <w:b/>
          <w:color w:val="000000" w:themeColor="text1"/>
          <w:sz w:val="36"/>
          <w:szCs w:val="36"/>
        </w:rPr>
      </w:pPr>
      <w:hyperlink r:id="rId14" w:history="1">
        <w:r w:rsidRPr="00871A0C">
          <w:rPr>
            <w:rStyle w:val="Hyperlink"/>
            <w:b/>
            <w:bCs/>
            <w:color w:val="000000" w:themeColor="text1"/>
            <w:sz w:val="36"/>
            <w:szCs w:val="36"/>
          </w:rPr>
          <w:t>Jeremiah 7:5-7</w:t>
        </w:r>
      </w:hyperlink>
      <w:r w:rsidRPr="00871A0C">
        <w:rPr>
          <w:b/>
          <w:bCs/>
          <w:color w:val="000000" w:themeColor="text1"/>
          <w:sz w:val="36"/>
          <w:szCs w:val="36"/>
        </w:rPr>
        <w:t xml:space="preserve"> </w:t>
      </w:r>
      <w:r w:rsidRPr="00871A0C">
        <w:rPr>
          <w:b/>
          <w:color w:val="000000" w:themeColor="text1"/>
          <w:sz w:val="36"/>
          <w:szCs w:val="36"/>
        </w:rPr>
        <w:t xml:space="preserve">“For if you truly amend your ways and your deeds, if you truly execute justice one with another, if you do not oppress the sojourner, the fatherless, or the widow, or shed innocent blood in this place, and if you do not go after other gods to your own harm, then I will let you dwell in this place, in the land that I gave of old to your fathers forever. </w:t>
      </w:r>
    </w:p>
    <w:p w:rsidR="00282B6A" w:rsidRPr="00871A0C" w:rsidRDefault="00282B6A" w:rsidP="00282B6A">
      <w:pPr>
        <w:rPr>
          <w:b/>
          <w:color w:val="000000" w:themeColor="text1"/>
          <w:sz w:val="36"/>
          <w:szCs w:val="36"/>
        </w:rPr>
      </w:pPr>
      <w:hyperlink r:id="rId15" w:history="1">
        <w:r w:rsidRPr="00871A0C">
          <w:rPr>
            <w:rStyle w:val="Hyperlink"/>
            <w:b/>
            <w:bCs/>
            <w:color w:val="000000" w:themeColor="text1"/>
            <w:sz w:val="36"/>
            <w:szCs w:val="36"/>
          </w:rPr>
          <w:t>Exodus 12:49</w:t>
        </w:r>
      </w:hyperlink>
      <w:r w:rsidRPr="00871A0C">
        <w:rPr>
          <w:b/>
          <w:bCs/>
          <w:color w:val="000000" w:themeColor="text1"/>
          <w:sz w:val="36"/>
          <w:szCs w:val="36"/>
        </w:rPr>
        <w:t xml:space="preserve"> </w:t>
      </w:r>
      <w:r w:rsidR="00871A0C">
        <w:rPr>
          <w:b/>
          <w:bCs/>
          <w:color w:val="000000" w:themeColor="text1"/>
          <w:sz w:val="36"/>
          <w:szCs w:val="36"/>
        </w:rPr>
        <w:t xml:space="preserve"> </w:t>
      </w:r>
      <w:proofErr w:type="gramStart"/>
      <w:r w:rsidRPr="00871A0C">
        <w:rPr>
          <w:b/>
          <w:color w:val="000000" w:themeColor="text1"/>
          <w:sz w:val="36"/>
          <w:szCs w:val="36"/>
        </w:rPr>
        <w:t>There</w:t>
      </w:r>
      <w:proofErr w:type="gramEnd"/>
      <w:r w:rsidRPr="00871A0C">
        <w:rPr>
          <w:b/>
          <w:color w:val="000000" w:themeColor="text1"/>
          <w:sz w:val="36"/>
          <w:szCs w:val="36"/>
        </w:rPr>
        <w:t xml:space="preserve"> shall be one law for the native and for the stranger who sojourns among you.” </w:t>
      </w:r>
    </w:p>
    <w:p w:rsidR="00282B6A" w:rsidRPr="00871A0C" w:rsidRDefault="00282B6A" w:rsidP="00282B6A">
      <w:pPr>
        <w:rPr>
          <w:b/>
          <w:color w:val="000000" w:themeColor="text1"/>
          <w:sz w:val="36"/>
          <w:szCs w:val="36"/>
        </w:rPr>
      </w:pPr>
      <w:hyperlink r:id="rId16" w:history="1">
        <w:r w:rsidRPr="00871A0C">
          <w:rPr>
            <w:rStyle w:val="Hyperlink"/>
            <w:b/>
            <w:bCs/>
            <w:color w:val="000000" w:themeColor="text1"/>
            <w:sz w:val="36"/>
            <w:szCs w:val="36"/>
          </w:rPr>
          <w:t>Leviticus 25:35</w:t>
        </w:r>
      </w:hyperlink>
      <w:r w:rsidRPr="00871A0C">
        <w:rPr>
          <w:b/>
          <w:bCs/>
          <w:color w:val="000000" w:themeColor="text1"/>
          <w:sz w:val="36"/>
          <w:szCs w:val="36"/>
        </w:rPr>
        <w:t xml:space="preserve"> </w:t>
      </w:r>
      <w:r w:rsidRPr="00871A0C">
        <w:rPr>
          <w:b/>
          <w:color w:val="000000" w:themeColor="text1"/>
          <w:sz w:val="36"/>
          <w:szCs w:val="36"/>
        </w:rPr>
        <w:t xml:space="preserve">“If your brother becomes poor and cannot maintain himself with you, you shall support him as though he were a stranger and a sojourner, and he shall live with you. </w:t>
      </w:r>
    </w:p>
    <w:p w:rsidR="00282B6A" w:rsidRPr="00871A0C" w:rsidRDefault="00282B6A" w:rsidP="00282B6A">
      <w:pPr>
        <w:rPr>
          <w:b/>
          <w:color w:val="000000" w:themeColor="text1"/>
          <w:sz w:val="36"/>
          <w:szCs w:val="36"/>
        </w:rPr>
      </w:pPr>
      <w:hyperlink r:id="rId17" w:history="1">
        <w:proofErr w:type="gramStart"/>
        <w:r w:rsidRPr="00871A0C">
          <w:rPr>
            <w:rStyle w:val="Hyperlink"/>
            <w:b/>
            <w:bCs/>
            <w:color w:val="000000" w:themeColor="text1"/>
            <w:sz w:val="36"/>
            <w:szCs w:val="36"/>
          </w:rPr>
          <w:t>Hebrews</w:t>
        </w:r>
        <w:proofErr w:type="gramEnd"/>
        <w:r w:rsidRPr="00871A0C">
          <w:rPr>
            <w:rStyle w:val="Hyperlink"/>
            <w:b/>
            <w:bCs/>
            <w:color w:val="000000" w:themeColor="text1"/>
            <w:sz w:val="36"/>
            <w:szCs w:val="36"/>
          </w:rPr>
          <w:t xml:space="preserve"> 13:2</w:t>
        </w:r>
      </w:hyperlink>
      <w:r w:rsidRPr="00871A0C">
        <w:rPr>
          <w:b/>
          <w:bCs/>
          <w:color w:val="000000" w:themeColor="text1"/>
          <w:sz w:val="36"/>
          <w:szCs w:val="36"/>
        </w:rPr>
        <w:t xml:space="preserve"> </w:t>
      </w:r>
      <w:r w:rsidRPr="00871A0C">
        <w:rPr>
          <w:b/>
          <w:color w:val="000000" w:themeColor="text1"/>
          <w:sz w:val="36"/>
          <w:szCs w:val="36"/>
        </w:rPr>
        <w:t xml:space="preserve"> Do not neglect to show hospitality to strangers, for thereby some have entertained angels unawares. </w:t>
      </w:r>
    </w:p>
    <w:p w:rsidR="00282B6A" w:rsidRPr="00871A0C" w:rsidRDefault="00282B6A" w:rsidP="00282B6A">
      <w:pPr>
        <w:rPr>
          <w:b/>
          <w:bCs/>
          <w:color w:val="000000" w:themeColor="text1"/>
          <w:sz w:val="36"/>
          <w:szCs w:val="36"/>
        </w:rPr>
      </w:pPr>
      <w:hyperlink r:id="rId18" w:history="1">
        <w:r w:rsidRPr="00871A0C">
          <w:rPr>
            <w:rStyle w:val="Hyperlink"/>
            <w:b/>
            <w:bCs/>
            <w:color w:val="000000" w:themeColor="text1"/>
            <w:sz w:val="36"/>
            <w:szCs w:val="36"/>
          </w:rPr>
          <w:t>Zechariah 7:9-10</w:t>
        </w:r>
      </w:hyperlink>
      <w:r w:rsidRPr="00871A0C">
        <w:rPr>
          <w:b/>
          <w:bCs/>
          <w:color w:val="000000" w:themeColor="text1"/>
          <w:sz w:val="36"/>
          <w:szCs w:val="36"/>
        </w:rPr>
        <w:t xml:space="preserve"> </w:t>
      </w:r>
      <w:r w:rsidRPr="00871A0C">
        <w:rPr>
          <w:b/>
          <w:color w:val="000000" w:themeColor="text1"/>
          <w:sz w:val="36"/>
          <w:szCs w:val="36"/>
        </w:rPr>
        <w:t xml:space="preserve"> “Thus says the Lord of hosts, Render true judgments, show kindness and mercy to one another, do not oppress the widow, the fatherless, the sojourner, or the poor, and let none of you devise evil against another in your heart.” </w:t>
      </w:r>
    </w:p>
    <w:p w:rsidR="00282B6A" w:rsidRPr="00871A0C" w:rsidRDefault="00282B6A" w:rsidP="00282B6A">
      <w:pPr>
        <w:rPr>
          <w:b/>
          <w:color w:val="000000" w:themeColor="text1"/>
          <w:sz w:val="36"/>
          <w:szCs w:val="36"/>
        </w:rPr>
      </w:pPr>
      <w:hyperlink r:id="rId19" w:history="1">
        <w:r w:rsidRPr="00871A0C">
          <w:rPr>
            <w:rStyle w:val="Hyperlink"/>
            <w:b/>
            <w:bCs/>
            <w:color w:val="000000" w:themeColor="text1"/>
            <w:sz w:val="36"/>
            <w:szCs w:val="36"/>
          </w:rPr>
          <w:t>Deuteronomy 24:19-22</w:t>
        </w:r>
      </w:hyperlink>
      <w:r w:rsidRPr="00871A0C">
        <w:rPr>
          <w:b/>
          <w:bCs/>
          <w:color w:val="000000" w:themeColor="text1"/>
          <w:sz w:val="36"/>
          <w:szCs w:val="36"/>
        </w:rPr>
        <w:t xml:space="preserve"> </w:t>
      </w:r>
      <w:r w:rsidRPr="00871A0C">
        <w:rPr>
          <w:b/>
          <w:color w:val="000000" w:themeColor="text1"/>
          <w:sz w:val="36"/>
          <w:szCs w:val="36"/>
        </w:rPr>
        <w:t xml:space="preserve"> “When you reap your harvest in your field and forget a sheaf in the field, you shall not go back to </w:t>
      </w:r>
      <w:r w:rsidRPr="00871A0C">
        <w:rPr>
          <w:b/>
          <w:color w:val="000000" w:themeColor="text1"/>
          <w:sz w:val="36"/>
          <w:szCs w:val="36"/>
        </w:rPr>
        <w:lastRenderedPageBreak/>
        <w:t xml:space="preserve">get it. It shall be for the sojourner, the fatherless, and the widow, that the Lord your God may bless you in all the work of your hands. When you beat your olive trees, you shall not go over them again. It shall be for the sojourner, the fatherless, and the widow. When you gather the grapes of your vineyard, you shall not strip it afterward. It shall be for the sojourner, the fatherless, and the widow. You shall remember that you were a slave in the land of Egypt; therefore I command you to do this. </w:t>
      </w:r>
    </w:p>
    <w:p w:rsidR="00282B6A" w:rsidRPr="00871A0C" w:rsidRDefault="00282B6A" w:rsidP="00282B6A">
      <w:pPr>
        <w:rPr>
          <w:b/>
          <w:color w:val="000000" w:themeColor="text1"/>
          <w:sz w:val="36"/>
          <w:szCs w:val="36"/>
        </w:rPr>
      </w:pPr>
      <w:hyperlink r:id="rId20" w:history="1">
        <w:r w:rsidRPr="00871A0C">
          <w:rPr>
            <w:rStyle w:val="Hyperlink"/>
            <w:b/>
            <w:bCs/>
            <w:color w:val="000000" w:themeColor="text1"/>
            <w:sz w:val="36"/>
            <w:szCs w:val="36"/>
          </w:rPr>
          <w:t>Romans 13:1-14</w:t>
        </w:r>
      </w:hyperlink>
      <w:r w:rsidRPr="00871A0C">
        <w:rPr>
          <w:b/>
          <w:bCs/>
          <w:color w:val="000000" w:themeColor="text1"/>
          <w:sz w:val="36"/>
          <w:szCs w:val="36"/>
        </w:rPr>
        <w:t xml:space="preserve"> </w:t>
      </w:r>
      <w:r w:rsidR="00871A0C">
        <w:rPr>
          <w:b/>
          <w:bCs/>
          <w:color w:val="000000" w:themeColor="text1"/>
          <w:sz w:val="36"/>
          <w:szCs w:val="36"/>
        </w:rPr>
        <w:t xml:space="preserve"> </w:t>
      </w:r>
      <w:proofErr w:type="gramStart"/>
      <w:r w:rsidRPr="00871A0C">
        <w:rPr>
          <w:b/>
          <w:color w:val="000000" w:themeColor="text1"/>
          <w:sz w:val="36"/>
          <w:szCs w:val="36"/>
        </w:rPr>
        <w:t>Let</w:t>
      </w:r>
      <w:proofErr w:type="gramEnd"/>
      <w:r w:rsidRPr="00871A0C">
        <w:rPr>
          <w:b/>
          <w:color w:val="000000" w:themeColor="text1"/>
          <w:sz w:val="36"/>
          <w:szCs w:val="36"/>
        </w:rPr>
        <w:t xml:space="preserve"> every person be subject to the governing authorities. For there is no authority except from God, and those that exist have been instituted by God. Therefore whoever resists the authorities resists what God has appointed, and those who resist will incur judgment. For rulers are not a terror to good conduct, but </w:t>
      </w:r>
      <w:proofErr w:type="spellStart"/>
      <w:proofErr w:type="gramStart"/>
      <w:r w:rsidRPr="00871A0C">
        <w:rPr>
          <w:b/>
          <w:color w:val="000000" w:themeColor="text1"/>
          <w:sz w:val="36"/>
          <w:szCs w:val="36"/>
        </w:rPr>
        <w:t>to</w:t>
      </w:r>
      <w:proofErr w:type="spellEnd"/>
      <w:proofErr w:type="gramEnd"/>
      <w:r w:rsidRPr="00871A0C">
        <w:rPr>
          <w:b/>
          <w:color w:val="000000" w:themeColor="text1"/>
          <w:sz w:val="36"/>
          <w:szCs w:val="36"/>
        </w:rPr>
        <w:t xml:space="preserve"> bad. Would you have no fear of the one who is in authority? Then do what is good, and you will receive his approval, for he is God's servant for your good. But if you do wrong, be afraid, for he does not bear the sword in vain. For he is the servant of God, an avenger who carries out God's wrath on the wrongdoer. Therefore one must be in subjection, not only to avoid God's wrath but also for the sake of conscience. ... </w:t>
      </w:r>
    </w:p>
    <w:p w:rsidR="00282B6A" w:rsidRPr="00871A0C" w:rsidRDefault="00282B6A" w:rsidP="00282B6A">
      <w:pPr>
        <w:rPr>
          <w:b/>
          <w:color w:val="000000" w:themeColor="text1"/>
          <w:sz w:val="36"/>
          <w:szCs w:val="36"/>
        </w:rPr>
      </w:pPr>
      <w:hyperlink r:id="rId21" w:history="1">
        <w:r w:rsidRPr="00871A0C">
          <w:rPr>
            <w:rStyle w:val="Hyperlink"/>
            <w:b/>
            <w:bCs/>
            <w:color w:val="000000" w:themeColor="text1"/>
            <w:sz w:val="36"/>
            <w:szCs w:val="36"/>
          </w:rPr>
          <w:t>Genesis 12:1</w:t>
        </w:r>
      </w:hyperlink>
      <w:r w:rsidRPr="00871A0C">
        <w:rPr>
          <w:b/>
          <w:bCs/>
          <w:color w:val="000000" w:themeColor="text1"/>
          <w:sz w:val="36"/>
          <w:szCs w:val="36"/>
        </w:rPr>
        <w:t xml:space="preserve"> </w:t>
      </w:r>
      <w:r w:rsidR="00871A0C">
        <w:rPr>
          <w:b/>
          <w:bCs/>
          <w:color w:val="000000" w:themeColor="text1"/>
          <w:sz w:val="36"/>
          <w:szCs w:val="36"/>
        </w:rPr>
        <w:t xml:space="preserve"> </w:t>
      </w:r>
      <w:r w:rsidRPr="00871A0C">
        <w:rPr>
          <w:b/>
          <w:color w:val="000000" w:themeColor="text1"/>
          <w:sz w:val="36"/>
          <w:szCs w:val="36"/>
        </w:rPr>
        <w:t xml:space="preserve">Now the Lord said to Abram, “Go from your country and your kindred and your father's house to the land that I will show you. </w:t>
      </w:r>
      <w:bookmarkStart w:id="0" w:name="_GoBack"/>
      <w:bookmarkEnd w:id="0"/>
    </w:p>
    <w:p w:rsidR="00282B6A" w:rsidRPr="00871A0C" w:rsidRDefault="00282B6A" w:rsidP="00282B6A">
      <w:pPr>
        <w:rPr>
          <w:b/>
          <w:color w:val="000000" w:themeColor="text1"/>
          <w:sz w:val="36"/>
          <w:szCs w:val="36"/>
        </w:rPr>
      </w:pPr>
      <w:hyperlink r:id="rId22" w:history="1">
        <w:r w:rsidRPr="00871A0C">
          <w:rPr>
            <w:rStyle w:val="Hyperlink"/>
            <w:b/>
            <w:bCs/>
            <w:color w:val="000000" w:themeColor="text1"/>
            <w:sz w:val="36"/>
            <w:szCs w:val="36"/>
          </w:rPr>
          <w:t>Leviticus 24:22</w:t>
        </w:r>
      </w:hyperlink>
      <w:r w:rsidRPr="00871A0C">
        <w:rPr>
          <w:b/>
          <w:bCs/>
          <w:color w:val="000000" w:themeColor="text1"/>
          <w:sz w:val="36"/>
          <w:szCs w:val="36"/>
        </w:rPr>
        <w:t xml:space="preserve"> </w:t>
      </w:r>
      <w:r w:rsidR="00871A0C">
        <w:rPr>
          <w:b/>
          <w:bCs/>
          <w:color w:val="000000" w:themeColor="text1"/>
          <w:sz w:val="36"/>
          <w:szCs w:val="36"/>
        </w:rPr>
        <w:t xml:space="preserve"> </w:t>
      </w:r>
      <w:r w:rsidRPr="00871A0C">
        <w:rPr>
          <w:b/>
          <w:color w:val="000000" w:themeColor="text1"/>
          <w:sz w:val="36"/>
          <w:szCs w:val="36"/>
        </w:rPr>
        <w:t xml:space="preserve">You shall have the same rule for the sojourner and for the native, for I am the Lord your God.” </w:t>
      </w:r>
    </w:p>
    <w:p w:rsidR="00282B6A" w:rsidRPr="00871A0C" w:rsidRDefault="00282B6A" w:rsidP="00282B6A">
      <w:pPr>
        <w:rPr>
          <w:b/>
          <w:color w:val="000000" w:themeColor="text1"/>
          <w:sz w:val="36"/>
          <w:szCs w:val="36"/>
        </w:rPr>
      </w:pPr>
      <w:hyperlink r:id="rId23" w:history="1">
        <w:r w:rsidRPr="00871A0C">
          <w:rPr>
            <w:rStyle w:val="Hyperlink"/>
            <w:b/>
            <w:bCs/>
            <w:color w:val="000000" w:themeColor="text1"/>
            <w:sz w:val="36"/>
            <w:szCs w:val="36"/>
          </w:rPr>
          <w:t>Psalm 146:9</w:t>
        </w:r>
      </w:hyperlink>
      <w:r w:rsidRPr="00871A0C">
        <w:rPr>
          <w:b/>
          <w:bCs/>
          <w:color w:val="000000" w:themeColor="text1"/>
          <w:sz w:val="36"/>
          <w:szCs w:val="36"/>
        </w:rPr>
        <w:t xml:space="preserve"> </w:t>
      </w:r>
      <w:r w:rsidRPr="00871A0C">
        <w:rPr>
          <w:b/>
          <w:color w:val="000000" w:themeColor="text1"/>
          <w:sz w:val="36"/>
          <w:szCs w:val="36"/>
        </w:rPr>
        <w:t xml:space="preserve">The Lord watches over the sojourners; he upholds the widow and the fatherless, but the way of the wicked he brings to ruin. </w:t>
      </w:r>
    </w:p>
    <w:p w:rsidR="00CD3124" w:rsidRPr="00871A0C" w:rsidRDefault="00CD3124" w:rsidP="002413AC">
      <w:pPr>
        <w:rPr>
          <w:b/>
          <w:color w:val="000000" w:themeColor="text1"/>
          <w:sz w:val="36"/>
          <w:szCs w:val="36"/>
        </w:rPr>
      </w:pPr>
    </w:p>
    <w:sectPr w:rsidR="00CD3124" w:rsidRPr="00871A0C" w:rsidSect="00073D94">
      <w:headerReference w:type="even" r:id="rId24"/>
      <w:head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871A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871A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871A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0759A"/>
    <w:rsid w:val="00073D94"/>
    <w:rsid w:val="000B3E13"/>
    <w:rsid w:val="00133509"/>
    <w:rsid w:val="002413AC"/>
    <w:rsid w:val="00270437"/>
    <w:rsid w:val="00282B6A"/>
    <w:rsid w:val="00296D37"/>
    <w:rsid w:val="00297779"/>
    <w:rsid w:val="002F49F8"/>
    <w:rsid w:val="0031249E"/>
    <w:rsid w:val="0034315C"/>
    <w:rsid w:val="00362F76"/>
    <w:rsid w:val="00393EB2"/>
    <w:rsid w:val="004449E7"/>
    <w:rsid w:val="00524C94"/>
    <w:rsid w:val="00582B1B"/>
    <w:rsid w:val="005A673E"/>
    <w:rsid w:val="00764486"/>
    <w:rsid w:val="00772C9E"/>
    <w:rsid w:val="00793A02"/>
    <w:rsid w:val="007B447E"/>
    <w:rsid w:val="007F0C72"/>
    <w:rsid w:val="00822A78"/>
    <w:rsid w:val="00871A0C"/>
    <w:rsid w:val="00917A36"/>
    <w:rsid w:val="009469E3"/>
    <w:rsid w:val="00947F75"/>
    <w:rsid w:val="009D30FF"/>
    <w:rsid w:val="00A06E4E"/>
    <w:rsid w:val="00A42EFF"/>
    <w:rsid w:val="00B54806"/>
    <w:rsid w:val="00B63223"/>
    <w:rsid w:val="00B644C1"/>
    <w:rsid w:val="00BC72CB"/>
    <w:rsid w:val="00BF47DB"/>
    <w:rsid w:val="00CB3D05"/>
    <w:rsid w:val="00CD3124"/>
    <w:rsid w:val="00D2487D"/>
    <w:rsid w:val="00E16F6F"/>
    <w:rsid w:val="00E53687"/>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530070601">
      <w:bodyDiv w:val="1"/>
      <w:marLeft w:val="0"/>
      <w:marRight w:val="0"/>
      <w:marTop w:val="0"/>
      <w:marBottom w:val="0"/>
      <w:divBdr>
        <w:top w:val="none" w:sz="0" w:space="0" w:color="auto"/>
        <w:left w:val="none" w:sz="0" w:space="0" w:color="auto"/>
        <w:bottom w:val="none" w:sz="0" w:space="0" w:color="auto"/>
        <w:right w:val="none" w:sz="0" w:space="0" w:color="auto"/>
      </w:divBdr>
      <w:divsChild>
        <w:div w:id="1267810156">
          <w:marLeft w:val="0"/>
          <w:marRight w:val="0"/>
          <w:marTop w:val="0"/>
          <w:marBottom w:val="0"/>
          <w:divBdr>
            <w:top w:val="none" w:sz="0" w:space="0" w:color="auto"/>
            <w:left w:val="none" w:sz="0" w:space="0" w:color="auto"/>
            <w:bottom w:val="none" w:sz="0" w:space="0" w:color="auto"/>
            <w:right w:val="none" w:sz="0" w:space="0" w:color="auto"/>
          </w:divBdr>
          <w:divsChild>
            <w:div w:id="1823934103">
              <w:marLeft w:val="0"/>
              <w:marRight w:val="0"/>
              <w:marTop w:val="0"/>
              <w:marBottom w:val="0"/>
              <w:divBdr>
                <w:top w:val="none" w:sz="0" w:space="0" w:color="auto"/>
                <w:left w:val="none" w:sz="0" w:space="0" w:color="auto"/>
                <w:bottom w:val="none" w:sz="0" w:space="0" w:color="auto"/>
                <w:right w:val="none" w:sz="0" w:space="0" w:color="auto"/>
              </w:divBdr>
            </w:div>
            <w:div w:id="1232234194">
              <w:marLeft w:val="0"/>
              <w:marRight w:val="0"/>
              <w:marTop w:val="0"/>
              <w:marBottom w:val="0"/>
              <w:divBdr>
                <w:top w:val="none" w:sz="0" w:space="0" w:color="auto"/>
                <w:left w:val="none" w:sz="0" w:space="0" w:color="auto"/>
                <w:bottom w:val="none" w:sz="0" w:space="0" w:color="auto"/>
                <w:right w:val="none" w:sz="0" w:space="0" w:color="auto"/>
              </w:divBdr>
            </w:div>
            <w:div w:id="503594606">
              <w:marLeft w:val="0"/>
              <w:marRight w:val="0"/>
              <w:marTop w:val="0"/>
              <w:marBottom w:val="0"/>
              <w:divBdr>
                <w:top w:val="none" w:sz="0" w:space="0" w:color="auto"/>
                <w:left w:val="none" w:sz="0" w:space="0" w:color="auto"/>
                <w:bottom w:val="none" w:sz="0" w:space="0" w:color="auto"/>
                <w:right w:val="none" w:sz="0" w:space="0" w:color="auto"/>
              </w:divBdr>
            </w:div>
            <w:div w:id="530841758">
              <w:marLeft w:val="0"/>
              <w:marRight w:val="0"/>
              <w:marTop w:val="0"/>
              <w:marBottom w:val="0"/>
              <w:divBdr>
                <w:top w:val="none" w:sz="0" w:space="0" w:color="auto"/>
                <w:left w:val="none" w:sz="0" w:space="0" w:color="auto"/>
                <w:bottom w:val="none" w:sz="0" w:space="0" w:color="auto"/>
                <w:right w:val="none" w:sz="0" w:space="0" w:color="auto"/>
              </w:divBdr>
            </w:div>
            <w:div w:id="793134937">
              <w:marLeft w:val="0"/>
              <w:marRight w:val="0"/>
              <w:marTop w:val="0"/>
              <w:marBottom w:val="0"/>
              <w:divBdr>
                <w:top w:val="none" w:sz="0" w:space="0" w:color="auto"/>
                <w:left w:val="none" w:sz="0" w:space="0" w:color="auto"/>
                <w:bottom w:val="none" w:sz="0" w:space="0" w:color="auto"/>
                <w:right w:val="none" w:sz="0" w:space="0" w:color="auto"/>
              </w:divBdr>
            </w:div>
            <w:div w:id="1108885995">
              <w:marLeft w:val="0"/>
              <w:marRight w:val="0"/>
              <w:marTop w:val="0"/>
              <w:marBottom w:val="0"/>
              <w:divBdr>
                <w:top w:val="none" w:sz="0" w:space="0" w:color="auto"/>
                <w:left w:val="none" w:sz="0" w:space="0" w:color="auto"/>
                <w:bottom w:val="none" w:sz="0" w:space="0" w:color="auto"/>
                <w:right w:val="none" w:sz="0" w:space="0" w:color="auto"/>
              </w:divBdr>
            </w:div>
            <w:div w:id="1942566182">
              <w:marLeft w:val="0"/>
              <w:marRight w:val="0"/>
              <w:marTop w:val="0"/>
              <w:marBottom w:val="0"/>
              <w:divBdr>
                <w:top w:val="none" w:sz="0" w:space="0" w:color="auto"/>
                <w:left w:val="none" w:sz="0" w:space="0" w:color="auto"/>
                <w:bottom w:val="none" w:sz="0" w:space="0" w:color="auto"/>
                <w:right w:val="none" w:sz="0" w:space="0" w:color="auto"/>
              </w:divBdr>
            </w:div>
            <w:div w:id="285894976">
              <w:marLeft w:val="0"/>
              <w:marRight w:val="0"/>
              <w:marTop w:val="0"/>
              <w:marBottom w:val="0"/>
              <w:divBdr>
                <w:top w:val="none" w:sz="0" w:space="0" w:color="auto"/>
                <w:left w:val="none" w:sz="0" w:space="0" w:color="auto"/>
                <w:bottom w:val="none" w:sz="0" w:space="0" w:color="auto"/>
                <w:right w:val="none" w:sz="0" w:space="0" w:color="auto"/>
              </w:divBdr>
            </w:div>
            <w:div w:id="1410887075">
              <w:marLeft w:val="0"/>
              <w:marRight w:val="0"/>
              <w:marTop w:val="0"/>
              <w:marBottom w:val="0"/>
              <w:divBdr>
                <w:top w:val="none" w:sz="0" w:space="0" w:color="auto"/>
                <w:left w:val="none" w:sz="0" w:space="0" w:color="auto"/>
                <w:bottom w:val="none" w:sz="0" w:space="0" w:color="auto"/>
                <w:right w:val="none" w:sz="0" w:space="0" w:color="auto"/>
              </w:divBdr>
            </w:div>
            <w:div w:id="867915088">
              <w:marLeft w:val="0"/>
              <w:marRight w:val="0"/>
              <w:marTop w:val="0"/>
              <w:marBottom w:val="0"/>
              <w:divBdr>
                <w:top w:val="none" w:sz="0" w:space="0" w:color="auto"/>
                <w:left w:val="none" w:sz="0" w:space="0" w:color="auto"/>
                <w:bottom w:val="none" w:sz="0" w:space="0" w:color="auto"/>
                <w:right w:val="none" w:sz="0" w:space="0" w:color="auto"/>
              </w:divBdr>
            </w:div>
            <w:div w:id="1899315299">
              <w:marLeft w:val="0"/>
              <w:marRight w:val="0"/>
              <w:marTop w:val="0"/>
              <w:marBottom w:val="0"/>
              <w:divBdr>
                <w:top w:val="none" w:sz="0" w:space="0" w:color="auto"/>
                <w:left w:val="none" w:sz="0" w:space="0" w:color="auto"/>
                <w:bottom w:val="none" w:sz="0" w:space="0" w:color="auto"/>
                <w:right w:val="none" w:sz="0" w:space="0" w:color="auto"/>
              </w:divBdr>
            </w:div>
            <w:div w:id="1075930126">
              <w:marLeft w:val="0"/>
              <w:marRight w:val="0"/>
              <w:marTop w:val="0"/>
              <w:marBottom w:val="0"/>
              <w:divBdr>
                <w:top w:val="none" w:sz="0" w:space="0" w:color="auto"/>
                <w:left w:val="none" w:sz="0" w:space="0" w:color="auto"/>
                <w:bottom w:val="none" w:sz="0" w:space="0" w:color="auto"/>
                <w:right w:val="none" w:sz="0" w:space="0" w:color="auto"/>
              </w:divBdr>
            </w:div>
            <w:div w:id="427043561">
              <w:marLeft w:val="0"/>
              <w:marRight w:val="0"/>
              <w:marTop w:val="0"/>
              <w:marBottom w:val="0"/>
              <w:divBdr>
                <w:top w:val="none" w:sz="0" w:space="0" w:color="auto"/>
                <w:left w:val="none" w:sz="0" w:space="0" w:color="auto"/>
                <w:bottom w:val="none" w:sz="0" w:space="0" w:color="auto"/>
                <w:right w:val="none" w:sz="0" w:space="0" w:color="auto"/>
              </w:divBdr>
            </w:div>
            <w:div w:id="986282721">
              <w:marLeft w:val="0"/>
              <w:marRight w:val="0"/>
              <w:marTop w:val="0"/>
              <w:marBottom w:val="0"/>
              <w:divBdr>
                <w:top w:val="none" w:sz="0" w:space="0" w:color="auto"/>
                <w:left w:val="none" w:sz="0" w:space="0" w:color="auto"/>
                <w:bottom w:val="none" w:sz="0" w:space="0" w:color="auto"/>
                <w:right w:val="none" w:sz="0" w:space="0" w:color="auto"/>
              </w:divBdr>
            </w:div>
            <w:div w:id="727531642">
              <w:marLeft w:val="0"/>
              <w:marRight w:val="0"/>
              <w:marTop w:val="0"/>
              <w:marBottom w:val="0"/>
              <w:divBdr>
                <w:top w:val="none" w:sz="0" w:space="0" w:color="auto"/>
                <w:left w:val="none" w:sz="0" w:space="0" w:color="auto"/>
                <w:bottom w:val="none" w:sz="0" w:space="0" w:color="auto"/>
                <w:right w:val="none" w:sz="0" w:space="0" w:color="auto"/>
              </w:divBdr>
            </w:div>
            <w:div w:id="428934402">
              <w:marLeft w:val="0"/>
              <w:marRight w:val="0"/>
              <w:marTop w:val="0"/>
              <w:marBottom w:val="0"/>
              <w:divBdr>
                <w:top w:val="none" w:sz="0" w:space="0" w:color="auto"/>
                <w:left w:val="none" w:sz="0" w:space="0" w:color="auto"/>
                <w:bottom w:val="none" w:sz="0" w:space="0" w:color="auto"/>
                <w:right w:val="none" w:sz="0" w:space="0" w:color="auto"/>
              </w:divBdr>
            </w:div>
            <w:div w:id="8262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6065">
      <w:bodyDiv w:val="1"/>
      <w:marLeft w:val="0"/>
      <w:marRight w:val="0"/>
      <w:marTop w:val="0"/>
      <w:marBottom w:val="0"/>
      <w:divBdr>
        <w:top w:val="none" w:sz="0" w:space="0" w:color="auto"/>
        <w:left w:val="none" w:sz="0" w:space="0" w:color="auto"/>
        <w:bottom w:val="none" w:sz="0" w:space="0" w:color="auto"/>
        <w:right w:val="none" w:sz="0" w:space="0" w:color="auto"/>
      </w:divBdr>
      <w:divsChild>
        <w:div w:id="2119062008">
          <w:marLeft w:val="0"/>
          <w:marRight w:val="0"/>
          <w:marTop w:val="0"/>
          <w:marBottom w:val="0"/>
          <w:divBdr>
            <w:top w:val="none" w:sz="0" w:space="0" w:color="auto"/>
            <w:left w:val="none" w:sz="0" w:space="0" w:color="auto"/>
            <w:bottom w:val="none" w:sz="0" w:space="0" w:color="auto"/>
            <w:right w:val="none" w:sz="0" w:space="0" w:color="auto"/>
          </w:divBdr>
          <w:divsChild>
            <w:div w:id="791293156">
              <w:marLeft w:val="0"/>
              <w:marRight w:val="0"/>
              <w:marTop w:val="0"/>
              <w:marBottom w:val="0"/>
              <w:divBdr>
                <w:top w:val="none" w:sz="0" w:space="0" w:color="auto"/>
                <w:left w:val="none" w:sz="0" w:space="0" w:color="auto"/>
                <w:bottom w:val="none" w:sz="0" w:space="0" w:color="auto"/>
                <w:right w:val="none" w:sz="0" w:space="0" w:color="auto"/>
              </w:divBdr>
            </w:div>
            <w:div w:id="990519990">
              <w:marLeft w:val="0"/>
              <w:marRight w:val="0"/>
              <w:marTop w:val="0"/>
              <w:marBottom w:val="0"/>
              <w:divBdr>
                <w:top w:val="none" w:sz="0" w:space="0" w:color="auto"/>
                <w:left w:val="none" w:sz="0" w:space="0" w:color="auto"/>
                <w:bottom w:val="none" w:sz="0" w:space="0" w:color="auto"/>
                <w:right w:val="none" w:sz="0" w:space="0" w:color="auto"/>
              </w:divBdr>
            </w:div>
            <w:div w:id="883056881">
              <w:marLeft w:val="0"/>
              <w:marRight w:val="0"/>
              <w:marTop w:val="0"/>
              <w:marBottom w:val="0"/>
              <w:divBdr>
                <w:top w:val="none" w:sz="0" w:space="0" w:color="auto"/>
                <w:left w:val="none" w:sz="0" w:space="0" w:color="auto"/>
                <w:bottom w:val="none" w:sz="0" w:space="0" w:color="auto"/>
                <w:right w:val="none" w:sz="0" w:space="0" w:color="auto"/>
              </w:divBdr>
            </w:div>
            <w:div w:id="323628182">
              <w:marLeft w:val="0"/>
              <w:marRight w:val="0"/>
              <w:marTop w:val="0"/>
              <w:marBottom w:val="0"/>
              <w:divBdr>
                <w:top w:val="none" w:sz="0" w:space="0" w:color="auto"/>
                <w:left w:val="none" w:sz="0" w:space="0" w:color="auto"/>
                <w:bottom w:val="none" w:sz="0" w:space="0" w:color="auto"/>
                <w:right w:val="none" w:sz="0" w:space="0" w:color="auto"/>
              </w:divBdr>
            </w:div>
            <w:div w:id="106003267">
              <w:marLeft w:val="0"/>
              <w:marRight w:val="0"/>
              <w:marTop w:val="0"/>
              <w:marBottom w:val="0"/>
              <w:divBdr>
                <w:top w:val="none" w:sz="0" w:space="0" w:color="auto"/>
                <w:left w:val="none" w:sz="0" w:space="0" w:color="auto"/>
                <w:bottom w:val="none" w:sz="0" w:space="0" w:color="auto"/>
                <w:right w:val="none" w:sz="0" w:space="0" w:color="auto"/>
              </w:divBdr>
            </w:div>
            <w:div w:id="1951937385">
              <w:marLeft w:val="0"/>
              <w:marRight w:val="0"/>
              <w:marTop w:val="0"/>
              <w:marBottom w:val="0"/>
              <w:divBdr>
                <w:top w:val="none" w:sz="0" w:space="0" w:color="auto"/>
                <w:left w:val="none" w:sz="0" w:space="0" w:color="auto"/>
                <w:bottom w:val="none" w:sz="0" w:space="0" w:color="auto"/>
                <w:right w:val="none" w:sz="0" w:space="0" w:color="auto"/>
              </w:divBdr>
            </w:div>
            <w:div w:id="1593078377">
              <w:marLeft w:val="0"/>
              <w:marRight w:val="0"/>
              <w:marTop w:val="0"/>
              <w:marBottom w:val="0"/>
              <w:divBdr>
                <w:top w:val="none" w:sz="0" w:space="0" w:color="auto"/>
                <w:left w:val="none" w:sz="0" w:space="0" w:color="auto"/>
                <w:bottom w:val="none" w:sz="0" w:space="0" w:color="auto"/>
                <w:right w:val="none" w:sz="0" w:space="0" w:color="auto"/>
              </w:divBdr>
            </w:div>
            <w:div w:id="1607080469">
              <w:marLeft w:val="0"/>
              <w:marRight w:val="0"/>
              <w:marTop w:val="0"/>
              <w:marBottom w:val="0"/>
              <w:divBdr>
                <w:top w:val="none" w:sz="0" w:space="0" w:color="auto"/>
                <w:left w:val="none" w:sz="0" w:space="0" w:color="auto"/>
                <w:bottom w:val="none" w:sz="0" w:space="0" w:color="auto"/>
                <w:right w:val="none" w:sz="0" w:space="0" w:color="auto"/>
              </w:divBdr>
            </w:div>
            <w:div w:id="470055850">
              <w:marLeft w:val="0"/>
              <w:marRight w:val="0"/>
              <w:marTop w:val="0"/>
              <w:marBottom w:val="0"/>
              <w:divBdr>
                <w:top w:val="none" w:sz="0" w:space="0" w:color="auto"/>
                <w:left w:val="none" w:sz="0" w:space="0" w:color="auto"/>
                <w:bottom w:val="none" w:sz="0" w:space="0" w:color="auto"/>
                <w:right w:val="none" w:sz="0" w:space="0" w:color="auto"/>
              </w:divBdr>
            </w:div>
            <w:div w:id="1131634448">
              <w:marLeft w:val="0"/>
              <w:marRight w:val="0"/>
              <w:marTop w:val="0"/>
              <w:marBottom w:val="0"/>
              <w:divBdr>
                <w:top w:val="none" w:sz="0" w:space="0" w:color="auto"/>
                <w:left w:val="none" w:sz="0" w:space="0" w:color="auto"/>
                <w:bottom w:val="none" w:sz="0" w:space="0" w:color="auto"/>
                <w:right w:val="none" w:sz="0" w:space="0" w:color="auto"/>
              </w:divBdr>
            </w:div>
            <w:div w:id="267469710">
              <w:marLeft w:val="0"/>
              <w:marRight w:val="0"/>
              <w:marTop w:val="0"/>
              <w:marBottom w:val="0"/>
              <w:divBdr>
                <w:top w:val="none" w:sz="0" w:space="0" w:color="auto"/>
                <w:left w:val="none" w:sz="0" w:space="0" w:color="auto"/>
                <w:bottom w:val="none" w:sz="0" w:space="0" w:color="auto"/>
                <w:right w:val="none" w:sz="0" w:space="0" w:color="auto"/>
              </w:divBdr>
            </w:div>
            <w:div w:id="1213227676">
              <w:marLeft w:val="0"/>
              <w:marRight w:val="0"/>
              <w:marTop w:val="0"/>
              <w:marBottom w:val="0"/>
              <w:divBdr>
                <w:top w:val="none" w:sz="0" w:space="0" w:color="auto"/>
                <w:left w:val="none" w:sz="0" w:space="0" w:color="auto"/>
                <w:bottom w:val="none" w:sz="0" w:space="0" w:color="auto"/>
                <w:right w:val="none" w:sz="0" w:space="0" w:color="auto"/>
              </w:divBdr>
            </w:div>
            <w:div w:id="2816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4415">
      <w:bodyDiv w:val="1"/>
      <w:marLeft w:val="0"/>
      <w:marRight w:val="0"/>
      <w:marTop w:val="0"/>
      <w:marBottom w:val="0"/>
      <w:divBdr>
        <w:top w:val="none" w:sz="0" w:space="0" w:color="auto"/>
        <w:left w:val="none" w:sz="0" w:space="0" w:color="auto"/>
        <w:bottom w:val="none" w:sz="0" w:space="0" w:color="auto"/>
        <w:right w:val="none" w:sz="0" w:space="0" w:color="auto"/>
      </w:divBdr>
      <w:divsChild>
        <w:div w:id="672269138">
          <w:marLeft w:val="0"/>
          <w:marRight w:val="0"/>
          <w:marTop w:val="0"/>
          <w:marBottom w:val="0"/>
          <w:divBdr>
            <w:top w:val="none" w:sz="0" w:space="0" w:color="auto"/>
            <w:left w:val="none" w:sz="0" w:space="0" w:color="auto"/>
            <w:bottom w:val="none" w:sz="0" w:space="0" w:color="auto"/>
            <w:right w:val="none" w:sz="0" w:space="0" w:color="auto"/>
          </w:divBdr>
          <w:divsChild>
            <w:div w:id="1669400451">
              <w:marLeft w:val="0"/>
              <w:marRight w:val="0"/>
              <w:marTop w:val="0"/>
              <w:marBottom w:val="0"/>
              <w:divBdr>
                <w:top w:val="none" w:sz="0" w:space="0" w:color="auto"/>
                <w:left w:val="none" w:sz="0" w:space="0" w:color="auto"/>
                <w:bottom w:val="none" w:sz="0" w:space="0" w:color="auto"/>
                <w:right w:val="none" w:sz="0" w:space="0" w:color="auto"/>
              </w:divBdr>
              <w:divsChild>
                <w:div w:id="1701053196">
                  <w:marLeft w:val="0"/>
                  <w:marRight w:val="0"/>
                  <w:marTop w:val="0"/>
                  <w:marBottom w:val="0"/>
                  <w:divBdr>
                    <w:top w:val="none" w:sz="0" w:space="0" w:color="auto"/>
                    <w:left w:val="none" w:sz="0" w:space="0" w:color="auto"/>
                    <w:bottom w:val="none" w:sz="0" w:space="0" w:color="auto"/>
                    <w:right w:val="none" w:sz="0" w:space="0" w:color="auto"/>
                  </w:divBdr>
                  <w:divsChild>
                    <w:div w:id="1124273502">
                      <w:marLeft w:val="0"/>
                      <w:marRight w:val="0"/>
                      <w:marTop w:val="0"/>
                      <w:marBottom w:val="0"/>
                      <w:divBdr>
                        <w:top w:val="none" w:sz="0" w:space="0" w:color="auto"/>
                        <w:left w:val="none" w:sz="0" w:space="0" w:color="auto"/>
                        <w:bottom w:val="none" w:sz="0" w:space="0" w:color="auto"/>
                        <w:right w:val="none" w:sz="0" w:space="0" w:color="auto"/>
                      </w:divBdr>
                      <w:divsChild>
                        <w:div w:id="793257918">
                          <w:marLeft w:val="0"/>
                          <w:marRight w:val="0"/>
                          <w:marTop w:val="0"/>
                          <w:marBottom w:val="0"/>
                          <w:divBdr>
                            <w:top w:val="none" w:sz="0" w:space="0" w:color="auto"/>
                            <w:left w:val="none" w:sz="0" w:space="0" w:color="auto"/>
                            <w:bottom w:val="none" w:sz="0" w:space="0" w:color="auto"/>
                            <w:right w:val="none" w:sz="0" w:space="0" w:color="auto"/>
                          </w:divBdr>
                          <w:divsChild>
                            <w:div w:id="8211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14321">
      <w:bodyDiv w:val="1"/>
      <w:marLeft w:val="0"/>
      <w:marRight w:val="0"/>
      <w:marTop w:val="0"/>
      <w:marBottom w:val="0"/>
      <w:divBdr>
        <w:top w:val="none" w:sz="0" w:space="0" w:color="auto"/>
        <w:left w:val="none" w:sz="0" w:space="0" w:color="auto"/>
        <w:bottom w:val="none" w:sz="0" w:space="0" w:color="auto"/>
        <w:right w:val="none" w:sz="0" w:space="0" w:color="auto"/>
      </w:divBdr>
      <w:divsChild>
        <w:div w:id="1915895502">
          <w:marLeft w:val="0"/>
          <w:marRight w:val="0"/>
          <w:marTop w:val="0"/>
          <w:marBottom w:val="0"/>
          <w:divBdr>
            <w:top w:val="none" w:sz="0" w:space="0" w:color="auto"/>
            <w:left w:val="none" w:sz="0" w:space="0" w:color="auto"/>
            <w:bottom w:val="none" w:sz="0" w:space="0" w:color="auto"/>
            <w:right w:val="none" w:sz="0" w:space="0" w:color="auto"/>
          </w:divBdr>
          <w:divsChild>
            <w:div w:id="1638219359">
              <w:marLeft w:val="0"/>
              <w:marRight w:val="0"/>
              <w:marTop w:val="0"/>
              <w:marBottom w:val="0"/>
              <w:divBdr>
                <w:top w:val="none" w:sz="0" w:space="0" w:color="auto"/>
                <w:left w:val="none" w:sz="0" w:space="0" w:color="auto"/>
                <w:bottom w:val="none" w:sz="0" w:space="0" w:color="auto"/>
                <w:right w:val="none" w:sz="0" w:space="0" w:color="auto"/>
              </w:divBdr>
            </w:div>
            <w:div w:id="1328939394">
              <w:marLeft w:val="0"/>
              <w:marRight w:val="0"/>
              <w:marTop w:val="0"/>
              <w:marBottom w:val="0"/>
              <w:divBdr>
                <w:top w:val="none" w:sz="0" w:space="0" w:color="auto"/>
                <w:left w:val="none" w:sz="0" w:space="0" w:color="auto"/>
                <w:bottom w:val="none" w:sz="0" w:space="0" w:color="auto"/>
                <w:right w:val="none" w:sz="0" w:space="0" w:color="auto"/>
              </w:divBdr>
            </w:div>
            <w:div w:id="1800219755">
              <w:marLeft w:val="0"/>
              <w:marRight w:val="0"/>
              <w:marTop w:val="0"/>
              <w:marBottom w:val="0"/>
              <w:divBdr>
                <w:top w:val="none" w:sz="0" w:space="0" w:color="auto"/>
                <w:left w:val="none" w:sz="0" w:space="0" w:color="auto"/>
                <w:bottom w:val="none" w:sz="0" w:space="0" w:color="auto"/>
                <w:right w:val="none" w:sz="0" w:space="0" w:color="auto"/>
              </w:divBdr>
            </w:div>
            <w:div w:id="633949365">
              <w:marLeft w:val="0"/>
              <w:marRight w:val="0"/>
              <w:marTop w:val="0"/>
              <w:marBottom w:val="0"/>
              <w:divBdr>
                <w:top w:val="none" w:sz="0" w:space="0" w:color="auto"/>
                <w:left w:val="none" w:sz="0" w:space="0" w:color="auto"/>
                <w:bottom w:val="none" w:sz="0" w:space="0" w:color="auto"/>
                <w:right w:val="none" w:sz="0" w:space="0" w:color="auto"/>
              </w:divBdr>
            </w:div>
            <w:div w:id="1218584613">
              <w:marLeft w:val="0"/>
              <w:marRight w:val="0"/>
              <w:marTop w:val="0"/>
              <w:marBottom w:val="0"/>
              <w:divBdr>
                <w:top w:val="none" w:sz="0" w:space="0" w:color="auto"/>
                <w:left w:val="none" w:sz="0" w:space="0" w:color="auto"/>
                <w:bottom w:val="none" w:sz="0" w:space="0" w:color="auto"/>
                <w:right w:val="none" w:sz="0" w:space="0" w:color="auto"/>
              </w:divBdr>
            </w:div>
            <w:div w:id="875778887">
              <w:marLeft w:val="0"/>
              <w:marRight w:val="0"/>
              <w:marTop w:val="0"/>
              <w:marBottom w:val="0"/>
              <w:divBdr>
                <w:top w:val="none" w:sz="0" w:space="0" w:color="auto"/>
                <w:left w:val="none" w:sz="0" w:space="0" w:color="auto"/>
                <w:bottom w:val="none" w:sz="0" w:space="0" w:color="auto"/>
                <w:right w:val="none" w:sz="0" w:space="0" w:color="auto"/>
              </w:divBdr>
            </w:div>
            <w:div w:id="1742605956">
              <w:marLeft w:val="0"/>
              <w:marRight w:val="0"/>
              <w:marTop w:val="0"/>
              <w:marBottom w:val="0"/>
              <w:divBdr>
                <w:top w:val="none" w:sz="0" w:space="0" w:color="auto"/>
                <w:left w:val="none" w:sz="0" w:space="0" w:color="auto"/>
                <w:bottom w:val="none" w:sz="0" w:space="0" w:color="auto"/>
                <w:right w:val="none" w:sz="0" w:space="0" w:color="auto"/>
              </w:divBdr>
            </w:div>
            <w:div w:id="2027561213">
              <w:marLeft w:val="0"/>
              <w:marRight w:val="0"/>
              <w:marTop w:val="0"/>
              <w:marBottom w:val="0"/>
              <w:divBdr>
                <w:top w:val="none" w:sz="0" w:space="0" w:color="auto"/>
                <w:left w:val="none" w:sz="0" w:space="0" w:color="auto"/>
                <w:bottom w:val="none" w:sz="0" w:space="0" w:color="auto"/>
                <w:right w:val="none" w:sz="0" w:space="0" w:color="auto"/>
              </w:divBdr>
            </w:div>
            <w:div w:id="732002930">
              <w:marLeft w:val="0"/>
              <w:marRight w:val="0"/>
              <w:marTop w:val="0"/>
              <w:marBottom w:val="0"/>
              <w:divBdr>
                <w:top w:val="none" w:sz="0" w:space="0" w:color="auto"/>
                <w:left w:val="none" w:sz="0" w:space="0" w:color="auto"/>
                <w:bottom w:val="none" w:sz="0" w:space="0" w:color="auto"/>
                <w:right w:val="none" w:sz="0" w:space="0" w:color="auto"/>
              </w:divBdr>
            </w:div>
            <w:div w:id="622657876">
              <w:marLeft w:val="0"/>
              <w:marRight w:val="0"/>
              <w:marTop w:val="0"/>
              <w:marBottom w:val="0"/>
              <w:divBdr>
                <w:top w:val="none" w:sz="0" w:space="0" w:color="auto"/>
                <w:left w:val="none" w:sz="0" w:space="0" w:color="auto"/>
                <w:bottom w:val="none" w:sz="0" w:space="0" w:color="auto"/>
                <w:right w:val="none" w:sz="0" w:space="0" w:color="auto"/>
              </w:divBdr>
            </w:div>
            <w:div w:id="2064601373">
              <w:marLeft w:val="0"/>
              <w:marRight w:val="0"/>
              <w:marTop w:val="0"/>
              <w:marBottom w:val="0"/>
              <w:divBdr>
                <w:top w:val="none" w:sz="0" w:space="0" w:color="auto"/>
                <w:left w:val="none" w:sz="0" w:space="0" w:color="auto"/>
                <w:bottom w:val="none" w:sz="0" w:space="0" w:color="auto"/>
                <w:right w:val="none" w:sz="0" w:space="0" w:color="auto"/>
              </w:divBdr>
            </w:div>
            <w:div w:id="1547373524">
              <w:marLeft w:val="0"/>
              <w:marRight w:val="0"/>
              <w:marTop w:val="0"/>
              <w:marBottom w:val="0"/>
              <w:divBdr>
                <w:top w:val="none" w:sz="0" w:space="0" w:color="auto"/>
                <w:left w:val="none" w:sz="0" w:space="0" w:color="auto"/>
                <w:bottom w:val="none" w:sz="0" w:space="0" w:color="auto"/>
                <w:right w:val="none" w:sz="0" w:space="0" w:color="auto"/>
              </w:divBdr>
            </w:div>
            <w:div w:id="1149327079">
              <w:marLeft w:val="0"/>
              <w:marRight w:val="0"/>
              <w:marTop w:val="0"/>
              <w:marBottom w:val="0"/>
              <w:divBdr>
                <w:top w:val="none" w:sz="0" w:space="0" w:color="auto"/>
                <w:left w:val="none" w:sz="0" w:space="0" w:color="auto"/>
                <w:bottom w:val="none" w:sz="0" w:space="0" w:color="auto"/>
                <w:right w:val="none" w:sz="0" w:space="0" w:color="auto"/>
              </w:divBdr>
            </w:div>
            <w:div w:id="2051880735">
              <w:marLeft w:val="0"/>
              <w:marRight w:val="0"/>
              <w:marTop w:val="0"/>
              <w:marBottom w:val="0"/>
              <w:divBdr>
                <w:top w:val="none" w:sz="0" w:space="0" w:color="auto"/>
                <w:left w:val="none" w:sz="0" w:space="0" w:color="auto"/>
                <w:bottom w:val="none" w:sz="0" w:space="0" w:color="auto"/>
                <w:right w:val="none" w:sz="0" w:space="0" w:color="auto"/>
              </w:divBdr>
            </w:div>
            <w:div w:id="1127042611">
              <w:marLeft w:val="0"/>
              <w:marRight w:val="0"/>
              <w:marTop w:val="0"/>
              <w:marBottom w:val="0"/>
              <w:divBdr>
                <w:top w:val="none" w:sz="0" w:space="0" w:color="auto"/>
                <w:left w:val="none" w:sz="0" w:space="0" w:color="auto"/>
                <w:bottom w:val="none" w:sz="0" w:space="0" w:color="auto"/>
                <w:right w:val="none" w:sz="0" w:space="0" w:color="auto"/>
              </w:divBdr>
            </w:div>
            <w:div w:id="583103839">
              <w:marLeft w:val="0"/>
              <w:marRight w:val="0"/>
              <w:marTop w:val="0"/>
              <w:marBottom w:val="0"/>
              <w:divBdr>
                <w:top w:val="none" w:sz="0" w:space="0" w:color="auto"/>
                <w:left w:val="none" w:sz="0" w:space="0" w:color="auto"/>
                <w:bottom w:val="none" w:sz="0" w:space="0" w:color="auto"/>
                <w:right w:val="none" w:sz="0" w:space="0" w:color="auto"/>
              </w:divBdr>
            </w:div>
            <w:div w:id="1596136151">
              <w:marLeft w:val="0"/>
              <w:marRight w:val="0"/>
              <w:marTop w:val="0"/>
              <w:marBottom w:val="0"/>
              <w:divBdr>
                <w:top w:val="none" w:sz="0" w:space="0" w:color="auto"/>
                <w:left w:val="none" w:sz="0" w:space="0" w:color="auto"/>
                <w:bottom w:val="none" w:sz="0" w:space="0" w:color="auto"/>
                <w:right w:val="none" w:sz="0" w:space="0" w:color="auto"/>
              </w:divBdr>
            </w:div>
            <w:div w:id="1141077708">
              <w:marLeft w:val="0"/>
              <w:marRight w:val="0"/>
              <w:marTop w:val="0"/>
              <w:marBottom w:val="0"/>
              <w:divBdr>
                <w:top w:val="none" w:sz="0" w:space="0" w:color="auto"/>
                <w:left w:val="none" w:sz="0" w:space="0" w:color="auto"/>
                <w:bottom w:val="none" w:sz="0" w:space="0" w:color="auto"/>
                <w:right w:val="none" w:sz="0" w:space="0" w:color="auto"/>
              </w:divBdr>
            </w:div>
            <w:div w:id="242222385">
              <w:marLeft w:val="0"/>
              <w:marRight w:val="0"/>
              <w:marTop w:val="0"/>
              <w:marBottom w:val="0"/>
              <w:divBdr>
                <w:top w:val="none" w:sz="0" w:space="0" w:color="auto"/>
                <w:left w:val="none" w:sz="0" w:space="0" w:color="auto"/>
                <w:bottom w:val="none" w:sz="0" w:space="0" w:color="auto"/>
                <w:right w:val="none" w:sz="0" w:space="0" w:color="auto"/>
              </w:divBdr>
            </w:div>
            <w:div w:id="1049843638">
              <w:marLeft w:val="0"/>
              <w:marRight w:val="0"/>
              <w:marTop w:val="0"/>
              <w:marBottom w:val="0"/>
              <w:divBdr>
                <w:top w:val="none" w:sz="0" w:space="0" w:color="auto"/>
                <w:left w:val="none" w:sz="0" w:space="0" w:color="auto"/>
                <w:bottom w:val="none" w:sz="0" w:space="0" w:color="auto"/>
                <w:right w:val="none" w:sz="0" w:space="0" w:color="auto"/>
              </w:divBdr>
            </w:div>
            <w:div w:id="2038965960">
              <w:marLeft w:val="0"/>
              <w:marRight w:val="0"/>
              <w:marTop w:val="0"/>
              <w:marBottom w:val="0"/>
              <w:divBdr>
                <w:top w:val="none" w:sz="0" w:space="0" w:color="auto"/>
                <w:left w:val="none" w:sz="0" w:space="0" w:color="auto"/>
                <w:bottom w:val="none" w:sz="0" w:space="0" w:color="auto"/>
                <w:right w:val="none" w:sz="0" w:space="0" w:color="auto"/>
              </w:divBdr>
            </w:div>
            <w:div w:id="14047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xodus+22%3A21&amp;version=ESV" TargetMode="External"/><Relationship Id="rId13" Type="http://schemas.openxmlformats.org/officeDocument/2006/relationships/hyperlink" Target="https://www.biblegateway.com/passage/?search=Romans+13%3A1-7&amp;version=ESV" TargetMode="External"/><Relationship Id="rId18" Type="http://schemas.openxmlformats.org/officeDocument/2006/relationships/hyperlink" Target="https://www.biblegateway.com/passage/?search=Zechariah+7%3A9-10&amp;version=ESV"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biblegateway.com/passage/?search=Genesis+12%3A1&amp;version=ESV" TargetMode="External"/><Relationship Id="rId7" Type="http://schemas.openxmlformats.org/officeDocument/2006/relationships/hyperlink" Target="https://www.biblegateway.com/passage/?search=Leviticus+19%3A33-34&amp;version=ESV" TargetMode="External"/><Relationship Id="rId12" Type="http://schemas.openxmlformats.org/officeDocument/2006/relationships/hyperlink" Target="https://www.biblegateway.com/passage/?search=Deuteronomy+27%3A19&amp;version=ESV" TargetMode="External"/><Relationship Id="rId17" Type="http://schemas.openxmlformats.org/officeDocument/2006/relationships/hyperlink" Target="https://www.biblegateway.com/passage/?search=Hebrews+13%3A2&amp;version=ESV"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biblegateway.com/passage/?search=Leviticus+25%3A35&amp;version=ESV" TargetMode="External"/><Relationship Id="rId20" Type="http://schemas.openxmlformats.org/officeDocument/2006/relationships/hyperlink" Target="https://www.biblegateway.com/passage/?search=Romans+13%3A1-14&amp;version=ES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Matthew+25%3A35&amp;version=ESV"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biblegateway.com/passage/?search=Exodus+12%3A49&amp;version=ESV" TargetMode="External"/><Relationship Id="rId23" Type="http://schemas.openxmlformats.org/officeDocument/2006/relationships/hyperlink" Target="https://www.biblegateway.com/passage/?search=Psalm+146%3A9&amp;version=ESV" TargetMode="External"/><Relationship Id="rId28" Type="http://schemas.openxmlformats.org/officeDocument/2006/relationships/theme" Target="theme/theme1.xml"/><Relationship Id="rId10" Type="http://schemas.openxmlformats.org/officeDocument/2006/relationships/hyperlink" Target="https://www.biblegateway.com/passage/?search=Malachi+3%3A5&amp;version=ESV" TargetMode="External"/><Relationship Id="rId19" Type="http://schemas.openxmlformats.org/officeDocument/2006/relationships/hyperlink" Target="https://www.biblegateway.com/passage/?search=Deuteronomy+24%3A19-22&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Exodus+23%3A9&amp;version=ESV" TargetMode="External"/><Relationship Id="rId14" Type="http://schemas.openxmlformats.org/officeDocument/2006/relationships/hyperlink" Target="https://www.biblegateway.com/passage/?search=Jeremiah+7%3A5-7&amp;version=ESV" TargetMode="External"/><Relationship Id="rId22" Type="http://schemas.openxmlformats.org/officeDocument/2006/relationships/hyperlink" Target="https://www.biblegateway.com/passage/?search=Leviticus+24%3A22&amp;version=ESV"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4</cp:revision>
  <dcterms:created xsi:type="dcterms:W3CDTF">2017-12-12T18:55:00Z</dcterms:created>
  <dcterms:modified xsi:type="dcterms:W3CDTF">2017-12-12T19:00:00Z</dcterms:modified>
</cp:coreProperties>
</file>