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06FB" w:rsidRPr="00A01D77" w:rsidRDefault="003F442D">
      <w:pPr>
        <w:spacing w:after="0" w:line="240" w:lineRule="auto"/>
        <w:ind w:left="86" w:right="86"/>
        <w:jc w:val="center"/>
        <w:rPr>
          <w:rFonts w:asciiTheme="minorHAnsi" w:hAnsiTheme="minorHAnsi"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b/>
          <w:color w:val="2E74B5" w:themeColor="accent1" w:themeShade="BF"/>
          <w:sz w:val="36"/>
        </w:rPr>
        <w:t>Anthony Reynolds</w:t>
      </w:r>
    </w:p>
    <w:p w:rsidR="00A01D77" w:rsidRDefault="003F442D" w:rsidP="00DA1D7F">
      <w:pPr>
        <w:spacing w:after="0" w:line="240" w:lineRule="auto"/>
        <w:ind w:left="80" w:right="80"/>
        <w:jc w:val="center"/>
        <w:rPr>
          <w:rFonts w:asciiTheme="minorHAnsi" w:eastAsia="Times New Roman" w:hAnsiTheme="minorHAnsi" w:cs="Times New Roman"/>
          <w:i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i/>
          <w:color w:val="2E74B5" w:themeColor="accent1" w:themeShade="BF"/>
        </w:rPr>
        <w:t xml:space="preserve">Cell: 317-332-1960 · anthonyjosephreynolds@yahoo.com </w:t>
      </w:r>
    </w:p>
    <w:p w:rsidR="004A06FB" w:rsidRPr="00A01D77" w:rsidRDefault="003F442D" w:rsidP="00DA1D7F">
      <w:pPr>
        <w:spacing w:after="0" w:line="240" w:lineRule="auto"/>
        <w:ind w:left="80" w:right="80"/>
        <w:jc w:val="center"/>
        <w:rPr>
          <w:rFonts w:asciiTheme="minorHAnsi" w:hAnsiTheme="minorHAnsi"/>
          <w:i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i/>
          <w:color w:val="2E74B5" w:themeColor="accent1" w:themeShade="BF"/>
          <w:sz w:val="26"/>
        </w:rPr>
        <w:br/>
      </w:r>
    </w:p>
    <w:p w:rsidR="004A06FB" w:rsidRPr="00A01D77" w:rsidRDefault="003F442D" w:rsidP="00E1611D">
      <w:pPr>
        <w:spacing w:after="0" w:line="240" w:lineRule="auto"/>
        <w:ind w:right="86"/>
        <w:rPr>
          <w:rFonts w:asciiTheme="minorHAnsi" w:hAnsiTheme="minorHAnsi"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b/>
          <w:color w:val="2E74B5" w:themeColor="accent1" w:themeShade="BF"/>
        </w:rPr>
        <w:t>EDUCATION</w:t>
      </w:r>
    </w:p>
    <w:p w:rsidR="00E1611D" w:rsidRPr="00DA1D7F" w:rsidRDefault="00E1611D" w:rsidP="00E1611D">
      <w:pPr>
        <w:spacing w:after="0" w:line="240" w:lineRule="auto"/>
        <w:ind w:right="80"/>
        <w:rPr>
          <w:rFonts w:asciiTheme="minorHAnsi" w:hAnsiTheme="minorHAnsi"/>
        </w:rPr>
      </w:pPr>
      <w:proofErr w:type="spellStart"/>
      <w:r w:rsidRPr="00DA1D7F">
        <w:rPr>
          <w:rFonts w:asciiTheme="minorHAnsi" w:eastAsia="Times New Roman" w:hAnsiTheme="minorHAnsi" w:cs="Times New Roman"/>
          <w:b/>
        </w:rPr>
        <w:t>Masters</w:t>
      </w:r>
      <w:proofErr w:type="spellEnd"/>
      <w:r w:rsidRPr="00DA1D7F">
        <w:rPr>
          <w:rFonts w:asciiTheme="minorHAnsi" w:eastAsia="Times New Roman" w:hAnsiTheme="minorHAnsi" w:cs="Times New Roman"/>
          <w:b/>
        </w:rPr>
        <w:t xml:space="preserve"> in Education</w:t>
      </w:r>
      <w:r w:rsidRPr="00DA1D7F">
        <w:rPr>
          <w:rFonts w:asciiTheme="minorHAnsi" w:eastAsia="Times New Roman" w:hAnsiTheme="minorHAnsi" w:cs="Times New Roman"/>
        </w:rPr>
        <w:t>, expected August 2014</w:t>
      </w:r>
    </w:p>
    <w:p w:rsidR="004A06FB" w:rsidRPr="00DA1D7F" w:rsidRDefault="003F442D" w:rsidP="00E1611D">
      <w:pPr>
        <w:spacing w:after="0" w:line="240" w:lineRule="auto"/>
        <w:ind w:right="80" w:firstLine="540"/>
        <w:rPr>
          <w:rFonts w:asciiTheme="minorHAnsi" w:eastAsia="Times New Roman" w:hAnsiTheme="minorHAnsi" w:cs="Times New Roman"/>
        </w:rPr>
      </w:pPr>
      <w:r w:rsidRPr="00DA1D7F">
        <w:rPr>
          <w:rFonts w:asciiTheme="minorHAnsi" w:eastAsia="Times New Roman" w:hAnsiTheme="minorHAnsi" w:cs="Times New Roman"/>
          <w:b/>
        </w:rPr>
        <w:t>Boston University</w:t>
      </w:r>
      <w:r w:rsidRPr="00DA1D7F">
        <w:rPr>
          <w:rFonts w:asciiTheme="minorHAnsi" w:eastAsia="Times New Roman" w:hAnsiTheme="minorHAnsi" w:cs="Times New Roman"/>
        </w:rPr>
        <w:t>, Boston</w:t>
      </w:r>
    </w:p>
    <w:p w:rsidR="00E1611D" w:rsidRPr="00DA1D7F" w:rsidRDefault="00E1611D" w:rsidP="00E1611D">
      <w:pPr>
        <w:spacing w:after="0" w:line="240" w:lineRule="auto"/>
        <w:ind w:right="80" w:firstLine="540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Special Education Program</w:t>
      </w:r>
    </w:p>
    <w:p w:rsidR="005E0411" w:rsidRDefault="005E0411" w:rsidP="00E1611D">
      <w:pPr>
        <w:spacing w:after="0" w:line="240" w:lineRule="auto"/>
        <w:ind w:right="80"/>
        <w:rPr>
          <w:rFonts w:asciiTheme="minorHAnsi" w:eastAsia="Times New Roman" w:hAnsiTheme="minorHAnsi" w:cs="Times New Roman"/>
          <w:b/>
        </w:rPr>
      </w:pPr>
    </w:p>
    <w:p w:rsidR="00E1611D" w:rsidRPr="00DA1D7F" w:rsidRDefault="00E1611D" w:rsidP="00E1611D">
      <w:pPr>
        <w:spacing w:after="0" w:line="240" w:lineRule="auto"/>
        <w:ind w:right="80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>Bachelor of Arts Education</w:t>
      </w:r>
      <w:r w:rsidRPr="00DA1D7F">
        <w:rPr>
          <w:rFonts w:asciiTheme="minorHAnsi" w:eastAsia="Times New Roman" w:hAnsiTheme="minorHAnsi" w:cs="Times New Roman"/>
        </w:rPr>
        <w:t>, May 2012; GPA: 3.75</w:t>
      </w:r>
    </w:p>
    <w:p w:rsidR="004A06FB" w:rsidRDefault="003F442D" w:rsidP="00E1611D">
      <w:pPr>
        <w:spacing w:after="0" w:line="240" w:lineRule="auto"/>
        <w:ind w:right="80" w:firstLine="540"/>
        <w:rPr>
          <w:rFonts w:asciiTheme="minorHAnsi" w:eastAsia="Times New Roman" w:hAnsiTheme="minorHAnsi" w:cs="Times New Roman"/>
        </w:rPr>
      </w:pPr>
      <w:r w:rsidRPr="00DA1D7F">
        <w:rPr>
          <w:rFonts w:asciiTheme="minorHAnsi" w:eastAsia="Times New Roman" w:hAnsiTheme="minorHAnsi" w:cs="Times New Roman"/>
          <w:b/>
        </w:rPr>
        <w:t xml:space="preserve">Indiana University Purdue University, Herron School of Art, </w:t>
      </w:r>
      <w:r w:rsidRPr="005E0411">
        <w:rPr>
          <w:rFonts w:asciiTheme="minorHAnsi" w:eastAsia="Times New Roman" w:hAnsiTheme="minorHAnsi" w:cs="Times New Roman"/>
        </w:rPr>
        <w:t>Indianapolis</w:t>
      </w:r>
    </w:p>
    <w:p w:rsidR="005E0411" w:rsidRPr="005E0411" w:rsidRDefault="005E0411" w:rsidP="005E0411">
      <w:pPr>
        <w:spacing w:after="0" w:line="240" w:lineRule="auto"/>
        <w:ind w:right="80" w:firstLine="54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Art Education Major, Licensed Visual Arts Teacher K-12, Indiana</w:t>
      </w:r>
    </w:p>
    <w:p w:rsidR="005E0411" w:rsidRDefault="005E0411" w:rsidP="00A01D77">
      <w:pPr>
        <w:spacing w:after="0" w:line="240" w:lineRule="auto"/>
        <w:ind w:right="80"/>
        <w:rPr>
          <w:rFonts w:asciiTheme="minorHAnsi" w:eastAsia="Times New Roman" w:hAnsiTheme="minorHAnsi" w:cs="Times New Roman"/>
          <w:b/>
        </w:rPr>
      </w:pPr>
    </w:p>
    <w:p w:rsidR="004A06FB" w:rsidRPr="00A01D77" w:rsidRDefault="00A01D77" w:rsidP="00A01D77">
      <w:pPr>
        <w:spacing w:after="0" w:line="240" w:lineRule="auto"/>
        <w:ind w:right="80"/>
        <w:rPr>
          <w:rFonts w:asciiTheme="minorHAnsi" w:eastAsia="Times New Roman" w:hAnsiTheme="minorHAnsi" w:cs="Times New Roman"/>
          <w:b/>
        </w:rPr>
      </w:pPr>
      <w:r>
        <w:rPr>
          <w:rFonts w:asciiTheme="minorHAnsi" w:eastAsia="Times New Roman" w:hAnsiTheme="minorHAnsi" w:cs="Times New Roman"/>
          <w:b/>
        </w:rPr>
        <w:t xml:space="preserve">Honors: </w:t>
      </w:r>
      <w:r w:rsidR="003F442D" w:rsidRPr="00A01D77">
        <w:rPr>
          <w:rFonts w:asciiTheme="minorHAnsi" w:eastAsia="Times New Roman" w:hAnsiTheme="minorHAnsi" w:cs="Times New Roman"/>
        </w:rPr>
        <w:t xml:space="preserve">Dean’s List 2009-2012, Spirit </w:t>
      </w:r>
      <w:r w:rsidR="003F442D" w:rsidRPr="005E0411">
        <w:rPr>
          <w:rFonts w:asciiTheme="minorHAnsi" w:eastAsia="Times New Roman" w:hAnsiTheme="minorHAnsi" w:cs="Times New Roman"/>
        </w:rPr>
        <w:t>of Herron Award</w:t>
      </w:r>
      <w:r w:rsidR="005E0411" w:rsidRPr="005E0411">
        <w:rPr>
          <w:rFonts w:asciiTheme="minorHAnsi" w:eastAsia="Times New Roman" w:hAnsiTheme="minorHAnsi" w:cs="Times New Roman"/>
        </w:rPr>
        <w:t>, William H. Bartlett Memorial Scholarship</w:t>
      </w:r>
      <w:r w:rsidR="005E0411">
        <w:rPr>
          <w:rFonts w:asciiTheme="minorHAnsi" w:eastAsia="Times New Roman" w:hAnsiTheme="minorHAnsi" w:cs="Times New Roman"/>
        </w:rPr>
        <w:t>, Cornelia McKay Scholarship</w:t>
      </w:r>
    </w:p>
    <w:p w:rsidR="005E0411" w:rsidRDefault="005E0411" w:rsidP="00E1611D">
      <w:pPr>
        <w:spacing w:after="0" w:line="240" w:lineRule="auto"/>
        <w:ind w:right="80"/>
        <w:rPr>
          <w:rFonts w:asciiTheme="minorHAnsi" w:eastAsia="Times New Roman" w:hAnsiTheme="minorHAnsi" w:cs="Times New Roman"/>
          <w:b/>
        </w:rPr>
      </w:pPr>
      <w:bookmarkStart w:id="0" w:name="h.gjdgxs" w:colFirst="0" w:colLast="0"/>
      <w:bookmarkEnd w:id="0"/>
    </w:p>
    <w:p w:rsidR="004A06FB" w:rsidRPr="00DA1D7F" w:rsidRDefault="003F442D" w:rsidP="00E1611D">
      <w:pPr>
        <w:spacing w:after="0" w:line="240" w:lineRule="auto"/>
        <w:ind w:right="80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>Relevant Coursework:</w:t>
      </w:r>
      <w:r w:rsidRPr="00DA1D7F">
        <w:rPr>
          <w:rFonts w:asciiTheme="minorHAnsi" w:eastAsia="Times New Roman" w:hAnsiTheme="minorHAnsi" w:cs="Times New Roman"/>
        </w:rPr>
        <w:t xml:space="preserve"> Teaching Students with Special Needs, </w:t>
      </w:r>
      <w:r w:rsidR="00E1611D" w:rsidRPr="00DA1D7F">
        <w:rPr>
          <w:rFonts w:asciiTheme="minorHAnsi" w:eastAsia="Times New Roman" w:hAnsiTheme="minorHAnsi" w:cs="Times New Roman"/>
        </w:rPr>
        <w:t xml:space="preserve">Art Education Practices and Methodology, </w:t>
      </w:r>
      <w:r w:rsidRPr="00DA1D7F">
        <w:rPr>
          <w:rFonts w:asciiTheme="minorHAnsi" w:eastAsia="Times New Roman" w:hAnsiTheme="minorHAnsi" w:cs="Times New Roman"/>
        </w:rPr>
        <w:t xml:space="preserve">Diversity and Learning, Literacy </w:t>
      </w:r>
      <w:r w:rsidR="00A01D77">
        <w:rPr>
          <w:rFonts w:asciiTheme="minorHAnsi" w:eastAsia="Times New Roman" w:hAnsiTheme="minorHAnsi" w:cs="Times New Roman"/>
        </w:rPr>
        <w:t>a</w:t>
      </w:r>
      <w:r w:rsidRPr="00DA1D7F">
        <w:rPr>
          <w:rFonts w:asciiTheme="minorHAnsi" w:eastAsia="Times New Roman" w:hAnsiTheme="minorHAnsi" w:cs="Times New Roman"/>
        </w:rPr>
        <w:t>cross the Curriculum</w:t>
      </w:r>
      <w:r w:rsidR="00E1611D" w:rsidRPr="00DA1D7F">
        <w:rPr>
          <w:rFonts w:asciiTheme="minorHAnsi" w:eastAsia="Times New Roman" w:hAnsiTheme="minorHAnsi" w:cs="Times New Roman"/>
        </w:rPr>
        <w:t>, Various Studio Art Courses</w:t>
      </w:r>
      <w:r w:rsidRPr="00DA1D7F">
        <w:rPr>
          <w:rFonts w:asciiTheme="minorHAnsi" w:eastAsia="Arial" w:hAnsiTheme="minorHAnsi" w:cs="Arial"/>
        </w:rPr>
        <w:t xml:space="preserve"> </w:t>
      </w:r>
    </w:p>
    <w:p w:rsidR="004A06FB" w:rsidRPr="00DA1D7F" w:rsidRDefault="004A06FB">
      <w:pPr>
        <w:spacing w:after="0" w:line="240" w:lineRule="auto"/>
        <w:rPr>
          <w:rFonts w:asciiTheme="minorHAnsi" w:hAnsiTheme="minorHAnsi"/>
        </w:rPr>
      </w:pPr>
    </w:p>
    <w:p w:rsidR="004A06FB" w:rsidRPr="00A01D77" w:rsidRDefault="003F442D" w:rsidP="00E1611D">
      <w:pPr>
        <w:spacing w:after="0" w:line="240" w:lineRule="auto"/>
        <w:ind w:right="86"/>
        <w:rPr>
          <w:rFonts w:asciiTheme="minorHAnsi" w:hAnsiTheme="minorHAnsi"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b/>
          <w:color w:val="2E74B5" w:themeColor="accent1" w:themeShade="BF"/>
        </w:rPr>
        <w:t>WORK EXPERIENCE</w:t>
      </w:r>
    </w:p>
    <w:p w:rsidR="004A06FB" w:rsidRPr="00DA1D7F" w:rsidRDefault="003F442D" w:rsidP="00DA1D7F">
      <w:p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 xml:space="preserve">Special Education Teacher, </w:t>
      </w:r>
      <w:r w:rsidRPr="00DA1D7F">
        <w:rPr>
          <w:rFonts w:asciiTheme="minorHAnsi" w:eastAsia="Times New Roman" w:hAnsiTheme="minorHAnsi" w:cs="Times New Roman"/>
          <w:i/>
        </w:rPr>
        <w:t>Lawrence High School, Lawrence Public Schools</w:t>
      </w:r>
      <w:r w:rsidR="00DA1D7F" w:rsidRPr="00DA1D7F">
        <w:rPr>
          <w:rFonts w:asciiTheme="minorHAnsi" w:hAnsiTheme="minorHAnsi"/>
        </w:rPr>
        <w:t xml:space="preserve"> </w:t>
      </w:r>
      <w:r w:rsidRPr="00DA1D7F">
        <w:rPr>
          <w:rFonts w:asciiTheme="minorHAnsi" w:eastAsia="Times New Roman" w:hAnsiTheme="minorHAnsi" w:cs="Times New Roman"/>
        </w:rPr>
        <w:t xml:space="preserve">Lawrence, MA, </w:t>
      </w:r>
      <w:r w:rsidR="00DA1D7F">
        <w:rPr>
          <w:rFonts w:asciiTheme="minorHAnsi" w:eastAsia="Times New Roman" w:hAnsiTheme="minorHAnsi" w:cs="Times New Roman"/>
        </w:rPr>
        <w:t>2012-2013</w:t>
      </w:r>
    </w:p>
    <w:p w:rsidR="004A06FB" w:rsidRPr="00DA1D7F" w:rsidRDefault="003F442D" w:rsidP="00DA1D7F">
      <w:pPr>
        <w:pStyle w:val="ListParagraph"/>
        <w:numPr>
          <w:ilvl w:val="0"/>
          <w:numId w:val="11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Managed a caseload of 26 Special Education</w:t>
      </w:r>
      <w:r w:rsidR="00DA1D7F">
        <w:rPr>
          <w:rFonts w:asciiTheme="minorHAnsi" w:eastAsia="Times New Roman" w:hAnsiTheme="minorHAnsi" w:cs="Times New Roman"/>
        </w:rPr>
        <w:t xml:space="preserve"> High School</w:t>
      </w:r>
      <w:r w:rsidRPr="00DA1D7F">
        <w:rPr>
          <w:rFonts w:asciiTheme="minorHAnsi" w:eastAsia="Times New Roman" w:hAnsiTheme="minorHAnsi" w:cs="Times New Roman"/>
        </w:rPr>
        <w:t xml:space="preserve"> students</w:t>
      </w:r>
    </w:p>
    <w:p w:rsidR="004A06FB" w:rsidRPr="00DA1D7F" w:rsidRDefault="003F442D" w:rsidP="00DA1D7F">
      <w:pPr>
        <w:pStyle w:val="ListParagraph"/>
        <w:numPr>
          <w:ilvl w:val="0"/>
          <w:numId w:val="11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Taught and co-taught classes in Algebra, Geometry, English Language Arts, U.S. History and Biology</w:t>
      </w:r>
    </w:p>
    <w:p w:rsidR="004A06FB" w:rsidRPr="00DA1D7F" w:rsidRDefault="003F442D" w:rsidP="00DA1D7F">
      <w:pPr>
        <w:pStyle w:val="ListParagraph"/>
        <w:numPr>
          <w:ilvl w:val="0"/>
          <w:numId w:val="11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Created “Passion Driven Learning” classes in Hip-hop Sociology &amp; Art</w:t>
      </w:r>
    </w:p>
    <w:p w:rsidR="004A06FB" w:rsidRPr="00DA1D7F" w:rsidRDefault="003F442D" w:rsidP="00DA1D7F">
      <w:pPr>
        <w:pStyle w:val="ListParagraph"/>
        <w:numPr>
          <w:ilvl w:val="0"/>
          <w:numId w:val="11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Completed continual training and professional development through the school district.</w:t>
      </w:r>
      <w:r w:rsidRPr="00DA1D7F">
        <w:rPr>
          <w:rFonts w:asciiTheme="minorHAnsi" w:eastAsia="Times New Roman" w:hAnsiTheme="minorHAnsi" w:cs="Times New Roman"/>
          <w:sz w:val="26"/>
        </w:rPr>
        <w:br/>
      </w:r>
    </w:p>
    <w:p w:rsidR="004A06FB" w:rsidRPr="00DA1D7F" w:rsidRDefault="00DA1D7F" w:rsidP="00DA1D7F">
      <w:pPr>
        <w:spacing w:after="0" w:line="240" w:lineRule="auto"/>
        <w:ind w:right="86"/>
        <w:rPr>
          <w:rFonts w:asciiTheme="minorHAnsi" w:eastAsia="Times New Roman" w:hAnsiTheme="minorHAnsi" w:cs="Times New Roman"/>
          <w:i/>
        </w:rPr>
      </w:pPr>
      <w:r>
        <w:rPr>
          <w:rFonts w:asciiTheme="minorHAnsi" w:eastAsia="Times New Roman" w:hAnsiTheme="minorHAnsi" w:cs="Times New Roman"/>
          <w:b/>
        </w:rPr>
        <w:t xml:space="preserve">Music </w:t>
      </w:r>
      <w:r w:rsidR="003F442D" w:rsidRPr="00DA1D7F">
        <w:rPr>
          <w:rFonts w:asciiTheme="minorHAnsi" w:eastAsia="Times New Roman" w:hAnsiTheme="minorHAnsi" w:cs="Times New Roman"/>
          <w:b/>
        </w:rPr>
        <w:t xml:space="preserve">Teacher, </w:t>
      </w:r>
      <w:r w:rsidR="003F442D" w:rsidRPr="00DA1D7F">
        <w:rPr>
          <w:rFonts w:asciiTheme="minorHAnsi" w:eastAsia="Times New Roman" w:hAnsiTheme="minorHAnsi" w:cs="Times New Roman"/>
          <w:i/>
        </w:rPr>
        <w:t>The Children’s House</w:t>
      </w:r>
      <w:r w:rsidR="003F442D" w:rsidRPr="00DA1D7F">
        <w:rPr>
          <w:rFonts w:asciiTheme="minorHAnsi" w:eastAsia="Times New Roman" w:hAnsiTheme="minorHAnsi" w:cs="Times New Roman"/>
        </w:rPr>
        <w:t xml:space="preserve"> </w:t>
      </w:r>
      <w:r w:rsidR="00E1611D" w:rsidRPr="00DA1D7F">
        <w:rPr>
          <w:rFonts w:asciiTheme="minorHAnsi" w:eastAsia="Times New Roman" w:hAnsiTheme="minorHAnsi" w:cs="Times New Roman"/>
          <w:i/>
        </w:rPr>
        <w:t>Montessori School</w:t>
      </w:r>
      <w:r w:rsidRPr="00DA1D7F">
        <w:rPr>
          <w:rFonts w:asciiTheme="minorHAnsi" w:eastAsia="Times New Roman" w:hAnsiTheme="minorHAnsi" w:cs="Times New Roman"/>
          <w:i/>
        </w:rPr>
        <w:t xml:space="preserve"> </w:t>
      </w:r>
      <w:r w:rsidR="003F442D" w:rsidRPr="00DA1D7F">
        <w:rPr>
          <w:rFonts w:asciiTheme="minorHAnsi" w:eastAsia="Times New Roman" w:hAnsiTheme="minorHAnsi" w:cs="Times New Roman"/>
        </w:rPr>
        <w:t>Indianapolis, IN, 2006</w:t>
      </w:r>
      <w:r w:rsidR="00A01D77">
        <w:rPr>
          <w:rFonts w:asciiTheme="minorHAnsi" w:eastAsia="Times New Roman" w:hAnsiTheme="minorHAnsi" w:cs="Times New Roman"/>
        </w:rPr>
        <w:t xml:space="preserve"> </w:t>
      </w:r>
      <w:r w:rsidR="003F442D" w:rsidRPr="00DA1D7F">
        <w:rPr>
          <w:rFonts w:asciiTheme="minorHAnsi" w:eastAsia="Times New Roman" w:hAnsiTheme="minorHAnsi" w:cs="Times New Roman"/>
        </w:rPr>
        <w:t>- 2011</w:t>
      </w:r>
    </w:p>
    <w:p w:rsidR="004A06FB" w:rsidRPr="00DA1D7F" w:rsidRDefault="003F442D" w:rsidP="00DA1D7F">
      <w:pPr>
        <w:pStyle w:val="ListParagraph"/>
        <w:numPr>
          <w:ilvl w:val="0"/>
          <w:numId w:val="12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Taught music classes to 40+ Pre-Kindergarten through 8</w:t>
      </w:r>
      <w:r w:rsidRPr="00DA1D7F">
        <w:rPr>
          <w:rFonts w:asciiTheme="minorHAnsi" w:eastAsia="Times New Roman" w:hAnsiTheme="minorHAnsi" w:cs="Times New Roman"/>
          <w:sz w:val="14"/>
          <w:vertAlign w:val="superscript"/>
        </w:rPr>
        <w:t>th</w:t>
      </w:r>
      <w:r w:rsidRPr="00DA1D7F">
        <w:rPr>
          <w:rFonts w:asciiTheme="minorHAnsi" w:eastAsia="Times New Roman" w:hAnsiTheme="minorHAnsi" w:cs="Times New Roman"/>
        </w:rPr>
        <w:t xml:space="preserve"> Grade students </w:t>
      </w:r>
    </w:p>
    <w:p w:rsidR="004A06FB" w:rsidRPr="00DA1D7F" w:rsidRDefault="003F442D" w:rsidP="00DA1D7F">
      <w:pPr>
        <w:pStyle w:val="ListParagraph"/>
        <w:numPr>
          <w:ilvl w:val="0"/>
          <w:numId w:val="12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Developed project-based curriculum</w:t>
      </w:r>
    </w:p>
    <w:p w:rsidR="004A06FB" w:rsidRPr="00DA1D7F" w:rsidRDefault="003F442D" w:rsidP="00DA1D7F">
      <w:pPr>
        <w:pStyle w:val="ListParagraph"/>
        <w:numPr>
          <w:ilvl w:val="0"/>
          <w:numId w:val="12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Organized Winter and Spring performances both in school and in public spaces</w:t>
      </w:r>
    </w:p>
    <w:p w:rsidR="00DA1D7F" w:rsidRDefault="00DA1D7F" w:rsidP="00DA1D7F">
      <w:pPr>
        <w:spacing w:after="0" w:line="240" w:lineRule="auto"/>
        <w:ind w:right="86"/>
        <w:rPr>
          <w:rFonts w:asciiTheme="minorHAnsi" w:hAnsiTheme="minorHAnsi"/>
        </w:rPr>
      </w:pPr>
    </w:p>
    <w:p w:rsidR="00DA1D7F" w:rsidRDefault="00DA1D7F" w:rsidP="00DA1D7F">
      <w:pPr>
        <w:spacing w:after="0" w:line="240" w:lineRule="auto"/>
        <w:ind w:right="86"/>
        <w:rPr>
          <w:rFonts w:asciiTheme="minorHAnsi" w:hAnsiTheme="minorHAnsi"/>
        </w:rPr>
      </w:pPr>
      <w:r w:rsidRPr="00A01D77">
        <w:rPr>
          <w:rFonts w:asciiTheme="minorHAnsi" w:hAnsiTheme="minorHAnsi"/>
          <w:b/>
        </w:rPr>
        <w:t>Visual Art Teacher</w:t>
      </w:r>
      <w:r>
        <w:rPr>
          <w:rFonts w:asciiTheme="minorHAnsi" w:hAnsiTheme="minorHAnsi"/>
        </w:rPr>
        <w:t xml:space="preserve">, </w:t>
      </w:r>
      <w:r w:rsidRPr="00A01D77">
        <w:rPr>
          <w:rFonts w:asciiTheme="minorHAnsi" w:hAnsiTheme="minorHAnsi"/>
          <w:i/>
        </w:rPr>
        <w:t>Herron School of Art</w:t>
      </w:r>
      <w:r w:rsidR="00A01D7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Indianapolis, IN, 2010-2012</w:t>
      </w:r>
    </w:p>
    <w:p w:rsidR="00A01D77" w:rsidRDefault="00A01D77" w:rsidP="00A01D77">
      <w:pPr>
        <w:pStyle w:val="ListParagraph"/>
        <w:numPr>
          <w:ilvl w:val="0"/>
          <w:numId w:val="20"/>
        </w:numPr>
        <w:spacing w:after="0" w:line="240" w:lineRule="auto"/>
        <w:ind w:right="86"/>
        <w:rPr>
          <w:rFonts w:asciiTheme="minorHAnsi" w:hAnsiTheme="minorHAnsi"/>
        </w:rPr>
      </w:pPr>
      <w:r>
        <w:rPr>
          <w:rFonts w:asciiTheme="minorHAnsi" w:hAnsiTheme="minorHAnsi"/>
        </w:rPr>
        <w:t>Created project based units for semester long studio art classes</w:t>
      </w:r>
    </w:p>
    <w:p w:rsidR="00A01D77" w:rsidRDefault="00A01D77" w:rsidP="00A01D77">
      <w:pPr>
        <w:pStyle w:val="ListParagraph"/>
        <w:numPr>
          <w:ilvl w:val="0"/>
          <w:numId w:val="20"/>
        </w:numPr>
        <w:spacing w:after="0" w:line="240" w:lineRule="auto"/>
        <w:ind w:right="86"/>
        <w:rPr>
          <w:rFonts w:asciiTheme="minorHAnsi" w:hAnsiTheme="minorHAnsi"/>
        </w:rPr>
      </w:pPr>
      <w:r>
        <w:rPr>
          <w:rFonts w:asciiTheme="minorHAnsi" w:hAnsiTheme="minorHAnsi"/>
        </w:rPr>
        <w:t>Students received multiple “Best of Show” awards in annual show</w:t>
      </w:r>
    </w:p>
    <w:p w:rsidR="00A01D77" w:rsidRPr="00A01D77" w:rsidRDefault="00A01D77" w:rsidP="00A01D77">
      <w:pPr>
        <w:pStyle w:val="ListParagraph"/>
        <w:numPr>
          <w:ilvl w:val="0"/>
          <w:numId w:val="20"/>
        </w:numPr>
        <w:spacing w:after="0" w:line="240" w:lineRule="auto"/>
        <w:ind w:right="86"/>
        <w:rPr>
          <w:rFonts w:asciiTheme="minorHAnsi" w:hAnsiTheme="minorHAnsi"/>
        </w:rPr>
      </w:pPr>
      <w:r>
        <w:rPr>
          <w:rFonts w:asciiTheme="minorHAnsi" w:hAnsiTheme="minorHAnsi"/>
        </w:rPr>
        <w:t>Worked with students with a wide range of ability and interests</w:t>
      </w:r>
    </w:p>
    <w:p w:rsidR="004A06FB" w:rsidRPr="00DA1D7F" w:rsidRDefault="004A06FB">
      <w:pPr>
        <w:spacing w:after="0" w:line="240" w:lineRule="auto"/>
        <w:rPr>
          <w:rFonts w:asciiTheme="minorHAnsi" w:hAnsiTheme="minorHAnsi"/>
        </w:rPr>
      </w:pPr>
    </w:p>
    <w:p w:rsidR="004A06FB" w:rsidRPr="00DA1D7F" w:rsidRDefault="00DA1D7F" w:rsidP="00DA1D7F">
      <w:pPr>
        <w:spacing w:after="0" w:line="240" w:lineRule="auto"/>
        <w:ind w:right="86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b/>
        </w:rPr>
        <w:t xml:space="preserve">Music </w:t>
      </w:r>
      <w:r w:rsidR="003F442D" w:rsidRPr="00DA1D7F">
        <w:rPr>
          <w:rFonts w:asciiTheme="minorHAnsi" w:eastAsia="Times New Roman" w:hAnsiTheme="minorHAnsi" w:cs="Times New Roman"/>
          <w:b/>
        </w:rPr>
        <w:t xml:space="preserve">Teacher, </w:t>
      </w:r>
      <w:r w:rsidR="003F442D" w:rsidRPr="00DA1D7F">
        <w:rPr>
          <w:rFonts w:asciiTheme="minorHAnsi" w:eastAsia="Times New Roman" w:hAnsiTheme="minorHAnsi" w:cs="Times New Roman"/>
          <w:i/>
        </w:rPr>
        <w:t xml:space="preserve">VSAI (Very Special Arts of Indiana) </w:t>
      </w:r>
      <w:r w:rsidR="003F442D" w:rsidRPr="00DA1D7F">
        <w:rPr>
          <w:rFonts w:asciiTheme="minorHAnsi" w:eastAsia="Times New Roman" w:hAnsiTheme="minorHAnsi" w:cs="Times New Roman"/>
        </w:rPr>
        <w:t>Indiana</w:t>
      </w:r>
      <w:r w:rsidR="00E1611D" w:rsidRPr="00DA1D7F">
        <w:rPr>
          <w:rFonts w:asciiTheme="minorHAnsi" w:eastAsia="Times New Roman" w:hAnsiTheme="minorHAnsi" w:cs="Times New Roman"/>
        </w:rPr>
        <w:t>polis, IN, 2006 –</w:t>
      </w:r>
      <w:r w:rsidR="00A01D77">
        <w:rPr>
          <w:rFonts w:asciiTheme="minorHAnsi" w:eastAsia="Times New Roman" w:hAnsiTheme="minorHAnsi" w:cs="Times New Roman"/>
        </w:rPr>
        <w:t xml:space="preserve"> </w:t>
      </w:r>
      <w:r w:rsidR="003F442D" w:rsidRPr="00DA1D7F">
        <w:rPr>
          <w:rFonts w:asciiTheme="minorHAnsi" w:eastAsia="Times New Roman" w:hAnsiTheme="minorHAnsi" w:cs="Times New Roman"/>
        </w:rPr>
        <w:t>2008</w:t>
      </w:r>
    </w:p>
    <w:p w:rsidR="004A06FB" w:rsidRPr="00DA1D7F" w:rsidRDefault="003F442D" w:rsidP="00DA1D7F">
      <w:pPr>
        <w:pStyle w:val="ListParagraph"/>
        <w:numPr>
          <w:ilvl w:val="0"/>
          <w:numId w:val="13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 xml:space="preserve">Curriculum plan and taught weekly classes in drumming to people with disabilities. </w:t>
      </w:r>
    </w:p>
    <w:p w:rsidR="004A06FB" w:rsidRPr="00DA1D7F" w:rsidRDefault="003F442D" w:rsidP="00DA1D7F">
      <w:pPr>
        <w:pStyle w:val="ListParagraph"/>
        <w:numPr>
          <w:ilvl w:val="0"/>
          <w:numId w:val="13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Participated in outreach programs at The Indiana School for the Blind</w:t>
      </w:r>
    </w:p>
    <w:p w:rsidR="004A06FB" w:rsidRPr="00DA1D7F" w:rsidRDefault="003F442D" w:rsidP="00DA1D7F">
      <w:pPr>
        <w:pStyle w:val="ListParagraph"/>
        <w:numPr>
          <w:ilvl w:val="0"/>
          <w:numId w:val="13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Received special training on working with people with disabilities, esp. autistic youth</w:t>
      </w:r>
    </w:p>
    <w:p w:rsidR="004A06FB" w:rsidRPr="00DA1D7F" w:rsidRDefault="004A06FB">
      <w:pPr>
        <w:spacing w:after="0" w:line="240" w:lineRule="auto"/>
        <w:rPr>
          <w:rFonts w:asciiTheme="minorHAnsi" w:hAnsiTheme="minorHAnsi"/>
        </w:rPr>
      </w:pPr>
    </w:p>
    <w:p w:rsidR="004A06FB" w:rsidRPr="00DA1D7F" w:rsidRDefault="00DA1D7F" w:rsidP="00DA1D7F">
      <w:pPr>
        <w:spacing w:after="0" w:line="240" w:lineRule="auto"/>
        <w:ind w:right="86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b/>
        </w:rPr>
        <w:t xml:space="preserve">“Poetry in the Prisons” </w:t>
      </w:r>
      <w:r w:rsidR="003F442D" w:rsidRPr="00DA1D7F">
        <w:rPr>
          <w:rFonts w:asciiTheme="minorHAnsi" w:eastAsia="Times New Roman" w:hAnsiTheme="minorHAnsi" w:cs="Times New Roman"/>
          <w:b/>
        </w:rPr>
        <w:t xml:space="preserve">Teacher, </w:t>
      </w:r>
      <w:r w:rsidR="003F442D" w:rsidRPr="00DA1D7F">
        <w:rPr>
          <w:rFonts w:asciiTheme="minorHAnsi" w:eastAsia="Times New Roman" w:hAnsiTheme="minorHAnsi" w:cs="Times New Roman"/>
          <w:i/>
        </w:rPr>
        <w:t>Dept. of Juvenile Corrections</w:t>
      </w:r>
      <w:r w:rsidR="003F442D" w:rsidRPr="00DA1D7F">
        <w:rPr>
          <w:rFonts w:asciiTheme="minorHAnsi" w:eastAsia="Times New Roman" w:hAnsiTheme="minorHAnsi" w:cs="Times New Roman"/>
        </w:rPr>
        <w:t xml:space="preserve"> Plainfield, IN, 2006 –2008</w:t>
      </w:r>
    </w:p>
    <w:p w:rsidR="004A06FB" w:rsidRPr="00DA1D7F" w:rsidRDefault="003F442D" w:rsidP="00DA1D7F">
      <w:pPr>
        <w:pStyle w:val="ListParagraph"/>
        <w:numPr>
          <w:ilvl w:val="0"/>
          <w:numId w:val="14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 xml:space="preserve">Create/taught poetry class for incarcerated youth. </w:t>
      </w:r>
    </w:p>
    <w:p w:rsidR="004A06FB" w:rsidRPr="00DA1D7F" w:rsidRDefault="003F442D" w:rsidP="00DA1D7F">
      <w:pPr>
        <w:pStyle w:val="ListParagraph"/>
        <w:numPr>
          <w:ilvl w:val="0"/>
          <w:numId w:val="14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Published chapbooks of students’ work</w:t>
      </w:r>
    </w:p>
    <w:p w:rsidR="004A06FB" w:rsidRPr="00DA1D7F" w:rsidRDefault="003F442D" w:rsidP="00DA1D7F">
      <w:pPr>
        <w:pStyle w:val="ListParagraph"/>
        <w:numPr>
          <w:ilvl w:val="0"/>
          <w:numId w:val="14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Funded through grant from National Association for Poetry Therapy</w:t>
      </w:r>
    </w:p>
    <w:p w:rsidR="004A06FB" w:rsidRPr="00DA1D7F" w:rsidRDefault="004A06FB">
      <w:pPr>
        <w:spacing w:after="0" w:line="240" w:lineRule="auto"/>
        <w:rPr>
          <w:rFonts w:asciiTheme="minorHAnsi" w:hAnsiTheme="minorHAnsi"/>
        </w:rPr>
      </w:pPr>
    </w:p>
    <w:p w:rsidR="004A06FB" w:rsidRPr="00DA1D7F" w:rsidRDefault="00DA1D7F" w:rsidP="00E1611D">
      <w:pPr>
        <w:spacing w:after="0" w:line="240" w:lineRule="auto"/>
        <w:ind w:right="86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b/>
        </w:rPr>
        <w:t>Visual Arts and Hip</w:t>
      </w:r>
      <w:r w:rsidR="008C22C5">
        <w:rPr>
          <w:rFonts w:asciiTheme="minorHAnsi" w:eastAsia="Times New Roman" w:hAnsiTheme="minorHAnsi" w:cs="Times New Roman"/>
          <w:b/>
        </w:rPr>
        <w:t>-hop</w:t>
      </w:r>
      <w:bookmarkStart w:id="1" w:name="_GoBack"/>
      <w:bookmarkEnd w:id="1"/>
      <w:r>
        <w:rPr>
          <w:rFonts w:asciiTheme="minorHAnsi" w:eastAsia="Times New Roman" w:hAnsiTheme="minorHAnsi" w:cs="Times New Roman"/>
          <w:b/>
        </w:rPr>
        <w:t xml:space="preserve"> Music </w:t>
      </w:r>
      <w:r w:rsidR="003F442D" w:rsidRPr="00DA1D7F">
        <w:rPr>
          <w:rFonts w:asciiTheme="minorHAnsi" w:eastAsia="Times New Roman" w:hAnsiTheme="minorHAnsi" w:cs="Times New Roman"/>
          <w:b/>
        </w:rPr>
        <w:t xml:space="preserve">Teacher, </w:t>
      </w:r>
      <w:r w:rsidR="003F442D" w:rsidRPr="00DA1D7F">
        <w:rPr>
          <w:rFonts w:asciiTheme="minorHAnsi" w:eastAsia="Times New Roman" w:hAnsiTheme="minorHAnsi" w:cs="Times New Roman"/>
          <w:i/>
        </w:rPr>
        <w:t>John Bonner Community Center</w:t>
      </w:r>
      <w:r w:rsidR="003F442D" w:rsidRPr="00DA1D7F">
        <w:rPr>
          <w:rFonts w:asciiTheme="minorHAnsi" w:eastAsia="Times New Roman" w:hAnsiTheme="minorHAnsi" w:cs="Times New Roman"/>
        </w:rPr>
        <w:t xml:space="preserve"> – Indianapolis, IN, 2005 –2007</w:t>
      </w:r>
    </w:p>
    <w:p w:rsidR="004A06FB" w:rsidRPr="00DA1D7F" w:rsidRDefault="003F442D" w:rsidP="00DA1D7F">
      <w:pPr>
        <w:pStyle w:val="ListParagraph"/>
        <w:numPr>
          <w:ilvl w:val="0"/>
          <w:numId w:val="15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Serving at-risk youth with after-school art programs based in music poetry, and art.</w:t>
      </w:r>
    </w:p>
    <w:p w:rsidR="004A06FB" w:rsidRPr="00DA1D7F" w:rsidRDefault="003F442D" w:rsidP="00DA1D7F">
      <w:pPr>
        <w:pStyle w:val="ListParagraph"/>
        <w:numPr>
          <w:ilvl w:val="0"/>
          <w:numId w:val="15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Worked at Indianapolis Public Schools 54 &amp; 78</w:t>
      </w:r>
    </w:p>
    <w:p w:rsidR="004A06FB" w:rsidRPr="00DA1D7F" w:rsidRDefault="003F442D" w:rsidP="00DA1D7F">
      <w:pPr>
        <w:pStyle w:val="ListParagraph"/>
        <w:numPr>
          <w:ilvl w:val="0"/>
          <w:numId w:val="15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Project-based learning with students creating albums, packaging, and marketing</w:t>
      </w:r>
    </w:p>
    <w:p w:rsidR="004A06FB" w:rsidRPr="00DA1D7F" w:rsidRDefault="004A06FB">
      <w:pPr>
        <w:spacing w:after="0" w:line="240" w:lineRule="auto"/>
        <w:rPr>
          <w:rFonts w:asciiTheme="minorHAnsi" w:hAnsiTheme="minorHAnsi"/>
        </w:rPr>
      </w:pPr>
    </w:p>
    <w:p w:rsidR="004A06FB" w:rsidRPr="00DA1D7F" w:rsidRDefault="003F442D" w:rsidP="00E1611D">
      <w:p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>Museum Education Specialist</w:t>
      </w:r>
      <w:r w:rsidRPr="00DA1D7F">
        <w:rPr>
          <w:rFonts w:asciiTheme="minorHAnsi" w:eastAsia="Times New Roman" w:hAnsiTheme="minorHAnsi" w:cs="Times New Roman"/>
        </w:rPr>
        <w:t xml:space="preserve">, </w:t>
      </w:r>
      <w:r w:rsidRPr="00DA1D7F">
        <w:rPr>
          <w:rFonts w:asciiTheme="minorHAnsi" w:eastAsia="Times New Roman" w:hAnsiTheme="minorHAnsi" w:cs="Times New Roman"/>
          <w:i/>
        </w:rPr>
        <w:t>Indiana State Museum</w:t>
      </w:r>
      <w:r w:rsidRPr="00DA1D7F">
        <w:rPr>
          <w:rFonts w:asciiTheme="minorHAnsi" w:eastAsia="Times New Roman" w:hAnsiTheme="minorHAnsi" w:cs="Times New Roman"/>
        </w:rPr>
        <w:t>, 2005 –</w:t>
      </w:r>
      <w:r w:rsidR="00A01D77">
        <w:rPr>
          <w:rFonts w:asciiTheme="minorHAnsi" w:eastAsia="Times New Roman" w:hAnsiTheme="minorHAnsi" w:cs="Times New Roman"/>
        </w:rPr>
        <w:t xml:space="preserve"> </w:t>
      </w:r>
      <w:r w:rsidRPr="00DA1D7F">
        <w:rPr>
          <w:rFonts w:asciiTheme="minorHAnsi" w:eastAsia="Times New Roman" w:hAnsiTheme="minorHAnsi" w:cs="Times New Roman"/>
        </w:rPr>
        <w:t>2007</w:t>
      </w:r>
    </w:p>
    <w:p w:rsidR="004A06FB" w:rsidRPr="00DA1D7F" w:rsidRDefault="003F442D" w:rsidP="00DA1D7F">
      <w:pPr>
        <w:pStyle w:val="ListParagraph"/>
        <w:numPr>
          <w:ilvl w:val="0"/>
          <w:numId w:val="16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Taught history, science, and art workshops to students from across Indiana</w:t>
      </w:r>
    </w:p>
    <w:p w:rsidR="004A06FB" w:rsidRPr="00DA1D7F" w:rsidRDefault="003F442D" w:rsidP="00DA1D7F">
      <w:pPr>
        <w:pStyle w:val="ListParagraph"/>
        <w:numPr>
          <w:ilvl w:val="0"/>
          <w:numId w:val="16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Developed and implemented gallery specific interactive learning centers</w:t>
      </w:r>
    </w:p>
    <w:p w:rsidR="004A06FB" w:rsidRPr="00DA1D7F" w:rsidRDefault="003F442D">
      <w:pPr>
        <w:spacing w:after="0" w:line="240" w:lineRule="auto"/>
        <w:ind w:left="1440"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ab/>
      </w:r>
    </w:p>
    <w:p w:rsidR="004A06FB" w:rsidRPr="00A01D77" w:rsidRDefault="003F442D" w:rsidP="00E1611D">
      <w:pPr>
        <w:spacing w:after="0" w:line="240" w:lineRule="auto"/>
        <w:ind w:right="86"/>
        <w:rPr>
          <w:rFonts w:asciiTheme="minorHAnsi" w:hAnsiTheme="minorHAnsi"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b/>
          <w:color w:val="2E74B5" w:themeColor="accent1" w:themeShade="BF"/>
        </w:rPr>
        <w:t>LEADERSHIP EXPERIENCE</w:t>
      </w:r>
    </w:p>
    <w:p w:rsidR="004A06FB" w:rsidRPr="00DA1D7F" w:rsidRDefault="003F442D" w:rsidP="00DA1D7F">
      <w:p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 xml:space="preserve">Board of Directors, </w:t>
      </w:r>
      <w:r w:rsidRPr="00DA1D7F">
        <w:rPr>
          <w:rFonts w:asciiTheme="minorHAnsi" w:eastAsia="Times New Roman" w:hAnsiTheme="minorHAnsi" w:cs="Times New Roman"/>
          <w:i/>
        </w:rPr>
        <w:t>The Children’s House</w:t>
      </w:r>
      <w:r w:rsidR="00A01D77">
        <w:rPr>
          <w:rFonts w:asciiTheme="minorHAnsi" w:eastAsia="Times New Roman" w:hAnsiTheme="minorHAnsi" w:cs="Times New Roman"/>
        </w:rPr>
        <w:t xml:space="preserve">, </w:t>
      </w:r>
      <w:r w:rsidRPr="00DA1D7F">
        <w:rPr>
          <w:rFonts w:asciiTheme="minorHAnsi" w:eastAsia="Times New Roman" w:hAnsiTheme="minorHAnsi" w:cs="Times New Roman"/>
        </w:rPr>
        <w:t>2010 –</w:t>
      </w:r>
      <w:r w:rsidR="00A01D77">
        <w:rPr>
          <w:rFonts w:asciiTheme="minorHAnsi" w:eastAsia="Times New Roman" w:hAnsiTheme="minorHAnsi" w:cs="Times New Roman"/>
        </w:rPr>
        <w:t xml:space="preserve"> 2</w:t>
      </w:r>
      <w:r w:rsidRPr="00DA1D7F">
        <w:rPr>
          <w:rFonts w:asciiTheme="minorHAnsi" w:eastAsia="Times New Roman" w:hAnsiTheme="minorHAnsi" w:cs="Times New Roman"/>
        </w:rPr>
        <w:t>011</w:t>
      </w:r>
    </w:p>
    <w:p w:rsidR="004A06FB" w:rsidRPr="00DA1D7F" w:rsidRDefault="003F442D" w:rsidP="00DA1D7F">
      <w:pPr>
        <w:pStyle w:val="ListParagraph"/>
        <w:numPr>
          <w:ilvl w:val="0"/>
          <w:numId w:val="17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Served on board governing body of school</w:t>
      </w:r>
    </w:p>
    <w:p w:rsidR="004A06FB" w:rsidRPr="00DA1D7F" w:rsidRDefault="003F442D" w:rsidP="00DA1D7F">
      <w:pPr>
        <w:pStyle w:val="ListParagraph"/>
        <w:numPr>
          <w:ilvl w:val="0"/>
          <w:numId w:val="17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Spearheaded an enrollment campaign to bring school to sustainable level</w:t>
      </w:r>
      <w:r w:rsidR="00DA1D7F">
        <w:rPr>
          <w:rFonts w:asciiTheme="minorHAnsi" w:eastAsia="Times New Roman" w:hAnsiTheme="minorHAnsi" w:cs="Times New Roman"/>
        </w:rPr>
        <w:t xml:space="preserve"> (a 35% increase)</w:t>
      </w:r>
    </w:p>
    <w:p w:rsidR="00DA1D7F" w:rsidRPr="00DA1D7F" w:rsidRDefault="003F442D" w:rsidP="00DA1D7F">
      <w:pPr>
        <w:pStyle w:val="ListParagraph"/>
        <w:numPr>
          <w:ilvl w:val="0"/>
          <w:numId w:val="17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Rebranded school, redesigned a</w:t>
      </w:r>
      <w:r w:rsidR="00DA1D7F">
        <w:rPr>
          <w:rFonts w:asciiTheme="minorHAnsi" w:eastAsia="Times New Roman" w:hAnsiTheme="minorHAnsi" w:cs="Times New Roman"/>
        </w:rPr>
        <w:t>ll brochures, handouts, and logos</w:t>
      </w:r>
    </w:p>
    <w:p w:rsidR="00DA1D7F" w:rsidRDefault="00DA1D7F" w:rsidP="00DA1D7F">
      <w:pPr>
        <w:spacing w:after="0" w:line="240" w:lineRule="auto"/>
        <w:ind w:right="86"/>
        <w:rPr>
          <w:rFonts w:asciiTheme="minorHAnsi" w:eastAsia="Times New Roman" w:hAnsiTheme="minorHAnsi" w:cs="Times New Roman"/>
          <w:sz w:val="26"/>
        </w:rPr>
      </w:pPr>
    </w:p>
    <w:p w:rsidR="004A06FB" w:rsidRPr="00DA1D7F" w:rsidRDefault="003F442D" w:rsidP="00DA1D7F">
      <w:p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sz w:val="26"/>
        </w:rPr>
        <w:t xml:space="preserve"> </w:t>
      </w:r>
      <w:r w:rsidRPr="00DA1D7F">
        <w:rPr>
          <w:rFonts w:asciiTheme="minorHAnsi" w:eastAsia="Times New Roman" w:hAnsiTheme="minorHAnsi" w:cs="Times New Roman"/>
          <w:b/>
        </w:rPr>
        <w:t xml:space="preserve">Director, </w:t>
      </w:r>
      <w:r w:rsidRPr="00DA1D7F">
        <w:rPr>
          <w:rFonts w:asciiTheme="minorHAnsi" w:eastAsia="Times New Roman" w:hAnsiTheme="minorHAnsi" w:cs="Times New Roman"/>
          <w:i/>
        </w:rPr>
        <w:t>United States of Mind</w:t>
      </w:r>
      <w:r w:rsidRPr="00DA1D7F">
        <w:rPr>
          <w:rFonts w:asciiTheme="minorHAnsi" w:eastAsia="Times New Roman" w:hAnsiTheme="minorHAnsi" w:cs="Times New Roman"/>
        </w:rPr>
        <w:t>, 2002</w:t>
      </w:r>
      <w:r w:rsidR="00A01D77">
        <w:rPr>
          <w:rFonts w:asciiTheme="minorHAnsi" w:eastAsia="Times New Roman" w:hAnsiTheme="minorHAnsi" w:cs="Times New Roman"/>
        </w:rPr>
        <w:t xml:space="preserve"> </w:t>
      </w:r>
      <w:r w:rsidRPr="00DA1D7F">
        <w:rPr>
          <w:rFonts w:asciiTheme="minorHAnsi" w:eastAsia="Times New Roman" w:hAnsiTheme="minorHAnsi" w:cs="Times New Roman"/>
        </w:rPr>
        <w:t>- 2005</w:t>
      </w:r>
    </w:p>
    <w:p w:rsidR="004A06FB" w:rsidRPr="00DA1D7F" w:rsidRDefault="003F442D" w:rsidP="00DA1D7F">
      <w:pPr>
        <w:pStyle w:val="ListParagraph"/>
        <w:numPr>
          <w:ilvl w:val="0"/>
          <w:numId w:val="18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Ran a non-profit all ages community center in highest crime area of Indianapolis</w:t>
      </w:r>
    </w:p>
    <w:p w:rsidR="004A06FB" w:rsidRPr="00DA1D7F" w:rsidRDefault="003F442D" w:rsidP="00DA1D7F">
      <w:pPr>
        <w:pStyle w:val="ListParagraph"/>
        <w:numPr>
          <w:ilvl w:val="0"/>
          <w:numId w:val="18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Organized over 200 music, art, education and holistic events</w:t>
      </w:r>
    </w:p>
    <w:p w:rsidR="004A06FB" w:rsidRPr="00DA1D7F" w:rsidRDefault="003F442D" w:rsidP="00DA1D7F">
      <w:pPr>
        <w:pStyle w:val="ListParagraph"/>
        <w:numPr>
          <w:ilvl w:val="0"/>
          <w:numId w:val="18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Awarded Neighborhood treasure from Butler Tarkington Neighborhood Assoc.</w:t>
      </w:r>
    </w:p>
    <w:p w:rsidR="004A06FB" w:rsidRPr="00DA1D7F" w:rsidRDefault="003F442D" w:rsidP="00DA1D7F">
      <w:pPr>
        <w:pStyle w:val="ListParagraph"/>
        <w:numPr>
          <w:ilvl w:val="0"/>
          <w:numId w:val="18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Awarded Cultural Vision Award – Nuvo Newsweekly</w:t>
      </w:r>
    </w:p>
    <w:p w:rsidR="004A06FB" w:rsidRPr="00DA1D7F" w:rsidRDefault="004A06FB">
      <w:pPr>
        <w:spacing w:after="0" w:line="240" w:lineRule="auto"/>
        <w:rPr>
          <w:rFonts w:asciiTheme="minorHAnsi" w:hAnsiTheme="minorHAnsi"/>
        </w:rPr>
      </w:pPr>
    </w:p>
    <w:p w:rsidR="004A06FB" w:rsidRPr="00DA1D7F" w:rsidRDefault="003F442D" w:rsidP="00DA1D7F">
      <w:p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 xml:space="preserve">Bandleader, </w:t>
      </w:r>
      <w:r w:rsidRPr="00DA1D7F">
        <w:rPr>
          <w:rFonts w:asciiTheme="minorHAnsi" w:eastAsia="Times New Roman" w:hAnsiTheme="minorHAnsi" w:cs="Times New Roman"/>
          <w:i/>
        </w:rPr>
        <w:t>TJ Reynolds &amp; the Freehand Orchestra.</w:t>
      </w:r>
      <w:r w:rsidRPr="00DA1D7F">
        <w:rPr>
          <w:rFonts w:asciiTheme="minorHAnsi" w:eastAsia="Times New Roman" w:hAnsiTheme="minorHAnsi" w:cs="Times New Roman"/>
        </w:rPr>
        <w:t xml:space="preserve"> 2006</w:t>
      </w:r>
      <w:r w:rsidR="00A01D77">
        <w:rPr>
          <w:rFonts w:asciiTheme="minorHAnsi" w:eastAsia="Times New Roman" w:hAnsiTheme="minorHAnsi" w:cs="Times New Roman"/>
        </w:rPr>
        <w:t xml:space="preserve"> - </w:t>
      </w:r>
      <w:r w:rsidRPr="00DA1D7F">
        <w:rPr>
          <w:rFonts w:asciiTheme="minorHAnsi" w:eastAsia="Times New Roman" w:hAnsiTheme="minorHAnsi" w:cs="Times New Roman"/>
        </w:rPr>
        <w:t>201</w:t>
      </w:r>
      <w:r w:rsidR="00A01D77">
        <w:rPr>
          <w:rFonts w:asciiTheme="minorHAnsi" w:eastAsia="Times New Roman" w:hAnsiTheme="minorHAnsi" w:cs="Times New Roman"/>
        </w:rPr>
        <w:t>3</w:t>
      </w:r>
    </w:p>
    <w:p w:rsidR="004A06FB" w:rsidRPr="00DA1D7F" w:rsidRDefault="003F442D" w:rsidP="00DA1D7F">
      <w:pPr>
        <w:pStyle w:val="ListParagraph"/>
        <w:numPr>
          <w:ilvl w:val="0"/>
          <w:numId w:val="19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Manager and Musical Director of a nine-piece professional musical act</w:t>
      </w:r>
    </w:p>
    <w:p w:rsidR="004A06FB" w:rsidRPr="00DA1D7F" w:rsidRDefault="003F442D" w:rsidP="00DA1D7F">
      <w:pPr>
        <w:pStyle w:val="ListParagraph"/>
        <w:numPr>
          <w:ilvl w:val="0"/>
          <w:numId w:val="19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Played numerous public and private school concerts</w:t>
      </w:r>
    </w:p>
    <w:p w:rsidR="004A06FB" w:rsidRPr="003F442D" w:rsidRDefault="003F442D" w:rsidP="00DA1D7F">
      <w:pPr>
        <w:pStyle w:val="ListParagraph"/>
        <w:numPr>
          <w:ilvl w:val="0"/>
          <w:numId w:val="19"/>
        </w:num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 xml:space="preserve">Awarded Best Hip-hop group, </w:t>
      </w:r>
      <w:r w:rsidRPr="00DA1D7F">
        <w:rPr>
          <w:rFonts w:asciiTheme="minorHAnsi" w:eastAsia="Times New Roman" w:hAnsiTheme="minorHAnsi" w:cs="Times New Roman"/>
          <w:i/>
        </w:rPr>
        <w:t xml:space="preserve">Nuvo Newsweekly, </w:t>
      </w:r>
      <w:r w:rsidRPr="00DA1D7F">
        <w:rPr>
          <w:rFonts w:asciiTheme="minorHAnsi" w:eastAsia="Times New Roman" w:hAnsiTheme="minorHAnsi" w:cs="Times New Roman"/>
        </w:rPr>
        <w:t>by music editors</w:t>
      </w:r>
    </w:p>
    <w:p w:rsidR="003F442D" w:rsidRPr="00DA1D7F" w:rsidRDefault="003F442D" w:rsidP="00DA1D7F">
      <w:pPr>
        <w:pStyle w:val="ListParagraph"/>
        <w:numPr>
          <w:ilvl w:val="0"/>
          <w:numId w:val="19"/>
        </w:numPr>
        <w:spacing w:after="0" w:line="240" w:lineRule="auto"/>
        <w:ind w:right="86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>Recorded and Produced 12 full length albums</w:t>
      </w:r>
    </w:p>
    <w:p w:rsidR="00DA1D7F" w:rsidRPr="00DA1D7F" w:rsidRDefault="00DA1D7F" w:rsidP="00DA1D7F">
      <w:pPr>
        <w:pStyle w:val="ListParagraph"/>
        <w:spacing w:after="0" w:line="240" w:lineRule="auto"/>
        <w:ind w:right="86"/>
        <w:rPr>
          <w:rFonts w:asciiTheme="minorHAnsi" w:hAnsiTheme="minorHAnsi"/>
        </w:rPr>
      </w:pPr>
    </w:p>
    <w:p w:rsidR="004A06FB" w:rsidRPr="00A01D77" w:rsidRDefault="00A01D77" w:rsidP="0000119D">
      <w:pPr>
        <w:spacing w:before="86" w:after="86" w:line="240" w:lineRule="auto"/>
        <w:ind w:right="86"/>
        <w:rPr>
          <w:rFonts w:asciiTheme="minorHAnsi" w:hAnsiTheme="minorHAnsi"/>
          <w:color w:val="2E74B5" w:themeColor="accent1" w:themeShade="BF"/>
        </w:rPr>
      </w:pPr>
      <w:r>
        <w:rPr>
          <w:rFonts w:asciiTheme="minorHAnsi" w:eastAsia="Times New Roman" w:hAnsiTheme="minorHAnsi" w:cs="Times New Roman"/>
          <w:b/>
          <w:color w:val="2E74B5" w:themeColor="accent1" w:themeShade="BF"/>
        </w:rPr>
        <w:t>AWARDS/PUBLICATIONS</w:t>
      </w:r>
    </w:p>
    <w:p w:rsidR="004A06FB" w:rsidRPr="00DA1D7F" w:rsidRDefault="003F442D" w:rsidP="0000119D">
      <w:pPr>
        <w:spacing w:after="0" w:line="240" w:lineRule="auto"/>
        <w:ind w:right="86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 xml:space="preserve">Spirit of Herron Award, </w:t>
      </w:r>
      <w:r w:rsidRPr="00DA1D7F">
        <w:rPr>
          <w:rFonts w:asciiTheme="minorHAnsi" w:eastAsia="Times New Roman" w:hAnsiTheme="minorHAnsi" w:cs="Times New Roman"/>
          <w:i/>
        </w:rPr>
        <w:t xml:space="preserve">Award to one graduating senior by Herron School of Art, </w:t>
      </w:r>
      <w:r w:rsidRPr="00DA1D7F">
        <w:rPr>
          <w:rFonts w:asciiTheme="minorHAnsi" w:eastAsia="Times New Roman" w:hAnsiTheme="minorHAnsi" w:cs="Times New Roman"/>
        </w:rPr>
        <w:t>2012</w:t>
      </w:r>
      <w:r w:rsidRPr="00DA1D7F">
        <w:rPr>
          <w:rFonts w:asciiTheme="minorHAnsi" w:eastAsia="Times New Roman" w:hAnsiTheme="minorHAnsi" w:cs="Times New Roman"/>
          <w:sz w:val="26"/>
        </w:rPr>
        <w:br/>
      </w:r>
      <w:r w:rsidRPr="00DA1D7F">
        <w:rPr>
          <w:rFonts w:asciiTheme="minorHAnsi" w:eastAsia="Times New Roman" w:hAnsiTheme="minorHAnsi" w:cs="Times New Roman"/>
          <w:b/>
        </w:rPr>
        <w:t xml:space="preserve">William H. Bartlett Memorial Scholarship, </w:t>
      </w:r>
      <w:r w:rsidRPr="00DA1D7F">
        <w:rPr>
          <w:rFonts w:asciiTheme="minorHAnsi" w:eastAsia="Times New Roman" w:hAnsiTheme="minorHAnsi" w:cs="Times New Roman"/>
          <w:i/>
        </w:rPr>
        <w:t xml:space="preserve">For “Outstanding Students” Herron </w:t>
      </w:r>
      <w:r w:rsidRPr="00DA1D7F">
        <w:rPr>
          <w:rFonts w:asciiTheme="minorHAnsi" w:eastAsia="Times New Roman" w:hAnsiTheme="minorHAnsi" w:cs="Times New Roman"/>
        </w:rPr>
        <w:t>2011</w:t>
      </w:r>
      <w:r w:rsidRPr="00DA1D7F">
        <w:rPr>
          <w:rFonts w:asciiTheme="minorHAnsi" w:eastAsia="Times New Roman" w:hAnsiTheme="minorHAnsi" w:cs="Times New Roman"/>
          <w:b/>
        </w:rPr>
        <w:t xml:space="preserve"> </w:t>
      </w:r>
      <w:r w:rsidRPr="00DA1D7F">
        <w:rPr>
          <w:rFonts w:asciiTheme="minorHAnsi" w:eastAsia="Times New Roman" w:hAnsiTheme="minorHAnsi" w:cs="Times New Roman"/>
          <w:sz w:val="26"/>
        </w:rPr>
        <w:br/>
      </w:r>
      <w:r w:rsidRPr="00DA1D7F">
        <w:rPr>
          <w:rFonts w:asciiTheme="minorHAnsi" w:eastAsia="Times New Roman" w:hAnsiTheme="minorHAnsi" w:cs="Times New Roman"/>
          <w:b/>
        </w:rPr>
        <w:t>Cornelia Mc</w:t>
      </w:r>
      <w:r>
        <w:rPr>
          <w:rFonts w:asciiTheme="minorHAnsi" w:eastAsia="Times New Roman" w:hAnsiTheme="minorHAnsi" w:cs="Times New Roman"/>
          <w:b/>
        </w:rPr>
        <w:t>K</w:t>
      </w:r>
      <w:r w:rsidRPr="00DA1D7F">
        <w:rPr>
          <w:rFonts w:asciiTheme="minorHAnsi" w:eastAsia="Times New Roman" w:hAnsiTheme="minorHAnsi" w:cs="Times New Roman"/>
          <w:b/>
        </w:rPr>
        <w:t xml:space="preserve">ay Scholarship, </w:t>
      </w:r>
      <w:r w:rsidRPr="00DA1D7F">
        <w:rPr>
          <w:rFonts w:asciiTheme="minorHAnsi" w:eastAsia="Times New Roman" w:hAnsiTheme="minorHAnsi" w:cs="Times New Roman"/>
          <w:i/>
        </w:rPr>
        <w:t xml:space="preserve">Awarded to students in any medium, Herron, </w:t>
      </w:r>
      <w:r w:rsidRPr="00DA1D7F">
        <w:rPr>
          <w:rFonts w:asciiTheme="minorHAnsi" w:eastAsia="Times New Roman" w:hAnsiTheme="minorHAnsi" w:cs="Times New Roman"/>
        </w:rPr>
        <w:t>2011</w:t>
      </w:r>
    </w:p>
    <w:p w:rsidR="004A06FB" w:rsidRPr="00DA1D7F" w:rsidRDefault="00E1611D" w:rsidP="0000119D">
      <w:pPr>
        <w:spacing w:after="0" w:line="240" w:lineRule="auto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 xml:space="preserve">Eli Lilly </w:t>
      </w:r>
      <w:r w:rsidR="003F442D" w:rsidRPr="00DA1D7F">
        <w:rPr>
          <w:rFonts w:asciiTheme="minorHAnsi" w:eastAsia="Times New Roman" w:hAnsiTheme="minorHAnsi" w:cs="Times New Roman"/>
          <w:b/>
        </w:rPr>
        <w:t xml:space="preserve">Creative Renewal Arts Fellow, </w:t>
      </w:r>
      <w:r w:rsidR="003F442D" w:rsidRPr="00DA1D7F">
        <w:rPr>
          <w:rFonts w:asciiTheme="minorHAnsi" w:eastAsia="Times New Roman" w:hAnsiTheme="minorHAnsi" w:cs="Times New Roman"/>
          <w:i/>
        </w:rPr>
        <w:t>The Arts Council of Indianapolis</w:t>
      </w:r>
      <w:r w:rsidR="003F442D" w:rsidRPr="00DA1D7F">
        <w:rPr>
          <w:rFonts w:asciiTheme="minorHAnsi" w:eastAsia="Times New Roman" w:hAnsiTheme="minorHAnsi" w:cs="Times New Roman"/>
        </w:rPr>
        <w:t>, 2009 – 2010</w:t>
      </w:r>
      <w:r w:rsidR="003F442D" w:rsidRPr="00DA1D7F">
        <w:rPr>
          <w:rFonts w:asciiTheme="minorHAnsi" w:eastAsia="Times New Roman" w:hAnsiTheme="minorHAnsi" w:cs="Times New Roman"/>
          <w:sz w:val="26"/>
        </w:rPr>
        <w:br/>
      </w:r>
      <w:r w:rsidR="003F442D" w:rsidRPr="00DA1D7F">
        <w:rPr>
          <w:rFonts w:asciiTheme="minorHAnsi" w:eastAsia="Times New Roman" w:hAnsiTheme="minorHAnsi" w:cs="Times New Roman"/>
          <w:b/>
        </w:rPr>
        <w:t xml:space="preserve">Raps Raconteur, </w:t>
      </w:r>
      <w:r w:rsidR="003F442D" w:rsidRPr="00DA1D7F">
        <w:rPr>
          <w:rFonts w:asciiTheme="minorHAnsi" w:eastAsia="Times New Roman" w:hAnsiTheme="minorHAnsi" w:cs="Times New Roman"/>
          <w:i/>
        </w:rPr>
        <w:t xml:space="preserve">Nuvo Newsweekly cover story, </w:t>
      </w:r>
      <w:r w:rsidR="003F442D" w:rsidRPr="00DA1D7F">
        <w:rPr>
          <w:rFonts w:asciiTheme="minorHAnsi" w:eastAsia="Times New Roman" w:hAnsiTheme="minorHAnsi" w:cs="Times New Roman"/>
        </w:rPr>
        <w:t>Indianapolis, 2010</w:t>
      </w:r>
      <w:r w:rsidR="003F442D" w:rsidRPr="00DA1D7F">
        <w:rPr>
          <w:rFonts w:asciiTheme="minorHAnsi" w:eastAsia="Times New Roman" w:hAnsiTheme="minorHAnsi" w:cs="Times New Roman"/>
          <w:sz w:val="26"/>
        </w:rPr>
        <w:br/>
      </w:r>
      <w:r w:rsidR="003F442D" w:rsidRPr="00DA1D7F">
        <w:rPr>
          <w:rFonts w:asciiTheme="minorHAnsi" w:eastAsia="Times New Roman" w:hAnsiTheme="minorHAnsi" w:cs="Times New Roman"/>
          <w:b/>
        </w:rPr>
        <w:t xml:space="preserve">Poetry in the Gallery, </w:t>
      </w:r>
      <w:r w:rsidR="003F442D" w:rsidRPr="00DA1D7F">
        <w:rPr>
          <w:rFonts w:asciiTheme="minorHAnsi" w:eastAsia="Times New Roman" w:hAnsiTheme="minorHAnsi" w:cs="Times New Roman"/>
          <w:i/>
        </w:rPr>
        <w:t xml:space="preserve">Original commission from The Indianapolis Museum of Art, </w:t>
      </w:r>
      <w:r w:rsidR="003F442D" w:rsidRPr="00DA1D7F">
        <w:rPr>
          <w:rFonts w:asciiTheme="minorHAnsi" w:eastAsia="Times New Roman" w:hAnsiTheme="minorHAnsi" w:cs="Times New Roman"/>
        </w:rPr>
        <w:t>2004</w:t>
      </w:r>
      <w:r w:rsidR="003F442D" w:rsidRPr="00DA1D7F">
        <w:rPr>
          <w:rFonts w:asciiTheme="minorHAnsi" w:eastAsia="Times New Roman" w:hAnsiTheme="minorHAnsi" w:cs="Times New Roman"/>
          <w:sz w:val="26"/>
        </w:rPr>
        <w:br/>
      </w:r>
      <w:r w:rsidR="003F442D" w:rsidRPr="00DA1D7F">
        <w:rPr>
          <w:rFonts w:asciiTheme="minorHAnsi" w:eastAsia="Times New Roman" w:hAnsiTheme="minorHAnsi" w:cs="Times New Roman"/>
          <w:b/>
        </w:rPr>
        <w:t xml:space="preserve">Indianapolis Poetry Slam Champion, </w:t>
      </w:r>
      <w:r w:rsidR="003F442D" w:rsidRPr="00DA1D7F">
        <w:rPr>
          <w:rFonts w:asciiTheme="minorHAnsi" w:eastAsia="Times New Roman" w:hAnsiTheme="minorHAnsi" w:cs="Times New Roman"/>
          <w:i/>
        </w:rPr>
        <w:t>Indianapolis Slam Committee,</w:t>
      </w:r>
      <w:r w:rsidR="003F442D" w:rsidRPr="00DA1D7F">
        <w:rPr>
          <w:rFonts w:asciiTheme="minorHAnsi" w:eastAsia="Times New Roman" w:hAnsiTheme="minorHAnsi" w:cs="Times New Roman"/>
          <w:b/>
        </w:rPr>
        <w:t xml:space="preserve"> </w:t>
      </w:r>
      <w:r w:rsidR="003F442D" w:rsidRPr="00DA1D7F">
        <w:rPr>
          <w:rFonts w:asciiTheme="minorHAnsi" w:eastAsia="Times New Roman" w:hAnsiTheme="minorHAnsi" w:cs="Times New Roman"/>
        </w:rPr>
        <w:t>2003</w:t>
      </w:r>
    </w:p>
    <w:p w:rsidR="0000119D" w:rsidRDefault="0000119D" w:rsidP="0000119D">
      <w:pPr>
        <w:spacing w:before="86" w:after="86" w:line="240" w:lineRule="auto"/>
        <w:ind w:right="86"/>
        <w:rPr>
          <w:rFonts w:asciiTheme="minorHAnsi" w:hAnsiTheme="minorHAnsi"/>
        </w:rPr>
      </w:pPr>
    </w:p>
    <w:p w:rsidR="004A06FB" w:rsidRPr="00A01D77" w:rsidRDefault="00A01D77" w:rsidP="0000119D">
      <w:pPr>
        <w:spacing w:before="86" w:after="86" w:line="240" w:lineRule="auto"/>
        <w:ind w:right="86"/>
        <w:rPr>
          <w:rFonts w:asciiTheme="minorHAnsi" w:hAnsiTheme="minorHAnsi"/>
          <w:color w:val="2E74B5" w:themeColor="accent1" w:themeShade="BF"/>
        </w:rPr>
      </w:pPr>
      <w:r w:rsidRPr="00A01D77">
        <w:rPr>
          <w:rFonts w:asciiTheme="minorHAnsi" w:eastAsia="Times New Roman" w:hAnsiTheme="minorHAnsi" w:cs="Times New Roman"/>
          <w:b/>
          <w:color w:val="2E74B5" w:themeColor="accent1" w:themeShade="BF"/>
        </w:rPr>
        <w:t>REFERENCES</w:t>
      </w:r>
    </w:p>
    <w:p w:rsidR="004A06FB" w:rsidRPr="00DA1D7F" w:rsidRDefault="003F442D" w:rsidP="0000119D">
      <w:pPr>
        <w:spacing w:after="0" w:line="240" w:lineRule="auto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  <w:b/>
        </w:rPr>
        <w:t> </w:t>
      </w:r>
      <w:r w:rsidRPr="00DA1D7F">
        <w:rPr>
          <w:rFonts w:asciiTheme="minorHAnsi" w:eastAsia="Times New Roman" w:hAnsiTheme="minorHAnsi" w:cs="Times New Roman"/>
        </w:rPr>
        <w:t xml:space="preserve">Mary </w:t>
      </w:r>
      <w:proofErr w:type="spellStart"/>
      <w:r w:rsidRPr="00DA1D7F">
        <w:rPr>
          <w:rFonts w:asciiTheme="minorHAnsi" w:eastAsia="Times New Roman" w:hAnsiTheme="minorHAnsi" w:cs="Times New Roman"/>
        </w:rPr>
        <w:t>Sexson</w:t>
      </w:r>
      <w:proofErr w:type="spellEnd"/>
      <w:r w:rsidRPr="00DA1D7F">
        <w:rPr>
          <w:rFonts w:asciiTheme="minorHAnsi" w:eastAsia="Times New Roman" w:hAnsiTheme="minorHAnsi" w:cs="Times New Roman"/>
        </w:rPr>
        <w:t>, Director, Lead Teacher</w:t>
      </w:r>
    </w:p>
    <w:p w:rsidR="004A06FB" w:rsidRPr="00DA1D7F" w:rsidRDefault="003F442D">
      <w:pPr>
        <w:spacing w:after="0" w:line="240" w:lineRule="auto"/>
        <w:ind w:left="1880" w:hanging="1159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The Children’s House (317) 253-3033</w:t>
      </w:r>
    </w:p>
    <w:p w:rsidR="004A06FB" w:rsidRPr="00DA1D7F" w:rsidRDefault="008C22C5">
      <w:pPr>
        <w:spacing w:after="0" w:line="240" w:lineRule="auto"/>
        <w:ind w:left="1880" w:hanging="1159"/>
        <w:rPr>
          <w:rFonts w:asciiTheme="minorHAnsi" w:hAnsiTheme="minorHAnsi"/>
        </w:rPr>
      </w:pPr>
      <w:hyperlink r:id="rId6">
        <w:r w:rsidR="003F442D" w:rsidRPr="00DA1D7F">
          <w:rPr>
            <w:rFonts w:asciiTheme="minorHAnsi" w:eastAsia="Times New Roman" w:hAnsiTheme="minorHAnsi" w:cs="Times New Roman"/>
            <w:color w:val="000099"/>
            <w:u w:val="single"/>
          </w:rPr>
          <w:t>Childrenshouse08@gmail.com</w:t>
        </w:r>
      </w:hyperlink>
      <w:r w:rsidR="003F442D" w:rsidRPr="00DA1D7F">
        <w:rPr>
          <w:rFonts w:asciiTheme="minorHAnsi" w:eastAsia="Times New Roman" w:hAnsiTheme="minorHAnsi" w:cs="Times New Roman"/>
        </w:rPr>
        <w:t xml:space="preserve"> </w:t>
      </w:r>
    </w:p>
    <w:p w:rsidR="004A06FB" w:rsidRPr="00DA1D7F" w:rsidRDefault="003F442D" w:rsidP="0000119D">
      <w:pPr>
        <w:spacing w:after="0" w:line="240" w:lineRule="auto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 xml:space="preserve">Dr. Cindy </w:t>
      </w:r>
      <w:proofErr w:type="spellStart"/>
      <w:r w:rsidRPr="00DA1D7F">
        <w:rPr>
          <w:rFonts w:asciiTheme="minorHAnsi" w:eastAsia="Times New Roman" w:hAnsiTheme="minorHAnsi" w:cs="Times New Roman"/>
        </w:rPr>
        <w:t>Borgmann</w:t>
      </w:r>
      <w:proofErr w:type="spellEnd"/>
      <w:r w:rsidR="00A01D77">
        <w:rPr>
          <w:rFonts w:asciiTheme="minorHAnsi" w:eastAsia="Times New Roman" w:hAnsiTheme="minorHAnsi" w:cs="Times New Roman"/>
        </w:rPr>
        <w:t>, Professor</w:t>
      </w:r>
    </w:p>
    <w:p w:rsidR="00E1611D" w:rsidRPr="00DA1D7F" w:rsidRDefault="003F442D">
      <w:pPr>
        <w:spacing w:after="0" w:line="240" w:lineRule="auto"/>
        <w:ind w:left="1880" w:hanging="1159"/>
        <w:rPr>
          <w:rFonts w:asciiTheme="minorHAnsi" w:eastAsia="Times New Roman" w:hAnsiTheme="minorHAnsi" w:cs="Times New Roman"/>
        </w:rPr>
      </w:pPr>
      <w:r w:rsidRPr="00DA1D7F">
        <w:rPr>
          <w:rFonts w:asciiTheme="minorHAnsi" w:eastAsia="Times New Roman" w:hAnsiTheme="minorHAnsi" w:cs="Times New Roman"/>
        </w:rPr>
        <w:t xml:space="preserve">Art Education Department Head </w:t>
      </w:r>
    </w:p>
    <w:p w:rsidR="004A06FB" w:rsidRPr="00DA1D7F" w:rsidRDefault="003F442D">
      <w:pPr>
        <w:spacing w:after="0" w:line="240" w:lineRule="auto"/>
        <w:ind w:left="1880" w:hanging="1159"/>
        <w:rPr>
          <w:rFonts w:asciiTheme="minorHAnsi" w:hAnsiTheme="minorHAnsi"/>
        </w:rPr>
      </w:pPr>
      <w:r w:rsidRPr="00DA1D7F">
        <w:rPr>
          <w:rFonts w:asciiTheme="minorHAnsi" w:eastAsia="Times New Roman" w:hAnsiTheme="minorHAnsi" w:cs="Times New Roman"/>
        </w:rPr>
        <w:t>Herron School of Art (317) 278-9449</w:t>
      </w:r>
    </w:p>
    <w:p w:rsidR="004A06FB" w:rsidRPr="00DA1D7F" w:rsidRDefault="008C22C5">
      <w:pPr>
        <w:ind w:firstLine="720"/>
        <w:rPr>
          <w:rFonts w:asciiTheme="minorHAnsi" w:hAnsiTheme="minorHAnsi"/>
        </w:rPr>
      </w:pPr>
      <w:hyperlink r:id="rId7">
        <w:r w:rsidR="003F442D" w:rsidRPr="00DA1D7F">
          <w:rPr>
            <w:rFonts w:asciiTheme="minorHAnsi" w:eastAsia="Times New Roman" w:hAnsiTheme="minorHAnsi" w:cs="Times New Roman"/>
            <w:color w:val="000099"/>
            <w:u w:val="single"/>
          </w:rPr>
          <w:t>Cborgman@iupui.ed</w:t>
        </w:r>
      </w:hyperlink>
      <w:r w:rsidR="003F442D" w:rsidRPr="00DA1D7F">
        <w:rPr>
          <w:rFonts w:asciiTheme="minorHAnsi" w:eastAsia="Times New Roman" w:hAnsiTheme="minorHAnsi" w:cs="Times New Roman"/>
        </w:rPr>
        <w:t>u</w:t>
      </w:r>
    </w:p>
    <w:sectPr w:rsidR="004A06FB" w:rsidRPr="00DA1D7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1A9F"/>
    <w:multiLevelType w:val="hybridMultilevel"/>
    <w:tmpl w:val="2872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28D"/>
    <w:multiLevelType w:val="multilevel"/>
    <w:tmpl w:val="C9EC0F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11843A75"/>
    <w:multiLevelType w:val="hybridMultilevel"/>
    <w:tmpl w:val="A4DC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B481E"/>
    <w:multiLevelType w:val="multilevel"/>
    <w:tmpl w:val="F2EE2C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23A7669D"/>
    <w:multiLevelType w:val="multilevel"/>
    <w:tmpl w:val="CED674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2E3B369E"/>
    <w:multiLevelType w:val="hybridMultilevel"/>
    <w:tmpl w:val="EEA82B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F8B20F7"/>
    <w:multiLevelType w:val="multilevel"/>
    <w:tmpl w:val="D2022D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nsid w:val="36C27DE1"/>
    <w:multiLevelType w:val="multilevel"/>
    <w:tmpl w:val="C83883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>
    <w:nsid w:val="3AAB004D"/>
    <w:multiLevelType w:val="hybridMultilevel"/>
    <w:tmpl w:val="1330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D730A"/>
    <w:multiLevelType w:val="hybridMultilevel"/>
    <w:tmpl w:val="7E70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94C62"/>
    <w:multiLevelType w:val="hybridMultilevel"/>
    <w:tmpl w:val="05FA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017A0"/>
    <w:multiLevelType w:val="hybridMultilevel"/>
    <w:tmpl w:val="11BE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86465"/>
    <w:multiLevelType w:val="hybridMultilevel"/>
    <w:tmpl w:val="D29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B29A1"/>
    <w:multiLevelType w:val="hybridMultilevel"/>
    <w:tmpl w:val="3DD8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311CF"/>
    <w:multiLevelType w:val="hybridMultilevel"/>
    <w:tmpl w:val="3D76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969C5"/>
    <w:multiLevelType w:val="hybridMultilevel"/>
    <w:tmpl w:val="ECF6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E43D4"/>
    <w:multiLevelType w:val="multilevel"/>
    <w:tmpl w:val="CADAB8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>
    <w:nsid w:val="6B741823"/>
    <w:multiLevelType w:val="multilevel"/>
    <w:tmpl w:val="7B54A3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>
    <w:nsid w:val="74732337"/>
    <w:multiLevelType w:val="multilevel"/>
    <w:tmpl w:val="63A422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>
    <w:nsid w:val="777D4F43"/>
    <w:multiLevelType w:val="multilevel"/>
    <w:tmpl w:val="0F72EF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0">
    <w:nsid w:val="7F95485A"/>
    <w:multiLevelType w:val="multilevel"/>
    <w:tmpl w:val="B7D4D5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4"/>
  </w:num>
  <w:num w:numId="18">
    <w:abstractNumId w:val="11"/>
  </w:num>
  <w:num w:numId="19">
    <w:abstractNumId w:val="13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FB"/>
    <w:rsid w:val="0000119D"/>
    <w:rsid w:val="003F442D"/>
    <w:rsid w:val="004A06FB"/>
    <w:rsid w:val="005E0411"/>
    <w:rsid w:val="008C22C5"/>
    <w:rsid w:val="00A01D77"/>
    <w:rsid w:val="00DA1D7F"/>
    <w:rsid w:val="00E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758BC-B26B-412F-8462-952FC51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DA1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borgman@iupu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ldrenshouse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D185-9919-424E-90A7-A2C7AFF2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Reynolds resume 4-13.docx</vt:lpstr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Reynolds resume 4-13.docx</dc:title>
  <dc:creator>TJ</dc:creator>
  <cp:lastModifiedBy>Sarah </cp:lastModifiedBy>
  <cp:revision>7</cp:revision>
  <cp:lastPrinted>2013-09-06T16:51:00Z</cp:lastPrinted>
  <dcterms:created xsi:type="dcterms:W3CDTF">2013-06-21T02:03:00Z</dcterms:created>
  <dcterms:modified xsi:type="dcterms:W3CDTF">2013-09-06T16:54:00Z</dcterms:modified>
</cp:coreProperties>
</file>