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8A" w:rsidRPr="002619E2" w:rsidRDefault="00793E8A" w:rsidP="004C78A1">
      <w:pPr>
        <w:pStyle w:val="Heading3"/>
        <w:rPr>
          <w:sz w:val="26"/>
        </w:rPr>
      </w:pPr>
      <w:bookmarkStart w:id="0" w:name="_Toc513439665"/>
      <w:r w:rsidRPr="002619E2">
        <w:rPr>
          <w:sz w:val="26"/>
        </w:rPr>
        <w:t>“</w:t>
      </w:r>
      <w:r w:rsidR="004C78A1" w:rsidRPr="002619E2">
        <w:t>Righteousness and Peace Will Kiss</w:t>
      </w:r>
      <w:r w:rsidRPr="002619E2">
        <w:rPr>
          <w:sz w:val="26"/>
        </w:rPr>
        <w:t>”</w:t>
      </w:r>
      <w:bookmarkEnd w:id="0"/>
      <w:r w:rsidR="002C3EB6" w:rsidRPr="002619E2">
        <w:rPr>
          <w:sz w:val="26"/>
        </w:rPr>
        <w:t xml:space="preserve"> </w:t>
      </w:r>
      <w:r w:rsidR="0034038D" w:rsidRPr="002619E2">
        <w:rPr>
          <w:b w:val="0"/>
          <w:bCs w:val="0"/>
          <w:i w:val="0"/>
          <w:iCs w:val="0"/>
          <w:sz w:val="26"/>
        </w:rPr>
        <w:t xml:space="preserve">July </w:t>
      </w:r>
      <w:r w:rsidR="004C78A1" w:rsidRPr="002619E2">
        <w:rPr>
          <w:b w:val="0"/>
          <w:bCs w:val="0"/>
          <w:i w:val="0"/>
          <w:iCs w:val="0"/>
          <w:sz w:val="26"/>
        </w:rPr>
        <w:t>15</w:t>
      </w:r>
      <w:r w:rsidR="002C3EB6" w:rsidRPr="002619E2">
        <w:rPr>
          <w:b w:val="0"/>
          <w:bCs w:val="0"/>
          <w:i w:val="0"/>
          <w:iCs w:val="0"/>
          <w:sz w:val="26"/>
        </w:rPr>
        <w:t>, 2018</w:t>
      </w:r>
    </w:p>
    <w:p w:rsidR="004C78A1" w:rsidRPr="002619E2" w:rsidRDefault="004C78A1" w:rsidP="004C78A1">
      <w:pPr>
        <w:spacing w:line="298" w:lineRule="auto"/>
        <w:ind w:firstLine="0"/>
        <w:rPr>
          <w:b/>
          <w:bCs/>
          <w:sz w:val="23"/>
        </w:rPr>
      </w:pPr>
      <w:r w:rsidRPr="002619E2">
        <w:rPr>
          <w:b/>
          <w:bCs/>
          <w:sz w:val="23"/>
          <w:shd w:val="clear" w:color="auto" w:fill="FFFFFF"/>
        </w:rPr>
        <w:t>Psalm 85:10–11</w:t>
      </w:r>
    </w:p>
    <w:p w:rsidR="004C78A1" w:rsidRPr="002619E2" w:rsidRDefault="004C78A1" w:rsidP="004C78A1">
      <w:pPr>
        <w:pStyle w:val="NormalWeb"/>
        <w:overflowPunct w:val="0"/>
        <w:autoSpaceDE w:val="0"/>
        <w:autoSpaceDN w:val="0"/>
        <w:adjustRightInd w:val="0"/>
        <w:spacing w:before="0" w:beforeAutospacing="0" w:after="0" w:afterAutospacing="0" w:line="298" w:lineRule="auto"/>
        <w:ind w:left="432" w:hanging="432"/>
        <w:textAlignment w:val="baseline"/>
        <w:rPr>
          <w:sz w:val="23"/>
          <w:szCs w:val="27"/>
        </w:rPr>
      </w:pPr>
      <w:r w:rsidRPr="002619E2">
        <w:rPr>
          <w:sz w:val="23"/>
          <w:szCs w:val="27"/>
          <w:vertAlign w:val="superscript"/>
        </w:rPr>
        <w:t>10</w:t>
      </w:r>
      <w:r w:rsidRPr="002619E2">
        <w:rPr>
          <w:sz w:val="23"/>
          <w:szCs w:val="27"/>
        </w:rPr>
        <w:t> Steadfast love and faithfulness will meet; righteousness and peace will kiss each other. </w:t>
      </w:r>
      <w:r w:rsidRPr="002619E2">
        <w:rPr>
          <w:sz w:val="23"/>
          <w:szCs w:val="27"/>
        </w:rPr>
        <w:br/>
      </w:r>
      <w:r w:rsidRPr="002619E2">
        <w:rPr>
          <w:sz w:val="23"/>
          <w:szCs w:val="27"/>
          <w:vertAlign w:val="superscript"/>
        </w:rPr>
        <w:t>11</w:t>
      </w:r>
      <w:r w:rsidRPr="002619E2">
        <w:rPr>
          <w:sz w:val="23"/>
          <w:szCs w:val="27"/>
        </w:rPr>
        <w:t xml:space="preserve"> Faithfulness will spring up from the ground, and righteousness will look down from the sky. . . . </w:t>
      </w:r>
      <w:r w:rsidRPr="002619E2">
        <w:rPr>
          <w:sz w:val="23"/>
          <w:szCs w:val="27"/>
          <w:vertAlign w:val="superscript"/>
        </w:rPr>
        <w:t>13</w:t>
      </w:r>
      <w:r w:rsidRPr="002619E2">
        <w:rPr>
          <w:sz w:val="23"/>
          <w:szCs w:val="27"/>
        </w:rPr>
        <w:t xml:space="preserve"> Righteousness will go before him, and will make a path for his steps. </w:t>
      </w:r>
    </w:p>
    <w:p w:rsidR="004C78A1" w:rsidRPr="002619E2" w:rsidRDefault="004C78A1" w:rsidP="004C78A1">
      <w:pPr>
        <w:spacing w:before="120" w:line="298" w:lineRule="auto"/>
        <w:ind w:firstLine="0"/>
        <w:rPr>
          <w:b/>
          <w:bCs/>
          <w:sz w:val="23"/>
        </w:rPr>
      </w:pPr>
      <w:r w:rsidRPr="002619E2">
        <w:rPr>
          <w:b/>
          <w:bCs/>
          <w:sz w:val="23"/>
          <w:shd w:val="clear" w:color="auto" w:fill="FFFFFF"/>
        </w:rPr>
        <w:t>Ephesians 1:8–10</w:t>
      </w:r>
    </w:p>
    <w:p w:rsidR="004C78A1" w:rsidRPr="002619E2" w:rsidRDefault="004C78A1" w:rsidP="004C78A1">
      <w:pPr>
        <w:pStyle w:val="NormalWeb"/>
        <w:overflowPunct w:val="0"/>
        <w:autoSpaceDE w:val="0"/>
        <w:autoSpaceDN w:val="0"/>
        <w:adjustRightInd w:val="0"/>
        <w:spacing w:before="0" w:beforeAutospacing="0" w:after="0" w:afterAutospacing="0" w:line="298" w:lineRule="auto"/>
        <w:ind w:left="432" w:hanging="432"/>
        <w:textAlignment w:val="baseline"/>
        <w:rPr>
          <w:sz w:val="23"/>
          <w:szCs w:val="27"/>
        </w:rPr>
      </w:pPr>
      <w:r w:rsidRPr="002619E2">
        <w:rPr>
          <w:sz w:val="23"/>
          <w:szCs w:val="27"/>
          <w:shd w:val="clear" w:color="auto" w:fill="FFFFFF"/>
        </w:rPr>
        <w:t>With all wisdom and insight</w:t>
      </w:r>
      <w:r w:rsidRPr="002619E2">
        <w:rPr>
          <w:sz w:val="23"/>
          <w:lang w:bidi="he-IL"/>
        </w:rPr>
        <w:t xml:space="preserve"> </w:t>
      </w:r>
      <w:r w:rsidRPr="002619E2">
        <w:rPr>
          <w:sz w:val="23"/>
          <w:vertAlign w:val="superscript"/>
          <w:lang w:bidi="he-IL"/>
        </w:rPr>
        <w:t>9</w:t>
      </w:r>
      <w:r w:rsidRPr="002619E2">
        <w:rPr>
          <w:sz w:val="23"/>
          <w:szCs w:val="27"/>
          <w:shd w:val="clear" w:color="auto" w:fill="FFFFFF"/>
        </w:rPr>
        <w:t xml:space="preserve"> he has made known to us the mystery of his will, according to his good pleasure that he set forth in Christ,</w:t>
      </w:r>
      <w:r w:rsidRPr="002619E2">
        <w:rPr>
          <w:sz w:val="23"/>
          <w:lang w:bidi="he-IL"/>
        </w:rPr>
        <w:t xml:space="preserve"> </w:t>
      </w:r>
      <w:r w:rsidRPr="002619E2">
        <w:rPr>
          <w:sz w:val="23"/>
          <w:vertAlign w:val="superscript"/>
          <w:lang w:bidi="he-IL"/>
        </w:rPr>
        <w:t>10</w:t>
      </w:r>
      <w:r w:rsidRPr="002619E2">
        <w:rPr>
          <w:sz w:val="23"/>
          <w:szCs w:val="27"/>
          <w:shd w:val="clear" w:color="auto" w:fill="FFFFFF"/>
        </w:rPr>
        <w:t xml:space="preserve"> as a plan for the fullness of time, to gather up all things in him, things in heaven and things on earth</w:t>
      </w:r>
      <w:r w:rsidRPr="002619E2">
        <w:rPr>
          <w:sz w:val="23"/>
          <w:szCs w:val="27"/>
        </w:rPr>
        <w:t>.</w:t>
      </w:r>
    </w:p>
    <w:p w:rsidR="004C78A1" w:rsidRPr="002619E2" w:rsidRDefault="004C78A1" w:rsidP="004C78A1">
      <w:pPr>
        <w:spacing w:before="120" w:line="298" w:lineRule="auto"/>
        <w:ind w:firstLine="0"/>
        <w:rPr>
          <w:b/>
          <w:bCs/>
          <w:sz w:val="23"/>
        </w:rPr>
      </w:pPr>
      <w:r w:rsidRPr="002619E2">
        <w:rPr>
          <w:b/>
          <w:bCs/>
          <w:sz w:val="23"/>
          <w:shd w:val="clear" w:color="auto" w:fill="FFFFFF"/>
        </w:rPr>
        <w:t>Mark 6:14–29</w:t>
      </w:r>
    </w:p>
    <w:p w:rsidR="004C78A1" w:rsidRPr="002619E2" w:rsidRDefault="004C78A1" w:rsidP="004C78A1">
      <w:pPr>
        <w:spacing w:line="298" w:lineRule="auto"/>
        <w:rPr>
          <w:sz w:val="23"/>
          <w:lang w:bidi="he-IL"/>
        </w:rPr>
      </w:pPr>
      <w:r w:rsidRPr="002619E2">
        <w:rPr>
          <w:sz w:val="23"/>
          <w:vertAlign w:val="superscript"/>
          <w:lang w:bidi="he-IL"/>
        </w:rPr>
        <w:t>16</w:t>
      </w:r>
      <w:r w:rsidRPr="002619E2">
        <w:rPr>
          <w:sz w:val="23"/>
          <w:lang w:bidi="he-IL"/>
        </w:rPr>
        <w:t>But when Herod heard of it, he said, “John, whom I beheaded, has been raised.”</w:t>
      </w:r>
    </w:p>
    <w:p w:rsidR="004C78A1" w:rsidRPr="002619E2" w:rsidRDefault="004C78A1" w:rsidP="004C78A1">
      <w:pPr>
        <w:spacing w:line="298" w:lineRule="auto"/>
        <w:rPr>
          <w:sz w:val="23"/>
          <w:shd w:val="clear" w:color="auto" w:fill="FFFFFF"/>
        </w:rPr>
      </w:pPr>
      <w:r w:rsidRPr="002619E2">
        <w:rPr>
          <w:sz w:val="23"/>
          <w:vertAlign w:val="superscript"/>
          <w:lang w:bidi="he-IL"/>
        </w:rPr>
        <w:t>20</w:t>
      </w:r>
      <w:r w:rsidRPr="002619E2">
        <w:rPr>
          <w:sz w:val="23"/>
          <w:lang w:bidi="he-IL"/>
        </w:rPr>
        <w:t xml:space="preserve">Herod feared John, knowing that he was a righteous and holy man, and he protected him. . . . </w:t>
      </w:r>
      <w:r w:rsidRPr="002619E2">
        <w:rPr>
          <w:sz w:val="23"/>
          <w:vertAlign w:val="superscript"/>
          <w:lang w:bidi="he-IL"/>
        </w:rPr>
        <w:t>24</w:t>
      </w:r>
      <w:r w:rsidRPr="002619E2">
        <w:rPr>
          <w:sz w:val="23"/>
          <w:lang w:bidi="he-IL"/>
        </w:rPr>
        <w:t xml:space="preserve">She went out and said to her mother, “What should I ask for?” She replied, “The head of John the baptizer”. . . . </w:t>
      </w:r>
      <w:r w:rsidRPr="002619E2">
        <w:rPr>
          <w:sz w:val="23"/>
          <w:vertAlign w:val="superscript"/>
          <w:lang w:bidi="he-IL"/>
        </w:rPr>
        <w:t>28</w:t>
      </w:r>
      <w:r w:rsidRPr="002619E2">
        <w:rPr>
          <w:sz w:val="23"/>
          <w:lang w:bidi="he-IL"/>
        </w:rPr>
        <w:t xml:space="preserve"> they brought his head on a platter, and gave it to the girl. </w:t>
      </w:r>
      <w:r w:rsidRPr="002619E2">
        <w:rPr>
          <w:sz w:val="23"/>
          <w:shd w:val="clear" w:color="auto" w:fill="FFFFFF"/>
        </w:rPr>
        <w:br/>
      </w:r>
    </w:p>
    <w:p w:rsidR="004C78A1" w:rsidRPr="002619E2" w:rsidRDefault="004C78A1" w:rsidP="002619E2">
      <w:pPr>
        <w:pStyle w:val="t21"/>
        <w:spacing w:line="439" w:lineRule="auto"/>
        <w:rPr>
          <w:sz w:val="26"/>
          <w:shd w:val="clear" w:color="auto" w:fill="FFFFFF"/>
        </w:rPr>
      </w:pPr>
      <w:r w:rsidRPr="002619E2">
        <w:rPr>
          <w:sz w:val="26"/>
          <w:shd w:val="clear" w:color="auto" w:fill="FFFFFF"/>
        </w:rPr>
        <w:t xml:space="preserve">What struck me was the great contrast between these readings, especially between the cheerful psalm and the tragic Gospel reading. </w:t>
      </w:r>
    </w:p>
    <w:p w:rsidR="004C78A1" w:rsidRPr="002619E2" w:rsidRDefault="004C78A1" w:rsidP="002619E2">
      <w:pPr>
        <w:pStyle w:val="t21"/>
        <w:spacing w:line="439" w:lineRule="auto"/>
        <w:rPr>
          <w:sz w:val="26"/>
          <w:shd w:val="clear" w:color="auto" w:fill="FFFFFF"/>
        </w:rPr>
      </w:pPr>
      <w:r w:rsidRPr="002619E2">
        <w:rPr>
          <w:sz w:val="26"/>
          <w:shd w:val="clear" w:color="auto" w:fill="FFFFFF"/>
        </w:rPr>
        <w:t xml:space="preserve">The details of the Gospel story are grotesque and dramatic, but the underlying reality—the decadent self-indulgence and violence of powerful people—is drearily familiar, from ancient times to the present day. </w:t>
      </w:r>
    </w:p>
    <w:p w:rsidR="004C78A1" w:rsidRPr="002619E2" w:rsidRDefault="004C78A1" w:rsidP="002619E2">
      <w:pPr>
        <w:pStyle w:val="t21"/>
        <w:spacing w:line="439" w:lineRule="auto"/>
        <w:rPr>
          <w:sz w:val="26"/>
          <w:shd w:val="clear" w:color="auto" w:fill="FFFFFF"/>
        </w:rPr>
      </w:pPr>
      <w:r w:rsidRPr="002619E2">
        <w:rPr>
          <w:sz w:val="26"/>
          <w:shd w:val="clear" w:color="auto" w:fill="FFFFFF"/>
        </w:rPr>
        <w:t xml:space="preserve">John, Jesus’ cousin and predecessor, has been arrested because of his condemnation of Herod’s marriage to his brother’s ex-wife, but if it hadn’t been </w:t>
      </w:r>
      <w:r w:rsidR="002619E2" w:rsidRPr="002619E2">
        <w:rPr>
          <w:i/>
          <w:iCs/>
          <w:sz w:val="26"/>
          <w:shd w:val="clear" w:color="auto" w:fill="FFFFFF"/>
        </w:rPr>
        <w:t xml:space="preserve">that </w:t>
      </w:r>
      <w:r w:rsidRPr="002619E2">
        <w:rPr>
          <w:sz w:val="26"/>
          <w:shd w:val="clear" w:color="auto" w:fill="FFFFFF"/>
        </w:rPr>
        <w:t xml:space="preserve">issue, it would have been something else. John was too </w:t>
      </w:r>
      <w:proofErr w:type="gramStart"/>
      <w:r w:rsidRPr="002619E2">
        <w:rPr>
          <w:sz w:val="26"/>
          <w:shd w:val="clear" w:color="auto" w:fill="FFFFFF"/>
        </w:rPr>
        <w:t>uncompromising,</w:t>
      </w:r>
      <w:proofErr w:type="gramEnd"/>
      <w:r w:rsidRPr="002619E2">
        <w:rPr>
          <w:sz w:val="26"/>
          <w:shd w:val="clear" w:color="auto" w:fill="FFFFFF"/>
        </w:rPr>
        <w:t xml:space="preserve"> too morally firm, to forever remain off the radar of a powerful and corrupt person like Herod. </w:t>
      </w:r>
    </w:p>
    <w:p w:rsidR="002619E2" w:rsidRPr="002619E2" w:rsidRDefault="002619E2" w:rsidP="002619E2">
      <w:pPr>
        <w:pStyle w:val="t21"/>
        <w:spacing w:line="439" w:lineRule="auto"/>
        <w:rPr>
          <w:sz w:val="26"/>
          <w:shd w:val="clear" w:color="auto" w:fill="FFFFFF"/>
        </w:rPr>
      </w:pPr>
      <w:r w:rsidRPr="002619E2">
        <w:rPr>
          <w:sz w:val="26"/>
          <w:shd w:val="clear" w:color="auto" w:fill="FFFFFF"/>
        </w:rPr>
        <w:t xml:space="preserve">Herod was not really a king but more like a local warlord who became a tetrarch under the Romans, serving to collect taxes and keep security for the Romans, who maintained an army in Syria but not in Jewish territories. Legally, Herod did not have the right to impose the death penalty. Only the Roman Procurator, Pontius Pilate, had that legal authority, but the Romans don’t seem to have cared when Herod killed a few people. </w:t>
      </w:r>
      <w:proofErr w:type="gramStart"/>
      <w:r w:rsidRPr="002619E2">
        <w:rPr>
          <w:sz w:val="26"/>
          <w:shd w:val="clear" w:color="auto" w:fill="FFFFFF"/>
        </w:rPr>
        <w:t>More corruption.</w:t>
      </w:r>
      <w:proofErr w:type="gramEnd"/>
    </w:p>
    <w:p w:rsidR="002619E2" w:rsidRPr="002619E2" w:rsidRDefault="002619E2" w:rsidP="002619E2">
      <w:pPr>
        <w:pStyle w:val="t21"/>
        <w:spacing w:line="439" w:lineRule="auto"/>
        <w:rPr>
          <w:sz w:val="26"/>
          <w:shd w:val="clear" w:color="auto" w:fill="FFFFFF"/>
        </w:rPr>
      </w:pPr>
      <w:r w:rsidRPr="002619E2">
        <w:rPr>
          <w:sz w:val="26"/>
          <w:shd w:val="clear" w:color="auto" w:fill="FFFFFF"/>
        </w:rPr>
        <w:lastRenderedPageBreak/>
        <w:t xml:space="preserve">Evil in high places brought about the killing of both John and Jesus. The Sadducees, the priests, are going to orchestrate the killing of Jesus, getting Pilate to impose the death penalty. And yet, the New Testament tells us, God and Jesus are the true victors. The First letter of John says “whatever is born of God conquers the world. And this is </w:t>
      </w:r>
      <w:r w:rsidRPr="002619E2">
        <w:rPr>
          <w:sz w:val="26"/>
        </w:rPr>
        <w:t xml:space="preserve">the victory </w:t>
      </w:r>
      <w:r w:rsidRPr="002619E2">
        <w:rPr>
          <w:sz w:val="26"/>
          <w:shd w:val="clear" w:color="auto" w:fill="FFFFFF"/>
        </w:rPr>
        <w:t xml:space="preserve">that conquers the world, our faith” (1 John 5:4). </w:t>
      </w:r>
    </w:p>
    <w:p w:rsidR="002619E2" w:rsidRPr="002619E2" w:rsidRDefault="002619E2" w:rsidP="002619E2">
      <w:pPr>
        <w:pStyle w:val="t21"/>
        <w:spacing w:line="439" w:lineRule="auto"/>
        <w:rPr>
          <w:sz w:val="26"/>
          <w:shd w:val="clear" w:color="auto" w:fill="FFFFFF"/>
        </w:rPr>
      </w:pPr>
      <w:r w:rsidRPr="002619E2">
        <w:rPr>
          <w:sz w:val="26"/>
          <w:shd w:val="clear" w:color="auto" w:fill="FFFFFF"/>
        </w:rPr>
        <w:t xml:space="preserve">In other words, spiritual power is greater than material power. Spiritual power is discerned by us mostly in the form of supreme values: love, truth, beauty, goodness, unity. </w:t>
      </w:r>
    </w:p>
    <w:p w:rsidR="002619E2" w:rsidRPr="002619E2" w:rsidRDefault="002619E2" w:rsidP="002619E2">
      <w:pPr>
        <w:pStyle w:val="t21"/>
        <w:spacing w:line="439" w:lineRule="auto"/>
        <w:rPr>
          <w:sz w:val="26"/>
          <w:shd w:val="clear" w:color="auto" w:fill="FFFFFF"/>
        </w:rPr>
      </w:pPr>
      <w:r w:rsidRPr="002619E2">
        <w:rPr>
          <w:sz w:val="26"/>
          <w:shd w:val="clear" w:color="auto" w:fill="FFFFFF"/>
        </w:rPr>
        <w:t>And this is where I am led to the psalm, which describes love, righteousness, and other spiritual realities, agreeing with each other.</w:t>
      </w:r>
    </w:p>
    <w:p w:rsidR="002619E2" w:rsidRPr="002619E2" w:rsidRDefault="002619E2" w:rsidP="002619E2">
      <w:pPr>
        <w:pStyle w:val="t21"/>
        <w:spacing w:line="439" w:lineRule="auto"/>
        <w:rPr>
          <w:sz w:val="26"/>
        </w:rPr>
      </w:pPr>
      <w:r w:rsidRPr="002619E2">
        <w:rPr>
          <w:sz w:val="26"/>
          <w:shd w:val="clear" w:color="auto" w:fill="FFFFFF"/>
        </w:rPr>
        <w:t>It is expressed in poetic language, and its meaning might not be clear. I want to unpack the unusual expression, “</w:t>
      </w:r>
      <w:r w:rsidRPr="002619E2">
        <w:rPr>
          <w:sz w:val="26"/>
        </w:rPr>
        <w:t xml:space="preserve">Steadfast love and faithfulness will meet; righteousness and peace will kiss each other” (85:10). This is poetic imagery meant to say that all the supreme values, all the attributes of God, work together. </w:t>
      </w:r>
    </w:p>
    <w:p w:rsidR="002619E2" w:rsidRPr="002619E2" w:rsidRDefault="002619E2" w:rsidP="002619E2">
      <w:pPr>
        <w:pStyle w:val="t21"/>
        <w:spacing w:line="439" w:lineRule="auto"/>
        <w:rPr>
          <w:sz w:val="26"/>
        </w:rPr>
      </w:pPr>
      <w:r w:rsidRPr="002619E2">
        <w:rPr>
          <w:sz w:val="26"/>
        </w:rPr>
        <w:t xml:space="preserve">In the material world, it seems that worthy values can sometimes work against each other. Truth-telling might work against respectfulness. Compassion might seem to recommend something different than justice does. In the limited and finite life we live here, these conflicts do happen. </w:t>
      </w:r>
    </w:p>
    <w:p w:rsidR="002619E2" w:rsidRPr="002619E2" w:rsidRDefault="002619E2" w:rsidP="002619E2">
      <w:pPr>
        <w:pStyle w:val="t21"/>
        <w:spacing w:line="439" w:lineRule="auto"/>
        <w:rPr>
          <w:sz w:val="26"/>
        </w:rPr>
      </w:pPr>
      <w:r w:rsidRPr="002619E2">
        <w:rPr>
          <w:sz w:val="26"/>
        </w:rPr>
        <w:t>But on the divine level, there is no real conflict. Righteousness and peace “kiss,” that is, they work together in perfect harmony. Faithfulness and love “meet” (85:10), that is, they function together.</w:t>
      </w:r>
    </w:p>
    <w:p w:rsidR="002619E2" w:rsidRPr="002619E2" w:rsidRDefault="002619E2" w:rsidP="002619E2">
      <w:pPr>
        <w:pStyle w:val="t21"/>
        <w:spacing w:line="439" w:lineRule="auto"/>
        <w:rPr>
          <w:sz w:val="26"/>
          <w:shd w:val="clear" w:color="auto" w:fill="FFFFFF"/>
        </w:rPr>
      </w:pPr>
      <w:r w:rsidRPr="002619E2">
        <w:rPr>
          <w:sz w:val="26"/>
        </w:rPr>
        <w:t>If people honestly seek the will of God, and allow themselves to be corrected and changed, they will not keep plunging into conflict. Outward conflicts are usually the reflection of inward conflicts. The Epistle of James says that “</w:t>
      </w:r>
      <w:r w:rsidRPr="002619E2">
        <w:rPr>
          <w:sz w:val="26"/>
          <w:shd w:val="clear" w:color="auto" w:fill="FFFFFF"/>
        </w:rPr>
        <w:t xml:space="preserve">envy and </w:t>
      </w:r>
      <w:proofErr w:type="gramStart"/>
      <w:r w:rsidRPr="002619E2">
        <w:rPr>
          <w:sz w:val="26"/>
          <w:shd w:val="clear" w:color="auto" w:fill="FFFFFF"/>
        </w:rPr>
        <w:t>selfish[</w:t>
      </w:r>
      <w:proofErr w:type="spellStart"/>
      <w:proofErr w:type="gramEnd"/>
      <w:r w:rsidRPr="002619E2">
        <w:rPr>
          <w:sz w:val="26"/>
          <w:shd w:val="clear" w:color="auto" w:fill="FFFFFF"/>
        </w:rPr>
        <w:t>ness</w:t>
      </w:r>
      <w:proofErr w:type="spellEnd"/>
      <w:r w:rsidRPr="002619E2">
        <w:rPr>
          <w:sz w:val="26"/>
          <w:shd w:val="clear" w:color="auto" w:fill="FFFFFF"/>
        </w:rPr>
        <w:t xml:space="preserve">]” lead </w:t>
      </w:r>
      <w:r w:rsidRPr="002619E2">
        <w:rPr>
          <w:sz w:val="26"/>
          <w:shd w:val="clear" w:color="auto" w:fill="FFFFFF"/>
        </w:rPr>
        <w:lastRenderedPageBreak/>
        <w:t xml:space="preserve">to disorder, and conflicts “come from your cravings that are at war within you” (3:16; 4:1). Spiritually disordered people create disorder around them. They also can bring suffering and death upon innocent people, although they cannot sever the eternal connection with God that faithful people have. </w:t>
      </w:r>
    </w:p>
    <w:p w:rsidR="002619E2" w:rsidRPr="002619E2" w:rsidRDefault="002619E2" w:rsidP="002619E2">
      <w:pPr>
        <w:pStyle w:val="t21"/>
        <w:spacing w:line="439" w:lineRule="auto"/>
        <w:rPr>
          <w:sz w:val="26"/>
          <w:shd w:val="clear" w:color="auto" w:fill="FFFFFF"/>
        </w:rPr>
      </w:pPr>
      <w:r w:rsidRPr="002619E2">
        <w:rPr>
          <w:sz w:val="26"/>
          <w:shd w:val="clear" w:color="auto" w:fill="FFFFFF"/>
        </w:rPr>
        <w:t xml:space="preserve">When we think of all this evil, we may be tempted to anxiety, fear, or anger, but we can resist those emotional temptations if we affirm that righteousness and peace kiss, that God’s faithfulness and truth are unassailable. </w:t>
      </w:r>
    </w:p>
    <w:p w:rsidR="002619E2" w:rsidRPr="002619E2" w:rsidRDefault="002619E2" w:rsidP="002619E2">
      <w:pPr>
        <w:pStyle w:val="t21"/>
        <w:spacing w:line="439" w:lineRule="auto"/>
        <w:rPr>
          <w:sz w:val="26"/>
          <w:shd w:val="clear" w:color="auto" w:fill="FFFFFF"/>
        </w:rPr>
      </w:pPr>
      <w:r w:rsidRPr="002619E2">
        <w:rPr>
          <w:sz w:val="26"/>
          <w:shd w:val="clear" w:color="auto" w:fill="FFFFFF"/>
        </w:rPr>
        <w:t xml:space="preserve">Then we are moved to pity those people who are unfortunate enough to be conflicted and angry, like out-of-control children. They end up hurting </w:t>
      </w:r>
      <w:r w:rsidRPr="002619E2">
        <w:rPr>
          <w:i/>
          <w:iCs/>
          <w:sz w:val="26"/>
          <w:shd w:val="clear" w:color="auto" w:fill="FFFFFF"/>
        </w:rPr>
        <w:t>themselves</w:t>
      </w:r>
      <w:r w:rsidRPr="002619E2">
        <w:rPr>
          <w:sz w:val="26"/>
          <w:shd w:val="clear" w:color="auto" w:fill="FFFFFF"/>
        </w:rPr>
        <w:t>: “The</w:t>
      </w:r>
      <w:r w:rsidRPr="002619E2">
        <w:rPr>
          <w:rStyle w:val="Heading1Char"/>
          <w:sz w:val="26"/>
          <w:shd w:val="clear" w:color="auto" w:fill="FFFFFF"/>
        </w:rPr>
        <w:t xml:space="preserve"> </w:t>
      </w:r>
      <w:r w:rsidRPr="002619E2">
        <w:rPr>
          <w:sz w:val="26"/>
        </w:rPr>
        <w:t>wicked</w:t>
      </w:r>
      <w:r w:rsidRPr="002619E2">
        <w:rPr>
          <w:sz w:val="26"/>
          <w:shd w:val="clear" w:color="auto" w:fill="FFFFFF"/>
        </w:rPr>
        <w:t xml:space="preserve"> are snared in the work of their own hands” (Ps 9:16). Herod ended up getting snared in political intrigue, and he and Herodias were banished to Gaul in the year 39, never to be heard from again. Pilate also was demoted and shamed.</w:t>
      </w:r>
    </w:p>
    <w:p w:rsidR="002619E2" w:rsidRPr="002619E2" w:rsidRDefault="002619E2" w:rsidP="002619E2">
      <w:pPr>
        <w:pStyle w:val="t21"/>
        <w:spacing w:line="439" w:lineRule="auto"/>
        <w:rPr>
          <w:sz w:val="26"/>
          <w:shd w:val="clear" w:color="auto" w:fill="FFFFFF"/>
        </w:rPr>
      </w:pPr>
      <w:r w:rsidRPr="002619E2">
        <w:rPr>
          <w:sz w:val="26"/>
          <w:shd w:val="clear" w:color="auto" w:fill="FFFFFF"/>
        </w:rPr>
        <w:t>For ourselves, we have to remember to not respond to things that try to trigger our anxiety, fear, or anger. Watch out for these triggers, for things that hook you. Keep some truth statements nearby at all times, to remind yourself of spiritual power. Compose yourself, with truths.</w:t>
      </w:r>
      <w:r w:rsidRPr="002619E2">
        <w:rPr>
          <w:sz w:val="26"/>
        </w:rPr>
        <w:t xml:space="preserve"> </w:t>
      </w:r>
    </w:p>
    <w:p w:rsidR="002619E2" w:rsidRPr="002619E2" w:rsidRDefault="002619E2" w:rsidP="002619E2">
      <w:pPr>
        <w:pStyle w:val="t21"/>
        <w:spacing w:line="439" w:lineRule="auto"/>
        <w:rPr>
          <w:sz w:val="26"/>
        </w:rPr>
      </w:pPr>
      <w:r w:rsidRPr="002619E2">
        <w:rPr>
          <w:sz w:val="26"/>
          <w:shd w:val="clear" w:color="auto" w:fill="FFFFFF"/>
        </w:rPr>
        <w:t xml:space="preserve">Spiritual sayings have </w:t>
      </w:r>
      <w:r w:rsidRPr="002619E2">
        <w:rPr>
          <w:i/>
          <w:iCs/>
          <w:sz w:val="26"/>
          <w:shd w:val="clear" w:color="auto" w:fill="FFFFFF"/>
        </w:rPr>
        <w:t>real spiritual power</w:t>
      </w:r>
      <w:r w:rsidRPr="002619E2">
        <w:rPr>
          <w:sz w:val="26"/>
          <w:shd w:val="clear" w:color="auto" w:fill="FFFFFF"/>
        </w:rPr>
        <w:t xml:space="preserve">, sayings such as this one from Zechariah: “Not by might, nor </w:t>
      </w:r>
      <w:r w:rsidRPr="002619E2">
        <w:rPr>
          <w:sz w:val="26"/>
        </w:rPr>
        <w:t>by power</w:t>
      </w:r>
      <w:r w:rsidRPr="002619E2">
        <w:rPr>
          <w:sz w:val="26"/>
          <w:shd w:val="clear" w:color="auto" w:fill="FFFFFF"/>
        </w:rPr>
        <w:t xml:space="preserve">, but by my spirit, says the </w:t>
      </w:r>
      <w:r w:rsidRPr="002619E2">
        <w:rPr>
          <w:sz w:val="26"/>
        </w:rPr>
        <w:t>Lord</w:t>
      </w:r>
      <w:r w:rsidRPr="002619E2">
        <w:rPr>
          <w:sz w:val="26"/>
          <w:shd w:val="clear" w:color="auto" w:fill="FFFFFF"/>
        </w:rPr>
        <w:t xml:space="preserve"> of hosts” (Zech 4:6). Or our psalm: “</w:t>
      </w:r>
      <w:r w:rsidRPr="002619E2">
        <w:rPr>
          <w:sz w:val="26"/>
        </w:rPr>
        <w:t xml:space="preserve">Faithfulness will spring up from the ground” (85:11). Or the Ephesians passage about </w:t>
      </w:r>
      <w:r w:rsidRPr="002619E2">
        <w:rPr>
          <w:sz w:val="26"/>
          <w:shd w:val="clear" w:color="auto" w:fill="FFFFFF"/>
        </w:rPr>
        <w:t>God’s “will . . . set forth in Christ,</w:t>
      </w:r>
      <w:r w:rsidRPr="002619E2">
        <w:rPr>
          <w:sz w:val="26"/>
          <w:lang w:bidi="he-IL"/>
        </w:rPr>
        <w:t xml:space="preserve"> </w:t>
      </w:r>
      <w:r w:rsidRPr="002619E2">
        <w:rPr>
          <w:sz w:val="26"/>
          <w:shd w:val="clear" w:color="auto" w:fill="FFFFFF"/>
        </w:rPr>
        <w:t xml:space="preserve">as a plan for the fullness of time, to gather up all things in him, things in heaven and things on earth” (Eph 1:9–10). Jesus is gathering up all the good the human race has, and </w:t>
      </w:r>
      <w:r w:rsidRPr="002619E2">
        <w:rPr>
          <w:i/>
          <w:iCs/>
          <w:sz w:val="26"/>
          <w:shd w:val="clear" w:color="auto" w:fill="FFFFFF"/>
        </w:rPr>
        <w:t xml:space="preserve">will </w:t>
      </w:r>
      <w:r w:rsidRPr="002619E2">
        <w:rPr>
          <w:sz w:val="26"/>
          <w:shd w:val="clear" w:color="auto" w:fill="FFFFFF"/>
        </w:rPr>
        <w:t xml:space="preserve">have. The will of God </w:t>
      </w:r>
      <w:r w:rsidRPr="002619E2">
        <w:rPr>
          <w:i/>
          <w:iCs/>
          <w:sz w:val="26"/>
          <w:shd w:val="clear" w:color="auto" w:fill="FFFFFF"/>
        </w:rPr>
        <w:t>will prevail</w:t>
      </w:r>
      <w:r w:rsidRPr="002619E2">
        <w:rPr>
          <w:sz w:val="26"/>
          <w:shd w:val="clear" w:color="auto" w:fill="FFFFFF"/>
        </w:rPr>
        <w:t xml:space="preserve"> on this world. Truth will </w:t>
      </w:r>
      <w:r w:rsidRPr="002619E2">
        <w:rPr>
          <w:i/>
          <w:iCs/>
          <w:sz w:val="26"/>
          <w:shd w:val="clear" w:color="auto" w:fill="FFFFFF"/>
        </w:rPr>
        <w:t>out</w:t>
      </w:r>
      <w:r w:rsidRPr="002619E2">
        <w:rPr>
          <w:sz w:val="26"/>
          <w:shd w:val="clear" w:color="auto" w:fill="FFFFFF"/>
        </w:rPr>
        <w:t>. Hold on to the promises; keep them close. Remember that faith conquers the world.</w:t>
      </w:r>
    </w:p>
    <w:sectPr w:rsidR="002619E2" w:rsidRPr="002619E2" w:rsidSect="002C3EB6">
      <w:headerReference w:type="default" r:id="rId7"/>
      <w:pgSz w:w="12240" w:h="15840" w:code="1"/>
      <w:pgMar w:top="1008" w:right="1411" w:bottom="1152" w:left="1426" w:header="9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9E" w:rsidRDefault="00E0449E" w:rsidP="00793E8A">
      <w:r>
        <w:separator/>
      </w:r>
    </w:p>
  </w:endnote>
  <w:endnote w:type="continuationSeparator" w:id="0">
    <w:p w:rsidR="00E0449E" w:rsidRDefault="00E0449E"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9E" w:rsidRDefault="00E0449E" w:rsidP="00793E8A">
      <w:r>
        <w:separator/>
      </w:r>
    </w:p>
  </w:footnote>
  <w:footnote w:type="continuationSeparator" w:id="0">
    <w:p w:rsidR="00E0449E" w:rsidRDefault="00E0449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6"/>
      </w:rPr>
      <w:id w:val="10118269"/>
      <w:docPartObj>
        <w:docPartGallery w:val="Page Numbers (Top of Page)"/>
        <w:docPartUnique/>
      </w:docPartObj>
    </w:sdtPr>
    <w:sdtContent>
      <w:p w:rsidR="00161F53" w:rsidRPr="00793E8A" w:rsidRDefault="00161F53" w:rsidP="002B6B4E">
        <w:pPr>
          <w:pStyle w:val="Header"/>
          <w:tabs>
            <w:tab w:val="clear" w:pos="8640"/>
            <w:tab w:val="right" w:pos="8460"/>
          </w:tabs>
          <w:spacing w:before="0" w:after="140"/>
          <w:jc w:val="right"/>
          <w:rPr>
            <w:b w:val="0"/>
            <w:bCs/>
            <w:sz w:val="16"/>
          </w:rPr>
        </w:pPr>
        <w:r w:rsidRPr="00793E8A">
          <w:rPr>
            <w:b w:val="0"/>
            <w:bCs/>
            <w:sz w:val="16"/>
          </w:rPr>
          <w:t xml:space="preserve"> </w:t>
        </w:r>
        <w:r w:rsidR="00B470BD" w:rsidRPr="00793E8A">
          <w:rPr>
            <w:b w:val="0"/>
            <w:bCs/>
            <w:sz w:val="16"/>
          </w:rPr>
          <w:fldChar w:fldCharType="begin"/>
        </w:r>
        <w:r w:rsidRPr="00793E8A">
          <w:rPr>
            <w:b w:val="0"/>
            <w:bCs/>
            <w:sz w:val="16"/>
          </w:rPr>
          <w:instrText xml:space="preserve"> PAGE   \* MERGEFORMAT </w:instrText>
        </w:r>
        <w:r w:rsidR="00B470BD" w:rsidRPr="00793E8A">
          <w:rPr>
            <w:b w:val="0"/>
            <w:bCs/>
            <w:sz w:val="16"/>
          </w:rPr>
          <w:fldChar w:fldCharType="separate"/>
        </w:r>
        <w:r w:rsidR="002619E2">
          <w:rPr>
            <w:b w:val="0"/>
            <w:bCs/>
            <w:noProof/>
            <w:sz w:val="16"/>
          </w:rPr>
          <w:t>2</w:t>
        </w:r>
        <w:r w:rsidR="00B470BD" w:rsidRPr="00793E8A">
          <w:rPr>
            <w:b w:val="0"/>
            <w:bCs/>
            <w:sz w:val="1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785D"/>
    <w:rsid w:val="00067F99"/>
    <w:rsid w:val="00070E06"/>
    <w:rsid w:val="00071355"/>
    <w:rsid w:val="00071A17"/>
    <w:rsid w:val="00071F54"/>
    <w:rsid w:val="00072233"/>
    <w:rsid w:val="00072281"/>
    <w:rsid w:val="00072B38"/>
    <w:rsid w:val="0007344F"/>
    <w:rsid w:val="000739C2"/>
    <w:rsid w:val="0007451A"/>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BA2"/>
    <w:rsid w:val="00142F3A"/>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B23"/>
    <w:rsid w:val="00170CCF"/>
    <w:rsid w:val="001710C0"/>
    <w:rsid w:val="001716B4"/>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B73"/>
    <w:rsid w:val="001C6308"/>
    <w:rsid w:val="001C69C9"/>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53A6"/>
    <w:rsid w:val="001E7DBF"/>
    <w:rsid w:val="001F0F68"/>
    <w:rsid w:val="001F1DB8"/>
    <w:rsid w:val="001F2ACB"/>
    <w:rsid w:val="001F349D"/>
    <w:rsid w:val="001F388A"/>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24A7"/>
    <w:rsid w:val="0024363D"/>
    <w:rsid w:val="00243928"/>
    <w:rsid w:val="00243B9A"/>
    <w:rsid w:val="00243E09"/>
    <w:rsid w:val="00244B09"/>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19E2"/>
    <w:rsid w:val="002622BC"/>
    <w:rsid w:val="00262CC6"/>
    <w:rsid w:val="00262DC6"/>
    <w:rsid w:val="00263501"/>
    <w:rsid w:val="0026371D"/>
    <w:rsid w:val="00263A55"/>
    <w:rsid w:val="00265049"/>
    <w:rsid w:val="00265A88"/>
    <w:rsid w:val="00265EB5"/>
    <w:rsid w:val="00266323"/>
    <w:rsid w:val="00266900"/>
    <w:rsid w:val="00266A9C"/>
    <w:rsid w:val="00271AD3"/>
    <w:rsid w:val="00272959"/>
    <w:rsid w:val="00273C24"/>
    <w:rsid w:val="00273E60"/>
    <w:rsid w:val="00274B42"/>
    <w:rsid w:val="002829FD"/>
    <w:rsid w:val="00282DE4"/>
    <w:rsid w:val="00282F7F"/>
    <w:rsid w:val="00283B96"/>
    <w:rsid w:val="00284297"/>
    <w:rsid w:val="0028459B"/>
    <w:rsid w:val="0028580D"/>
    <w:rsid w:val="00285B34"/>
    <w:rsid w:val="00286FEE"/>
    <w:rsid w:val="00290CA4"/>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5402"/>
    <w:rsid w:val="002F61E6"/>
    <w:rsid w:val="00303263"/>
    <w:rsid w:val="003048AC"/>
    <w:rsid w:val="00304D17"/>
    <w:rsid w:val="003074F8"/>
    <w:rsid w:val="00311326"/>
    <w:rsid w:val="00315330"/>
    <w:rsid w:val="00317558"/>
    <w:rsid w:val="00317D1C"/>
    <w:rsid w:val="003232EB"/>
    <w:rsid w:val="003234D0"/>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105F"/>
    <w:rsid w:val="003514DC"/>
    <w:rsid w:val="00353361"/>
    <w:rsid w:val="0035408C"/>
    <w:rsid w:val="0035559C"/>
    <w:rsid w:val="0035750A"/>
    <w:rsid w:val="00360751"/>
    <w:rsid w:val="003616C2"/>
    <w:rsid w:val="00362916"/>
    <w:rsid w:val="00363265"/>
    <w:rsid w:val="00363315"/>
    <w:rsid w:val="003636EF"/>
    <w:rsid w:val="00363A6E"/>
    <w:rsid w:val="00363ECC"/>
    <w:rsid w:val="0036529F"/>
    <w:rsid w:val="00365414"/>
    <w:rsid w:val="00371045"/>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151A"/>
    <w:rsid w:val="00391F84"/>
    <w:rsid w:val="00392BC7"/>
    <w:rsid w:val="00393A0A"/>
    <w:rsid w:val="00393EA7"/>
    <w:rsid w:val="00395550"/>
    <w:rsid w:val="003958E8"/>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F1204"/>
    <w:rsid w:val="003F1567"/>
    <w:rsid w:val="003F2880"/>
    <w:rsid w:val="003F3855"/>
    <w:rsid w:val="003F3CC0"/>
    <w:rsid w:val="003F3E98"/>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85F"/>
    <w:rsid w:val="00443049"/>
    <w:rsid w:val="0044365E"/>
    <w:rsid w:val="0044424E"/>
    <w:rsid w:val="004453F3"/>
    <w:rsid w:val="0044687F"/>
    <w:rsid w:val="0044699A"/>
    <w:rsid w:val="00446E46"/>
    <w:rsid w:val="0044781F"/>
    <w:rsid w:val="00447FF7"/>
    <w:rsid w:val="0045074C"/>
    <w:rsid w:val="00451A3D"/>
    <w:rsid w:val="004522A0"/>
    <w:rsid w:val="004525E0"/>
    <w:rsid w:val="004526A2"/>
    <w:rsid w:val="00452703"/>
    <w:rsid w:val="0045313B"/>
    <w:rsid w:val="00455338"/>
    <w:rsid w:val="004559E9"/>
    <w:rsid w:val="00455ED0"/>
    <w:rsid w:val="00456199"/>
    <w:rsid w:val="00456B86"/>
    <w:rsid w:val="00456E1E"/>
    <w:rsid w:val="004574B8"/>
    <w:rsid w:val="00464509"/>
    <w:rsid w:val="00464898"/>
    <w:rsid w:val="00466250"/>
    <w:rsid w:val="00466991"/>
    <w:rsid w:val="0046753E"/>
    <w:rsid w:val="00467FFD"/>
    <w:rsid w:val="004708F8"/>
    <w:rsid w:val="00471915"/>
    <w:rsid w:val="00472749"/>
    <w:rsid w:val="0047295F"/>
    <w:rsid w:val="00473E3E"/>
    <w:rsid w:val="00473F53"/>
    <w:rsid w:val="004747C7"/>
    <w:rsid w:val="00474D2F"/>
    <w:rsid w:val="00475237"/>
    <w:rsid w:val="0047555A"/>
    <w:rsid w:val="00475D98"/>
    <w:rsid w:val="00476E84"/>
    <w:rsid w:val="00477073"/>
    <w:rsid w:val="00477380"/>
    <w:rsid w:val="00483D4D"/>
    <w:rsid w:val="00484499"/>
    <w:rsid w:val="00484D7E"/>
    <w:rsid w:val="004870BE"/>
    <w:rsid w:val="0048744E"/>
    <w:rsid w:val="00492F58"/>
    <w:rsid w:val="0049463A"/>
    <w:rsid w:val="004949E7"/>
    <w:rsid w:val="00495186"/>
    <w:rsid w:val="004952A7"/>
    <w:rsid w:val="004970BF"/>
    <w:rsid w:val="00497617"/>
    <w:rsid w:val="004A2991"/>
    <w:rsid w:val="004A2A2E"/>
    <w:rsid w:val="004A31FE"/>
    <w:rsid w:val="004A60DF"/>
    <w:rsid w:val="004A7060"/>
    <w:rsid w:val="004A7222"/>
    <w:rsid w:val="004B09D2"/>
    <w:rsid w:val="004B1D01"/>
    <w:rsid w:val="004B1F86"/>
    <w:rsid w:val="004B3927"/>
    <w:rsid w:val="004B4438"/>
    <w:rsid w:val="004B4B44"/>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102E0"/>
    <w:rsid w:val="00510D6B"/>
    <w:rsid w:val="005119CF"/>
    <w:rsid w:val="00512A56"/>
    <w:rsid w:val="0051337F"/>
    <w:rsid w:val="00514232"/>
    <w:rsid w:val="00514981"/>
    <w:rsid w:val="00514A9E"/>
    <w:rsid w:val="0051588D"/>
    <w:rsid w:val="00516854"/>
    <w:rsid w:val="0051722B"/>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2314"/>
    <w:rsid w:val="00562794"/>
    <w:rsid w:val="0056357A"/>
    <w:rsid w:val="005654D7"/>
    <w:rsid w:val="00565C7A"/>
    <w:rsid w:val="00567293"/>
    <w:rsid w:val="00567779"/>
    <w:rsid w:val="005679D8"/>
    <w:rsid w:val="005700A9"/>
    <w:rsid w:val="00570C70"/>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B2686"/>
    <w:rsid w:val="005B3115"/>
    <w:rsid w:val="005B6F99"/>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3E5"/>
    <w:rsid w:val="0060469F"/>
    <w:rsid w:val="0060484B"/>
    <w:rsid w:val="006050A4"/>
    <w:rsid w:val="006079CC"/>
    <w:rsid w:val="00607D6E"/>
    <w:rsid w:val="00611311"/>
    <w:rsid w:val="00611DD2"/>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2014"/>
    <w:rsid w:val="00673F0C"/>
    <w:rsid w:val="00673F48"/>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D02"/>
    <w:rsid w:val="006B01D4"/>
    <w:rsid w:val="006B1013"/>
    <w:rsid w:val="006B1099"/>
    <w:rsid w:val="006B180A"/>
    <w:rsid w:val="006B2025"/>
    <w:rsid w:val="006B2D51"/>
    <w:rsid w:val="006B4825"/>
    <w:rsid w:val="006B4A55"/>
    <w:rsid w:val="006B57F2"/>
    <w:rsid w:val="006B5EC3"/>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73"/>
    <w:rsid w:val="006F1459"/>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41C9"/>
    <w:rsid w:val="00734200"/>
    <w:rsid w:val="00734D7B"/>
    <w:rsid w:val="0073594B"/>
    <w:rsid w:val="007379D3"/>
    <w:rsid w:val="00737DEC"/>
    <w:rsid w:val="00741809"/>
    <w:rsid w:val="00742184"/>
    <w:rsid w:val="00742B60"/>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5BF"/>
    <w:rsid w:val="00771F38"/>
    <w:rsid w:val="0077287F"/>
    <w:rsid w:val="00772E5E"/>
    <w:rsid w:val="007731A5"/>
    <w:rsid w:val="00774DF0"/>
    <w:rsid w:val="007768C9"/>
    <w:rsid w:val="00776A28"/>
    <w:rsid w:val="00776A64"/>
    <w:rsid w:val="00780B0B"/>
    <w:rsid w:val="007821F9"/>
    <w:rsid w:val="0078300C"/>
    <w:rsid w:val="0078310F"/>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7534"/>
    <w:rsid w:val="00797766"/>
    <w:rsid w:val="00797F2E"/>
    <w:rsid w:val="00797FA9"/>
    <w:rsid w:val="007A24EA"/>
    <w:rsid w:val="007A2CA5"/>
    <w:rsid w:val="007A3A7E"/>
    <w:rsid w:val="007A4145"/>
    <w:rsid w:val="007A5039"/>
    <w:rsid w:val="007A599F"/>
    <w:rsid w:val="007A6593"/>
    <w:rsid w:val="007A6D78"/>
    <w:rsid w:val="007A7292"/>
    <w:rsid w:val="007B2548"/>
    <w:rsid w:val="007B3EDA"/>
    <w:rsid w:val="007B4F66"/>
    <w:rsid w:val="007B5251"/>
    <w:rsid w:val="007B5BA2"/>
    <w:rsid w:val="007B637A"/>
    <w:rsid w:val="007B6D55"/>
    <w:rsid w:val="007B7ED2"/>
    <w:rsid w:val="007B7FF4"/>
    <w:rsid w:val="007C063C"/>
    <w:rsid w:val="007C0A14"/>
    <w:rsid w:val="007C1367"/>
    <w:rsid w:val="007C1542"/>
    <w:rsid w:val="007C1DF9"/>
    <w:rsid w:val="007C2DF1"/>
    <w:rsid w:val="007C3355"/>
    <w:rsid w:val="007C3728"/>
    <w:rsid w:val="007C508E"/>
    <w:rsid w:val="007C50AF"/>
    <w:rsid w:val="007C50E2"/>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F14"/>
    <w:rsid w:val="007E6F4D"/>
    <w:rsid w:val="007F1DBB"/>
    <w:rsid w:val="007F38CD"/>
    <w:rsid w:val="007F40FD"/>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BD6"/>
    <w:rsid w:val="00871411"/>
    <w:rsid w:val="00871897"/>
    <w:rsid w:val="00871FE5"/>
    <w:rsid w:val="008729D0"/>
    <w:rsid w:val="00872C14"/>
    <w:rsid w:val="00872C29"/>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D3E"/>
    <w:rsid w:val="008B5051"/>
    <w:rsid w:val="008B52E4"/>
    <w:rsid w:val="008B6376"/>
    <w:rsid w:val="008C2CF8"/>
    <w:rsid w:val="008C2F8A"/>
    <w:rsid w:val="008C5615"/>
    <w:rsid w:val="008C58EB"/>
    <w:rsid w:val="008C6085"/>
    <w:rsid w:val="008C710F"/>
    <w:rsid w:val="008D0E00"/>
    <w:rsid w:val="008D0EC4"/>
    <w:rsid w:val="008D3444"/>
    <w:rsid w:val="008D511E"/>
    <w:rsid w:val="008D5604"/>
    <w:rsid w:val="008D68CB"/>
    <w:rsid w:val="008E01C1"/>
    <w:rsid w:val="008E0209"/>
    <w:rsid w:val="008E0C72"/>
    <w:rsid w:val="008E0CEA"/>
    <w:rsid w:val="008E1714"/>
    <w:rsid w:val="008E1843"/>
    <w:rsid w:val="008E39DB"/>
    <w:rsid w:val="008E4312"/>
    <w:rsid w:val="008E5A60"/>
    <w:rsid w:val="008E5F51"/>
    <w:rsid w:val="008E6FAD"/>
    <w:rsid w:val="008E7391"/>
    <w:rsid w:val="008E7BDB"/>
    <w:rsid w:val="008F00E4"/>
    <w:rsid w:val="008F03A3"/>
    <w:rsid w:val="008F0A9A"/>
    <w:rsid w:val="008F0E2E"/>
    <w:rsid w:val="008F1B02"/>
    <w:rsid w:val="008F221A"/>
    <w:rsid w:val="008F3AF3"/>
    <w:rsid w:val="008F44E7"/>
    <w:rsid w:val="008F6999"/>
    <w:rsid w:val="008F6C28"/>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A6"/>
    <w:rsid w:val="0093764B"/>
    <w:rsid w:val="00937EE2"/>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602"/>
    <w:rsid w:val="00964DF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41E4"/>
    <w:rsid w:val="009A44D5"/>
    <w:rsid w:val="009A458E"/>
    <w:rsid w:val="009A4973"/>
    <w:rsid w:val="009A4EBC"/>
    <w:rsid w:val="009A4F23"/>
    <w:rsid w:val="009A5CF3"/>
    <w:rsid w:val="009A60D3"/>
    <w:rsid w:val="009A6874"/>
    <w:rsid w:val="009A6B8C"/>
    <w:rsid w:val="009A78B5"/>
    <w:rsid w:val="009B061E"/>
    <w:rsid w:val="009B0A2C"/>
    <w:rsid w:val="009B1BEC"/>
    <w:rsid w:val="009B3A09"/>
    <w:rsid w:val="009B5CE8"/>
    <w:rsid w:val="009B5F9B"/>
    <w:rsid w:val="009B607E"/>
    <w:rsid w:val="009B76DC"/>
    <w:rsid w:val="009B7E47"/>
    <w:rsid w:val="009C02AA"/>
    <w:rsid w:val="009C08BA"/>
    <w:rsid w:val="009C1651"/>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8EE"/>
    <w:rsid w:val="009E19A7"/>
    <w:rsid w:val="009E1CB5"/>
    <w:rsid w:val="009E3442"/>
    <w:rsid w:val="009E55AA"/>
    <w:rsid w:val="009E62A9"/>
    <w:rsid w:val="009E6615"/>
    <w:rsid w:val="009E66F7"/>
    <w:rsid w:val="009E6DC7"/>
    <w:rsid w:val="009E6FAA"/>
    <w:rsid w:val="009F133D"/>
    <w:rsid w:val="009F17FA"/>
    <w:rsid w:val="009F2063"/>
    <w:rsid w:val="009F2066"/>
    <w:rsid w:val="009F265A"/>
    <w:rsid w:val="009F2809"/>
    <w:rsid w:val="009F2A0C"/>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926"/>
    <w:rsid w:val="00A525EF"/>
    <w:rsid w:val="00A53484"/>
    <w:rsid w:val="00A547E8"/>
    <w:rsid w:val="00A55E3A"/>
    <w:rsid w:val="00A563C1"/>
    <w:rsid w:val="00A5656A"/>
    <w:rsid w:val="00A56CF0"/>
    <w:rsid w:val="00A574D1"/>
    <w:rsid w:val="00A60B56"/>
    <w:rsid w:val="00A60CAA"/>
    <w:rsid w:val="00A60E0E"/>
    <w:rsid w:val="00A613CF"/>
    <w:rsid w:val="00A61565"/>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E70"/>
    <w:rsid w:val="00A91EA6"/>
    <w:rsid w:val="00A924C4"/>
    <w:rsid w:val="00A93144"/>
    <w:rsid w:val="00A9326F"/>
    <w:rsid w:val="00A93C40"/>
    <w:rsid w:val="00A93D4B"/>
    <w:rsid w:val="00A944A5"/>
    <w:rsid w:val="00A94615"/>
    <w:rsid w:val="00A94CFD"/>
    <w:rsid w:val="00A9541C"/>
    <w:rsid w:val="00A95EA8"/>
    <w:rsid w:val="00A96818"/>
    <w:rsid w:val="00A96847"/>
    <w:rsid w:val="00AA139D"/>
    <w:rsid w:val="00AA143D"/>
    <w:rsid w:val="00AA3B55"/>
    <w:rsid w:val="00AA4420"/>
    <w:rsid w:val="00AA6E4F"/>
    <w:rsid w:val="00AA744F"/>
    <w:rsid w:val="00AA7822"/>
    <w:rsid w:val="00AA7896"/>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408E"/>
    <w:rsid w:val="00AD4842"/>
    <w:rsid w:val="00AD612D"/>
    <w:rsid w:val="00AD61C7"/>
    <w:rsid w:val="00AD74B1"/>
    <w:rsid w:val="00AD74ED"/>
    <w:rsid w:val="00AE005E"/>
    <w:rsid w:val="00AE14E5"/>
    <w:rsid w:val="00AE2A12"/>
    <w:rsid w:val="00AE33CB"/>
    <w:rsid w:val="00AE364E"/>
    <w:rsid w:val="00AE3DD6"/>
    <w:rsid w:val="00AE416D"/>
    <w:rsid w:val="00AE47E4"/>
    <w:rsid w:val="00AE608D"/>
    <w:rsid w:val="00AE6FC9"/>
    <w:rsid w:val="00AE72B7"/>
    <w:rsid w:val="00AE7344"/>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38B0"/>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21E"/>
    <w:rsid w:val="00B3481B"/>
    <w:rsid w:val="00B34DC5"/>
    <w:rsid w:val="00B36C16"/>
    <w:rsid w:val="00B36F74"/>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71F"/>
    <w:rsid w:val="00B90915"/>
    <w:rsid w:val="00B91509"/>
    <w:rsid w:val="00B9382F"/>
    <w:rsid w:val="00B93A96"/>
    <w:rsid w:val="00B94A1E"/>
    <w:rsid w:val="00B97627"/>
    <w:rsid w:val="00B976C3"/>
    <w:rsid w:val="00B9772F"/>
    <w:rsid w:val="00BA0F19"/>
    <w:rsid w:val="00BA0F4E"/>
    <w:rsid w:val="00BA1B24"/>
    <w:rsid w:val="00BA2BCC"/>
    <w:rsid w:val="00BA2D64"/>
    <w:rsid w:val="00BA2ED4"/>
    <w:rsid w:val="00BA3947"/>
    <w:rsid w:val="00BA3B42"/>
    <w:rsid w:val="00BA584C"/>
    <w:rsid w:val="00BA5C6C"/>
    <w:rsid w:val="00BA6FCB"/>
    <w:rsid w:val="00BA7634"/>
    <w:rsid w:val="00BB0B37"/>
    <w:rsid w:val="00BB132D"/>
    <w:rsid w:val="00BB1D02"/>
    <w:rsid w:val="00BB40C6"/>
    <w:rsid w:val="00BB417C"/>
    <w:rsid w:val="00BB483B"/>
    <w:rsid w:val="00BB4B46"/>
    <w:rsid w:val="00BB4BF3"/>
    <w:rsid w:val="00BB5D47"/>
    <w:rsid w:val="00BB6421"/>
    <w:rsid w:val="00BB72DF"/>
    <w:rsid w:val="00BB7958"/>
    <w:rsid w:val="00BC21EA"/>
    <w:rsid w:val="00BC2753"/>
    <w:rsid w:val="00BC2EE7"/>
    <w:rsid w:val="00BC3B19"/>
    <w:rsid w:val="00BC46AA"/>
    <w:rsid w:val="00BC4BF1"/>
    <w:rsid w:val="00BC4C8E"/>
    <w:rsid w:val="00BC4DAA"/>
    <w:rsid w:val="00BC62AE"/>
    <w:rsid w:val="00BC7893"/>
    <w:rsid w:val="00BC7A99"/>
    <w:rsid w:val="00BC7DF5"/>
    <w:rsid w:val="00BD000A"/>
    <w:rsid w:val="00BD0C6A"/>
    <w:rsid w:val="00BD3136"/>
    <w:rsid w:val="00BD4515"/>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F3B"/>
    <w:rsid w:val="00BF633B"/>
    <w:rsid w:val="00BF697A"/>
    <w:rsid w:val="00BF6E55"/>
    <w:rsid w:val="00C00C5B"/>
    <w:rsid w:val="00C01BD8"/>
    <w:rsid w:val="00C02872"/>
    <w:rsid w:val="00C03173"/>
    <w:rsid w:val="00C0487F"/>
    <w:rsid w:val="00C04D3C"/>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7974"/>
    <w:rsid w:val="00C40166"/>
    <w:rsid w:val="00C40F2F"/>
    <w:rsid w:val="00C41508"/>
    <w:rsid w:val="00C422AC"/>
    <w:rsid w:val="00C42949"/>
    <w:rsid w:val="00C42A20"/>
    <w:rsid w:val="00C439B5"/>
    <w:rsid w:val="00C443F2"/>
    <w:rsid w:val="00C450CC"/>
    <w:rsid w:val="00C45C86"/>
    <w:rsid w:val="00C46910"/>
    <w:rsid w:val="00C474B1"/>
    <w:rsid w:val="00C501F7"/>
    <w:rsid w:val="00C5034A"/>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41DA"/>
    <w:rsid w:val="00C94459"/>
    <w:rsid w:val="00C94485"/>
    <w:rsid w:val="00C94C92"/>
    <w:rsid w:val="00C95D56"/>
    <w:rsid w:val="00C975A0"/>
    <w:rsid w:val="00CA06B2"/>
    <w:rsid w:val="00CA0710"/>
    <w:rsid w:val="00CA1C7E"/>
    <w:rsid w:val="00CA2040"/>
    <w:rsid w:val="00CA390E"/>
    <w:rsid w:val="00CA4D37"/>
    <w:rsid w:val="00CA4DD1"/>
    <w:rsid w:val="00CA5171"/>
    <w:rsid w:val="00CA5916"/>
    <w:rsid w:val="00CA5A8C"/>
    <w:rsid w:val="00CA5C6F"/>
    <w:rsid w:val="00CA6EF9"/>
    <w:rsid w:val="00CA7CB9"/>
    <w:rsid w:val="00CA7FDA"/>
    <w:rsid w:val="00CB2690"/>
    <w:rsid w:val="00CB445A"/>
    <w:rsid w:val="00CB4D7C"/>
    <w:rsid w:val="00CB4E71"/>
    <w:rsid w:val="00CB5F28"/>
    <w:rsid w:val="00CB63AE"/>
    <w:rsid w:val="00CB65A8"/>
    <w:rsid w:val="00CC0E74"/>
    <w:rsid w:val="00CC25F6"/>
    <w:rsid w:val="00CC3D03"/>
    <w:rsid w:val="00CC47B8"/>
    <w:rsid w:val="00CC61A7"/>
    <w:rsid w:val="00CC7D7A"/>
    <w:rsid w:val="00CD0043"/>
    <w:rsid w:val="00CD08FE"/>
    <w:rsid w:val="00CD0B9D"/>
    <w:rsid w:val="00CD1DF6"/>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DF7"/>
    <w:rsid w:val="00D11FB4"/>
    <w:rsid w:val="00D12252"/>
    <w:rsid w:val="00D132C7"/>
    <w:rsid w:val="00D13376"/>
    <w:rsid w:val="00D13578"/>
    <w:rsid w:val="00D13DC0"/>
    <w:rsid w:val="00D13E14"/>
    <w:rsid w:val="00D1463D"/>
    <w:rsid w:val="00D15A31"/>
    <w:rsid w:val="00D20004"/>
    <w:rsid w:val="00D20488"/>
    <w:rsid w:val="00D21B2E"/>
    <w:rsid w:val="00D221DF"/>
    <w:rsid w:val="00D22B0F"/>
    <w:rsid w:val="00D22E16"/>
    <w:rsid w:val="00D2371B"/>
    <w:rsid w:val="00D247DA"/>
    <w:rsid w:val="00D24E36"/>
    <w:rsid w:val="00D2514D"/>
    <w:rsid w:val="00D27880"/>
    <w:rsid w:val="00D30444"/>
    <w:rsid w:val="00D3060B"/>
    <w:rsid w:val="00D30AB6"/>
    <w:rsid w:val="00D31A78"/>
    <w:rsid w:val="00D31CEF"/>
    <w:rsid w:val="00D3236E"/>
    <w:rsid w:val="00D33F4D"/>
    <w:rsid w:val="00D342A0"/>
    <w:rsid w:val="00D34A84"/>
    <w:rsid w:val="00D35417"/>
    <w:rsid w:val="00D35901"/>
    <w:rsid w:val="00D40B05"/>
    <w:rsid w:val="00D40FCE"/>
    <w:rsid w:val="00D41539"/>
    <w:rsid w:val="00D42CB6"/>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18B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68A"/>
    <w:rsid w:val="00E26695"/>
    <w:rsid w:val="00E26713"/>
    <w:rsid w:val="00E270C6"/>
    <w:rsid w:val="00E275F1"/>
    <w:rsid w:val="00E30D10"/>
    <w:rsid w:val="00E32E26"/>
    <w:rsid w:val="00E33D40"/>
    <w:rsid w:val="00E340CD"/>
    <w:rsid w:val="00E3417A"/>
    <w:rsid w:val="00E34FA3"/>
    <w:rsid w:val="00E358B8"/>
    <w:rsid w:val="00E35C26"/>
    <w:rsid w:val="00E3625C"/>
    <w:rsid w:val="00E36479"/>
    <w:rsid w:val="00E3667A"/>
    <w:rsid w:val="00E36F60"/>
    <w:rsid w:val="00E37915"/>
    <w:rsid w:val="00E37C0D"/>
    <w:rsid w:val="00E404E9"/>
    <w:rsid w:val="00E430E9"/>
    <w:rsid w:val="00E43AAE"/>
    <w:rsid w:val="00E45D06"/>
    <w:rsid w:val="00E46DC4"/>
    <w:rsid w:val="00E516CB"/>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13DA"/>
    <w:rsid w:val="00E82660"/>
    <w:rsid w:val="00E826C7"/>
    <w:rsid w:val="00E83469"/>
    <w:rsid w:val="00E83A9C"/>
    <w:rsid w:val="00E83DEE"/>
    <w:rsid w:val="00E84DBE"/>
    <w:rsid w:val="00E85643"/>
    <w:rsid w:val="00E9057D"/>
    <w:rsid w:val="00E90D2B"/>
    <w:rsid w:val="00E91449"/>
    <w:rsid w:val="00E91C0D"/>
    <w:rsid w:val="00E9241D"/>
    <w:rsid w:val="00E93066"/>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60F1"/>
    <w:rsid w:val="00EB71CA"/>
    <w:rsid w:val="00EB7B78"/>
    <w:rsid w:val="00EC02A3"/>
    <w:rsid w:val="00EC102B"/>
    <w:rsid w:val="00EC1D66"/>
    <w:rsid w:val="00EC2270"/>
    <w:rsid w:val="00EC2B87"/>
    <w:rsid w:val="00EC3481"/>
    <w:rsid w:val="00EC3F1B"/>
    <w:rsid w:val="00EC438B"/>
    <w:rsid w:val="00EC4A6F"/>
    <w:rsid w:val="00EC5402"/>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C60"/>
    <w:rsid w:val="00F003FB"/>
    <w:rsid w:val="00F00B4F"/>
    <w:rsid w:val="00F0252A"/>
    <w:rsid w:val="00F02F7A"/>
    <w:rsid w:val="00F03D76"/>
    <w:rsid w:val="00F048AA"/>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3B4B"/>
    <w:rsid w:val="00F43DE7"/>
    <w:rsid w:val="00F44C1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5D02"/>
    <w:rsid w:val="00F66BB6"/>
    <w:rsid w:val="00F6798D"/>
    <w:rsid w:val="00F67AFA"/>
    <w:rsid w:val="00F70273"/>
    <w:rsid w:val="00F702E6"/>
    <w:rsid w:val="00F70EF3"/>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804"/>
    <w:rsid w:val="00F96A83"/>
    <w:rsid w:val="00FA02B7"/>
    <w:rsid w:val="00FA0F13"/>
    <w:rsid w:val="00FA18F2"/>
    <w:rsid w:val="00FA228F"/>
    <w:rsid w:val="00FA23E0"/>
    <w:rsid w:val="00FA7222"/>
    <w:rsid w:val="00FB0E85"/>
    <w:rsid w:val="00FB1492"/>
    <w:rsid w:val="00FB2C87"/>
    <w:rsid w:val="00FB3565"/>
    <w:rsid w:val="00FB3F9B"/>
    <w:rsid w:val="00FB5241"/>
    <w:rsid w:val="00FB56D8"/>
    <w:rsid w:val="00FB57DD"/>
    <w:rsid w:val="00FB5825"/>
    <w:rsid w:val="00FB7120"/>
    <w:rsid w:val="00FC0465"/>
    <w:rsid w:val="00FC0D21"/>
    <w:rsid w:val="00FC149B"/>
    <w:rsid w:val="00FC351B"/>
    <w:rsid w:val="00FC3865"/>
    <w:rsid w:val="00FC4BFF"/>
    <w:rsid w:val="00FC4E6B"/>
    <w:rsid w:val="00FC5BC8"/>
    <w:rsid w:val="00FC5CE7"/>
    <w:rsid w:val="00FC61A3"/>
    <w:rsid w:val="00FC6DED"/>
    <w:rsid w:val="00FC79A9"/>
    <w:rsid w:val="00FD012E"/>
    <w:rsid w:val="00FD0D7E"/>
    <w:rsid w:val="00FD187F"/>
    <w:rsid w:val="00FD20B4"/>
    <w:rsid w:val="00FD29DD"/>
    <w:rsid w:val="00FD2C7C"/>
    <w:rsid w:val="00FD45E2"/>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965"/>
    <w:rsid w:val="00FF353E"/>
    <w:rsid w:val="00FF37B1"/>
    <w:rsid w:val="00FF52CA"/>
    <w:rsid w:val="00FF56A0"/>
    <w:rsid w:val="00FF6192"/>
    <w:rsid w:val="00FF621C"/>
    <w:rsid w:val="00FF68EB"/>
    <w:rsid w:val="00FF6BC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82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A0DE3-6ED0-474A-BA80-E2F8026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2018-05-05T14:32:00Z</cp:lastPrinted>
  <dcterms:created xsi:type="dcterms:W3CDTF">2018-07-15T12:39:00Z</dcterms:created>
  <dcterms:modified xsi:type="dcterms:W3CDTF">2018-07-17T10:58:00Z</dcterms:modified>
</cp:coreProperties>
</file>