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8" w:type="dxa"/>
        <w:tblInd w:w="-280" w:type="dxa"/>
        <w:tblLook w:val="04A0" w:firstRow="1" w:lastRow="0" w:firstColumn="1" w:lastColumn="0" w:noHBand="0" w:noVBand="1"/>
      </w:tblPr>
      <w:tblGrid>
        <w:gridCol w:w="5490"/>
        <w:gridCol w:w="5940"/>
        <w:gridCol w:w="8"/>
      </w:tblGrid>
      <w:tr w:rsidR="002F1951" w:rsidRPr="00213306" w:rsidTr="008D0F19">
        <w:trPr>
          <w:gridAfter w:val="1"/>
          <w:wAfter w:w="8" w:type="dxa"/>
          <w:trHeight w:val="315"/>
        </w:trPr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51" w:rsidRPr="00213306" w:rsidRDefault="00A755C6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GEN-</w:t>
            </w:r>
            <w:r w:rsidR="002C1F01">
              <w:rPr>
                <w:rFonts w:eastAsia="Times New Roman" w:cstheme="minorHAnsi"/>
                <w:b/>
                <w:bCs/>
                <w:color w:val="FF0000"/>
              </w:rPr>
              <w:t>1</w:t>
            </w:r>
            <w:r w:rsidR="00DE43F1">
              <w:rPr>
                <w:rFonts w:eastAsia="Times New Roman" w:cstheme="minorHAnsi"/>
                <w:b/>
                <w:bCs/>
                <w:color w:val="FF0000"/>
              </w:rPr>
              <w:t>2</w:t>
            </w:r>
            <w:r w:rsidR="00363372">
              <w:rPr>
                <w:rFonts w:eastAsia="Times New Roman" w:cstheme="minorHAnsi"/>
                <w:b/>
                <w:bCs/>
                <w:color w:val="FF0000"/>
              </w:rPr>
              <w:t>30</w:t>
            </w:r>
            <w:r w:rsidR="002F1951" w:rsidRPr="00213306">
              <w:rPr>
                <w:rFonts w:eastAsia="Times New Roman" w:cstheme="minorHAnsi"/>
                <w:b/>
                <w:bCs/>
              </w:rPr>
              <w:t xml:space="preserve"> </w:t>
            </w:r>
            <w:r w:rsidR="00676D5A" w:rsidRPr="00213306">
              <w:rPr>
                <w:rFonts w:eastAsia="Times New Roman" w:cstheme="minorHAnsi"/>
              </w:rPr>
              <w:t>(120V-</w:t>
            </w:r>
            <w:r w:rsidR="002B4F9D">
              <w:rPr>
                <w:rFonts w:eastAsia="Times New Roman" w:cstheme="minorHAnsi"/>
              </w:rPr>
              <w:t>30</w:t>
            </w:r>
            <w:r w:rsidR="00676D5A" w:rsidRPr="00213306">
              <w:rPr>
                <w:rFonts w:eastAsia="Times New Roman" w:cstheme="minorHAnsi"/>
              </w:rPr>
              <w:t>00W-</w:t>
            </w:r>
            <w:r w:rsidR="00B01DFD">
              <w:rPr>
                <w:rFonts w:eastAsia="Times New Roman" w:cstheme="minorHAnsi"/>
              </w:rPr>
              <w:t>1</w:t>
            </w:r>
            <w:r w:rsidR="00627212">
              <w:rPr>
                <w:rFonts w:eastAsia="Times New Roman" w:cstheme="minorHAnsi"/>
              </w:rPr>
              <w:t>5.1</w:t>
            </w:r>
            <w:r w:rsidR="00E74875" w:rsidRPr="00213306">
              <w:rPr>
                <w:rFonts w:eastAsia="Times New Roman" w:cstheme="minorHAnsi"/>
              </w:rPr>
              <w:t>kW-</w:t>
            </w:r>
            <w:r w:rsidR="00676D5A" w:rsidRPr="00213306">
              <w:rPr>
                <w:rFonts w:eastAsia="Times New Roman" w:cstheme="minorHAnsi"/>
              </w:rPr>
              <w:t>60Hz</w:t>
            </w:r>
            <w:r w:rsidR="008D0F19">
              <w:rPr>
                <w:rFonts w:eastAsia="Times New Roman" w:cstheme="minorHAnsi"/>
              </w:rPr>
              <w:t>-16yr</w:t>
            </w:r>
            <w:r w:rsidR="00676D5A" w:rsidRPr="00213306">
              <w:rPr>
                <w:rFonts w:eastAsia="Times New Roman" w:cstheme="minorHAnsi"/>
              </w:rPr>
              <w:t>)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D172A9" w:rsidP="00D172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Geneforce Emergency Power System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  <w:b/>
                <w:bCs/>
              </w:rPr>
              <w:t>Product Features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213306" w:rsidRDefault="002F1951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Silent operation. </w:t>
            </w:r>
            <w:r w:rsidR="008D0F19" w:rsidRPr="00213306">
              <w:rPr>
                <w:rFonts w:eastAsia="Times New Roman" w:cstheme="minorHAnsi"/>
                <w:color w:val="000000"/>
              </w:rPr>
              <w:t>Safe for indoors. No gas or emissions.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213306" w:rsidRDefault="00867110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No Installation; No Maintenance; No Permits required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213306" w:rsidRDefault="002F1951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Arrives fully charged and ready to work.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213306" w:rsidRDefault="002F1951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Automatic &amp; one-touch start.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213306" w:rsidTr="008D0F19">
        <w:trPr>
          <w:gridAfter w:val="1"/>
          <w:wAfter w:w="8" w:type="dxa"/>
          <w:trHeight w:val="51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213306" w:rsidRDefault="002B4F9D" w:rsidP="0036337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2DD4">
              <w:rPr>
                <w:rFonts w:eastAsia="Times New Roman" w:cstheme="minorHAnsi"/>
              </w:rPr>
              <w:t xml:space="preserve">System Control Panel with Graphical 128 x 64-pixel, backlit LCD displays power reserves, amp hours consumed, fault conditions, solar panel output, charging, power consumption. </w:t>
            </w:r>
            <w:r w:rsidRPr="00B82DD4">
              <w:rPr>
                <w:rFonts w:cstheme="minorHAnsi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630C92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728A118" wp14:editId="7CB8E8D0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-721360</wp:posOffset>
                  </wp:positionV>
                  <wp:extent cx="3121025" cy="2064839"/>
                  <wp:effectExtent l="0" t="0" r="3175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025" cy="206483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951" w:rsidRPr="00213306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172A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213306" w:rsidRDefault="00867110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Overheat Temperature Sensor &amp; Automatic S</w:t>
            </w:r>
            <w:r w:rsidR="00D172A9" w:rsidRPr="00213306">
              <w:rPr>
                <w:rFonts w:eastAsia="Times New Roman" w:cstheme="minorHAnsi"/>
                <w:color w:val="000000"/>
              </w:rPr>
              <w:t>hutdown feature.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213306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D172A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213306" w:rsidRDefault="00D172A9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Built-in voltage regulation system for sensitive electronics.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213306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D172A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D172A9" w:rsidRPr="00213306" w:rsidRDefault="00D172A9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Built-in 30A solar charge controller for solar panel charging.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172A9" w:rsidRPr="00213306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 xml:space="preserve">Electrical Specifications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213306" w:rsidRDefault="00CC4CA5" w:rsidP="00676D5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 xml:space="preserve">  GEN-</w:t>
            </w:r>
            <w:r w:rsidR="002C1F01">
              <w:rPr>
                <w:rFonts w:eastAsia="Times New Roman" w:cstheme="minorHAnsi"/>
                <w:b/>
                <w:bCs/>
                <w:color w:val="000000"/>
              </w:rPr>
              <w:t>1</w:t>
            </w:r>
            <w:r w:rsidR="00DE43F1">
              <w:rPr>
                <w:rFonts w:eastAsia="Times New Roman" w:cstheme="minorHAnsi"/>
                <w:b/>
                <w:bCs/>
                <w:color w:val="000000"/>
              </w:rPr>
              <w:t>2</w:t>
            </w:r>
            <w:r w:rsidR="00363372">
              <w:rPr>
                <w:rFonts w:eastAsia="Times New Roman" w:cstheme="minorHAnsi"/>
                <w:b/>
                <w:bCs/>
                <w:color w:val="000000"/>
              </w:rPr>
              <w:t>30</w:t>
            </w:r>
            <w:r w:rsidR="002F1951" w:rsidRPr="00213306">
              <w:rPr>
                <w:rFonts w:eastAsia="Times New Roman" w:cstheme="minorHAnsi"/>
                <w:b/>
                <w:bCs/>
                <w:color w:val="000000"/>
              </w:rPr>
              <w:t xml:space="preserve"> (120V)                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Output power (continuous)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3,0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00 W                       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Surge power (AC amps)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6,0</w:t>
            </w:r>
            <w:r w:rsidR="00CC4CA5" w:rsidRPr="00213306">
              <w:rPr>
                <w:rFonts w:eastAsia="Times New Roman" w:cstheme="minorHAnsi"/>
                <w:color w:val="000000"/>
              </w:rPr>
              <w:t>00 W</w:t>
            </w:r>
            <w:r w:rsidR="00213306" w:rsidRPr="00213306">
              <w:rPr>
                <w:rFonts w:eastAsia="Times New Roman" w:cstheme="minorHAnsi"/>
                <w:color w:val="000000"/>
              </w:rPr>
              <w:t xml:space="preserve">  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          </w:t>
            </w:r>
          </w:p>
        </w:tc>
      </w:tr>
      <w:tr w:rsidR="002B4F9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B4F9D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Peak output current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2B4F9D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80A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Output frequency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B82DD4">
              <w:rPr>
                <w:rFonts w:cstheme="minorHAnsi"/>
              </w:rPr>
              <w:t>60 Hz +/- 0.2 Hz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V</w:t>
            </w:r>
            <w:r w:rsidR="002F1951" w:rsidRPr="00213306">
              <w:rPr>
                <w:rFonts w:eastAsia="Times New Roman" w:cstheme="minorHAnsi"/>
                <w:color w:val="000000"/>
              </w:rPr>
              <w:t>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120 V +/-5% true RMS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Output wave form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True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Sine Wave   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Service Life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752153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12-16</w:t>
            </w:r>
            <w:r w:rsidR="0094072B" w:rsidRPr="00213306">
              <w:rPr>
                <w:rFonts w:eastAsia="Times New Roman" w:cstheme="minorHAnsi"/>
                <w:color w:val="000000"/>
              </w:rPr>
              <w:t xml:space="preserve"> years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                           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AF11D5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Stored </w:t>
            </w:r>
            <w:r w:rsidR="00B42789">
              <w:rPr>
                <w:rFonts w:eastAsia="Times New Roman" w:cstheme="minorHAnsi"/>
                <w:color w:val="000000"/>
              </w:rPr>
              <w:t>b</w:t>
            </w:r>
            <w:r w:rsidR="008D0F19">
              <w:rPr>
                <w:rFonts w:eastAsia="Times New Roman" w:cstheme="minorHAnsi"/>
                <w:color w:val="000000"/>
              </w:rPr>
              <w:t xml:space="preserve">attery </w:t>
            </w:r>
            <w:r w:rsidR="00B42789">
              <w:rPr>
                <w:rFonts w:eastAsia="Times New Roman" w:cstheme="minorHAnsi"/>
                <w:color w:val="000000"/>
              </w:rPr>
              <w:t>r</w:t>
            </w:r>
            <w:r w:rsidR="008D0F19">
              <w:rPr>
                <w:rFonts w:eastAsia="Times New Roman" w:cstheme="minorHAnsi"/>
                <w:color w:val="000000"/>
              </w:rPr>
              <w:t>eserves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B01DF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  <w:r w:rsidR="00DE43F1">
              <w:rPr>
                <w:rFonts w:eastAsia="Times New Roman" w:cstheme="minorHAnsi"/>
                <w:color w:val="000000"/>
              </w:rPr>
              <w:t>5.1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</w:t>
            </w:r>
            <w:r w:rsidR="00752153" w:rsidRPr="00213306">
              <w:rPr>
                <w:rFonts w:eastAsia="Times New Roman" w:cstheme="minorHAnsi"/>
                <w:color w:val="000000"/>
              </w:rPr>
              <w:t>kW (</w:t>
            </w:r>
            <w:r>
              <w:rPr>
                <w:rFonts w:eastAsia="Times New Roman" w:cstheme="minorHAnsi"/>
                <w:color w:val="000000"/>
              </w:rPr>
              <w:t>1</w:t>
            </w:r>
            <w:r w:rsidR="00DE43F1">
              <w:rPr>
                <w:rFonts w:eastAsia="Times New Roman" w:cstheme="minorHAnsi"/>
                <w:color w:val="000000"/>
              </w:rPr>
              <w:t>5,12</w:t>
            </w:r>
            <w:r w:rsidR="00363372">
              <w:rPr>
                <w:rFonts w:eastAsia="Times New Roman" w:cstheme="minorHAnsi"/>
                <w:color w:val="000000"/>
              </w:rPr>
              <w:t>0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Watts)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369A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369A5">
              <w:rPr>
                <w:rFonts w:eastAsia="Times New Roman" w:cstheme="minorHAnsi"/>
                <w:color w:val="000000"/>
              </w:rPr>
              <w:t>AC input 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One (30A/125V) NEMA L5-30P input plug with 8 ft. cord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369A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369A5">
              <w:rPr>
                <w:rFonts w:eastAsia="Times New Roman" w:cstheme="minorHAnsi"/>
                <w:color w:val="000000"/>
              </w:rPr>
              <w:t>AC output 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Four (20A/125V) NEMA 5-20R isolated ground receptacles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369A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369A5">
              <w:rPr>
                <w:rFonts w:eastAsia="Times New Roman" w:cstheme="minorHAnsi"/>
                <w:color w:val="000000"/>
              </w:rPr>
              <w:t>AC output 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One (30A/125V) NEMA L5-30R female receptacle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369A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369A5">
              <w:rPr>
                <w:rFonts w:eastAsia="Times New Roman" w:cstheme="minorHAnsi"/>
                <w:color w:val="000000"/>
              </w:rPr>
              <w:t>Automatic transfer switch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30A (Transfer time </w:t>
            </w:r>
            <w:r w:rsidR="00252EB2">
              <w:rPr>
                <w:rFonts w:eastAsia="Times New Roman" w:cstheme="minorHAnsi"/>
                <w:color w:val="000000"/>
              </w:rPr>
              <w:t>&lt; 20 ms.</w:t>
            </w:r>
            <w:r w:rsidRPr="007A4315"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Charge rate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1</w:t>
            </w:r>
            <w:r w:rsidR="002B4F9D">
              <w:rPr>
                <w:rFonts w:eastAsia="Times New Roman" w:cstheme="minorHAnsi"/>
                <w:color w:val="000000"/>
              </w:rPr>
              <w:t>5</w:t>
            </w:r>
            <w:r w:rsidRPr="00213306">
              <w:rPr>
                <w:rFonts w:eastAsia="Times New Roman" w:cstheme="minorHAnsi"/>
                <w:color w:val="000000"/>
              </w:rPr>
              <w:t>0 A DC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AC input voltage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B82DD4">
              <w:rPr>
                <w:rFonts w:cstheme="minorHAnsi"/>
              </w:rPr>
              <w:t>85 - 140 Vac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Charge control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3-stage (Bulk, Acceptance, Float)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213306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Solar </w:t>
            </w:r>
            <w:r w:rsidR="00B42789">
              <w:rPr>
                <w:rFonts w:eastAsia="Times New Roman" w:cstheme="minorHAnsi"/>
                <w:color w:val="000000"/>
              </w:rPr>
              <w:t>c</w:t>
            </w:r>
            <w:r w:rsidRPr="00213306">
              <w:rPr>
                <w:rFonts w:eastAsia="Times New Roman" w:cstheme="minorHAnsi"/>
                <w:color w:val="000000"/>
              </w:rPr>
              <w:t xml:space="preserve">harge </w:t>
            </w:r>
            <w:r w:rsidR="00B42789">
              <w:rPr>
                <w:rFonts w:eastAsia="Times New Roman" w:cstheme="minorHAnsi"/>
                <w:color w:val="000000"/>
              </w:rPr>
              <w:t>c</w:t>
            </w:r>
            <w:r w:rsidRPr="00213306">
              <w:rPr>
                <w:rFonts w:eastAsia="Times New Roman" w:cstheme="minorHAnsi"/>
                <w:color w:val="000000"/>
              </w:rPr>
              <w:t>ontroller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137B1E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30A/12V (~360 W per hour/sunlight) *(60A/12V-24V) optional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General Specifications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Optimal operating temperature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52EB2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B82DD4">
              <w:rPr>
                <w:rFonts w:cstheme="minorHAnsi"/>
              </w:rPr>
              <w:t>- 4°F to 140°F (- 20°C to 60°C)</w:t>
            </w:r>
          </w:p>
        </w:tc>
      </w:tr>
      <w:tr w:rsidR="00B01DF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Monitor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LED Display (reads V, DC amps, Power Share, etc.)</w:t>
            </w:r>
          </w:p>
        </w:tc>
      </w:tr>
      <w:tr w:rsidR="00B01DF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Product Dimensions (</w:t>
            </w:r>
            <w:r w:rsidR="00577365" w:rsidRPr="005773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 x D </w:t>
            </w:r>
            <w:proofErr w:type="gramStart"/>
            <w:r w:rsidR="00577365" w:rsidRPr="00577365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  <w:proofErr w:type="gramEnd"/>
            <w:r w:rsidR="00577365" w:rsidRPr="005773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</w:t>
            </w:r>
            <w:r w:rsidRPr="00137B1E">
              <w:rPr>
                <w:rFonts w:eastAsia="Times New Roman" w:cstheme="minorHAnsi"/>
                <w:color w:val="000000"/>
              </w:rPr>
              <w:t>) and weight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(36" x 18 x 36") &amp; (</w:t>
            </w:r>
            <w:r w:rsidR="00DE43F1">
              <w:rPr>
                <w:rFonts w:eastAsia="Times New Roman" w:cstheme="minorHAnsi"/>
                <w:color w:val="000000"/>
              </w:rPr>
              <w:t>1040</w:t>
            </w:r>
            <w:r w:rsidRPr="00137B1E">
              <w:rPr>
                <w:rFonts w:eastAsia="Times New Roman" w:cstheme="minorHAnsi"/>
                <w:color w:val="000000"/>
              </w:rPr>
              <w:t xml:space="preserve"> Lbs.) </w:t>
            </w:r>
            <w:r w:rsidR="00DE43F1">
              <w:rPr>
                <w:rFonts w:eastAsia="Times New Roman" w:cstheme="minorHAnsi"/>
                <w:color w:val="000000"/>
              </w:rPr>
              <w:t>473</w:t>
            </w:r>
            <w:r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B01DF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Shipping Dimensions (H x W </w:t>
            </w:r>
            <w:proofErr w:type="gramStart"/>
            <w:r w:rsidRPr="00137B1E">
              <w:rPr>
                <w:rFonts w:eastAsia="Times New Roman" w:cstheme="minorHAnsi"/>
                <w:color w:val="000000"/>
              </w:rPr>
              <w:t>x</w:t>
            </w:r>
            <w:proofErr w:type="gramEnd"/>
            <w:r w:rsidRPr="00137B1E">
              <w:rPr>
                <w:rFonts w:eastAsia="Times New Roman" w:cstheme="minorHAnsi"/>
                <w:color w:val="000000"/>
              </w:rPr>
              <w:t xml:space="preserve"> L) and weight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Standard Pallet 42” x 36” x 48” (</w:t>
            </w:r>
            <w:r w:rsidR="00AF3E94">
              <w:rPr>
                <w:rFonts w:eastAsia="Times New Roman" w:cstheme="minorHAnsi"/>
                <w:color w:val="000000"/>
              </w:rPr>
              <w:t>1</w:t>
            </w:r>
            <w:r w:rsidR="00DE43F1">
              <w:rPr>
                <w:rFonts w:eastAsia="Times New Roman" w:cstheme="minorHAnsi"/>
                <w:color w:val="000000"/>
              </w:rPr>
              <w:t>115</w:t>
            </w:r>
            <w:r w:rsidRPr="00137B1E">
              <w:rPr>
                <w:rFonts w:eastAsia="Times New Roman" w:cstheme="minorHAnsi"/>
                <w:color w:val="000000"/>
              </w:rPr>
              <w:t xml:space="preserve"> lbs.) </w:t>
            </w:r>
            <w:r w:rsidR="00DE43F1">
              <w:rPr>
                <w:rFonts w:eastAsia="Times New Roman" w:cstheme="minorHAnsi"/>
                <w:color w:val="000000"/>
              </w:rPr>
              <w:t>507</w:t>
            </w:r>
            <w:r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30113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113D" w:rsidRPr="00213306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213306">
              <w:rPr>
                <w:rFonts w:eastAsia="Times New Roman" w:cstheme="minorHAnsi"/>
              </w:rPr>
              <w:t>Construction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30113D" w:rsidRPr="00213306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213306">
              <w:rPr>
                <w:rFonts w:eastAsia="Times New Roman" w:cstheme="minorHAnsi"/>
              </w:rPr>
              <w:t>Strong Steel, Four Casters, Color-Black</w:t>
            </w:r>
            <w:r w:rsidR="00881705" w:rsidRPr="00213306">
              <w:rPr>
                <w:rFonts w:eastAsia="Times New Roman" w:cstheme="minorHAnsi"/>
              </w:rPr>
              <w:t xml:space="preserve"> or Charcoal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</w:rPr>
              <w:t>Warrant</w:t>
            </w:r>
            <w:r w:rsidR="00B01DFD">
              <w:rPr>
                <w:rFonts w:eastAsia="Times New Roman" w:cstheme="minorHAnsi"/>
              </w:rPr>
              <w:t>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D0F19" w:rsidRPr="007A4315" w:rsidRDefault="00677531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24</w:t>
            </w:r>
            <w:r w:rsidR="008D0F19">
              <w:rPr>
                <w:rFonts w:eastAsia="Times New Roman" w:cstheme="minorHAnsi"/>
              </w:rPr>
              <w:t>-month warranty</w:t>
            </w:r>
            <w:r w:rsidR="008D0F19" w:rsidRPr="007A4315">
              <w:rPr>
                <w:rFonts w:eastAsia="Times New Roman" w:cstheme="minorHAnsi"/>
              </w:rPr>
              <w:t xml:space="preserve"> on components; </w:t>
            </w:r>
            <w:r w:rsidR="00140F8B">
              <w:rPr>
                <w:rFonts w:eastAsia="Times New Roman" w:cstheme="minorHAnsi"/>
              </w:rPr>
              <w:t>up to 4-years</w:t>
            </w:r>
            <w:r w:rsidR="008D0F19" w:rsidRPr="007A4315">
              <w:rPr>
                <w:rFonts w:eastAsia="Times New Roman" w:cstheme="minorHAnsi"/>
              </w:rPr>
              <w:t xml:space="preserve"> on batteries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Part Number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GEN-</w:t>
            </w:r>
            <w:r w:rsidR="002C1F01">
              <w:rPr>
                <w:rFonts w:eastAsia="Times New Roman" w:cstheme="minorHAnsi"/>
              </w:rPr>
              <w:t>1</w:t>
            </w:r>
            <w:r w:rsidR="00DE43F1">
              <w:rPr>
                <w:rFonts w:eastAsia="Times New Roman" w:cstheme="minorHAnsi"/>
              </w:rPr>
              <w:t>2</w:t>
            </w:r>
            <w:r w:rsidR="00363372">
              <w:rPr>
                <w:rFonts w:eastAsia="Times New Roman" w:cstheme="minorHAnsi"/>
              </w:rPr>
              <w:t>30</w:t>
            </w:r>
            <w:r w:rsidRPr="007A4315">
              <w:rPr>
                <w:rFonts w:eastAsia="Times New Roman" w:cstheme="minorHAnsi"/>
              </w:rPr>
              <w:t>-120-</w:t>
            </w:r>
            <w:r w:rsidR="00252EB2">
              <w:rPr>
                <w:rFonts w:eastAsia="Times New Roman" w:cstheme="minorHAnsi"/>
              </w:rPr>
              <w:t>30</w:t>
            </w:r>
            <w:r w:rsidRPr="007A4315">
              <w:rPr>
                <w:rFonts w:eastAsia="Times New Roman" w:cstheme="minorHAnsi"/>
              </w:rPr>
              <w:t>00</w:t>
            </w:r>
            <w:r w:rsidR="00117D03">
              <w:rPr>
                <w:rFonts w:eastAsia="Times New Roman" w:cstheme="minorHAnsi"/>
              </w:rPr>
              <w:t>-16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Regulatory Approvals</w:t>
            </w:r>
            <w:r w:rsidR="00EE3289" w:rsidRPr="00213306">
              <w:rPr>
                <w:rFonts w:eastAsia="Times New Roman" w:cstheme="minorHAnsi"/>
                <w:b/>
                <w:bCs/>
                <w:color w:val="000000"/>
              </w:rPr>
              <w:t xml:space="preserve"> &amp; Protection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</w:tr>
      <w:tr w:rsidR="00EE3289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bookmarkStart w:id="0" w:name="_GoBack" w:colFirst="1" w:colLast="1"/>
            <w:r w:rsidRPr="00213306">
              <w:rPr>
                <w:rFonts w:eastAsia="Times New Roman" w:cstheme="minorHAnsi"/>
              </w:rPr>
              <w:t>Safety - UL Listing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213306" w:rsidRDefault="00677531" w:rsidP="006D583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 xml:space="preserve">Components </w:t>
            </w:r>
            <w:r>
              <w:t>ETL certified to CSA 107.1, UL458 with marine supplement, FCC Part 15, Class B</w:t>
            </w:r>
          </w:p>
        </w:tc>
      </w:tr>
      <w:bookmarkEnd w:id="0"/>
      <w:tr w:rsidR="00EE3289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Voltage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Over voltage and under voltage protection</w:t>
            </w:r>
          </w:p>
        </w:tc>
      </w:tr>
      <w:tr w:rsidR="00EE3289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Temperature</w:t>
            </w:r>
            <w:r w:rsidR="00252EB2">
              <w:rPr>
                <w:rFonts w:eastAsia="Times New Roman" w:cstheme="minorHAnsi"/>
              </w:rPr>
              <w:t xml:space="preserve"> &amp; output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 xml:space="preserve">Over-temperature </w:t>
            </w:r>
            <w:r w:rsidR="00252EB2">
              <w:rPr>
                <w:rFonts w:eastAsia="Times New Roman" w:cstheme="minorHAnsi"/>
              </w:rPr>
              <w:t xml:space="preserve">&amp; overload </w:t>
            </w:r>
            <w:r w:rsidRPr="00213306">
              <w:rPr>
                <w:rFonts w:eastAsia="Times New Roman" w:cstheme="minorHAnsi"/>
              </w:rPr>
              <w:t>protection</w:t>
            </w:r>
          </w:p>
        </w:tc>
      </w:tr>
      <w:tr w:rsidR="00EE3289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Electrical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Short circuit protection</w:t>
            </w:r>
          </w:p>
        </w:tc>
      </w:tr>
      <w:tr w:rsidR="002F1951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  <w:b/>
                <w:bCs/>
              </w:rPr>
              <w:t>Price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2F1951" w:rsidRPr="00213306" w:rsidRDefault="00CC4CA5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  <w:b/>
                <w:bCs/>
              </w:rPr>
              <w:t>$</w:t>
            </w:r>
            <w:r w:rsidR="002C1F01">
              <w:rPr>
                <w:rFonts w:eastAsia="Times New Roman" w:cstheme="minorHAnsi"/>
                <w:b/>
                <w:bCs/>
              </w:rPr>
              <w:t>1</w:t>
            </w:r>
            <w:r w:rsidR="00627212">
              <w:rPr>
                <w:rFonts w:eastAsia="Times New Roman" w:cstheme="minorHAnsi"/>
                <w:b/>
                <w:bCs/>
              </w:rPr>
              <w:t>1</w:t>
            </w:r>
            <w:r w:rsidR="002C1F01">
              <w:rPr>
                <w:rFonts w:eastAsia="Times New Roman" w:cstheme="minorHAnsi"/>
                <w:b/>
                <w:bCs/>
              </w:rPr>
              <w:t>,</w:t>
            </w:r>
            <w:r w:rsidR="00627212">
              <w:rPr>
                <w:rFonts w:eastAsia="Times New Roman" w:cstheme="minorHAnsi"/>
                <w:b/>
                <w:bCs/>
              </w:rPr>
              <w:t>2</w:t>
            </w:r>
            <w:r w:rsidR="00DE43F1">
              <w:rPr>
                <w:rFonts w:eastAsia="Times New Roman" w:cstheme="minorHAnsi"/>
                <w:b/>
                <w:bCs/>
              </w:rPr>
              <w:t>79</w:t>
            </w:r>
          </w:p>
        </w:tc>
      </w:tr>
      <w:tr w:rsidR="00AF11D5" w:rsidRPr="00213306" w:rsidTr="008D0F19">
        <w:trPr>
          <w:trHeight w:val="70"/>
        </w:trPr>
        <w:tc>
          <w:tcPr>
            <w:tcW w:w="1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D5" w:rsidRPr="00213306" w:rsidRDefault="00AF11D5" w:rsidP="00AF11D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  <w:b/>
              </w:rPr>
              <w:t xml:space="preserve">Geneforce Incorporated </w:t>
            </w:r>
            <w:hyperlink r:id="rId6" w:history="1">
              <w:r w:rsidRPr="00213306">
                <w:rPr>
                  <w:rStyle w:val="Hyperlink"/>
                  <w:rFonts w:eastAsia="Times New Roman" w:cstheme="minorHAnsi"/>
                  <w:b/>
                </w:rPr>
                <w:t>www.geneforcepower.com</w:t>
              </w:r>
            </w:hyperlink>
            <w:r w:rsidRPr="00213306">
              <w:rPr>
                <w:rFonts w:eastAsia="Times New Roman" w:cstheme="minorHAnsi"/>
                <w:b/>
              </w:rPr>
              <w:t xml:space="preserve"> </w:t>
            </w:r>
            <w:r w:rsidR="00117D03">
              <w:rPr>
                <w:rFonts w:eastAsia="Times New Roman" w:cstheme="minorHAnsi"/>
                <w:b/>
              </w:rPr>
              <w:t xml:space="preserve">    </w:t>
            </w:r>
            <w:r w:rsidR="00117D03" w:rsidRPr="00263BAB">
              <w:rPr>
                <w:rStyle w:val="Hyperlink"/>
                <w:rFonts w:eastAsia="Times New Roman" w:cstheme="minorHAnsi"/>
                <w:b/>
                <w:color w:val="FF0000"/>
                <w:u w:val="none"/>
              </w:rPr>
              <w:t>Tel:</w:t>
            </w:r>
            <w:r w:rsidR="00117D03">
              <w:rPr>
                <w:rStyle w:val="Hyperlink"/>
                <w:rFonts w:eastAsia="Times New Roman" w:cstheme="minorHAnsi"/>
                <w:b/>
                <w:color w:val="FF0000"/>
                <w:u w:val="none"/>
              </w:rPr>
              <w:t xml:space="preserve"> </w:t>
            </w:r>
            <w:r w:rsidR="00117D03">
              <w:rPr>
                <w:rFonts w:eastAsia="Times New Roman" w:cstheme="minorHAnsi"/>
                <w:b/>
              </w:rPr>
              <w:t xml:space="preserve"> </w:t>
            </w:r>
            <w:r w:rsidRPr="00213306">
              <w:rPr>
                <w:rFonts w:eastAsia="Times New Roman" w:cstheme="minorHAnsi"/>
                <w:b/>
              </w:rPr>
              <w:t>(305)</w:t>
            </w:r>
            <w:r w:rsidR="00881705" w:rsidRPr="00213306">
              <w:rPr>
                <w:rFonts w:eastAsia="Times New Roman" w:cstheme="minorHAnsi"/>
                <w:b/>
              </w:rPr>
              <w:t xml:space="preserve"> </w:t>
            </w:r>
            <w:r w:rsidRPr="00213306">
              <w:rPr>
                <w:rFonts w:eastAsia="Times New Roman" w:cstheme="minorHAnsi"/>
                <w:b/>
              </w:rPr>
              <w:t>215-5443</w:t>
            </w:r>
            <w:r w:rsidR="00117D03">
              <w:rPr>
                <w:rFonts w:eastAsia="Times New Roman" w:cstheme="minorHAnsi"/>
                <w:b/>
              </w:rPr>
              <w:t xml:space="preserve">      </w:t>
            </w:r>
            <w:r w:rsidRPr="00213306">
              <w:rPr>
                <w:rFonts w:eastAsia="Times New Roman" w:cstheme="minorHAnsi"/>
                <w:b/>
              </w:rPr>
              <w:t xml:space="preserve"> email: </w:t>
            </w:r>
            <w:hyperlink r:id="rId7" w:history="1">
              <w:r w:rsidRPr="00213306">
                <w:rPr>
                  <w:rStyle w:val="Hyperlink"/>
                  <w:rFonts w:eastAsia="Times New Roman" w:cstheme="minorHAnsi"/>
                  <w:b/>
                </w:rPr>
                <w:t>sales@geneforcepower.com</w:t>
              </w:r>
            </w:hyperlink>
          </w:p>
        </w:tc>
      </w:tr>
    </w:tbl>
    <w:p w:rsidR="00C35087" w:rsidRPr="00213306" w:rsidRDefault="00C35087" w:rsidP="00676D5A">
      <w:pPr>
        <w:rPr>
          <w:rFonts w:cstheme="minorHAnsi"/>
        </w:rPr>
      </w:pPr>
    </w:p>
    <w:sectPr w:rsidR="00C35087" w:rsidRPr="00213306" w:rsidSect="00117D03">
      <w:pgSz w:w="12240" w:h="15840"/>
      <w:pgMar w:top="36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3MDGwMDSzMDU2MTBX0lEKTi0uzszPAykwrQUAxeqepCwAAAA="/>
  </w:docVars>
  <w:rsids>
    <w:rsidRoot w:val="002F1951"/>
    <w:rsid w:val="00117D03"/>
    <w:rsid w:val="00140F8B"/>
    <w:rsid w:val="00213306"/>
    <w:rsid w:val="00252EB2"/>
    <w:rsid w:val="00290C44"/>
    <w:rsid w:val="002B4F9D"/>
    <w:rsid w:val="002C1F01"/>
    <w:rsid w:val="002F1951"/>
    <w:rsid w:val="0030113D"/>
    <w:rsid w:val="003345EA"/>
    <w:rsid w:val="00363372"/>
    <w:rsid w:val="00475085"/>
    <w:rsid w:val="004A1ADE"/>
    <w:rsid w:val="005064C6"/>
    <w:rsid w:val="005607B6"/>
    <w:rsid w:val="00577365"/>
    <w:rsid w:val="0059271D"/>
    <w:rsid w:val="005F0B10"/>
    <w:rsid w:val="0061744E"/>
    <w:rsid w:val="00627212"/>
    <w:rsid w:val="00630C92"/>
    <w:rsid w:val="006444FA"/>
    <w:rsid w:val="00676D5A"/>
    <w:rsid w:val="00677531"/>
    <w:rsid w:val="006D4DB4"/>
    <w:rsid w:val="006D583A"/>
    <w:rsid w:val="00752153"/>
    <w:rsid w:val="00826714"/>
    <w:rsid w:val="00867110"/>
    <w:rsid w:val="00881705"/>
    <w:rsid w:val="00885387"/>
    <w:rsid w:val="008D0F19"/>
    <w:rsid w:val="0094072B"/>
    <w:rsid w:val="00A755C6"/>
    <w:rsid w:val="00AF11D5"/>
    <w:rsid w:val="00AF3E94"/>
    <w:rsid w:val="00B01377"/>
    <w:rsid w:val="00B01DFD"/>
    <w:rsid w:val="00B42789"/>
    <w:rsid w:val="00B44B87"/>
    <w:rsid w:val="00B654B1"/>
    <w:rsid w:val="00C35087"/>
    <w:rsid w:val="00CC4CA5"/>
    <w:rsid w:val="00D172A9"/>
    <w:rsid w:val="00D722ED"/>
    <w:rsid w:val="00DE43F1"/>
    <w:rsid w:val="00E74875"/>
    <w:rsid w:val="00EB647D"/>
    <w:rsid w:val="00EE3289"/>
    <w:rsid w:val="00F2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geneforcepow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eforcepow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3296-EDA0-406B-8314-4A6999AD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7</cp:revision>
  <cp:lastPrinted>2017-06-27T17:20:00Z</cp:lastPrinted>
  <dcterms:created xsi:type="dcterms:W3CDTF">2017-12-10T02:12:00Z</dcterms:created>
  <dcterms:modified xsi:type="dcterms:W3CDTF">2017-12-10T22:20:00Z</dcterms:modified>
</cp:coreProperties>
</file>