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18A80" w14:textId="3D32D387" w:rsidR="00AB5E82" w:rsidRPr="0095173F" w:rsidRDefault="00AB5E82" w:rsidP="00AB5E82">
      <w:pPr>
        <w:jc w:val="center"/>
        <w:rPr>
          <w:rFonts w:ascii="Times New Roman" w:hAnsi="Times New Roman" w:cs="Times New Roman"/>
          <w:sz w:val="28"/>
          <w:szCs w:val="28"/>
        </w:rPr>
      </w:pPr>
      <w:r w:rsidRPr="0095173F">
        <w:rPr>
          <w:rFonts w:ascii="Times New Roman" w:hAnsi="Times New Roman" w:cs="Times New Roman"/>
          <w:sz w:val="28"/>
          <w:szCs w:val="28"/>
        </w:rPr>
        <w:t>Website &amp; Promotional</w:t>
      </w:r>
      <w:r w:rsidR="0095173F">
        <w:rPr>
          <w:rFonts w:ascii="Times New Roman" w:hAnsi="Times New Roman" w:cs="Times New Roman"/>
          <w:sz w:val="28"/>
          <w:szCs w:val="28"/>
        </w:rPr>
        <w:t xml:space="preserve"> Materials</w:t>
      </w:r>
      <w:r w:rsidRPr="0095173F">
        <w:rPr>
          <w:rFonts w:ascii="Times New Roman" w:hAnsi="Times New Roman" w:cs="Times New Roman"/>
          <w:sz w:val="28"/>
          <w:szCs w:val="28"/>
        </w:rPr>
        <w:t xml:space="preserve"> Requirements</w:t>
      </w:r>
    </w:p>
    <w:p w14:paraId="141B452B" w14:textId="77777777" w:rsidR="00863FE3" w:rsidRDefault="00863FE3" w:rsidP="00637EB1">
      <w:pPr>
        <w:rPr>
          <w:rFonts w:ascii="Times New Roman" w:hAnsi="Times New Roman" w:cs="Times New Roman"/>
          <w:sz w:val="24"/>
          <w:szCs w:val="24"/>
        </w:rPr>
      </w:pPr>
    </w:p>
    <w:p w14:paraId="75392F0D" w14:textId="1E4076F1" w:rsidR="00637EB1" w:rsidRDefault="00637EB1" w:rsidP="00637EB1">
      <w:pPr>
        <w:rPr>
          <w:rFonts w:ascii="Times New Roman" w:hAnsi="Times New Roman" w:cs="Times New Roman"/>
          <w:sz w:val="24"/>
          <w:szCs w:val="24"/>
        </w:rPr>
      </w:pPr>
      <w:r>
        <w:rPr>
          <w:rFonts w:ascii="Times New Roman" w:hAnsi="Times New Roman" w:cs="Times New Roman"/>
          <w:sz w:val="24"/>
          <w:szCs w:val="24"/>
        </w:rPr>
        <w:t xml:space="preserve">You do not need to fit all of </w:t>
      </w:r>
      <w:r w:rsidR="002C50E1">
        <w:rPr>
          <w:rFonts w:ascii="Times New Roman" w:hAnsi="Times New Roman" w:cs="Times New Roman"/>
          <w:sz w:val="24"/>
          <w:szCs w:val="24"/>
        </w:rPr>
        <w:t xml:space="preserve">the </w:t>
      </w:r>
      <w:r>
        <w:rPr>
          <w:rFonts w:ascii="Times New Roman" w:hAnsi="Times New Roman" w:cs="Times New Roman"/>
          <w:sz w:val="24"/>
          <w:szCs w:val="24"/>
        </w:rPr>
        <w:t xml:space="preserve">below requirements on a flyer. You can instead put on the flyer: For information about continuing education credit, please see (link </w:t>
      </w:r>
      <w:r w:rsidR="00DF4C61">
        <w:rPr>
          <w:rFonts w:ascii="Times New Roman" w:hAnsi="Times New Roman" w:cs="Times New Roman"/>
          <w:sz w:val="24"/>
          <w:szCs w:val="24"/>
        </w:rPr>
        <w:t>to</w:t>
      </w:r>
      <w:r>
        <w:rPr>
          <w:rFonts w:ascii="Times New Roman" w:hAnsi="Times New Roman" w:cs="Times New Roman"/>
          <w:sz w:val="24"/>
          <w:szCs w:val="24"/>
        </w:rPr>
        <w:t xml:space="preserve"> your website where below information appears). </w:t>
      </w:r>
    </w:p>
    <w:p w14:paraId="2DCEFAE9" w14:textId="4959316C" w:rsidR="00D37EEB" w:rsidRDefault="00863FE3" w:rsidP="00637EB1">
      <w:pPr>
        <w:rPr>
          <w:rFonts w:ascii="Times New Roman" w:hAnsi="Times New Roman" w:cs="Times New Roman"/>
          <w:sz w:val="24"/>
          <w:szCs w:val="24"/>
        </w:rPr>
      </w:pPr>
      <w:r>
        <w:rPr>
          <w:rFonts w:ascii="Times New Roman" w:hAnsi="Times New Roman" w:cs="Times New Roman"/>
          <w:sz w:val="24"/>
          <w:szCs w:val="24"/>
        </w:rPr>
        <w:t>The term CEU may not be used</w:t>
      </w:r>
      <w:r w:rsidR="00AC4BF4">
        <w:rPr>
          <w:rFonts w:ascii="Times New Roman" w:hAnsi="Times New Roman" w:cs="Times New Roman"/>
          <w:sz w:val="24"/>
          <w:szCs w:val="24"/>
        </w:rPr>
        <w:t>.</w:t>
      </w:r>
      <w:r w:rsidR="00F57476">
        <w:rPr>
          <w:rFonts w:ascii="Times New Roman" w:hAnsi="Times New Roman" w:cs="Times New Roman"/>
          <w:sz w:val="24"/>
          <w:szCs w:val="24"/>
        </w:rPr>
        <w:t xml:space="preserve"> Pl</w:t>
      </w:r>
      <w:r>
        <w:rPr>
          <w:rFonts w:ascii="Times New Roman" w:hAnsi="Times New Roman" w:cs="Times New Roman"/>
          <w:sz w:val="24"/>
          <w:szCs w:val="24"/>
        </w:rPr>
        <w:t>ease</w:t>
      </w:r>
      <w:r w:rsidR="00AE5039">
        <w:rPr>
          <w:rFonts w:ascii="Times New Roman" w:hAnsi="Times New Roman" w:cs="Times New Roman"/>
          <w:sz w:val="24"/>
          <w:szCs w:val="24"/>
        </w:rPr>
        <w:t xml:space="preserve"> instead</w:t>
      </w:r>
      <w:r>
        <w:rPr>
          <w:rFonts w:ascii="Times New Roman" w:hAnsi="Times New Roman" w:cs="Times New Roman"/>
          <w:sz w:val="24"/>
          <w:szCs w:val="24"/>
        </w:rPr>
        <w:t xml:space="preserve"> use the term CE. The r</w:t>
      </w:r>
      <w:r w:rsidR="0076644F">
        <w:rPr>
          <w:rFonts w:ascii="Times New Roman" w:hAnsi="Times New Roman" w:cs="Times New Roman"/>
          <w:sz w:val="24"/>
          <w:szCs w:val="24"/>
        </w:rPr>
        <w:t xml:space="preserve">eason? A CE equals one contact/teaching/learning/credit hour. A CEU is 10 times that amount. </w:t>
      </w:r>
    </w:p>
    <w:p w14:paraId="787C99C7" w14:textId="77777777" w:rsidR="00863DF7" w:rsidRDefault="00863DF7" w:rsidP="00637EB1">
      <w:pPr>
        <w:rPr>
          <w:rFonts w:ascii="Times New Roman" w:hAnsi="Times New Roman" w:cs="Times New Roman"/>
          <w:sz w:val="24"/>
          <w:szCs w:val="24"/>
        </w:rPr>
      </w:pPr>
      <w:r>
        <w:rPr>
          <w:rFonts w:ascii="Times New Roman" w:hAnsi="Times New Roman" w:cs="Times New Roman"/>
          <w:sz w:val="24"/>
          <w:szCs w:val="24"/>
        </w:rPr>
        <w:t xml:space="preserve">1. Title </w:t>
      </w:r>
      <w:r w:rsidR="00663C0D">
        <w:rPr>
          <w:rFonts w:ascii="Times New Roman" w:hAnsi="Times New Roman" w:cs="Times New Roman"/>
          <w:sz w:val="24"/>
          <w:szCs w:val="24"/>
        </w:rPr>
        <w:t xml:space="preserve">and date </w:t>
      </w:r>
      <w:r>
        <w:rPr>
          <w:rFonts w:ascii="Times New Roman" w:hAnsi="Times New Roman" w:cs="Times New Roman"/>
          <w:sz w:val="24"/>
          <w:szCs w:val="24"/>
        </w:rPr>
        <w:t>of your program. Name of your organization.</w:t>
      </w:r>
      <w:r w:rsidR="00663C0D">
        <w:rPr>
          <w:rFonts w:ascii="Times New Roman" w:hAnsi="Times New Roman" w:cs="Times New Roman"/>
          <w:sz w:val="24"/>
          <w:szCs w:val="24"/>
        </w:rPr>
        <w:t xml:space="preserve"> </w:t>
      </w:r>
    </w:p>
    <w:p w14:paraId="5F245F07" w14:textId="008BA42F" w:rsidR="00863DF7" w:rsidRDefault="00863DF7" w:rsidP="00637EB1">
      <w:pPr>
        <w:rPr>
          <w:rFonts w:ascii="Times New Roman" w:hAnsi="Times New Roman" w:cs="Times New Roman"/>
          <w:sz w:val="24"/>
          <w:szCs w:val="24"/>
        </w:rPr>
      </w:pPr>
      <w:r>
        <w:rPr>
          <w:rFonts w:ascii="Times New Roman" w:hAnsi="Times New Roman" w:cs="Times New Roman"/>
          <w:sz w:val="24"/>
          <w:szCs w:val="24"/>
        </w:rPr>
        <w:t>2. Presenter(s): brief bio/credentials</w:t>
      </w:r>
      <w:r w:rsidR="000B20C6">
        <w:rPr>
          <w:rFonts w:ascii="Times New Roman" w:hAnsi="Times New Roman" w:cs="Times New Roman"/>
          <w:sz w:val="24"/>
          <w:szCs w:val="24"/>
        </w:rPr>
        <w:t>.</w:t>
      </w:r>
    </w:p>
    <w:p w14:paraId="115E7393" w14:textId="77777777" w:rsidR="00863DF7" w:rsidRDefault="00863DF7" w:rsidP="00637EB1">
      <w:pPr>
        <w:rPr>
          <w:rFonts w:ascii="Times New Roman" w:hAnsi="Times New Roman" w:cs="Times New Roman"/>
          <w:sz w:val="24"/>
          <w:szCs w:val="24"/>
        </w:rPr>
      </w:pPr>
      <w:r>
        <w:rPr>
          <w:rFonts w:ascii="Times New Roman" w:hAnsi="Times New Roman" w:cs="Times New Roman"/>
          <w:sz w:val="24"/>
          <w:szCs w:val="24"/>
        </w:rPr>
        <w:t xml:space="preserve">3. Program fees, including deadlines for cancellations/refunds. </w:t>
      </w:r>
    </w:p>
    <w:p w14:paraId="6F8494AF" w14:textId="0C7D61E9" w:rsidR="00863DF7" w:rsidRDefault="00863DF7" w:rsidP="00637EB1">
      <w:pPr>
        <w:rPr>
          <w:rFonts w:ascii="Times New Roman" w:hAnsi="Times New Roman" w:cs="Times New Roman"/>
          <w:sz w:val="24"/>
          <w:szCs w:val="24"/>
        </w:rPr>
      </w:pPr>
      <w:r>
        <w:rPr>
          <w:rFonts w:ascii="Times New Roman" w:hAnsi="Times New Roman" w:cs="Times New Roman"/>
          <w:sz w:val="24"/>
          <w:szCs w:val="24"/>
        </w:rPr>
        <w:t xml:space="preserve">4. </w:t>
      </w:r>
      <w:r w:rsidR="005F57C9">
        <w:rPr>
          <w:rFonts w:ascii="Times New Roman" w:hAnsi="Times New Roman" w:cs="Times New Roman"/>
          <w:sz w:val="24"/>
          <w:szCs w:val="24"/>
        </w:rPr>
        <w:t xml:space="preserve">Program </w:t>
      </w:r>
      <w:r w:rsidR="002C50E1">
        <w:rPr>
          <w:rFonts w:ascii="Times New Roman" w:hAnsi="Times New Roman" w:cs="Times New Roman"/>
          <w:sz w:val="24"/>
          <w:szCs w:val="24"/>
        </w:rPr>
        <w:t xml:space="preserve">syllabus, outline, </w:t>
      </w:r>
      <w:r w:rsidR="005F57C9">
        <w:rPr>
          <w:rFonts w:ascii="Times New Roman" w:hAnsi="Times New Roman" w:cs="Times New Roman"/>
          <w:sz w:val="24"/>
          <w:szCs w:val="24"/>
        </w:rPr>
        <w:t xml:space="preserve">schedule or agenda. </w:t>
      </w:r>
      <w:r w:rsidR="009E63EB">
        <w:rPr>
          <w:rFonts w:ascii="Times New Roman" w:hAnsi="Times New Roman" w:cs="Times New Roman"/>
          <w:sz w:val="24"/>
          <w:szCs w:val="24"/>
        </w:rPr>
        <w:t>For example: Feb. 12, 2020. 9:00 – 10:30 AM. (Then you would put the topics there.)</w:t>
      </w:r>
    </w:p>
    <w:p w14:paraId="4121DF3E" w14:textId="416D5A0D" w:rsidR="009442F1" w:rsidRDefault="009442F1" w:rsidP="00637EB1">
      <w:pPr>
        <w:rPr>
          <w:rFonts w:ascii="Times New Roman" w:hAnsi="Times New Roman" w:cs="Times New Roman"/>
          <w:sz w:val="24"/>
          <w:szCs w:val="24"/>
        </w:rPr>
      </w:pPr>
      <w:r>
        <w:rPr>
          <w:rFonts w:ascii="Times New Roman" w:hAnsi="Times New Roman" w:cs="Times New Roman"/>
          <w:sz w:val="24"/>
          <w:szCs w:val="24"/>
        </w:rPr>
        <w:t>5. Content/Description</w:t>
      </w:r>
      <w:r w:rsidR="000B20C6">
        <w:rPr>
          <w:rFonts w:ascii="Times New Roman" w:hAnsi="Times New Roman" w:cs="Times New Roman"/>
          <w:sz w:val="24"/>
          <w:szCs w:val="24"/>
        </w:rPr>
        <w:t>.</w:t>
      </w:r>
    </w:p>
    <w:p w14:paraId="10E0211E" w14:textId="2ADB7D94" w:rsidR="009442F1" w:rsidRDefault="009442F1" w:rsidP="00637EB1">
      <w:pPr>
        <w:rPr>
          <w:rFonts w:ascii="Times New Roman" w:hAnsi="Times New Roman" w:cs="Times New Roman"/>
          <w:sz w:val="24"/>
          <w:szCs w:val="24"/>
        </w:rPr>
      </w:pPr>
      <w:r>
        <w:rPr>
          <w:rFonts w:ascii="Times New Roman" w:hAnsi="Times New Roman" w:cs="Times New Roman"/>
          <w:sz w:val="24"/>
          <w:szCs w:val="24"/>
        </w:rPr>
        <w:t>6. Learning Objectives: Objectives must correspond to areas of content/description</w:t>
      </w:r>
      <w:r w:rsidR="000B20C6">
        <w:rPr>
          <w:rFonts w:ascii="Times New Roman" w:hAnsi="Times New Roman" w:cs="Times New Roman"/>
          <w:sz w:val="24"/>
          <w:szCs w:val="24"/>
        </w:rPr>
        <w:t>.</w:t>
      </w:r>
      <w:r>
        <w:rPr>
          <w:rFonts w:ascii="Times New Roman" w:hAnsi="Times New Roman" w:cs="Times New Roman"/>
          <w:sz w:val="24"/>
          <w:szCs w:val="24"/>
        </w:rPr>
        <w:t xml:space="preserve"> They usually follow something like: At the conclusion of this program, participants will be able to:</w:t>
      </w:r>
    </w:p>
    <w:p w14:paraId="3572E5B2" w14:textId="7351AAE9" w:rsidR="009442F1" w:rsidRDefault="009442F1" w:rsidP="00637EB1">
      <w:pPr>
        <w:rPr>
          <w:rFonts w:ascii="CG Times" w:hAnsi="CG Times"/>
          <w:color w:val="222222"/>
          <w:shd w:val="clear" w:color="auto" w:fill="FFFFFF"/>
        </w:rPr>
      </w:pPr>
      <w:r>
        <w:rPr>
          <w:rFonts w:ascii="Times New Roman" w:hAnsi="Times New Roman" w:cs="Times New Roman"/>
          <w:sz w:val="24"/>
          <w:szCs w:val="24"/>
        </w:rPr>
        <w:t xml:space="preserve">APA guidelines state: </w:t>
      </w:r>
      <w:r>
        <w:rPr>
          <w:rFonts w:ascii="CG Times" w:hAnsi="CG Times"/>
          <w:color w:val="222222"/>
          <w:shd w:val="clear" w:color="auto" w:fill="FFFFFF"/>
        </w:rPr>
        <w:t>3-4 objectives for a four-hour program. 5-6 objectives for a seven-to-</w:t>
      </w:r>
      <w:proofErr w:type="gramStart"/>
      <w:r>
        <w:rPr>
          <w:rFonts w:ascii="CG Times" w:hAnsi="CG Times"/>
          <w:color w:val="222222"/>
          <w:shd w:val="clear" w:color="auto" w:fill="FFFFFF"/>
        </w:rPr>
        <w:t>eight hour</w:t>
      </w:r>
      <w:proofErr w:type="gramEnd"/>
      <w:r>
        <w:rPr>
          <w:rFonts w:ascii="CG Times" w:hAnsi="CG Times"/>
          <w:color w:val="222222"/>
          <w:shd w:val="clear" w:color="auto" w:fill="FFFFFF"/>
        </w:rPr>
        <w:t xml:space="preserve"> program, etc.</w:t>
      </w:r>
    </w:p>
    <w:p w14:paraId="0282A151" w14:textId="24D6591A" w:rsidR="009442F1" w:rsidRPr="000E002D" w:rsidRDefault="009442F1" w:rsidP="009442F1">
      <w:pPr>
        <w:ind w:left="360"/>
        <w:rPr>
          <w:rFonts w:ascii="Arial" w:hAnsi="Arial"/>
          <w:b/>
        </w:rPr>
      </w:pPr>
      <w:r>
        <w:rPr>
          <w:rFonts w:ascii="Arial" w:hAnsi="Arial"/>
          <w:b/>
        </w:rPr>
        <w:t xml:space="preserve">Learning Objectives: </w:t>
      </w:r>
      <w:r w:rsidRPr="000E002D">
        <w:rPr>
          <w:rFonts w:ascii="Arial" w:hAnsi="Arial"/>
          <w:b/>
        </w:rPr>
        <w:t xml:space="preserve">Please be certain that you use </w:t>
      </w:r>
      <w:r w:rsidRPr="000E002D">
        <w:rPr>
          <w:rFonts w:ascii="Arial" w:hAnsi="Arial"/>
          <w:b/>
          <w:u w:val="single"/>
        </w:rPr>
        <w:t>only</w:t>
      </w:r>
      <w:r w:rsidRPr="000E002D">
        <w:rPr>
          <w:rFonts w:ascii="Arial" w:hAnsi="Arial"/>
          <w:b/>
        </w:rPr>
        <w:t xml:space="preserve"> the acceptable verbiage below:</w:t>
      </w:r>
    </w:p>
    <w:p w14:paraId="436C9442" w14:textId="77777777" w:rsidR="009442F1" w:rsidRDefault="009442F1" w:rsidP="009442F1">
      <w:pPr>
        <w:ind w:left="360"/>
      </w:pPr>
      <w:r>
        <w:t>List, describe, recite, write, identify, compute, discuss, explain, predict, apply, demonstrate, prepare, use, analyze, design, select, utilize, compile, create, plan, revise, assess, compare, rate, critique.</w:t>
      </w:r>
    </w:p>
    <w:p w14:paraId="564C1441" w14:textId="4E250380" w:rsidR="009442F1" w:rsidRDefault="009442F1" w:rsidP="009442F1">
      <w:pPr>
        <w:ind w:left="360"/>
      </w:pPr>
      <w:r>
        <w:t xml:space="preserve">Verbs to </w:t>
      </w:r>
      <w:r w:rsidRPr="009442F1">
        <w:rPr>
          <w:b/>
        </w:rPr>
        <w:t>avoid</w:t>
      </w:r>
      <w:r>
        <w:t xml:space="preserve"> when writing learning objectives: </w:t>
      </w:r>
    </w:p>
    <w:p w14:paraId="7E405756" w14:textId="42DA1D37" w:rsidR="009442F1" w:rsidRDefault="009442F1" w:rsidP="00637EB1">
      <w:pPr>
        <w:rPr>
          <w:rFonts w:ascii="Times New Roman" w:hAnsi="Times New Roman" w:cs="Times New Roman"/>
          <w:sz w:val="24"/>
          <w:szCs w:val="24"/>
        </w:rPr>
      </w:pPr>
      <w:r>
        <w:t xml:space="preserve">       Know, understand, learn, appreciate, become aware of, become familiar with.</w:t>
      </w:r>
    </w:p>
    <w:p w14:paraId="4C48E5F3" w14:textId="3C8FF6F3" w:rsidR="009E63EB" w:rsidRDefault="009442F1" w:rsidP="00637EB1">
      <w:pPr>
        <w:rPr>
          <w:rFonts w:ascii="Times New Roman" w:hAnsi="Times New Roman" w:cs="Times New Roman"/>
          <w:sz w:val="24"/>
          <w:szCs w:val="24"/>
        </w:rPr>
      </w:pPr>
      <w:r>
        <w:rPr>
          <w:rFonts w:ascii="Times New Roman" w:hAnsi="Times New Roman" w:cs="Times New Roman"/>
          <w:sz w:val="24"/>
          <w:szCs w:val="24"/>
        </w:rPr>
        <w:t>7</w:t>
      </w:r>
      <w:r w:rsidR="005F57C9">
        <w:rPr>
          <w:rFonts w:ascii="Times New Roman" w:hAnsi="Times New Roman" w:cs="Times New Roman"/>
          <w:sz w:val="24"/>
          <w:szCs w:val="24"/>
        </w:rPr>
        <w:t>. Target audience. Examples: Mental Health Professionals, Social Workers, Psychologists, etc.</w:t>
      </w:r>
      <w:r w:rsidR="00AA1FF5">
        <w:rPr>
          <w:rFonts w:ascii="Times New Roman" w:hAnsi="Times New Roman" w:cs="Times New Roman"/>
          <w:sz w:val="24"/>
          <w:szCs w:val="24"/>
        </w:rPr>
        <w:t xml:space="preserve"> </w:t>
      </w:r>
    </w:p>
    <w:p w14:paraId="23AA762B" w14:textId="2CD77D83" w:rsidR="005F57C9" w:rsidRDefault="009442F1" w:rsidP="00637EB1">
      <w:pPr>
        <w:rPr>
          <w:rFonts w:ascii="Times New Roman" w:hAnsi="Times New Roman" w:cs="Times New Roman"/>
          <w:sz w:val="24"/>
          <w:szCs w:val="24"/>
        </w:rPr>
      </w:pPr>
      <w:r>
        <w:rPr>
          <w:rFonts w:ascii="Times New Roman" w:hAnsi="Times New Roman" w:cs="Times New Roman"/>
          <w:sz w:val="24"/>
          <w:szCs w:val="24"/>
        </w:rPr>
        <w:t>8</w:t>
      </w:r>
      <w:r w:rsidR="009E63EB">
        <w:rPr>
          <w:rFonts w:ascii="Times New Roman" w:hAnsi="Times New Roman" w:cs="Times New Roman"/>
          <w:sz w:val="24"/>
          <w:szCs w:val="24"/>
        </w:rPr>
        <w:t xml:space="preserve">. </w:t>
      </w:r>
      <w:r w:rsidR="00AA1FF5">
        <w:rPr>
          <w:rFonts w:ascii="Times New Roman" w:hAnsi="Times New Roman" w:cs="Times New Roman"/>
          <w:sz w:val="24"/>
          <w:szCs w:val="24"/>
        </w:rPr>
        <w:t>It needs to be stated that the program is one</w:t>
      </w:r>
      <w:r w:rsidR="00BE197C">
        <w:rPr>
          <w:rFonts w:ascii="Times New Roman" w:hAnsi="Times New Roman" w:cs="Times New Roman"/>
          <w:sz w:val="24"/>
          <w:szCs w:val="24"/>
        </w:rPr>
        <w:t xml:space="preserve"> (or more)</w:t>
      </w:r>
      <w:r w:rsidR="00AA1FF5">
        <w:rPr>
          <w:rFonts w:ascii="Times New Roman" w:hAnsi="Times New Roman" w:cs="Times New Roman"/>
          <w:sz w:val="24"/>
          <w:szCs w:val="24"/>
        </w:rPr>
        <w:t xml:space="preserve"> of the following: Beginning Level, Intermediate Level, Advanced Level.</w:t>
      </w:r>
      <w:r w:rsidR="009E63EB">
        <w:rPr>
          <w:rFonts w:ascii="Times New Roman" w:hAnsi="Times New Roman" w:cs="Times New Roman"/>
          <w:sz w:val="24"/>
          <w:szCs w:val="24"/>
        </w:rPr>
        <w:t xml:space="preserve"> If it’s more than one level, that’s fine. If it</w:t>
      </w:r>
      <w:r w:rsidR="00BE197C">
        <w:rPr>
          <w:rFonts w:ascii="Times New Roman" w:hAnsi="Times New Roman" w:cs="Times New Roman"/>
          <w:sz w:val="24"/>
          <w:szCs w:val="24"/>
        </w:rPr>
        <w:t xml:space="preserve"> is</w:t>
      </w:r>
      <w:r w:rsidR="009E63EB">
        <w:rPr>
          <w:rFonts w:ascii="Times New Roman" w:hAnsi="Times New Roman" w:cs="Times New Roman"/>
          <w:sz w:val="24"/>
          <w:szCs w:val="24"/>
        </w:rPr>
        <w:t xml:space="preserve"> more than one, please include all appropriate levels.</w:t>
      </w:r>
    </w:p>
    <w:p w14:paraId="65BDA643" w14:textId="77777777" w:rsidR="009442F1" w:rsidRDefault="009442F1" w:rsidP="00637EB1">
      <w:pPr>
        <w:rPr>
          <w:rFonts w:ascii="Times New Roman" w:hAnsi="Times New Roman" w:cs="Times New Roman"/>
          <w:sz w:val="24"/>
          <w:szCs w:val="24"/>
        </w:rPr>
      </w:pPr>
      <w:r>
        <w:rPr>
          <w:rFonts w:ascii="Times New Roman" w:hAnsi="Times New Roman" w:cs="Times New Roman"/>
          <w:sz w:val="24"/>
          <w:szCs w:val="24"/>
        </w:rPr>
        <w:t>9</w:t>
      </w:r>
      <w:r w:rsidR="005F57C9">
        <w:rPr>
          <w:rFonts w:ascii="Times New Roman" w:hAnsi="Times New Roman" w:cs="Times New Roman"/>
          <w:sz w:val="24"/>
          <w:szCs w:val="24"/>
        </w:rPr>
        <w:t xml:space="preserve">. </w:t>
      </w:r>
      <w:r w:rsidR="00872531">
        <w:rPr>
          <w:rFonts w:ascii="Times New Roman" w:hAnsi="Times New Roman" w:cs="Times New Roman"/>
          <w:sz w:val="24"/>
          <w:szCs w:val="24"/>
        </w:rPr>
        <w:t>The number of CEs/Continuing Education Hours offered.</w:t>
      </w:r>
    </w:p>
    <w:p w14:paraId="2E5D71E6" w14:textId="20047307" w:rsidR="00394FAC" w:rsidRDefault="009442F1" w:rsidP="00637EB1">
      <w:pPr>
        <w:rPr>
          <w:rFonts w:ascii="Times New Roman" w:hAnsi="Times New Roman" w:cs="Times New Roman"/>
          <w:sz w:val="24"/>
          <w:szCs w:val="24"/>
        </w:rPr>
      </w:pPr>
      <w:r>
        <w:rPr>
          <w:rFonts w:ascii="Times New Roman" w:hAnsi="Times New Roman" w:cs="Times New Roman"/>
          <w:sz w:val="24"/>
          <w:szCs w:val="24"/>
        </w:rPr>
        <w:t>10</w:t>
      </w:r>
      <w:r w:rsidR="00872531">
        <w:rPr>
          <w:rFonts w:ascii="Times New Roman" w:hAnsi="Times New Roman" w:cs="Times New Roman"/>
          <w:sz w:val="24"/>
          <w:szCs w:val="24"/>
        </w:rPr>
        <w:t xml:space="preserve">. </w:t>
      </w:r>
      <w:r w:rsidR="006F35A3">
        <w:rPr>
          <w:rFonts w:ascii="Times New Roman" w:hAnsi="Times New Roman" w:cs="Times New Roman"/>
          <w:sz w:val="24"/>
          <w:szCs w:val="24"/>
        </w:rPr>
        <w:t>Instructions for addressing grie</w:t>
      </w:r>
      <w:r w:rsidR="003E1029">
        <w:rPr>
          <w:rFonts w:ascii="Times New Roman" w:hAnsi="Times New Roman" w:cs="Times New Roman"/>
          <w:sz w:val="24"/>
          <w:szCs w:val="24"/>
        </w:rPr>
        <w:t xml:space="preserve">vances. </w:t>
      </w:r>
      <w:r w:rsidR="00863FE3">
        <w:rPr>
          <w:rFonts w:ascii="Times New Roman" w:hAnsi="Times New Roman" w:cs="Times New Roman"/>
          <w:sz w:val="24"/>
          <w:szCs w:val="24"/>
        </w:rPr>
        <w:t>You can use our statement</w:t>
      </w:r>
      <w:r w:rsidR="009E63EB">
        <w:rPr>
          <w:rFonts w:ascii="Times New Roman" w:hAnsi="Times New Roman" w:cs="Times New Roman"/>
          <w:sz w:val="24"/>
          <w:szCs w:val="24"/>
        </w:rPr>
        <w:t>, if you’d like:</w:t>
      </w:r>
      <w:r w:rsidR="00863FE3">
        <w:rPr>
          <w:rFonts w:ascii="Times New Roman" w:hAnsi="Times New Roman" w:cs="Times New Roman"/>
          <w:sz w:val="24"/>
          <w:szCs w:val="24"/>
        </w:rPr>
        <w:t xml:space="preserve"> </w:t>
      </w:r>
    </w:p>
    <w:p w14:paraId="51E75806" w14:textId="77777777" w:rsidR="00872531" w:rsidRDefault="00394FAC" w:rsidP="00394FAC">
      <w:pPr>
        <w:jc w:val="center"/>
        <w:rPr>
          <w:rFonts w:ascii="Times New Roman" w:hAnsi="Times New Roman" w:cs="Times New Roman"/>
          <w:sz w:val="24"/>
          <w:szCs w:val="24"/>
        </w:rPr>
      </w:pPr>
      <w:r>
        <w:rPr>
          <w:rFonts w:ascii="Times New Roman" w:hAnsi="Times New Roman" w:cs="Times New Roman"/>
          <w:sz w:val="24"/>
          <w:szCs w:val="24"/>
        </w:rPr>
        <w:t>G</w:t>
      </w:r>
      <w:r w:rsidR="003E1029">
        <w:rPr>
          <w:rFonts w:ascii="Times New Roman" w:hAnsi="Times New Roman" w:cs="Times New Roman"/>
          <w:sz w:val="24"/>
          <w:szCs w:val="24"/>
        </w:rPr>
        <w:t>rieva</w:t>
      </w:r>
      <w:r>
        <w:rPr>
          <w:rFonts w:ascii="Times New Roman" w:hAnsi="Times New Roman" w:cs="Times New Roman"/>
          <w:sz w:val="24"/>
          <w:szCs w:val="24"/>
        </w:rPr>
        <w:t>nce Policy</w:t>
      </w:r>
    </w:p>
    <w:p w14:paraId="3328C55B" w14:textId="7CAD52B3" w:rsidR="00394FAC" w:rsidRPr="00737E7D" w:rsidRDefault="00394FAC" w:rsidP="00394FAC">
      <w:pPr>
        <w:pStyle w:val="NormalWeb"/>
        <w:rPr>
          <w:rFonts w:ascii="Arial" w:hAnsi="Arial" w:cs="Arial"/>
          <w:sz w:val="22"/>
          <w:szCs w:val="22"/>
        </w:rPr>
      </w:pPr>
      <w:r w:rsidRPr="00737E7D">
        <w:rPr>
          <w:rFonts w:ascii="Arial" w:hAnsi="Arial" w:cs="Arial"/>
          <w:sz w:val="22"/>
          <w:szCs w:val="22"/>
        </w:rPr>
        <w:t xml:space="preserve">Commonwealth Educational Seminars (CES) seeks to ensure equitable treatment of every person and to make every attempt to resolve grievances in a fair manner. Please submit a </w:t>
      </w:r>
      <w:r w:rsidRPr="00737E7D">
        <w:rPr>
          <w:rFonts w:ascii="Arial" w:hAnsi="Arial" w:cs="Arial"/>
          <w:sz w:val="22"/>
          <w:szCs w:val="22"/>
        </w:rPr>
        <w:lastRenderedPageBreak/>
        <w:t>written grievance to</w:t>
      </w:r>
      <w:r w:rsidR="004D61D3">
        <w:rPr>
          <w:rFonts w:ascii="Arial" w:hAnsi="Arial" w:cs="Arial"/>
          <w:sz w:val="22"/>
          <w:szCs w:val="22"/>
        </w:rPr>
        <w:t xml:space="preserve">: </w:t>
      </w:r>
      <w:r w:rsidR="004D61D3">
        <w:rPr>
          <w:rFonts w:ascii="Arial" w:hAnsi="Arial" w:cs="Arial"/>
          <w:sz w:val="22"/>
          <w:szCs w:val="22"/>
          <w:u w:val="single"/>
        </w:rPr>
        <w:t>your name, email, and phone.</w:t>
      </w:r>
      <w:r w:rsidRPr="00737E7D">
        <w:rPr>
          <w:rFonts w:ascii="Arial" w:hAnsi="Arial" w:cs="Arial"/>
          <w:sz w:val="22"/>
          <w:szCs w:val="22"/>
        </w:rPr>
        <w:t xml:space="preserve"> </w:t>
      </w:r>
      <w:r>
        <w:rPr>
          <w:rFonts w:ascii="Arial" w:hAnsi="Arial" w:cs="Arial"/>
          <w:sz w:val="22"/>
          <w:szCs w:val="22"/>
        </w:rPr>
        <w:t>G</w:t>
      </w:r>
      <w:r w:rsidRPr="00737E7D">
        <w:rPr>
          <w:rFonts w:ascii="Arial" w:hAnsi="Arial" w:cs="Arial"/>
          <w:sz w:val="22"/>
          <w:szCs w:val="22"/>
        </w:rPr>
        <w:t>rievance</w:t>
      </w:r>
      <w:r>
        <w:rPr>
          <w:rFonts w:ascii="Arial" w:hAnsi="Arial" w:cs="Arial"/>
          <w:sz w:val="22"/>
          <w:szCs w:val="22"/>
        </w:rPr>
        <w:t>s</w:t>
      </w:r>
      <w:r w:rsidRPr="00737E7D">
        <w:rPr>
          <w:rFonts w:ascii="Arial" w:hAnsi="Arial" w:cs="Arial"/>
          <w:sz w:val="22"/>
          <w:szCs w:val="22"/>
        </w:rPr>
        <w:t xml:space="preserve"> would receive</w:t>
      </w:r>
      <w:r>
        <w:rPr>
          <w:rFonts w:ascii="Arial" w:hAnsi="Arial" w:cs="Arial"/>
          <w:sz w:val="22"/>
          <w:szCs w:val="22"/>
        </w:rPr>
        <w:t>, to the best of our ability,</w:t>
      </w:r>
      <w:r w:rsidRPr="00737E7D">
        <w:rPr>
          <w:rFonts w:ascii="Arial" w:hAnsi="Arial" w:cs="Arial"/>
          <w:sz w:val="22"/>
          <w:szCs w:val="22"/>
        </w:rPr>
        <w:t xml:space="preserve"> corrective action in order to prevent further problems. </w:t>
      </w:r>
    </w:p>
    <w:p w14:paraId="3E281278" w14:textId="432F78C0" w:rsidR="00394FAC" w:rsidRDefault="00C91881" w:rsidP="00637EB1">
      <w:pPr>
        <w:rPr>
          <w:rFonts w:ascii="Times New Roman" w:hAnsi="Times New Roman" w:cs="Times New Roman"/>
          <w:sz w:val="24"/>
          <w:szCs w:val="24"/>
        </w:rPr>
      </w:pPr>
      <w:r>
        <w:rPr>
          <w:rFonts w:ascii="Times New Roman" w:hAnsi="Times New Roman" w:cs="Times New Roman"/>
          <w:sz w:val="24"/>
          <w:szCs w:val="24"/>
        </w:rPr>
        <w:t>11</w:t>
      </w:r>
      <w:r w:rsidR="00A7364C">
        <w:rPr>
          <w:rFonts w:ascii="Times New Roman" w:hAnsi="Times New Roman" w:cs="Times New Roman"/>
          <w:sz w:val="24"/>
          <w:szCs w:val="24"/>
        </w:rPr>
        <w:t xml:space="preserve">. Accommodations for the differently abled. Again, </w:t>
      </w:r>
      <w:r w:rsidR="00F16DD1">
        <w:rPr>
          <w:rFonts w:ascii="Times New Roman" w:hAnsi="Times New Roman" w:cs="Times New Roman"/>
          <w:sz w:val="24"/>
          <w:szCs w:val="24"/>
        </w:rPr>
        <w:t xml:space="preserve">you can use our statement. </w:t>
      </w:r>
    </w:p>
    <w:p w14:paraId="22595A57" w14:textId="77777777" w:rsidR="0086721F" w:rsidRDefault="00F16DD1" w:rsidP="0086721F">
      <w:pPr>
        <w:jc w:val="center"/>
        <w:rPr>
          <w:rFonts w:ascii="Times New Roman" w:hAnsi="Times New Roman" w:cs="Times New Roman"/>
          <w:sz w:val="24"/>
          <w:szCs w:val="24"/>
        </w:rPr>
      </w:pPr>
      <w:r>
        <w:rPr>
          <w:rFonts w:ascii="Times New Roman" w:hAnsi="Times New Roman" w:cs="Times New Roman"/>
          <w:sz w:val="24"/>
          <w:szCs w:val="24"/>
        </w:rPr>
        <w:t>Accommodations for the D</w:t>
      </w:r>
      <w:r w:rsidR="0086721F">
        <w:rPr>
          <w:rFonts w:ascii="Times New Roman" w:hAnsi="Times New Roman" w:cs="Times New Roman"/>
          <w:sz w:val="24"/>
          <w:szCs w:val="24"/>
        </w:rPr>
        <w:t xml:space="preserve">ifferently </w:t>
      </w:r>
      <w:r>
        <w:rPr>
          <w:rFonts w:ascii="Times New Roman" w:hAnsi="Times New Roman" w:cs="Times New Roman"/>
          <w:sz w:val="24"/>
          <w:szCs w:val="24"/>
        </w:rPr>
        <w:t>A</w:t>
      </w:r>
      <w:r w:rsidR="0086721F">
        <w:rPr>
          <w:rFonts w:ascii="Times New Roman" w:hAnsi="Times New Roman" w:cs="Times New Roman"/>
          <w:sz w:val="24"/>
          <w:szCs w:val="24"/>
        </w:rPr>
        <w:t>bled</w:t>
      </w:r>
    </w:p>
    <w:p w14:paraId="58EB7FCA" w14:textId="302F8226" w:rsidR="00A7364C" w:rsidRPr="0086721F" w:rsidRDefault="004D61D3" w:rsidP="00E73B94">
      <w:pPr>
        <w:rPr>
          <w:rFonts w:ascii="Times New Roman" w:hAnsi="Times New Roman" w:cs="Times New Roman"/>
          <w:sz w:val="24"/>
          <w:szCs w:val="24"/>
          <w:u w:val="single"/>
        </w:rPr>
      </w:pPr>
      <w:r>
        <w:rPr>
          <w:rFonts w:ascii="Times New Roman" w:hAnsi="Times New Roman" w:cs="Times New Roman"/>
          <w:sz w:val="24"/>
          <w:szCs w:val="24"/>
          <w:u w:val="single"/>
        </w:rPr>
        <w:t>Your company</w:t>
      </w:r>
      <w:r>
        <w:rPr>
          <w:rFonts w:ascii="Times New Roman" w:hAnsi="Times New Roman" w:cs="Times New Roman"/>
          <w:sz w:val="24"/>
          <w:szCs w:val="24"/>
        </w:rPr>
        <w:t xml:space="preserve"> </w:t>
      </w:r>
      <w:r w:rsidR="00E73B94" w:rsidRPr="00E73B94">
        <w:rPr>
          <w:rFonts w:ascii="Times New Roman" w:hAnsi="Times New Roman" w:cs="Times New Roman"/>
          <w:sz w:val="24"/>
          <w:szCs w:val="24"/>
        </w:rPr>
        <w:t>training facilities are handicap</w:t>
      </w:r>
      <w:r w:rsidR="0086721F">
        <w:rPr>
          <w:rFonts w:ascii="Times New Roman" w:hAnsi="Times New Roman" w:cs="Times New Roman"/>
          <w:sz w:val="24"/>
          <w:szCs w:val="24"/>
        </w:rPr>
        <w:t xml:space="preserve"> </w:t>
      </w:r>
      <w:r w:rsidR="00E73B94" w:rsidRPr="00E73B94">
        <w:rPr>
          <w:rFonts w:ascii="Times New Roman" w:hAnsi="Times New Roman" w:cs="Times New Roman"/>
          <w:sz w:val="24"/>
          <w:szCs w:val="24"/>
        </w:rPr>
        <w:t>accessible.</w:t>
      </w:r>
      <w:r w:rsidR="0086721F">
        <w:rPr>
          <w:rFonts w:ascii="Times New Roman" w:hAnsi="Times New Roman" w:cs="Times New Roman"/>
          <w:sz w:val="24"/>
          <w:szCs w:val="24"/>
        </w:rPr>
        <w:t xml:space="preserve"> </w:t>
      </w:r>
      <w:r w:rsidR="00E73B94" w:rsidRPr="00E73B94">
        <w:rPr>
          <w:rFonts w:ascii="Times New Roman" w:hAnsi="Times New Roman" w:cs="Times New Roman"/>
          <w:sz w:val="24"/>
          <w:szCs w:val="24"/>
        </w:rPr>
        <w:t>Individuals</w:t>
      </w:r>
      <w:r w:rsidR="0086721F">
        <w:rPr>
          <w:rFonts w:ascii="Times New Roman" w:hAnsi="Times New Roman" w:cs="Times New Roman"/>
          <w:sz w:val="24"/>
          <w:szCs w:val="24"/>
        </w:rPr>
        <w:t xml:space="preserve"> </w:t>
      </w:r>
      <w:r w:rsidR="00E73B94" w:rsidRPr="00E73B94">
        <w:rPr>
          <w:rFonts w:ascii="Times New Roman" w:hAnsi="Times New Roman" w:cs="Times New Roman"/>
          <w:sz w:val="24"/>
          <w:szCs w:val="24"/>
        </w:rPr>
        <w:t>needing special accommodations, please</w:t>
      </w:r>
      <w:r w:rsidR="0086721F">
        <w:rPr>
          <w:rFonts w:ascii="Times New Roman" w:hAnsi="Times New Roman" w:cs="Times New Roman"/>
          <w:sz w:val="24"/>
          <w:szCs w:val="24"/>
        </w:rPr>
        <w:t xml:space="preserve"> </w:t>
      </w:r>
      <w:r w:rsidR="00E73B94" w:rsidRPr="00E73B94">
        <w:rPr>
          <w:rFonts w:ascii="Times New Roman" w:hAnsi="Times New Roman" w:cs="Times New Roman"/>
          <w:sz w:val="24"/>
          <w:szCs w:val="24"/>
        </w:rPr>
        <w:t>contact:</w:t>
      </w:r>
      <w:r w:rsidR="0086721F">
        <w:rPr>
          <w:rFonts w:ascii="Times New Roman" w:hAnsi="Times New Roman" w:cs="Times New Roman"/>
          <w:sz w:val="24"/>
          <w:szCs w:val="24"/>
        </w:rPr>
        <w:t xml:space="preserve"> </w:t>
      </w:r>
      <w:r w:rsidR="0086721F" w:rsidRPr="0086721F">
        <w:rPr>
          <w:rFonts w:ascii="Times New Roman" w:hAnsi="Times New Roman" w:cs="Times New Roman"/>
          <w:sz w:val="24"/>
          <w:szCs w:val="24"/>
          <w:u w:val="single"/>
        </w:rPr>
        <w:t>Please put your name</w:t>
      </w:r>
      <w:r>
        <w:rPr>
          <w:rFonts w:ascii="Times New Roman" w:hAnsi="Times New Roman" w:cs="Times New Roman"/>
          <w:sz w:val="24"/>
          <w:szCs w:val="24"/>
          <w:u w:val="single"/>
        </w:rPr>
        <w:t>, email</w:t>
      </w:r>
      <w:r w:rsidR="0086721F" w:rsidRPr="0086721F">
        <w:rPr>
          <w:rFonts w:ascii="Times New Roman" w:hAnsi="Times New Roman" w:cs="Times New Roman"/>
          <w:sz w:val="24"/>
          <w:szCs w:val="24"/>
          <w:u w:val="single"/>
        </w:rPr>
        <w:t xml:space="preserve"> and phone number</w:t>
      </w:r>
      <w:r>
        <w:rPr>
          <w:rFonts w:ascii="Times New Roman" w:hAnsi="Times New Roman" w:cs="Times New Roman"/>
          <w:sz w:val="24"/>
          <w:szCs w:val="24"/>
          <w:u w:val="single"/>
        </w:rPr>
        <w:t>.</w:t>
      </w:r>
    </w:p>
    <w:p w14:paraId="53738CFF" w14:textId="45017DBD" w:rsidR="00317758" w:rsidRDefault="00317758" w:rsidP="00637EB1">
      <w:pPr>
        <w:rPr>
          <w:rFonts w:ascii="Times New Roman" w:hAnsi="Times New Roman" w:cs="Times New Roman"/>
          <w:sz w:val="24"/>
          <w:szCs w:val="24"/>
        </w:rPr>
      </w:pPr>
      <w:r>
        <w:rPr>
          <w:rFonts w:ascii="Times New Roman" w:hAnsi="Times New Roman" w:cs="Times New Roman"/>
          <w:sz w:val="24"/>
          <w:szCs w:val="24"/>
        </w:rPr>
        <w:t>1</w:t>
      </w:r>
      <w:r w:rsidR="002510D7">
        <w:rPr>
          <w:rFonts w:ascii="Times New Roman" w:hAnsi="Times New Roman" w:cs="Times New Roman"/>
          <w:sz w:val="24"/>
          <w:szCs w:val="24"/>
        </w:rPr>
        <w:t>2</w:t>
      </w:r>
      <w:r>
        <w:rPr>
          <w:rFonts w:ascii="Times New Roman" w:hAnsi="Times New Roman" w:cs="Times New Roman"/>
          <w:sz w:val="24"/>
          <w:szCs w:val="24"/>
        </w:rPr>
        <w:t>. The following statement: It is t</w:t>
      </w:r>
      <w:r>
        <w:rPr>
          <w:rFonts w:ascii="Arial" w:hAnsi="Arial" w:cs="Arial"/>
          <w:color w:val="222222"/>
          <w:sz w:val="19"/>
          <w:szCs w:val="19"/>
          <w:shd w:val="clear" w:color="auto" w:fill="FFFFFF"/>
        </w:rPr>
        <w:t>he participant's responsibility to check with their individual state boards to verify CE requirements for their state. </w:t>
      </w:r>
    </w:p>
    <w:p w14:paraId="50B282FB" w14:textId="4F3A5855" w:rsidR="00AB5E82" w:rsidRDefault="009E63EB" w:rsidP="00AB5E82">
      <w:pPr>
        <w:rPr>
          <w:rFonts w:ascii="Times New Roman" w:hAnsi="Times New Roman" w:cs="Times New Roman"/>
          <w:sz w:val="24"/>
          <w:szCs w:val="24"/>
        </w:rPr>
      </w:pPr>
      <w:r>
        <w:rPr>
          <w:rFonts w:ascii="Times New Roman" w:hAnsi="Times New Roman" w:cs="Times New Roman"/>
          <w:sz w:val="24"/>
          <w:szCs w:val="24"/>
        </w:rPr>
        <w:t>1</w:t>
      </w:r>
      <w:r w:rsidR="002510D7">
        <w:rPr>
          <w:rFonts w:ascii="Times New Roman" w:hAnsi="Times New Roman" w:cs="Times New Roman"/>
          <w:sz w:val="24"/>
          <w:szCs w:val="24"/>
        </w:rPr>
        <w:t>3</w:t>
      </w:r>
      <w:r w:rsidR="00C53D44">
        <w:rPr>
          <w:rFonts w:ascii="Times New Roman" w:hAnsi="Times New Roman" w:cs="Times New Roman"/>
          <w:sz w:val="24"/>
          <w:szCs w:val="24"/>
        </w:rPr>
        <w:t xml:space="preserve">. </w:t>
      </w:r>
      <w:r w:rsidR="000141E0">
        <w:rPr>
          <w:rFonts w:ascii="Times New Roman" w:hAnsi="Times New Roman" w:cs="Times New Roman"/>
          <w:sz w:val="24"/>
          <w:szCs w:val="24"/>
        </w:rPr>
        <w:t>The</w:t>
      </w:r>
      <w:r w:rsidR="0015491F">
        <w:rPr>
          <w:rFonts w:ascii="Times New Roman" w:hAnsi="Times New Roman" w:cs="Times New Roman"/>
          <w:sz w:val="24"/>
          <w:szCs w:val="24"/>
        </w:rPr>
        <w:t xml:space="preserve"> professional</w:t>
      </w:r>
      <w:r w:rsidR="00AE5039">
        <w:rPr>
          <w:rFonts w:ascii="Times New Roman" w:hAnsi="Times New Roman" w:cs="Times New Roman"/>
          <w:sz w:val="24"/>
          <w:szCs w:val="24"/>
        </w:rPr>
        <w:t xml:space="preserve"> statements</w:t>
      </w:r>
      <w:r w:rsidR="000141E0">
        <w:rPr>
          <w:rFonts w:ascii="Times New Roman" w:hAnsi="Times New Roman" w:cs="Times New Roman"/>
          <w:sz w:val="24"/>
          <w:szCs w:val="24"/>
        </w:rPr>
        <w:t xml:space="preserve">. </w:t>
      </w:r>
    </w:p>
    <w:p w14:paraId="496DB532" w14:textId="785A259D" w:rsidR="000141E0" w:rsidRDefault="000141E0" w:rsidP="00AB5E82">
      <w:pPr>
        <w:rPr>
          <w:rFonts w:ascii="Times New Roman" w:hAnsi="Times New Roman" w:cs="Times New Roman"/>
          <w:sz w:val="24"/>
          <w:szCs w:val="24"/>
        </w:rPr>
      </w:pPr>
      <w:r w:rsidRPr="000141E0">
        <w:rPr>
          <w:rFonts w:ascii="Times New Roman" w:hAnsi="Times New Roman" w:cs="Times New Roman"/>
          <w:sz w:val="24"/>
          <w:szCs w:val="24"/>
          <w:u w:val="single"/>
        </w:rPr>
        <w:t>Until you receive our approval</w:t>
      </w:r>
      <w:r>
        <w:rPr>
          <w:rFonts w:ascii="Times New Roman" w:hAnsi="Times New Roman" w:cs="Times New Roman"/>
          <w:sz w:val="24"/>
          <w:szCs w:val="24"/>
        </w:rPr>
        <w:t>, you may include this statement above the professional statements:</w:t>
      </w:r>
    </w:p>
    <w:p w14:paraId="01EB81C6" w14:textId="29F07E15" w:rsidR="000141E0" w:rsidRPr="0095173F" w:rsidRDefault="000141E0" w:rsidP="000141E0">
      <w:pPr>
        <w:shd w:val="clear" w:color="auto" w:fill="FFFFFF"/>
        <w:spacing w:after="0" w:line="240" w:lineRule="auto"/>
        <w:rPr>
          <w:rFonts w:ascii="Times New Roman" w:eastAsia="Times New Roman" w:hAnsi="Times New Roman" w:cs="Times New Roman"/>
          <w:color w:val="222222"/>
          <w:sz w:val="24"/>
          <w:szCs w:val="24"/>
        </w:rPr>
      </w:pPr>
      <w:r w:rsidRPr="000141E0">
        <w:rPr>
          <w:rFonts w:ascii="Times New Roman" w:eastAsia="Times New Roman" w:hAnsi="Times New Roman" w:cs="Times New Roman"/>
          <w:color w:val="222222"/>
          <w:sz w:val="24"/>
          <w:szCs w:val="24"/>
        </w:rPr>
        <w:t>Continuing Education Credit is pending through Commonwealth Educational Seminars for the following professions:</w:t>
      </w:r>
      <w:r w:rsidR="0082178E" w:rsidRPr="0095173F">
        <w:rPr>
          <w:rFonts w:ascii="Times New Roman" w:eastAsia="Times New Roman" w:hAnsi="Times New Roman" w:cs="Times New Roman"/>
          <w:color w:val="222222"/>
          <w:sz w:val="24"/>
          <w:szCs w:val="24"/>
        </w:rPr>
        <w:t xml:space="preserve"> </w:t>
      </w:r>
      <w:r w:rsidR="000264E4">
        <w:rPr>
          <w:rFonts w:ascii="Times New Roman" w:eastAsia="Times New Roman" w:hAnsi="Times New Roman" w:cs="Times New Roman"/>
          <w:color w:val="222222"/>
          <w:sz w:val="24"/>
          <w:szCs w:val="24"/>
        </w:rPr>
        <w:t>(List</w:t>
      </w:r>
      <w:r w:rsidR="00CD2E2A">
        <w:rPr>
          <w:rFonts w:ascii="Times New Roman" w:eastAsia="Times New Roman" w:hAnsi="Times New Roman" w:cs="Times New Roman"/>
          <w:color w:val="222222"/>
          <w:sz w:val="24"/>
          <w:szCs w:val="24"/>
        </w:rPr>
        <w:t xml:space="preserve"> applicable professional statements below.)</w:t>
      </w:r>
      <w:bookmarkStart w:id="0" w:name="_GoBack"/>
      <w:bookmarkEnd w:id="0"/>
    </w:p>
    <w:p w14:paraId="63C9ED2D" w14:textId="549CB5D5" w:rsidR="0082178E" w:rsidRPr="0095173F" w:rsidRDefault="0082178E" w:rsidP="000141E0">
      <w:pPr>
        <w:shd w:val="clear" w:color="auto" w:fill="FFFFFF"/>
        <w:spacing w:after="0" w:line="240" w:lineRule="auto"/>
        <w:rPr>
          <w:rFonts w:ascii="Times New Roman" w:eastAsia="Times New Roman" w:hAnsi="Times New Roman" w:cs="Times New Roman"/>
          <w:color w:val="222222"/>
          <w:sz w:val="24"/>
          <w:szCs w:val="24"/>
        </w:rPr>
      </w:pPr>
    </w:p>
    <w:p w14:paraId="1AF88818" w14:textId="64AFE98B" w:rsidR="0082178E" w:rsidRPr="0095173F" w:rsidRDefault="0082178E" w:rsidP="000141E0">
      <w:pPr>
        <w:shd w:val="clear" w:color="auto" w:fill="FFFFFF"/>
        <w:spacing w:after="0" w:line="240" w:lineRule="auto"/>
        <w:rPr>
          <w:rFonts w:ascii="Times New Roman" w:eastAsia="Times New Roman" w:hAnsi="Times New Roman" w:cs="Times New Roman"/>
          <w:color w:val="222222"/>
          <w:sz w:val="24"/>
          <w:szCs w:val="24"/>
        </w:rPr>
      </w:pPr>
      <w:r w:rsidRPr="0095173F">
        <w:rPr>
          <w:rFonts w:ascii="Times New Roman" w:eastAsia="Times New Roman" w:hAnsi="Times New Roman" w:cs="Times New Roman"/>
          <w:color w:val="222222"/>
          <w:sz w:val="24"/>
          <w:szCs w:val="24"/>
        </w:rPr>
        <w:t>Once you receive our approval, you should have this statement:</w:t>
      </w:r>
    </w:p>
    <w:p w14:paraId="4B9F5642" w14:textId="3ABCF6DF" w:rsidR="0082178E" w:rsidRDefault="0082178E" w:rsidP="000141E0">
      <w:pPr>
        <w:shd w:val="clear" w:color="auto" w:fill="FFFFFF"/>
        <w:spacing w:after="0" w:line="240" w:lineRule="auto"/>
        <w:rPr>
          <w:rFonts w:ascii="Arial" w:eastAsia="Times New Roman" w:hAnsi="Arial" w:cs="Arial"/>
          <w:color w:val="222222"/>
          <w:sz w:val="24"/>
          <w:szCs w:val="24"/>
        </w:rPr>
      </w:pPr>
    </w:p>
    <w:p w14:paraId="7E579B21" w14:textId="1F4BA2D1" w:rsidR="0082178E" w:rsidRPr="000F3EB1" w:rsidRDefault="0082178E" w:rsidP="000141E0">
      <w:pPr>
        <w:shd w:val="clear" w:color="auto" w:fill="FFFFFF"/>
        <w:spacing w:after="0" w:line="240" w:lineRule="auto"/>
        <w:rPr>
          <w:rFonts w:ascii="Times New Roman" w:eastAsia="Times New Roman" w:hAnsi="Times New Roman" w:cs="Times New Roman"/>
          <w:color w:val="222222"/>
          <w:sz w:val="24"/>
          <w:szCs w:val="24"/>
        </w:rPr>
      </w:pPr>
      <w:r w:rsidRPr="000F3EB1">
        <w:rPr>
          <w:rFonts w:ascii="Times New Roman" w:eastAsia="Times New Roman" w:hAnsi="Times New Roman" w:cs="Times New Roman"/>
          <w:color w:val="222222"/>
          <w:sz w:val="24"/>
          <w:szCs w:val="24"/>
        </w:rPr>
        <w:t>Continuing Education Credit is provided by Commonwealth Educational Seminars for the following professions.</w:t>
      </w:r>
    </w:p>
    <w:p w14:paraId="4042C368" w14:textId="5C4F4DD0" w:rsidR="0082178E" w:rsidRPr="000F3EB1" w:rsidRDefault="0082178E" w:rsidP="000141E0">
      <w:pPr>
        <w:shd w:val="clear" w:color="auto" w:fill="FFFFFF"/>
        <w:spacing w:after="0" w:line="240" w:lineRule="auto"/>
        <w:rPr>
          <w:rFonts w:ascii="Times New Roman" w:eastAsia="Times New Roman" w:hAnsi="Times New Roman" w:cs="Times New Roman"/>
          <w:color w:val="222222"/>
          <w:sz w:val="24"/>
          <w:szCs w:val="24"/>
        </w:rPr>
      </w:pPr>
    </w:p>
    <w:p w14:paraId="25580C79" w14:textId="1A6B21B0" w:rsidR="0082178E" w:rsidRPr="000F3EB1" w:rsidRDefault="0082178E" w:rsidP="0082178E">
      <w:pPr>
        <w:shd w:val="clear" w:color="auto" w:fill="FFFFFF"/>
        <w:spacing w:after="0" w:line="240" w:lineRule="auto"/>
        <w:rPr>
          <w:rFonts w:ascii="Times New Roman" w:eastAsia="Times New Roman" w:hAnsi="Times New Roman" w:cs="Times New Roman"/>
          <w:color w:val="424242"/>
          <w:sz w:val="24"/>
          <w:szCs w:val="24"/>
        </w:rPr>
      </w:pPr>
      <w:r w:rsidRPr="000F3EB1">
        <w:rPr>
          <w:rFonts w:ascii="Times New Roman" w:eastAsia="Times New Roman" w:hAnsi="Times New Roman" w:cs="Times New Roman"/>
          <w:color w:val="424242"/>
          <w:sz w:val="24"/>
          <w:szCs w:val="24"/>
        </w:rPr>
        <w:t>Psychologists:</w:t>
      </w:r>
    </w:p>
    <w:p w14:paraId="1AF8186F" w14:textId="77777777" w:rsidR="0082178E" w:rsidRPr="000F3EB1" w:rsidRDefault="0082178E" w:rsidP="0082178E">
      <w:pPr>
        <w:shd w:val="clear" w:color="auto" w:fill="FFFFFF"/>
        <w:spacing w:after="0" w:line="240" w:lineRule="auto"/>
        <w:rPr>
          <w:rFonts w:ascii="Times New Roman" w:eastAsia="Times New Roman" w:hAnsi="Times New Roman" w:cs="Times New Roman"/>
          <w:color w:val="424242"/>
          <w:sz w:val="24"/>
          <w:szCs w:val="24"/>
        </w:rPr>
      </w:pPr>
    </w:p>
    <w:p w14:paraId="6A27B2EE" w14:textId="1008314D" w:rsidR="0082178E" w:rsidRPr="000F3EB1" w:rsidRDefault="0082178E" w:rsidP="0082178E">
      <w:pPr>
        <w:shd w:val="clear" w:color="auto" w:fill="FFFFFF"/>
        <w:spacing w:after="0" w:line="240" w:lineRule="auto"/>
        <w:rPr>
          <w:rFonts w:ascii="Times New Roman" w:eastAsia="Times New Roman" w:hAnsi="Times New Roman" w:cs="Times New Roman"/>
          <w:color w:val="424242"/>
          <w:sz w:val="24"/>
          <w:szCs w:val="24"/>
        </w:rPr>
      </w:pPr>
      <w:r w:rsidRPr="000141E0">
        <w:rPr>
          <w:rFonts w:ascii="Times New Roman" w:eastAsia="Times New Roman" w:hAnsi="Times New Roman" w:cs="Times New Roman"/>
          <w:color w:val="424242"/>
          <w:sz w:val="24"/>
          <w:szCs w:val="24"/>
        </w:rPr>
        <w:t xml:space="preserve">Commonwealth Educational Seminars is approved by the American Psychological Association to sponsor continuing education for psychologists. Commonwealth Educational Seminars maintains responsibility for these programs and their content. </w:t>
      </w:r>
    </w:p>
    <w:p w14:paraId="42DE4253" w14:textId="77777777" w:rsidR="000141E0" w:rsidRPr="000141E0" w:rsidRDefault="000141E0" w:rsidP="000141E0">
      <w:pPr>
        <w:shd w:val="clear" w:color="auto" w:fill="FFFFFF"/>
        <w:spacing w:after="0" w:line="240" w:lineRule="auto"/>
        <w:rPr>
          <w:rFonts w:ascii="Times New Roman" w:eastAsia="Times New Roman" w:hAnsi="Times New Roman" w:cs="Times New Roman"/>
          <w:color w:val="222222"/>
          <w:sz w:val="24"/>
          <w:szCs w:val="24"/>
        </w:rPr>
      </w:pPr>
    </w:p>
    <w:p w14:paraId="63A3493D" w14:textId="77777777" w:rsidR="000141E0" w:rsidRPr="000141E0" w:rsidRDefault="000141E0" w:rsidP="000141E0">
      <w:pPr>
        <w:shd w:val="clear" w:color="auto" w:fill="FFFFFF"/>
        <w:spacing w:after="0" w:line="240" w:lineRule="auto"/>
        <w:rPr>
          <w:rFonts w:ascii="Times New Roman" w:eastAsia="Times New Roman" w:hAnsi="Times New Roman" w:cs="Times New Roman"/>
          <w:color w:val="222222"/>
          <w:sz w:val="24"/>
          <w:szCs w:val="24"/>
        </w:rPr>
      </w:pPr>
      <w:r w:rsidRPr="000141E0">
        <w:rPr>
          <w:rFonts w:ascii="Times New Roman" w:eastAsia="Times New Roman" w:hAnsi="Times New Roman" w:cs="Times New Roman"/>
          <w:color w:val="424242"/>
          <w:sz w:val="24"/>
          <w:szCs w:val="24"/>
        </w:rPr>
        <w:t>Licensed Professional Counselors/Licensed Mental Health Counselors:</w:t>
      </w:r>
    </w:p>
    <w:p w14:paraId="0A3D86E6" w14:textId="77777777" w:rsidR="000141E0" w:rsidRPr="000141E0" w:rsidRDefault="000141E0" w:rsidP="000141E0">
      <w:pPr>
        <w:shd w:val="clear" w:color="auto" w:fill="FFFFFF"/>
        <w:spacing w:after="0" w:line="240" w:lineRule="auto"/>
        <w:rPr>
          <w:rFonts w:ascii="Times New Roman" w:eastAsia="Times New Roman" w:hAnsi="Times New Roman" w:cs="Times New Roman"/>
          <w:color w:val="222222"/>
          <w:sz w:val="24"/>
          <w:szCs w:val="24"/>
        </w:rPr>
      </w:pPr>
    </w:p>
    <w:p w14:paraId="756CE1F2" w14:textId="3561FD7C" w:rsidR="000141E0" w:rsidRPr="000141E0" w:rsidRDefault="000141E0" w:rsidP="000141E0">
      <w:pPr>
        <w:shd w:val="clear" w:color="auto" w:fill="FFFFFF"/>
        <w:spacing w:after="0" w:line="240" w:lineRule="auto"/>
        <w:rPr>
          <w:rFonts w:ascii="Times New Roman" w:eastAsia="Times New Roman" w:hAnsi="Times New Roman" w:cs="Times New Roman"/>
          <w:color w:val="222222"/>
          <w:sz w:val="24"/>
          <w:szCs w:val="24"/>
        </w:rPr>
      </w:pPr>
      <w:r w:rsidRPr="000141E0">
        <w:rPr>
          <w:rFonts w:ascii="Times New Roman" w:eastAsia="Times New Roman" w:hAnsi="Times New Roman" w:cs="Times New Roman"/>
          <w:color w:val="424242"/>
          <w:sz w:val="24"/>
          <w:szCs w:val="24"/>
        </w:rPr>
        <w:t>Commonwealth Educational Seminars (CES) is entitled to award continuing education credit for Licensed Professional Counselors/Licensed Mental Health Counselors. Please visit </w:t>
      </w:r>
      <w:hyperlink r:id="rId5" w:tgtFrame="_blank" w:history="1">
        <w:r w:rsidRPr="000141E0">
          <w:rPr>
            <w:rFonts w:ascii="Times New Roman" w:eastAsia="Times New Roman" w:hAnsi="Times New Roman" w:cs="Times New Roman"/>
            <w:color w:val="1155CC"/>
            <w:sz w:val="24"/>
            <w:szCs w:val="24"/>
            <w:u w:val="single"/>
          </w:rPr>
          <w:t>CES CE CREDIT</w:t>
        </w:r>
      </w:hyperlink>
      <w:r w:rsidRPr="000141E0">
        <w:rPr>
          <w:rFonts w:ascii="Times New Roman" w:eastAsia="Times New Roman" w:hAnsi="Times New Roman" w:cs="Times New Roman"/>
          <w:color w:val="424242"/>
          <w:sz w:val="24"/>
          <w:szCs w:val="24"/>
        </w:rPr>
        <w:t xml:space="preserve"> to see all states that are covered for LPCs/LMHCs. CES maintains responsibility for this program and its content. </w:t>
      </w:r>
    </w:p>
    <w:p w14:paraId="6D24EA30" w14:textId="77777777" w:rsidR="000141E0" w:rsidRPr="000141E0" w:rsidRDefault="000141E0" w:rsidP="000141E0">
      <w:pPr>
        <w:shd w:val="clear" w:color="auto" w:fill="FFFFFF"/>
        <w:spacing w:after="0" w:line="240" w:lineRule="auto"/>
        <w:rPr>
          <w:rFonts w:ascii="Times New Roman" w:eastAsia="Times New Roman" w:hAnsi="Times New Roman" w:cs="Times New Roman"/>
          <w:color w:val="222222"/>
          <w:sz w:val="24"/>
          <w:szCs w:val="24"/>
        </w:rPr>
      </w:pPr>
    </w:p>
    <w:p w14:paraId="3C391538" w14:textId="77777777" w:rsidR="000141E0" w:rsidRPr="000141E0" w:rsidRDefault="000141E0" w:rsidP="000141E0">
      <w:pPr>
        <w:shd w:val="clear" w:color="auto" w:fill="FFFFFF"/>
        <w:spacing w:after="0" w:line="240" w:lineRule="auto"/>
        <w:rPr>
          <w:rFonts w:ascii="Times New Roman" w:eastAsia="Times New Roman" w:hAnsi="Times New Roman" w:cs="Times New Roman"/>
          <w:color w:val="222222"/>
          <w:sz w:val="24"/>
          <w:szCs w:val="24"/>
        </w:rPr>
      </w:pPr>
      <w:r w:rsidRPr="000141E0">
        <w:rPr>
          <w:rFonts w:ascii="Times New Roman" w:eastAsia="Times New Roman" w:hAnsi="Times New Roman" w:cs="Times New Roman"/>
          <w:color w:val="424242"/>
          <w:sz w:val="24"/>
          <w:szCs w:val="24"/>
        </w:rPr>
        <w:t>Social Workers:</w:t>
      </w:r>
    </w:p>
    <w:p w14:paraId="74EFE0D4" w14:textId="77777777" w:rsidR="000141E0" w:rsidRPr="000141E0" w:rsidRDefault="000141E0" w:rsidP="000141E0">
      <w:pPr>
        <w:shd w:val="clear" w:color="auto" w:fill="FFFFFF"/>
        <w:spacing w:after="0" w:line="240" w:lineRule="auto"/>
        <w:rPr>
          <w:rFonts w:ascii="Times New Roman" w:eastAsia="Times New Roman" w:hAnsi="Times New Roman" w:cs="Times New Roman"/>
          <w:color w:val="222222"/>
          <w:sz w:val="24"/>
          <w:szCs w:val="24"/>
        </w:rPr>
      </w:pPr>
    </w:p>
    <w:p w14:paraId="31911CE7" w14:textId="1494061B" w:rsidR="000141E0" w:rsidRPr="000F3EB1" w:rsidRDefault="000141E0" w:rsidP="000141E0">
      <w:pPr>
        <w:shd w:val="clear" w:color="auto" w:fill="FFFFFF"/>
        <w:spacing w:after="0" w:line="240" w:lineRule="auto"/>
        <w:rPr>
          <w:rFonts w:ascii="Times New Roman" w:eastAsia="Times New Roman" w:hAnsi="Times New Roman" w:cs="Times New Roman"/>
          <w:color w:val="424242"/>
          <w:sz w:val="24"/>
          <w:szCs w:val="24"/>
        </w:rPr>
      </w:pPr>
      <w:r w:rsidRPr="000141E0">
        <w:rPr>
          <w:rFonts w:ascii="Times New Roman" w:eastAsia="Times New Roman" w:hAnsi="Times New Roman" w:cs="Times New Roman"/>
          <w:color w:val="424242"/>
          <w:sz w:val="24"/>
          <w:szCs w:val="24"/>
        </w:rPr>
        <w:t>Commonwealth Educational Seminars (CES) is entitled to award continuing education credit for Social Workers. Please visit </w:t>
      </w:r>
      <w:hyperlink r:id="rId6" w:tgtFrame="_blank" w:history="1">
        <w:r w:rsidRPr="000141E0">
          <w:rPr>
            <w:rFonts w:ascii="Times New Roman" w:eastAsia="Times New Roman" w:hAnsi="Times New Roman" w:cs="Times New Roman"/>
            <w:color w:val="1155CC"/>
            <w:sz w:val="24"/>
            <w:szCs w:val="24"/>
            <w:u w:val="single"/>
          </w:rPr>
          <w:t>CES CE CREDIT</w:t>
        </w:r>
      </w:hyperlink>
      <w:r w:rsidRPr="000141E0">
        <w:rPr>
          <w:rFonts w:ascii="Times New Roman" w:eastAsia="Times New Roman" w:hAnsi="Times New Roman" w:cs="Times New Roman"/>
          <w:color w:val="424242"/>
          <w:sz w:val="24"/>
          <w:szCs w:val="24"/>
        </w:rPr>
        <w:t xml:space="preserve"> to see all states that are covered for Social Workers. CES maintains responsibility for this program and its content. </w:t>
      </w:r>
    </w:p>
    <w:p w14:paraId="0DBAF874" w14:textId="58DA27EC" w:rsidR="0082178E" w:rsidRPr="000F3EB1" w:rsidRDefault="0082178E" w:rsidP="000141E0">
      <w:pPr>
        <w:shd w:val="clear" w:color="auto" w:fill="FFFFFF"/>
        <w:spacing w:after="0" w:line="240" w:lineRule="auto"/>
        <w:rPr>
          <w:rFonts w:ascii="Times New Roman" w:eastAsia="Times New Roman" w:hAnsi="Times New Roman" w:cs="Times New Roman"/>
          <w:color w:val="222222"/>
          <w:sz w:val="24"/>
          <w:szCs w:val="24"/>
        </w:rPr>
      </w:pPr>
    </w:p>
    <w:p w14:paraId="4DCE2EA5" w14:textId="4DAFD0AD" w:rsidR="0082178E" w:rsidRPr="000F3EB1" w:rsidRDefault="0082178E" w:rsidP="0082178E">
      <w:pPr>
        <w:shd w:val="clear" w:color="auto" w:fill="FFFFFF"/>
        <w:spacing w:after="0" w:line="240" w:lineRule="auto"/>
        <w:rPr>
          <w:rFonts w:ascii="Times New Roman" w:eastAsia="Times New Roman" w:hAnsi="Times New Roman" w:cs="Times New Roman"/>
          <w:color w:val="424242"/>
          <w:sz w:val="24"/>
          <w:szCs w:val="24"/>
        </w:rPr>
      </w:pPr>
      <w:r w:rsidRPr="000F3EB1">
        <w:rPr>
          <w:rFonts w:ascii="Times New Roman" w:eastAsia="Times New Roman" w:hAnsi="Times New Roman" w:cs="Times New Roman"/>
          <w:color w:val="424242"/>
          <w:sz w:val="24"/>
          <w:szCs w:val="24"/>
        </w:rPr>
        <w:t>If applicable: Social Workers – New York State</w:t>
      </w:r>
    </w:p>
    <w:p w14:paraId="79E05B63" w14:textId="77777777" w:rsidR="0082178E" w:rsidRPr="000F3EB1" w:rsidRDefault="0082178E" w:rsidP="0082178E">
      <w:pPr>
        <w:shd w:val="clear" w:color="auto" w:fill="FFFFFF"/>
        <w:spacing w:after="0" w:line="240" w:lineRule="auto"/>
        <w:rPr>
          <w:rFonts w:ascii="Times New Roman" w:eastAsia="Times New Roman" w:hAnsi="Times New Roman" w:cs="Times New Roman"/>
          <w:color w:val="424242"/>
          <w:sz w:val="24"/>
          <w:szCs w:val="24"/>
        </w:rPr>
      </w:pPr>
    </w:p>
    <w:p w14:paraId="2F1ED0F0" w14:textId="77777777" w:rsidR="0082178E" w:rsidRPr="000F3EB1" w:rsidRDefault="0082178E" w:rsidP="0082178E">
      <w:pPr>
        <w:shd w:val="clear" w:color="auto" w:fill="FFFFFF"/>
        <w:spacing w:after="0" w:line="240" w:lineRule="auto"/>
        <w:rPr>
          <w:rFonts w:ascii="Times New Roman" w:eastAsia="Times New Roman" w:hAnsi="Times New Roman" w:cs="Times New Roman"/>
          <w:color w:val="424242"/>
          <w:sz w:val="24"/>
          <w:szCs w:val="24"/>
        </w:rPr>
      </w:pPr>
      <w:r w:rsidRPr="000F3EB1">
        <w:rPr>
          <w:rFonts w:ascii="Times New Roman" w:hAnsi="Times New Roman" w:cs="Times New Roman"/>
          <w:color w:val="424242"/>
          <w:sz w:val="24"/>
          <w:szCs w:val="24"/>
          <w:shd w:val="clear" w:color="auto" w:fill="FFFFFF"/>
        </w:rPr>
        <w:lastRenderedPageBreak/>
        <w:t>Commonwealth Educational Seminars is recognized by the New York State Education Department's State Board for Social Work as an approved provider of continuing education for licensed social workers. #SW-0444.</w:t>
      </w:r>
    </w:p>
    <w:p w14:paraId="270E955F" w14:textId="77777777" w:rsidR="000141E0" w:rsidRPr="000141E0" w:rsidRDefault="000141E0" w:rsidP="000141E0">
      <w:pPr>
        <w:shd w:val="clear" w:color="auto" w:fill="FFFFFF"/>
        <w:spacing w:after="0" w:line="240" w:lineRule="auto"/>
        <w:rPr>
          <w:rFonts w:ascii="Times New Roman" w:eastAsia="Times New Roman" w:hAnsi="Times New Roman" w:cs="Times New Roman"/>
          <w:color w:val="222222"/>
          <w:sz w:val="24"/>
          <w:szCs w:val="24"/>
        </w:rPr>
      </w:pPr>
    </w:p>
    <w:p w14:paraId="758533FA" w14:textId="77777777" w:rsidR="000141E0" w:rsidRPr="000141E0" w:rsidRDefault="000141E0" w:rsidP="000141E0">
      <w:pPr>
        <w:shd w:val="clear" w:color="auto" w:fill="FFFFFF"/>
        <w:spacing w:after="0" w:line="240" w:lineRule="auto"/>
        <w:rPr>
          <w:rFonts w:ascii="Times New Roman" w:eastAsia="Times New Roman" w:hAnsi="Times New Roman" w:cs="Times New Roman"/>
          <w:color w:val="222222"/>
          <w:sz w:val="24"/>
          <w:szCs w:val="24"/>
        </w:rPr>
      </w:pPr>
      <w:r w:rsidRPr="000141E0">
        <w:rPr>
          <w:rFonts w:ascii="Times New Roman" w:eastAsia="Times New Roman" w:hAnsi="Times New Roman" w:cs="Times New Roman"/>
          <w:color w:val="424242"/>
          <w:sz w:val="24"/>
          <w:szCs w:val="24"/>
        </w:rPr>
        <w:t>Licensed Marriage &amp; Family Therapists:</w:t>
      </w:r>
    </w:p>
    <w:p w14:paraId="1227EF31" w14:textId="77777777" w:rsidR="000141E0" w:rsidRPr="000141E0" w:rsidRDefault="000141E0" w:rsidP="000141E0">
      <w:pPr>
        <w:shd w:val="clear" w:color="auto" w:fill="FFFFFF"/>
        <w:spacing w:after="0" w:line="240" w:lineRule="auto"/>
        <w:rPr>
          <w:rFonts w:ascii="Times New Roman" w:eastAsia="Times New Roman" w:hAnsi="Times New Roman" w:cs="Times New Roman"/>
          <w:color w:val="222222"/>
          <w:sz w:val="24"/>
          <w:szCs w:val="24"/>
        </w:rPr>
      </w:pPr>
    </w:p>
    <w:p w14:paraId="210FD789" w14:textId="21CC51FD" w:rsidR="000141E0" w:rsidRPr="000141E0" w:rsidRDefault="000141E0" w:rsidP="000141E0">
      <w:pPr>
        <w:shd w:val="clear" w:color="auto" w:fill="FFFFFF"/>
        <w:spacing w:after="0" w:line="240" w:lineRule="auto"/>
        <w:rPr>
          <w:rFonts w:ascii="Times New Roman" w:eastAsia="Times New Roman" w:hAnsi="Times New Roman" w:cs="Times New Roman"/>
          <w:color w:val="222222"/>
          <w:sz w:val="24"/>
          <w:szCs w:val="24"/>
        </w:rPr>
      </w:pPr>
      <w:r w:rsidRPr="000141E0">
        <w:rPr>
          <w:rFonts w:ascii="Times New Roman" w:eastAsia="Times New Roman" w:hAnsi="Times New Roman" w:cs="Times New Roman"/>
          <w:color w:val="424242"/>
          <w:sz w:val="24"/>
          <w:szCs w:val="24"/>
        </w:rPr>
        <w:t>Commonwealth Educational Seminars (CES) is entitled to award continuing education credit for Licensed Marriage &amp; Family Therapists. Please visit </w:t>
      </w:r>
      <w:hyperlink r:id="rId7" w:tgtFrame="_blank" w:history="1">
        <w:r w:rsidRPr="000141E0">
          <w:rPr>
            <w:rFonts w:ascii="Times New Roman" w:eastAsia="Times New Roman" w:hAnsi="Times New Roman" w:cs="Times New Roman"/>
            <w:color w:val="1155CC"/>
            <w:sz w:val="24"/>
            <w:szCs w:val="24"/>
            <w:u w:val="single"/>
          </w:rPr>
          <w:t>CES CE CREDIT</w:t>
        </w:r>
      </w:hyperlink>
      <w:r w:rsidRPr="000141E0">
        <w:rPr>
          <w:rFonts w:ascii="Times New Roman" w:eastAsia="Times New Roman" w:hAnsi="Times New Roman" w:cs="Times New Roman"/>
          <w:color w:val="424242"/>
          <w:sz w:val="24"/>
          <w:szCs w:val="24"/>
        </w:rPr>
        <w:t xml:space="preserve"> to see all states that are covered for LMFTs. CES maintains responsibility for this program and its content. </w:t>
      </w:r>
    </w:p>
    <w:p w14:paraId="77CC671A" w14:textId="77777777" w:rsidR="000141E0" w:rsidRPr="000141E0" w:rsidRDefault="000141E0" w:rsidP="000141E0">
      <w:pPr>
        <w:shd w:val="clear" w:color="auto" w:fill="FFFFFF"/>
        <w:spacing w:after="0" w:line="240" w:lineRule="auto"/>
        <w:rPr>
          <w:rFonts w:ascii="Arial" w:eastAsia="Times New Roman" w:hAnsi="Arial" w:cs="Arial"/>
          <w:color w:val="222222"/>
          <w:sz w:val="24"/>
          <w:szCs w:val="24"/>
        </w:rPr>
      </w:pPr>
    </w:p>
    <w:p w14:paraId="779C4375" w14:textId="77777777" w:rsidR="000141E0" w:rsidRPr="000141E0" w:rsidRDefault="000141E0" w:rsidP="000141E0">
      <w:pPr>
        <w:shd w:val="clear" w:color="auto" w:fill="FFFFFF"/>
        <w:spacing w:after="0" w:line="240" w:lineRule="auto"/>
        <w:rPr>
          <w:rFonts w:ascii="Times New Roman" w:eastAsia="Times New Roman" w:hAnsi="Times New Roman" w:cs="Times New Roman"/>
          <w:color w:val="222222"/>
          <w:sz w:val="24"/>
          <w:szCs w:val="24"/>
        </w:rPr>
      </w:pPr>
      <w:r w:rsidRPr="000141E0">
        <w:rPr>
          <w:rFonts w:ascii="Times New Roman" w:eastAsia="Times New Roman" w:hAnsi="Times New Roman" w:cs="Times New Roman"/>
          <w:color w:val="424242"/>
          <w:sz w:val="24"/>
          <w:szCs w:val="24"/>
        </w:rPr>
        <w:t>Nurses:</w:t>
      </w:r>
    </w:p>
    <w:p w14:paraId="40D4D8D0" w14:textId="77777777" w:rsidR="000141E0" w:rsidRPr="000141E0" w:rsidRDefault="000141E0" w:rsidP="000141E0">
      <w:pPr>
        <w:shd w:val="clear" w:color="auto" w:fill="FFFFFF"/>
        <w:spacing w:after="0" w:line="240" w:lineRule="auto"/>
        <w:rPr>
          <w:rFonts w:ascii="Times New Roman" w:eastAsia="Times New Roman" w:hAnsi="Times New Roman" w:cs="Times New Roman"/>
          <w:color w:val="222222"/>
          <w:sz w:val="24"/>
          <w:szCs w:val="24"/>
        </w:rPr>
      </w:pPr>
    </w:p>
    <w:p w14:paraId="408E8066" w14:textId="261B4B9F" w:rsidR="000141E0" w:rsidRPr="000141E0" w:rsidRDefault="000141E0" w:rsidP="000141E0">
      <w:pPr>
        <w:shd w:val="clear" w:color="auto" w:fill="FFFFFF"/>
        <w:spacing w:after="0" w:line="240" w:lineRule="auto"/>
        <w:rPr>
          <w:rFonts w:ascii="Times New Roman" w:eastAsia="Times New Roman" w:hAnsi="Times New Roman" w:cs="Times New Roman"/>
          <w:color w:val="222222"/>
          <w:sz w:val="24"/>
          <w:szCs w:val="24"/>
        </w:rPr>
      </w:pPr>
      <w:r w:rsidRPr="000141E0">
        <w:rPr>
          <w:rFonts w:ascii="Times New Roman" w:eastAsia="Times New Roman" w:hAnsi="Times New Roman" w:cs="Times New Roman"/>
          <w:color w:val="424242"/>
          <w:sz w:val="24"/>
          <w:szCs w:val="24"/>
        </w:rPr>
        <w:t>As an A</w:t>
      </w:r>
      <w:r w:rsidRPr="00F97D38">
        <w:rPr>
          <w:rFonts w:ascii="Times New Roman" w:eastAsia="Times New Roman" w:hAnsi="Times New Roman" w:cs="Times New Roman"/>
          <w:color w:val="424242"/>
          <w:sz w:val="24"/>
          <w:szCs w:val="24"/>
        </w:rPr>
        <w:t>merican Psychological Association (A</w:t>
      </w:r>
      <w:r w:rsidRPr="000141E0">
        <w:rPr>
          <w:rFonts w:ascii="Times New Roman" w:eastAsia="Times New Roman" w:hAnsi="Times New Roman" w:cs="Times New Roman"/>
          <w:color w:val="424242"/>
          <w:sz w:val="24"/>
          <w:szCs w:val="24"/>
        </w:rPr>
        <w:t>PA</w:t>
      </w:r>
      <w:r w:rsidRPr="00F97D38">
        <w:rPr>
          <w:rFonts w:ascii="Times New Roman" w:eastAsia="Times New Roman" w:hAnsi="Times New Roman" w:cs="Times New Roman"/>
          <w:color w:val="424242"/>
          <w:sz w:val="24"/>
          <w:szCs w:val="24"/>
        </w:rPr>
        <w:t>)</w:t>
      </w:r>
      <w:r w:rsidRPr="000141E0">
        <w:rPr>
          <w:rFonts w:ascii="Times New Roman" w:eastAsia="Times New Roman" w:hAnsi="Times New Roman" w:cs="Times New Roman"/>
          <w:color w:val="424242"/>
          <w:sz w:val="24"/>
          <w:szCs w:val="24"/>
        </w:rPr>
        <w:t xml:space="preserve"> approved provider, CES programs are accepted by the American Nurses Credentialing Center (ANCC). These courses can be utilized by nurses to renew their certification and will be accepted by the ANCC. Every state Board of Nursing accepts ANCC approved programs except California and Iowa, however CES is also an approved Continuing Education provider by the California Board of Registered Nursing (Provider # CEP15567) which is also accepted by the Iowa Board of Nursing. </w:t>
      </w:r>
      <w:r w:rsidRPr="000141E0">
        <w:rPr>
          <w:rFonts w:ascii="Times New Roman" w:eastAsia="Times New Roman" w:hAnsi="Times New Roman" w:cs="Times New Roman"/>
          <w:color w:val="222222"/>
          <w:sz w:val="24"/>
          <w:szCs w:val="24"/>
        </w:rPr>
        <w:t>  </w:t>
      </w:r>
    </w:p>
    <w:p w14:paraId="35E0A4EB" w14:textId="77777777" w:rsidR="000141E0" w:rsidRPr="000141E0" w:rsidRDefault="000141E0" w:rsidP="000141E0">
      <w:pPr>
        <w:shd w:val="clear" w:color="auto" w:fill="FFFFFF"/>
        <w:spacing w:after="0" w:line="240" w:lineRule="auto"/>
        <w:rPr>
          <w:rFonts w:ascii="Arial" w:eastAsia="Times New Roman" w:hAnsi="Arial" w:cs="Arial"/>
          <w:color w:val="222222"/>
          <w:sz w:val="24"/>
          <w:szCs w:val="24"/>
        </w:rPr>
      </w:pPr>
    </w:p>
    <w:p w14:paraId="5311FD59" w14:textId="743124B5" w:rsidR="0082178E" w:rsidRDefault="0082178E" w:rsidP="000141E0">
      <w:pPr>
        <w:shd w:val="clear" w:color="auto" w:fill="FFFFFF"/>
        <w:spacing w:after="0" w:line="240" w:lineRule="auto"/>
        <w:rPr>
          <w:rFonts w:ascii="Open Sans" w:eastAsia="Times New Roman" w:hAnsi="Open Sans" w:cs="Arial"/>
          <w:color w:val="424242"/>
          <w:sz w:val="24"/>
          <w:szCs w:val="24"/>
        </w:rPr>
      </w:pPr>
    </w:p>
    <w:p w14:paraId="1AAEA608" w14:textId="39245068" w:rsidR="0082178E" w:rsidRDefault="0082178E" w:rsidP="000141E0">
      <w:pPr>
        <w:shd w:val="clear" w:color="auto" w:fill="FFFFFF"/>
        <w:spacing w:after="0" w:line="240" w:lineRule="auto"/>
        <w:rPr>
          <w:rFonts w:ascii="Arial" w:eastAsia="Times New Roman" w:hAnsi="Arial" w:cs="Arial"/>
          <w:color w:val="222222"/>
          <w:sz w:val="24"/>
          <w:szCs w:val="24"/>
        </w:rPr>
      </w:pPr>
    </w:p>
    <w:p w14:paraId="412D74E8" w14:textId="77777777" w:rsidR="0082178E" w:rsidRPr="000141E0" w:rsidRDefault="0082178E" w:rsidP="000141E0">
      <w:pPr>
        <w:shd w:val="clear" w:color="auto" w:fill="FFFFFF"/>
        <w:spacing w:after="0" w:line="240" w:lineRule="auto"/>
        <w:rPr>
          <w:rFonts w:ascii="Arial" w:eastAsia="Times New Roman" w:hAnsi="Arial" w:cs="Arial"/>
          <w:color w:val="222222"/>
          <w:sz w:val="24"/>
          <w:szCs w:val="24"/>
        </w:rPr>
      </w:pPr>
    </w:p>
    <w:p w14:paraId="38C4F350" w14:textId="77777777" w:rsidR="000141E0" w:rsidRDefault="000141E0" w:rsidP="00AB5E82">
      <w:pPr>
        <w:rPr>
          <w:rFonts w:ascii="Times New Roman" w:hAnsi="Times New Roman" w:cs="Times New Roman"/>
          <w:sz w:val="24"/>
          <w:szCs w:val="24"/>
        </w:rPr>
      </w:pPr>
    </w:p>
    <w:p w14:paraId="5FD31D06" w14:textId="77777777" w:rsidR="000141E0" w:rsidRDefault="000141E0" w:rsidP="00AB5E82">
      <w:pPr>
        <w:rPr>
          <w:rFonts w:ascii="Times New Roman" w:hAnsi="Times New Roman" w:cs="Times New Roman"/>
          <w:sz w:val="24"/>
          <w:szCs w:val="24"/>
        </w:rPr>
      </w:pPr>
    </w:p>
    <w:p w14:paraId="29BA90B7" w14:textId="77777777" w:rsidR="000141E0" w:rsidRDefault="000141E0" w:rsidP="00AB5E82">
      <w:pPr>
        <w:rPr>
          <w:rFonts w:ascii="Times New Roman" w:hAnsi="Times New Roman" w:cs="Times New Roman"/>
          <w:sz w:val="24"/>
          <w:szCs w:val="24"/>
        </w:rPr>
      </w:pPr>
    </w:p>
    <w:p w14:paraId="5C3BA6A7" w14:textId="77777777" w:rsidR="000141E0" w:rsidRPr="003A7A9B" w:rsidRDefault="000141E0" w:rsidP="00AB5E82">
      <w:pPr>
        <w:rPr>
          <w:rFonts w:ascii="Times New Roman" w:hAnsi="Times New Roman" w:cs="Times New Roman"/>
          <w:sz w:val="24"/>
          <w:szCs w:val="24"/>
        </w:rPr>
      </w:pPr>
    </w:p>
    <w:sectPr w:rsidR="000141E0" w:rsidRPr="003A7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D43C8"/>
    <w:multiLevelType w:val="hybridMultilevel"/>
    <w:tmpl w:val="9FC0EEBE"/>
    <w:lvl w:ilvl="0" w:tplc="D41A6CDC">
      <w:start w:val="1"/>
      <w:numFmt w:val="decimal"/>
      <w:pStyle w:val="Heading2"/>
      <w:lvlText w:val="%1."/>
      <w:lvlJc w:val="left"/>
      <w:pPr>
        <w:ind w:left="360" w:hanging="360"/>
      </w:pPr>
      <w:rPr>
        <w:b w:val="0"/>
        <w:bCs w:val="0"/>
        <w:i w:val="0"/>
        <w:iCs w:val="0"/>
        <w:caps w:val="0"/>
        <w:smallCaps w:val="0"/>
        <w:strike w:val="0"/>
        <w:dstrike w:val="0"/>
        <w:noProof w:val="0"/>
        <w:vanish w:val="0"/>
        <w:webHidden w:val="0"/>
        <w:color w:val="000000" w:themeColor="text1"/>
        <w:spacing w:val="0"/>
        <w:kern w:val="0"/>
        <w:position w:val="0"/>
        <w:u w:val="none"/>
        <w:effect w:val="none"/>
        <w:vertAlign w:val="baseline"/>
        <w:em w:val="no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38302A5"/>
    <w:multiLevelType w:val="hybridMultilevel"/>
    <w:tmpl w:val="3464524A"/>
    <w:lvl w:ilvl="0" w:tplc="322C4A0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D7"/>
    <w:rsid w:val="0001162A"/>
    <w:rsid w:val="000141E0"/>
    <w:rsid w:val="000264E4"/>
    <w:rsid w:val="0005517C"/>
    <w:rsid w:val="000B20C6"/>
    <w:rsid w:val="000B6E5F"/>
    <w:rsid w:val="000E6187"/>
    <w:rsid w:val="000F3EB1"/>
    <w:rsid w:val="00141309"/>
    <w:rsid w:val="0015491F"/>
    <w:rsid w:val="002510D7"/>
    <w:rsid w:val="002A4F6A"/>
    <w:rsid w:val="002A5EAC"/>
    <w:rsid w:val="002B095B"/>
    <w:rsid w:val="002C50E1"/>
    <w:rsid w:val="002C73B4"/>
    <w:rsid w:val="00305C29"/>
    <w:rsid w:val="00317758"/>
    <w:rsid w:val="00380DCC"/>
    <w:rsid w:val="00394FAC"/>
    <w:rsid w:val="003A7A9B"/>
    <w:rsid w:val="003C0B4A"/>
    <w:rsid w:val="003E1029"/>
    <w:rsid w:val="00464FD7"/>
    <w:rsid w:val="00485C56"/>
    <w:rsid w:val="004D61D3"/>
    <w:rsid w:val="00555094"/>
    <w:rsid w:val="00560FCC"/>
    <w:rsid w:val="00582DBC"/>
    <w:rsid w:val="005F57C9"/>
    <w:rsid w:val="00613459"/>
    <w:rsid w:val="00637EB1"/>
    <w:rsid w:val="00663C0D"/>
    <w:rsid w:val="006E4AEE"/>
    <w:rsid w:val="006F35A3"/>
    <w:rsid w:val="00732F7A"/>
    <w:rsid w:val="0076644F"/>
    <w:rsid w:val="00781C6F"/>
    <w:rsid w:val="007948BE"/>
    <w:rsid w:val="0082178E"/>
    <w:rsid w:val="00833616"/>
    <w:rsid w:val="00853D01"/>
    <w:rsid w:val="00863DF7"/>
    <w:rsid w:val="00863FE3"/>
    <w:rsid w:val="0086721F"/>
    <w:rsid w:val="00872531"/>
    <w:rsid w:val="008D4C71"/>
    <w:rsid w:val="00940984"/>
    <w:rsid w:val="009442F1"/>
    <w:rsid w:val="0095173F"/>
    <w:rsid w:val="00997A46"/>
    <w:rsid w:val="009E63EB"/>
    <w:rsid w:val="00A67D72"/>
    <w:rsid w:val="00A7364C"/>
    <w:rsid w:val="00AA1FF5"/>
    <w:rsid w:val="00AB5E82"/>
    <w:rsid w:val="00AC4BF4"/>
    <w:rsid w:val="00AE5039"/>
    <w:rsid w:val="00BE197C"/>
    <w:rsid w:val="00C53D44"/>
    <w:rsid w:val="00C91881"/>
    <w:rsid w:val="00CD2E2A"/>
    <w:rsid w:val="00D37EEB"/>
    <w:rsid w:val="00DF4C61"/>
    <w:rsid w:val="00E22AA9"/>
    <w:rsid w:val="00E73B94"/>
    <w:rsid w:val="00F16DD1"/>
    <w:rsid w:val="00F402FB"/>
    <w:rsid w:val="00F5541A"/>
    <w:rsid w:val="00F57476"/>
    <w:rsid w:val="00F9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0D21"/>
  <w15:chartTrackingRefBased/>
  <w15:docId w15:val="{382C00C3-17E1-4DE5-B045-A87AA9EF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Spacing"/>
    <w:next w:val="Normal"/>
    <w:link w:val="Heading2Char"/>
    <w:semiHidden/>
    <w:unhideWhenUsed/>
    <w:qFormat/>
    <w:rsid w:val="00AB5E82"/>
    <w:pPr>
      <w:numPr>
        <w:numId w:val="1"/>
      </w:numPr>
      <w:outlineLvl w:val="1"/>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B5E82"/>
    <w:rPr>
      <w:rFonts w:eastAsia="Times New Roman" w:cs="Times New Roman"/>
      <w:sz w:val="24"/>
      <w:szCs w:val="24"/>
    </w:rPr>
  </w:style>
  <w:style w:type="paragraph" w:styleId="ListParagraph">
    <w:name w:val="List Paragraph"/>
    <w:basedOn w:val="Normal"/>
    <w:uiPriority w:val="34"/>
    <w:qFormat/>
    <w:rsid w:val="00AB5E82"/>
    <w:pPr>
      <w:spacing w:after="0" w:line="240" w:lineRule="auto"/>
      <w:ind w:left="720"/>
    </w:pPr>
    <w:rPr>
      <w:rFonts w:eastAsia="Times New Roman" w:cs="Times New Roman"/>
      <w:sz w:val="24"/>
      <w:szCs w:val="20"/>
    </w:rPr>
  </w:style>
  <w:style w:type="paragraph" w:styleId="NoSpacing">
    <w:name w:val="No Spacing"/>
    <w:uiPriority w:val="1"/>
    <w:qFormat/>
    <w:rsid w:val="00AB5E82"/>
    <w:pPr>
      <w:spacing w:after="0" w:line="240" w:lineRule="auto"/>
    </w:pPr>
  </w:style>
  <w:style w:type="paragraph" w:styleId="NormalWeb">
    <w:name w:val="Normal (Web)"/>
    <w:basedOn w:val="Normal"/>
    <w:semiHidden/>
    <w:rsid w:val="00394FAC"/>
    <w:pPr>
      <w:spacing w:before="100" w:beforeAutospacing="1" w:after="100" w:afterAutospacing="1" w:line="240" w:lineRule="auto"/>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781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6F"/>
    <w:rPr>
      <w:rFonts w:ascii="Segoe UI" w:hAnsi="Segoe UI" w:cs="Segoe UI"/>
      <w:sz w:val="18"/>
      <w:szCs w:val="18"/>
    </w:rPr>
  </w:style>
  <w:style w:type="character" w:styleId="Hyperlink">
    <w:name w:val="Hyperlink"/>
    <w:basedOn w:val="DefaultParagraphFont"/>
    <w:uiPriority w:val="99"/>
    <w:semiHidden/>
    <w:unhideWhenUsed/>
    <w:rsid w:val="000141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96824">
      <w:bodyDiv w:val="1"/>
      <w:marLeft w:val="0"/>
      <w:marRight w:val="0"/>
      <w:marTop w:val="0"/>
      <w:marBottom w:val="0"/>
      <w:divBdr>
        <w:top w:val="none" w:sz="0" w:space="0" w:color="auto"/>
        <w:left w:val="none" w:sz="0" w:space="0" w:color="auto"/>
        <w:bottom w:val="none" w:sz="0" w:space="0" w:color="auto"/>
        <w:right w:val="none" w:sz="0" w:space="0" w:color="auto"/>
      </w:divBdr>
      <w:divsChild>
        <w:div w:id="982657877">
          <w:marLeft w:val="0"/>
          <w:marRight w:val="0"/>
          <w:marTop w:val="0"/>
          <w:marBottom w:val="0"/>
          <w:divBdr>
            <w:top w:val="none" w:sz="0" w:space="0" w:color="auto"/>
            <w:left w:val="none" w:sz="0" w:space="0" w:color="auto"/>
            <w:bottom w:val="none" w:sz="0" w:space="0" w:color="auto"/>
            <w:right w:val="none" w:sz="0" w:space="0" w:color="auto"/>
          </w:divBdr>
        </w:div>
        <w:div w:id="51927479">
          <w:marLeft w:val="0"/>
          <w:marRight w:val="0"/>
          <w:marTop w:val="0"/>
          <w:marBottom w:val="0"/>
          <w:divBdr>
            <w:top w:val="none" w:sz="0" w:space="0" w:color="auto"/>
            <w:left w:val="none" w:sz="0" w:space="0" w:color="auto"/>
            <w:bottom w:val="none" w:sz="0" w:space="0" w:color="auto"/>
            <w:right w:val="none" w:sz="0" w:space="0" w:color="auto"/>
          </w:divBdr>
        </w:div>
        <w:div w:id="1796365132">
          <w:marLeft w:val="0"/>
          <w:marRight w:val="0"/>
          <w:marTop w:val="0"/>
          <w:marBottom w:val="0"/>
          <w:divBdr>
            <w:top w:val="none" w:sz="0" w:space="0" w:color="auto"/>
            <w:left w:val="none" w:sz="0" w:space="0" w:color="auto"/>
            <w:bottom w:val="none" w:sz="0" w:space="0" w:color="auto"/>
            <w:right w:val="none" w:sz="0" w:space="0" w:color="auto"/>
          </w:divBdr>
          <w:divsChild>
            <w:div w:id="1836216950">
              <w:marLeft w:val="0"/>
              <w:marRight w:val="0"/>
              <w:marTop w:val="0"/>
              <w:marBottom w:val="0"/>
              <w:divBdr>
                <w:top w:val="none" w:sz="0" w:space="0" w:color="auto"/>
                <w:left w:val="none" w:sz="0" w:space="0" w:color="auto"/>
                <w:bottom w:val="none" w:sz="0" w:space="0" w:color="auto"/>
                <w:right w:val="none" w:sz="0" w:space="0" w:color="auto"/>
              </w:divBdr>
            </w:div>
            <w:div w:id="951742321">
              <w:marLeft w:val="0"/>
              <w:marRight w:val="0"/>
              <w:marTop w:val="0"/>
              <w:marBottom w:val="0"/>
              <w:divBdr>
                <w:top w:val="none" w:sz="0" w:space="0" w:color="auto"/>
                <w:left w:val="none" w:sz="0" w:space="0" w:color="auto"/>
                <w:bottom w:val="none" w:sz="0" w:space="0" w:color="auto"/>
                <w:right w:val="none" w:sz="0" w:space="0" w:color="auto"/>
              </w:divBdr>
              <w:divsChild>
                <w:div w:id="1063140250">
                  <w:marLeft w:val="0"/>
                  <w:marRight w:val="0"/>
                  <w:marTop w:val="0"/>
                  <w:marBottom w:val="0"/>
                  <w:divBdr>
                    <w:top w:val="none" w:sz="0" w:space="0" w:color="auto"/>
                    <w:left w:val="none" w:sz="0" w:space="0" w:color="auto"/>
                    <w:bottom w:val="none" w:sz="0" w:space="0" w:color="auto"/>
                    <w:right w:val="none" w:sz="0" w:space="0" w:color="auto"/>
                  </w:divBdr>
                </w:div>
                <w:div w:id="309016638">
                  <w:marLeft w:val="0"/>
                  <w:marRight w:val="0"/>
                  <w:marTop w:val="0"/>
                  <w:marBottom w:val="0"/>
                  <w:divBdr>
                    <w:top w:val="none" w:sz="0" w:space="0" w:color="auto"/>
                    <w:left w:val="none" w:sz="0" w:space="0" w:color="auto"/>
                    <w:bottom w:val="none" w:sz="0" w:space="0" w:color="auto"/>
                    <w:right w:val="none" w:sz="0" w:space="0" w:color="auto"/>
                  </w:divBdr>
                </w:div>
              </w:divsChild>
            </w:div>
            <w:div w:id="1498496818">
              <w:marLeft w:val="0"/>
              <w:marRight w:val="0"/>
              <w:marTop w:val="0"/>
              <w:marBottom w:val="0"/>
              <w:divBdr>
                <w:top w:val="none" w:sz="0" w:space="0" w:color="auto"/>
                <w:left w:val="none" w:sz="0" w:space="0" w:color="auto"/>
                <w:bottom w:val="none" w:sz="0" w:space="0" w:color="auto"/>
                <w:right w:val="none" w:sz="0" w:space="0" w:color="auto"/>
              </w:divBdr>
            </w:div>
            <w:div w:id="2013754449">
              <w:marLeft w:val="0"/>
              <w:marRight w:val="0"/>
              <w:marTop w:val="0"/>
              <w:marBottom w:val="0"/>
              <w:divBdr>
                <w:top w:val="none" w:sz="0" w:space="0" w:color="auto"/>
                <w:left w:val="none" w:sz="0" w:space="0" w:color="auto"/>
                <w:bottom w:val="none" w:sz="0" w:space="0" w:color="auto"/>
                <w:right w:val="none" w:sz="0" w:space="0" w:color="auto"/>
              </w:divBdr>
              <w:divsChild>
                <w:div w:id="1768847895">
                  <w:marLeft w:val="0"/>
                  <w:marRight w:val="0"/>
                  <w:marTop w:val="0"/>
                  <w:marBottom w:val="0"/>
                  <w:divBdr>
                    <w:top w:val="none" w:sz="0" w:space="0" w:color="auto"/>
                    <w:left w:val="none" w:sz="0" w:space="0" w:color="auto"/>
                    <w:bottom w:val="none" w:sz="0" w:space="0" w:color="auto"/>
                    <w:right w:val="none" w:sz="0" w:space="0" w:color="auto"/>
                  </w:divBdr>
                </w:div>
                <w:div w:id="1765607129">
                  <w:marLeft w:val="0"/>
                  <w:marRight w:val="0"/>
                  <w:marTop w:val="0"/>
                  <w:marBottom w:val="0"/>
                  <w:divBdr>
                    <w:top w:val="none" w:sz="0" w:space="0" w:color="auto"/>
                    <w:left w:val="none" w:sz="0" w:space="0" w:color="auto"/>
                    <w:bottom w:val="none" w:sz="0" w:space="0" w:color="auto"/>
                    <w:right w:val="none" w:sz="0" w:space="0" w:color="auto"/>
                  </w:divBdr>
                </w:div>
                <w:div w:id="1048798544">
                  <w:marLeft w:val="0"/>
                  <w:marRight w:val="0"/>
                  <w:marTop w:val="0"/>
                  <w:marBottom w:val="0"/>
                  <w:divBdr>
                    <w:top w:val="none" w:sz="0" w:space="0" w:color="auto"/>
                    <w:left w:val="none" w:sz="0" w:space="0" w:color="auto"/>
                    <w:bottom w:val="none" w:sz="0" w:space="0" w:color="auto"/>
                    <w:right w:val="none" w:sz="0" w:space="0" w:color="auto"/>
                  </w:divBdr>
                </w:div>
                <w:div w:id="1528719111">
                  <w:marLeft w:val="0"/>
                  <w:marRight w:val="0"/>
                  <w:marTop w:val="0"/>
                  <w:marBottom w:val="0"/>
                  <w:divBdr>
                    <w:top w:val="none" w:sz="0" w:space="0" w:color="auto"/>
                    <w:left w:val="none" w:sz="0" w:space="0" w:color="auto"/>
                    <w:bottom w:val="none" w:sz="0" w:space="0" w:color="auto"/>
                    <w:right w:val="none" w:sz="0" w:space="0" w:color="auto"/>
                  </w:divBdr>
                </w:div>
                <w:div w:id="365060071">
                  <w:marLeft w:val="0"/>
                  <w:marRight w:val="0"/>
                  <w:marTop w:val="0"/>
                  <w:marBottom w:val="0"/>
                  <w:divBdr>
                    <w:top w:val="none" w:sz="0" w:space="0" w:color="auto"/>
                    <w:left w:val="none" w:sz="0" w:space="0" w:color="auto"/>
                    <w:bottom w:val="none" w:sz="0" w:space="0" w:color="auto"/>
                    <w:right w:val="none" w:sz="0" w:space="0" w:color="auto"/>
                  </w:divBdr>
                </w:div>
                <w:div w:id="9416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597">
          <w:marLeft w:val="0"/>
          <w:marRight w:val="0"/>
          <w:marTop w:val="0"/>
          <w:marBottom w:val="0"/>
          <w:divBdr>
            <w:top w:val="none" w:sz="0" w:space="0" w:color="auto"/>
            <w:left w:val="none" w:sz="0" w:space="0" w:color="auto"/>
            <w:bottom w:val="none" w:sz="0" w:space="0" w:color="auto"/>
            <w:right w:val="none" w:sz="0" w:space="0" w:color="auto"/>
          </w:divBdr>
        </w:div>
        <w:div w:id="80762831">
          <w:marLeft w:val="0"/>
          <w:marRight w:val="0"/>
          <w:marTop w:val="0"/>
          <w:marBottom w:val="0"/>
          <w:divBdr>
            <w:top w:val="none" w:sz="0" w:space="0" w:color="auto"/>
            <w:left w:val="none" w:sz="0" w:space="0" w:color="auto"/>
            <w:bottom w:val="none" w:sz="0" w:space="0" w:color="auto"/>
            <w:right w:val="none" w:sz="0" w:space="0" w:color="auto"/>
          </w:divBdr>
        </w:div>
        <w:div w:id="1239560840">
          <w:marLeft w:val="0"/>
          <w:marRight w:val="0"/>
          <w:marTop w:val="0"/>
          <w:marBottom w:val="0"/>
          <w:divBdr>
            <w:top w:val="none" w:sz="0" w:space="0" w:color="auto"/>
            <w:left w:val="none" w:sz="0" w:space="0" w:color="auto"/>
            <w:bottom w:val="none" w:sz="0" w:space="0" w:color="auto"/>
            <w:right w:val="none" w:sz="0" w:space="0" w:color="auto"/>
          </w:divBdr>
        </w:div>
        <w:div w:id="518348537">
          <w:marLeft w:val="0"/>
          <w:marRight w:val="0"/>
          <w:marTop w:val="0"/>
          <w:marBottom w:val="0"/>
          <w:divBdr>
            <w:top w:val="none" w:sz="0" w:space="0" w:color="auto"/>
            <w:left w:val="none" w:sz="0" w:space="0" w:color="auto"/>
            <w:bottom w:val="none" w:sz="0" w:space="0" w:color="auto"/>
            <w:right w:val="none" w:sz="0" w:space="0" w:color="auto"/>
          </w:divBdr>
        </w:div>
        <w:div w:id="578175951">
          <w:marLeft w:val="0"/>
          <w:marRight w:val="0"/>
          <w:marTop w:val="0"/>
          <w:marBottom w:val="0"/>
          <w:divBdr>
            <w:top w:val="none" w:sz="0" w:space="0" w:color="auto"/>
            <w:left w:val="none" w:sz="0" w:space="0" w:color="auto"/>
            <w:bottom w:val="none" w:sz="0" w:space="0" w:color="auto"/>
            <w:right w:val="none" w:sz="0" w:space="0" w:color="auto"/>
          </w:divBdr>
        </w:div>
        <w:div w:id="1989938718">
          <w:marLeft w:val="0"/>
          <w:marRight w:val="0"/>
          <w:marTop w:val="0"/>
          <w:marBottom w:val="0"/>
          <w:divBdr>
            <w:top w:val="none" w:sz="0" w:space="0" w:color="auto"/>
            <w:left w:val="none" w:sz="0" w:space="0" w:color="auto"/>
            <w:bottom w:val="none" w:sz="0" w:space="0" w:color="auto"/>
            <w:right w:val="none" w:sz="0" w:space="0" w:color="auto"/>
          </w:divBdr>
        </w:div>
        <w:div w:id="607394605">
          <w:marLeft w:val="0"/>
          <w:marRight w:val="0"/>
          <w:marTop w:val="0"/>
          <w:marBottom w:val="0"/>
          <w:divBdr>
            <w:top w:val="none" w:sz="0" w:space="0" w:color="auto"/>
            <w:left w:val="none" w:sz="0" w:space="0" w:color="auto"/>
            <w:bottom w:val="none" w:sz="0" w:space="0" w:color="auto"/>
            <w:right w:val="none" w:sz="0" w:space="0" w:color="auto"/>
          </w:divBdr>
        </w:div>
        <w:div w:id="797146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monwealthseminars.com/seminar-ce-credi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onwealthseminars.com/seminar-ce-credit.html" TargetMode="External"/><Relationship Id="rId5" Type="http://schemas.openxmlformats.org/officeDocument/2006/relationships/hyperlink" Target="https://www.commonwealthseminars.com/seminar-ce-credit.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1377</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14</cp:revision>
  <cp:lastPrinted>2017-11-02T17:52:00Z</cp:lastPrinted>
  <dcterms:created xsi:type="dcterms:W3CDTF">2018-08-01T22:19:00Z</dcterms:created>
  <dcterms:modified xsi:type="dcterms:W3CDTF">2019-01-16T21:35:00Z</dcterms:modified>
</cp:coreProperties>
</file>