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Deadline: Second Friday of April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Please send completed application to: </w:t>
        <w:tab/>
        <w:tab/>
        <w:tab/>
        <w:br w:type="textWrapping"/>
        <w:tab/>
        <w:tab/>
        <w:tab/>
        <w:tab/>
        <w:t xml:space="preserve">ACC Grants and Scholarship Chair </w:t>
      </w:r>
      <w:hyperlink r:id="rId6">
        <w:r w:rsidDel="00000000" w:rsidR="00000000" w:rsidRPr="00000000">
          <w:rPr>
            <w:rFonts w:ascii="Georgia" w:cs="Georgia" w:eastAsia="Georgia" w:hAnsi="Georgia"/>
            <w:color w:val="0000ff"/>
            <w:sz w:val="20"/>
            <w:szCs w:val="20"/>
            <w:highlight w:val="white"/>
            <w:u w:val="single"/>
            <w:rtl w:val="0"/>
          </w:rPr>
          <w:t xml:space="preserve">accgrants@gmail.com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Part I. Cover Sheet (Please send as a PDF)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Address: </w:t>
        <w:br w:type="textWrapping"/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Telephone: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Email: 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Institutional Affiliation: </w:t>
        <w:br w:type="textWrapping"/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List of Publications (please attach copy of one, especially if related to proposed topic)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References: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Please ask references familiar with your project to send letters of recommendation directly to </w:t>
      </w:r>
      <w:hyperlink r:id="rId7">
        <w:r w:rsidDel="00000000" w:rsidR="00000000" w:rsidRPr="00000000">
          <w:rPr>
            <w:rFonts w:ascii="Georgia" w:cs="Georgia" w:eastAsia="Georgia" w:hAnsi="Georgia"/>
            <w:color w:val="0000ff"/>
            <w:sz w:val="18"/>
            <w:szCs w:val="18"/>
            <w:u w:val="single"/>
            <w:rtl w:val="0"/>
          </w:rPr>
          <w:t xml:space="preserve">accgrants@gmail.com</w:t>
        </w:r>
      </w:hyperlink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. Letters should be sent as PDFs.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1.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2.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Part II. Proposal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Please prepare an attachment to the cover sheet with the following sections and send as a PDF: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br w:type="textWrapping"/>
        <w:t xml:space="preserve">A. </w:t>
        <w:tab/>
        <w:t xml:space="preserve">Project Title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B. </w:t>
        <w:tab/>
        <w:t xml:space="preserve">Brief Project Summary (1oo words max)</w:t>
        <w:tab/>
        <w:tab/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C. </w:t>
        <w:tab/>
        <w:t xml:space="preserve">Significance of Topic (500 words max)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D. </w:t>
        <w:tab/>
        <w:t xml:space="preserve">List of Primary Sources Consulted (if project is historic in nature)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E. </w:t>
        <w:tab/>
        <w:t xml:space="preserve">Project Description: plans for the project, reasons, how it will be accomplished, and describe the qualifications of individuals involved in project (500 words max)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F. </w:t>
        <w:tab/>
        <w:t xml:space="preserve">Research Plan</w:t>
        <w:br w:type="textWrapping"/>
        <w:tab/>
        <w:tab/>
        <w:t xml:space="preserve">1. Timeline, including estimated date of completion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Collections, archives, institutions, etc. to be visited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G. </w:t>
        <w:tab/>
        <w:t xml:space="preserve">Proposed Budget, with Estimated Expenditures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H. </w:t>
        <w:tab/>
        <w:t xml:space="preserve">Total Amount Requested from ACC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All grant awards are expressly conditional and contingent upon full compliance by the grantee with the American Ceramic Circle Grant Conditions.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04800" cy="457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360" w:lineRule="auto"/>
      <w:ind w:left="0" w:right="0" w:firstLine="0"/>
      <w:jc w:val="center"/>
      <w:rPr>
        <w:rFonts w:ascii="Georgia" w:cs="Georgia" w:eastAsia="Georgia" w:hAnsi="Georg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MERICAN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ERAMIC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IRCLE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  <w:t xml:space="preserve">RESEARCH GRANT APPLICATION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ccgrants@gmail.com" TargetMode="External"/><Relationship Id="rId7" Type="http://schemas.openxmlformats.org/officeDocument/2006/relationships/hyperlink" Target="mailto:accgrants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