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917A36" w:rsidP="0034315C">
      <w:pPr>
        <w:jc w:val="center"/>
        <w:rPr>
          <w:b/>
          <w:sz w:val="96"/>
          <w:szCs w:val="96"/>
        </w:rPr>
      </w:pPr>
      <w:r>
        <w:rPr>
          <w:b/>
          <w:sz w:val="96"/>
          <w:szCs w:val="96"/>
        </w:rPr>
        <w:t>Hell</w:t>
      </w:r>
      <w:r w:rsidR="0000759A">
        <w:rPr>
          <w:b/>
          <w:sz w:val="96"/>
          <w:szCs w:val="96"/>
        </w:rPr>
        <w:t xml:space="preserve"> </w:t>
      </w:r>
    </w:p>
    <w:p w:rsidR="002413AC" w:rsidRDefault="00822A78" w:rsidP="002413AC">
      <w:pPr>
        <w:rPr>
          <w:b/>
          <w:sz w:val="36"/>
          <w:szCs w:val="36"/>
          <w:lang w:val="en"/>
        </w:rPr>
      </w:pPr>
      <w:r>
        <w:rPr>
          <w:b/>
          <w:sz w:val="36"/>
          <w:szCs w:val="36"/>
          <w:lang w:val="en"/>
        </w:rPr>
        <w:t xml:space="preserve">It is </w:t>
      </w:r>
      <w:r w:rsidRPr="00822A78">
        <w:rPr>
          <w:b/>
          <w:sz w:val="36"/>
          <w:szCs w:val="36"/>
          <w:lang w:val="en"/>
        </w:rPr>
        <w:t>a place regarded in various religions as a spiritual realm of evil and suffering, often traditionally depicted as a place of perpetual fire beneath the earth where the wicked are punished after death.</w:t>
      </w:r>
      <w:r>
        <w:rPr>
          <w:b/>
          <w:sz w:val="36"/>
          <w:szCs w:val="36"/>
          <w:lang w:val="en"/>
        </w:rPr>
        <w:t xml:space="preserve">  </w:t>
      </w:r>
      <w:r w:rsidR="00CD3124">
        <w:rPr>
          <w:b/>
          <w:sz w:val="36"/>
          <w:szCs w:val="36"/>
          <w:lang w:val="en"/>
        </w:rPr>
        <w:t>For the</w:t>
      </w:r>
      <w:r w:rsidR="00917A36">
        <w:rPr>
          <w:b/>
          <w:sz w:val="36"/>
          <w:szCs w:val="36"/>
          <w:lang w:val="en"/>
        </w:rPr>
        <w:t xml:space="preserve"> Christian we believe this is a real place in which Satan and his demons will be place in forever at the end of times.  We also believe that those who do not accept Jesus Christ as their Lord and Savior that they will also be sent to hell upon the expiration of their lives.  There are various terms that describe hell such as lake of fire, bottomless pit, </w:t>
      </w:r>
      <w:proofErr w:type="spellStart"/>
      <w:proofErr w:type="gramStart"/>
      <w:r w:rsidR="00917A36">
        <w:rPr>
          <w:b/>
          <w:sz w:val="36"/>
          <w:szCs w:val="36"/>
          <w:lang w:val="en"/>
        </w:rPr>
        <w:t>sheol</w:t>
      </w:r>
      <w:proofErr w:type="spellEnd"/>
      <w:proofErr w:type="gramEnd"/>
      <w:r w:rsidR="00917A36">
        <w:rPr>
          <w:b/>
          <w:sz w:val="36"/>
          <w:szCs w:val="36"/>
          <w:lang w:val="en"/>
        </w:rPr>
        <w:t>, second death</w:t>
      </w:r>
    </w:p>
    <w:p w:rsidR="00917A36" w:rsidRPr="00917A36" w:rsidRDefault="00917A36" w:rsidP="00917A36">
      <w:pPr>
        <w:rPr>
          <w:b/>
          <w:sz w:val="36"/>
          <w:szCs w:val="36"/>
        </w:rPr>
      </w:pPr>
      <w:r w:rsidRPr="00917A36">
        <w:rPr>
          <w:b/>
          <w:sz w:val="36"/>
          <w:szCs w:val="36"/>
        </w:rPr>
        <w:t xml:space="preserve">But as for the cowardly, the faithless, the detestable, as for murderers, the sexually immoral, sorcerers, idolaters, and all liars, their portion will be in the lake that burns with fire and sulfur, which is the second death.” </w:t>
      </w:r>
    </w:p>
    <w:p w:rsidR="00917A36" w:rsidRPr="00917A36" w:rsidRDefault="00917A36" w:rsidP="00917A36">
      <w:pPr>
        <w:rPr>
          <w:b/>
          <w:sz w:val="36"/>
          <w:szCs w:val="36"/>
        </w:rPr>
      </w:pPr>
      <w:hyperlink r:id="rId7" w:history="1">
        <w:r w:rsidRPr="00917A36">
          <w:rPr>
            <w:rStyle w:val="Hyperlink"/>
            <w:b/>
            <w:bCs/>
            <w:sz w:val="36"/>
            <w:szCs w:val="36"/>
          </w:rPr>
          <w:t>John 3:16-18</w:t>
        </w:r>
      </w:hyperlink>
      <w:r w:rsidRPr="00917A36">
        <w:rPr>
          <w:b/>
          <w:bCs/>
          <w:sz w:val="36"/>
          <w:szCs w:val="36"/>
        </w:rPr>
        <w:t xml:space="preserve"> </w:t>
      </w:r>
      <w:r>
        <w:rPr>
          <w:b/>
          <w:sz w:val="36"/>
          <w:szCs w:val="36"/>
        </w:rPr>
        <w:t xml:space="preserve">- </w:t>
      </w:r>
      <w:r w:rsidRPr="00917A36">
        <w:rPr>
          <w:b/>
          <w:sz w:val="36"/>
          <w:szCs w:val="36"/>
        </w:rPr>
        <w:t xml:space="preserve">“For God so loved the world, that he gave his only Son, that whoever believes in him should not perish but have eternal life. For God did not send his Son into the world to condemn the world, but in order that the world might be saved through him. Whoever believes in him is not condemned, but whoever does not believe is condemned already, because he has not believed in the name of the only Son of God. </w:t>
      </w:r>
    </w:p>
    <w:p w:rsidR="00917A36" w:rsidRPr="00917A36" w:rsidRDefault="00917A36" w:rsidP="00917A36">
      <w:pPr>
        <w:rPr>
          <w:b/>
          <w:sz w:val="36"/>
          <w:szCs w:val="36"/>
        </w:rPr>
      </w:pPr>
      <w:hyperlink r:id="rId8" w:history="1">
        <w:r w:rsidRPr="00917A36">
          <w:rPr>
            <w:rStyle w:val="Hyperlink"/>
            <w:b/>
            <w:bCs/>
            <w:sz w:val="36"/>
            <w:szCs w:val="36"/>
          </w:rPr>
          <w:t>Romans 6:23</w:t>
        </w:r>
      </w:hyperlink>
      <w:r w:rsidRPr="00917A36">
        <w:rPr>
          <w:b/>
          <w:bCs/>
          <w:sz w:val="36"/>
          <w:szCs w:val="36"/>
        </w:rPr>
        <w:t xml:space="preserve"> </w:t>
      </w:r>
      <w:r>
        <w:rPr>
          <w:b/>
          <w:sz w:val="36"/>
          <w:szCs w:val="36"/>
        </w:rPr>
        <w:t xml:space="preserve">- </w:t>
      </w:r>
      <w:r w:rsidRPr="00917A36">
        <w:rPr>
          <w:b/>
          <w:sz w:val="36"/>
          <w:szCs w:val="36"/>
        </w:rPr>
        <w:t xml:space="preserve">For the wages of sin is death, but the free gift of God is eternal life in Christ Jesus our Lord. </w:t>
      </w:r>
    </w:p>
    <w:p w:rsidR="00917A36" w:rsidRPr="00917A36" w:rsidRDefault="00917A36" w:rsidP="00917A36">
      <w:pPr>
        <w:rPr>
          <w:b/>
          <w:sz w:val="36"/>
          <w:szCs w:val="36"/>
        </w:rPr>
      </w:pPr>
      <w:hyperlink r:id="rId9" w:history="1">
        <w:r w:rsidRPr="00917A36">
          <w:rPr>
            <w:rStyle w:val="Hyperlink"/>
            <w:b/>
            <w:bCs/>
            <w:sz w:val="36"/>
            <w:szCs w:val="36"/>
          </w:rPr>
          <w:t>Revelation 20:15</w:t>
        </w:r>
      </w:hyperlink>
      <w:r w:rsidRPr="00917A36">
        <w:rPr>
          <w:b/>
          <w:bCs/>
          <w:sz w:val="36"/>
          <w:szCs w:val="36"/>
        </w:rPr>
        <w:t xml:space="preserve"> </w:t>
      </w:r>
      <w:r>
        <w:rPr>
          <w:b/>
          <w:sz w:val="36"/>
          <w:szCs w:val="36"/>
        </w:rPr>
        <w:t xml:space="preserve">- </w:t>
      </w:r>
      <w:r w:rsidRPr="00917A36">
        <w:rPr>
          <w:b/>
          <w:sz w:val="36"/>
          <w:szCs w:val="36"/>
        </w:rPr>
        <w:t xml:space="preserve">And if anyone's name was not found written in the book of life, he was thrown into the lake of fire. </w:t>
      </w:r>
    </w:p>
    <w:p w:rsidR="00917A36" w:rsidRPr="00917A36" w:rsidRDefault="00917A36" w:rsidP="00917A36">
      <w:pPr>
        <w:rPr>
          <w:b/>
          <w:sz w:val="36"/>
          <w:szCs w:val="36"/>
        </w:rPr>
      </w:pPr>
      <w:hyperlink r:id="rId10" w:history="1">
        <w:r w:rsidRPr="00917A36">
          <w:rPr>
            <w:rStyle w:val="Hyperlink"/>
            <w:b/>
            <w:bCs/>
            <w:sz w:val="36"/>
            <w:szCs w:val="36"/>
          </w:rPr>
          <w:t>Matthew 25:46</w:t>
        </w:r>
      </w:hyperlink>
      <w:r w:rsidRPr="00917A36">
        <w:rPr>
          <w:b/>
          <w:bCs/>
          <w:sz w:val="36"/>
          <w:szCs w:val="36"/>
        </w:rPr>
        <w:t xml:space="preserve"> </w:t>
      </w:r>
      <w:r>
        <w:rPr>
          <w:b/>
          <w:sz w:val="36"/>
          <w:szCs w:val="36"/>
        </w:rPr>
        <w:t xml:space="preserve">- </w:t>
      </w:r>
      <w:r w:rsidRPr="00917A36">
        <w:rPr>
          <w:b/>
          <w:sz w:val="36"/>
          <w:szCs w:val="36"/>
        </w:rPr>
        <w:t xml:space="preserve">And these will go away into eternal punishment, but the righteous into eternal life.” </w:t>
      </w:r>
    </w:p>
    <w:p w:rsidR="00917A36" w:rsidRPr="00917A36" w:rsidRDefault="00917A36" w:rsidP="00917A36">
      <w:pPr>
        <w:rPr>
          <w:b/>
          <w:sz w:val="36"/>
          <w:szCs w:val="36"/>
        </w:rPr>
      </w:pPr>
      <w:hyperlink r:id="rId11" w:history="1">
        <w:r w:rsidRPr="00917A36">
          <w:rPr>
            <w:rStyle w:val="Hyperlink"/>
            <w:b/>
            <w:bCs/>
            <w:sz w:val="36"/>
            <w:szCs w:val="36"/>
          </w:rPr>
          <w:t>Matthew 10:28</w:t>
        </w:r>
      </w:hyperlink>
      <w:r w:rsidRPr="00917A36">
        <w:rPr>
          <w:b/>
          <w:bCs/>
          <w:sz w:val="36"/>
          <w:szCs w:val="36"/>
        </w:rPr>
        <w:t xml:space="preserve"> </w:t>
      </w:r>
      <w:r>
        <w:rPr>
          <w:b/>
          <w:sz w:val="36"/>
          <w:szCs w:val="36"/>
        </w:rPr>
        <w:t xml:space="preserve">- </w:t>
      </w:r>
      <w:r w:rsidRPr="00917A36">
        <w:rPr>
          <w:b/>
          <w:sz w:val="36"/>
          <w:szCs w:val="36"/>
        </w:rPr>
        <w:t xml:space="preserve">And do not fear those who kill the body but cannot kill the soul. Rather fear him who can destroy both soul and body in hell. </w:t>
      </w:r>
    </w:p>
    <w:p w:rsidR="00917A36" w:rsidRPr="00917A36" w:rsidRDefault="00917A36" w:rsidP="00917A36">
      <w:pPr>
        <w:rPr>
          <w:b/>
          <w:sz w:val="36"/>
          <w:szCs w:val="36"/>
        </w:rPr>
      </w:pPr>
      <w:hyperlink r:id="rId12" w:history="1">
        <w:r w:rsidRPr="00917A36">
          <w:rPr>
            <w:rStyle w:val="Hyperlink"/>
            <w:b/>
            <w:bCs/>
            <w:sz w:val="36"/>
            <w:szCs w:val="36"/>
          </w:rPr>
          <w:t>Mark 9:43-48</w:t>
        </w:r>
      </w:hyperlink>
      <w:r w:rsidRPr="00917A36">
        <w:rPr>
          <w:b/>
          <w:bCs/>
          <w:sz w:val="36"/>
          <w:szCs w:val="36"/>
        </w:rPr>
        <w:t xml:space="preserve"> </w:t>
      </w:r>
      <w:r>
        <w:rPr>
          <w:b/>
          <w:sz w:val="36"/>
          <w:szCs w:val="36"/>
        </w:rPr>
        <w:t xml:space="preserve">- </w:t>
      </w:r>
      <w:r w:rsidRPr="00917A36">
        <w:rPr>
          <w:b/>
          <w:sz w:val="36"/>
          <w:szCs w:val="36"/>
        </w:rPr>
        <w:t xml:space="preserve">And if your hand causes you to sin, cut it off. It is better for you to enter life crippled than with two hands to go to hell, to the unquenchable fire. And if your foot causes you to sin, cut it off. It is better for you to enter life lame than with two feet to be thrown into hell. And if your eye causes you to sin, tear it out. It is better for you to enter the kingdom of God with one eye than with two eyes to be thrown into hell, ‘where their worm does not die and the fire is not quenched.’ </w:t>
      </w:r>
    </w:p>
    <w:p w:rsidR="00917A36" w:rsidRPr="00917A36" w:rsidRDefault="00917A36" w:rsidP="00917A36">
      <w:pPr>
        <w:rPr>
          <w:b/>
          <w:sz w:val="36"/>
          <w:szCs w:val="36"/>
        </w:rPr>
      </w:pPr>
      <w:hyperlink r:id="rId13" w:history="1">
        <w:r w:rsidRPr="00917A36">
          <w:rPr>
            <w:rStyle w:val="Hyperlink"/>
            <w:b/>
            <w:bCs/>
            <w:sz w:val="36"/>
            <w:szCs w:val="36"/>
          </w:rPr>
          <w:t>Matthew 13:50</w:t>
        </w:r>
      </w:hyperlink>
      <w:r w:rsidRPr="00917A36">
        <w:rPr>
          <w:b/>
          <w:bCs/>
          <w:sz w:val="36"/>
          <w:szCs w:val="36"/>
        </w:rPr>
        <w:t xml:space="preserve"> </w:t>
      </w:r>
      <w:r>
        <w:rPr>
          <w:b/>
          <w:sz w:val="36"/>
          <w:szCs w:val="36"/>
        </w:rPr>
        <w:t xml:space="preserve">- </w:t>
      </w:r>
      <w:r w:rsidRPr="00917A36">
        <w:rPr>
          <w:b/>
          <w:sz w:val="36"/>
          <w:szCs w:val="36"/>
        </w:rPr>
        <w:t xml:space="preserve">And throw them into the fiery furnace. In that place there will be weeping and gnashing of teeth. </w:t>
      </w:r>
    </w:p>
    <w:p w:rsidR="00917A36" w:rsidRPr="00917A36" w:rsidRDefault="00917A36" w:rsidP="00917A36">
      <w:pPr>
        <w:rPr>
          <w:b/>
          <w:sz w:val="36"/>
          <w:szCs w:val="36"/>
        </w:rPr>
      </w:pPr>
      <w:hyperlink r:id="rId14" w:history="1">
        <w:r w:rsidRPr="00917A36">
          <w:rPr>
            <w:rStyle w:val="Hyperlink"/>
            <w:b/>
            <w:bCs/>
            <w:sz w:val="36"/>
            <w:szCs w:val="36"/>
          </w:rPr>
          <w:t>Revelation 20:14</w:t>
        </w:r>
      </w:hyperlink>
      <w:r w:rsidRPr="00917A36">
        <w:rPr>
          <w:b/>
          <w:bCs/>
          <w:sz w:val="36"/>
          <w:szCs w:val="36"/>
        </w:rPr>
        <w:t xml:space="preserve"> </w:t>
      </w:r>
      <w:r>
        <w:rPr>
          <w:b/>
          <w:sz w:val="36"/>
          <w:szCs w:val="36"/>
        </w:rPr>
        <w:t xml:space="preserve">- </w:t>
      </w:r>
      <w:r w:rsidRPr="00917A36">
        <w:rPr>
          <w:b/>
          <w:sz w:val="36"/>
          <w:szCs w:val="36"/>
        </w:rPr>
        <w:t xml:space="preserve">Then Death and Hades were thrown into the lake of fire. This is the second death, the lake of fire. </w:t>
      </w:r>
    </w:p>
    <w:p w:rsidR="00917A36" w:rsidRPr="00917A36" w:rsidRDefault="00917A36" w:rsidP="00917A36">
      <w:pPr>
        <w:rPr>
          <w:b/>
          <w:sz w:val="36"/>
          <w:szCs w:val="36"/>
        </w:rPr>
      </w:pPr>
      <w:hyperlink r:id="rId15" w:history="1">
        <w:r w:rsidRPr="00917A36">
          <w:rPr>
            <w:rStyle w:val="Hyperlink"/>
            <w:b/>
            <w:bCs/>
            <w:sz w:val="36"/>
            <w:szCs w:val="36"/>
          </w:rPr>
          <w:t>2 Thessalonians 1:9</w:t>
        </w:r>
      </w:hyperlink>
      <w:r w:rsidRPr="00917A36">
        <w:rPr>
          <w:b/>
          <w:bCs/>
          <w:sz w:val="36"/>
          <w:szCs w:val="36"/>
        </w:rPr>
        <w:t xml:space="preserve"> </w:t>
      </w:r>
      <w:r>
        <w:rPr>
          <w:b/>
          <w:sz w:val="36"/>
          <w:szCs w:val="36"/>
        </w:rPr>
        <w:t xml:space="preserve">- </w:t>
      </w:r>
      <w:r w:rsidRPr="00917A36">
        <w:rPr>
          <w:b/>
          <w:sz w:val="36"/>
          <w:szCs w:val="36"/>
        </w:rPr>
        <w:t xml:space="preserve">They will suffer the punishment of eternal destruction, away from the presence of the Lord and from the glory of his might, </w:t>
      </w:r>
    </w:p>
    <w:p w:rsidR="00917A36" w:rsidRPr="00917A36" w:rsidRDefault="00917A36" w:rsidP="00917A36">
      <w:pPr>
        <w:rPr>
          <w:b/>
          <w:sz w:val="36"/>
          <w:szCs w:val="36"/>
        </w:rPr>
      </w:pPr>
      <w:hyperlink r:id="rId16" w:history="1">
        <w:r w:rsidRPr="00917A36">
          <w:rPr>
            <w:rStyle w:val="Hyperlink"/>
            <w:b/>
            <w:bCs/>
            <w:sz w:val="36"/>
            <w:szCs w:val="36"/>
          </w:rPr>
          <w:t>Revelation 20:10</w:t>
        </w:r>
      </w:hyperlink>
      <w:r w:rsidRPr="00917A36">
        <w:rPr>
          <w:b/>
          <w:bCs/>
          <w:sz w:val="36"/>
          <w:szCs w:val="36"/>
        </w:rPr>
        <w:t xml:space="preserve"> </w:t>
      </w:r>
      <w:r>
        <w:rPr>
          <w:b/>
          <w:sz w:val="36"/>
          <w:szCs w:val="36"/>
        </w:rPr>
        <w:t xml:space="preserve">- </w:t>
      </w:r>
      <w:r w:rsidRPr="00917A36">
        <w:rPr>
          <w:b/>
          <w:sz w:val="36"/>
          <w:szCs w:val="36"/>
        </w:rPr>
        <w:t xml:space="preserve">And the devil who had deceived them was thrown into the lake of fire and sulfur where the beast and the false prophet were, and they will be tormented day and night forever and ever. </w:t>
      </w:r>
    </w:p>
    <w:p w:rsidR="00917A36" w:rsidRPr="00917A36" w:rsidRDefault="00917A36" w:rsidP="00917A36">
      <w:pPr>
        <w:rPr>
          <w:b/>
          <w:sz w:val="36"/>
          <w:szCs w:val="36"/>
        </w:rPr>
      </w:pPr>
      <w:hyperlink r:id="rId17" w:history="1">
        <w:r w:rsidRPr="00917A36">
          <w:rPr>
            <w:rStyle w:val="Hyperlink"/>
            <w:b/>
            <w:bCs/>
            <w:sz w:val="36"/>
            <w:szCs w:val="36"/>
          </w:rPr>
          <w:t>Revelation 14:11</w:t>
        </w:r>
      </w:hyperlink>
      <w:r w:rsidRPr="00917A36">
        <w:rPr>
          <w:b/>
          <w:bCs/>
          <w:sz w:val="36"/>
          <w:szCs w:val="36"/>
        </w:rPr>
        <w:t xml:space="preserve"> </w:t>
      </w:r>
      <w:r>
        <w:rPr>
          <w:b/>
          <w:sz w:val="36"/>
          <w:szCs w:val="36"/>
        </w:rPr>
        <w:t xml:space="preserve">- </w:t>
      </w:r>
      <w:r w:rsidRPr="00917A36">
        <w:rPr>
          <w:b/>
          <w:sz w:val="36"/>
          <w:szCs w:val="36"/>
        </w:rPr>
        <w:t xml:space="preserve">And the smoke of their torment goes up forever and ever, and they have no rest, day or night, these worshipers of the beast and its image, and whoever receives the mark of its name.” </w:t>
      </w:r>
    </w:p>
    <w:p w:rsidR="00917A36" w:rsidRPr="00917A36" w:rsidRDefault="00917A36" w:rsidP="00917A36">
      <w:pPr>
        <w:rPr>
          <w:b/>
          <w:sz w:val="36"/>
          <w:szCs w:val="36"/>
        </w:rPr>
      </w:pPr>
      <w:hyperlink r:id="rId18" w:history="1">
        <w:r w:rsidRPr="00917A36">
          <w:rPr>
            <w:rStyle w:val="Hyperlink"/>
            <w:b/>
            <w:bCs/>
            <w:sz w:val="36"/>
            <w:szCs w:val="36"/>
          </w:rPr>
          <w:t>Matthew 5:22</w:t>
        </w:r>
      </w:hyperlink>
      <w:r w:rsidRPr="00917A36">
        <w:rPr>
          <w:b/>
          <w:bCs/>
          <w:sz w:val="36"/>
          <w:szCs w:val="36"/>
        </w:rPr>
        <w:t xml:space="preserve"> </w:t>
      </w:r>
      <w:r>
        <w:rPr>
          <w:b/>
          <w:sz w:val="36"/>
          <w:szCs w:val="36"/>
        </w:rPr>
        <w:t xml:space="preserve">- </w:t>
      </w:r>
      <w:bookmarkStart w:id="0" w:name="_GoBack"/>
      <w:bookmarkEnd w:id="0"/>
      <w:r w:rsidRPr="00917A36">
        <w:rPr>
          <w:b/>
          <w:sz w:val="36"/>
          <w:szCs w:val="36"/>
        </w:rPr>
        <w:t xml:space="preserve">But I say to you that everyone who is angry with his brother will be liable to judgment; whoever insults his brother will be liable to the council; and whoever says, ‘You fool!’ will be liable to the hell of fire. </w:t>
      </w:r>
    </w:p>
    <w:p w:rsidR="00CD3124" w:rsidRPr="009469E3" w:rsidRDefault="00CD3124" w:rsidP="002413AC">
      <w:pPr>
        <w:rPr>
          <w:b/>
          <w:sz w:val="36"/>
          <w:szCs w:val="36"/>
        </w:rPr>
      </w:pPr>
    </w:p>
    <w:sectPr w:rsidR="00CD3124" w:rsidRPr="009469E3" w:rsidSect="00073D94">
      <w:headerReference w:type="even" r:id="rId19"/>
      <w:head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917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917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917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73D94"/>
    <w:rsid w:val="000B3E13"/>
    <w:rsid w:val="00133509"/>
    <w:rsid w:val="002413AC"/>
    <w:rsid w:val="00270437"/>
    <w:rsid w:val="00296D37"/>
    <w:rsid w:val="00297779"/>
    <w:rsid w:val="002F49F8"/>
    <w:rsid w:val="0031249E"/>
    <w:rsid w:val="0034315C"/>
    <w:rsid w:val="00393EB2"/>
    <w:rsid w:val="004449E7"/>
    <w:rsid w:val="00524C94"/>
    <w:rsid w:val="00582B1B"/>
    <w:rsid w:val="005A673E"/>
    <w:rsid w:val="00793A02"/>
    <w:rsid w:val="007B447E"/>
    <w:rsid w:val="007F0C72"/>
    <w:rsid w:val="00822A78"/>
    <w:rsid w:val="00917A36"/>
    <w:rsid w:val="009469E3"/>
    <w:rsid w:val="00947F75"/>
    <w:rsid w:val="009D30FF"/>
    <w:rsid w:val="00A06E4E"/>
    <w:rsid w:val="00A42EFF"/>
    <w:rsid w:val="00B54806"/>
    <w:rsid w:val="00B63223"/>
    <w:rsid w:val="00B644C1"/>
    <w:rsid w:val="00BC72CB"/>
    <w:rsid w:val="00BF47DB"/>
    <w:rsid w:val="00CB3D05"/>
    <w:rsid w:val="00CD3124"/>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065">
      <w:bodyDiv w:val="1"/>
      <w:marLeft w:val="0"/>
      <w:marRight w:val="0"/>
      <w:marTop w:val="0"/>
      <w:marBottom w:val="0"/>
      <w:divBdr>
        <w:top w:val="none" w:sz="0" w:space="0" w:color="auto"/>
        <w:left w:val="none" w:sz="0" w:space="0" w:color="auto"/>
        <w:bottom w:val="none" w:sz="0" w:space="0" w:color="auto"/>
        <w:right w:val="none" w:sz="0" w:space="0" w:color="auto"/>
      </w:divBdr>
      <w:divsChild>
        <w:div w:id="2119062008">
          <w:marLeft w:val="0"/>
          <w:marRight w:val="0"/>
          <w:marTop w:val="0"/>
          <w:marBottom w:val="0"/>
          <w:divBdr>
            <w:top w:val="none" w:sz="0" w:space="0" w:color="auto"/>
            <w:left w:val="none" w:sz="0" w:space="0" w:color="auto"/>
            <w:bottom w:val="none" w:sz="0" w:space="0" w:color="auto"/>
            <w:right w:val="none" w:sz="0" w:space="0" w:color="auto"/>
          </w:divBdr>
          <w:divsChild>
            <w:div w:id="791293156">
              <w:marLeft w:val="0"/>
              <w:marRight w:val="0"/>
              <w:marTop w:val="0"/>
              <w:marBottom w:val="0"/>
              <w:divBdr>
                <w:top w:val="none" w:sz="0" w:space="0" w:color="auto"/>
                <w:left w:val="none" w:sz="0" w:space="0" w:color="auto"/>
                <w:bottom w:val="none" w:sz="0" w:space="0" w:color="auto"/>
                <w:right w:val="none" w:sz="0" w:space="0" w:color="auto"/>
              </w:divBdr>
            </w:div>
            <w:div w:id="990519990">
              <w:marLeft w:val="0"/>
              <w:marRight w:val="0"/>
              <w:marTop w:val="0"/>
              <w:marBottom w:val="0"/>
              <w:divBdr>
                <w:top w:val="none" w:sz="0" w:space="0" w:color="auto"/>
                <w:left w:val="none" w:sz="0" w:space="0" w:color="auto"/>
                <w:bottom w:val="none" w:sz="0" w:space="0" w:color="auto"/>
                <w:right w:val="none" w:sz="0" w:space="0" w:color="auto"/>
              </w:divBdr>
            </w:div>
            <w:div w:id="883056881">
              <w:marLeft w:val="0"/>
              <w:marRight w:val="0"/>
              <w:marTop w:val="0"/>
              <w:marBottom w:val="0"/>
              <w:divBdr>
                <w:top w:val="none" w:sz="0" w:space="0" w:color="auto"/>
                <w:left w:val="none" w:sz="0" w:space="0" w:color="auto"/>
                <w:bottom w:val="none" w:sz="0" w:space="0" w:color="auto"/>
                <w:right w:val="none" w:sz="0" w:space="0" w:color="auto"/>
              </w:divBdr>
            </w:div>
            <w:div w:id="323628182">
              <w:marLeft w:val="0"/>
              <w:marRight w:val="0"/>
              <w:marTop w:val="0"/>
              <w:marBottom w:val="0"/>
              <w:divBdr>
                <w:top w:val="none" w:sz="0" w:space="0" w:color="auto"/>
                <w:left w:val="none" w:sz="0" w:space="0" w:color="auto"/>
                <w:bottom w:val="none" w:sz="0" w:space="0" w:color="auto"/>
                <w:right w:val="none" w:sz="0" w:space="0" w:color="auto"/>
              </w:divBdr>
            </w:div>
            <w:div w:id="106003267">
              <w:marLeft w:val="0"/>
              <w:marRight w:val="0"/>
              <w:marTop w:val="0"/>
              <w:marBottom w:val="0"/>
              <w:divBdr>
                <w:top w:val="none" w:sz="0" w:space="0" w:color="auto"/>
                <w:left w:val="none" w:sz="0" w:space="0" w:color="auto"/>
                <w:bottom w:val="none" w:sz="0" w:space="0" w:color="auto"/>
                <w:right w:val="none" w:sz="0" w:space="0" w:color="auto"/>
              </w:divBdr>
            </w:div>
            <w:div w:id="1951937385">
              <w:marLeft w:val="0"/>
              <w:marRight w:val="0"/>
              <w:marTop w:val="0"/>
              <w:marBottom w:val="0"/>
              <w:divBdr>
                <w:top w:val="none" w:sz="0" w:space="0" w:color="auto"/>
                <w:left w:val="none" w:sz="0" w:space="0" w:color="auto"/>
                <w:bottom w:val="none" w:sz="0" w:space="0" w:color="auto"/>
                <w:right w:val="none" w:sz="0" w:space="0" w:color="auto"/>
              </w:divBdr>
            </w:div>
            <w:div w:id="1593078377">
              <w:marLeft w:val="0"/>
              <w:marRight w:val="0"/>
              <w:marTop w:val="0"/>
              <w:marBottom w:val="0"/>
              <w:divBdr>
                <w:top w:val="none" w:sz="0" w:space="0" w:color="auto"/>
                <w:left w:val="none" w:sz="0" w:space="0" w:color="auto"/>
                <w:bottom w:val="none" w:sz="0" w:space="0" w:color="auto"/>
                <w:right w:val="none" w:sz="0" w:space="0" w:color="auto"/>
              </w:divBdr>
            </w:div>
            <w:div w:id="1607080469">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1131634448">
              <w:marLeft w:val="0"/>
              <w:marRight w:val="0"/>
              <w:marTop w:val="0"/>
              <w:marBottom w:val="0"/>
              <w:divBdr>
                <w:top w:val="none" w:sz="0" w:space="0" w:color="auto"/>
                <w:left w:val="none" w:sz="0" w:space="0" w:color="auto"/>
                <w:bottom w:val="none" w:sz="0" w:space="0" w:color="auto"/>
                <w:right w:val="none" w:sz="0" w:space="0" w:color="auto"/>
              </w:divBdr>
            </w:div>
            <w:div w:id="267469710">
              <w:marLeft w:val="0"/>
              <w:marRight w:val="0"/>
              <w:marTop w:val="0"/>
              <w:marBottom w:val="0"/>
              <w:divBdr>
                <w:top w:val="none" w:sz="0" w:space="0" w:color="auto"/>
                <w:left w:val="none" w:sz="0" w:space="0" w:color="auto"/>
                <w:bottom w:val="none" w:sz="0" w:space="0" w:color="auto"/>
                <w:right w:val="none" w:sz="0" w:space="0" w:color="auto"/>
              </w:divBdr>
            </w:div>
            <w:div w:id="1213227676">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5">
      <w:bodyDiv w:val="1"/>
      <w:marLeft w:val="0"/>
      <w:marRight w:val="0"/>
      <w:marTop w:val="0"/>
      <w:marBottom w:val="0"/>
      <w:divBdr>
        <w:top w:val="none" w:sz="0" w:space="0" w:color="auto"/>
        <w:left w:val="none" w:sz="0" w:space="0" w:color="auto"/>
        <w:bottom w:val="none" w:sz="0" w:space="0" w:color="auto"/>
        <w:right w:val="none" w:sz="0" w:space="0" w:color="auto"/>
      </w:divBdr>
      <w:divsChild>
        <w:div w:id="672269138">
          <w:marLeft w:val="0"/>
          <w:marRight w:val="0"/>
          <w:marTop w:val="0"/>
          <w:marBottom w:val="0"/>
          <w:divBdr>
            <w:top w:val="none" w:sz="0" w:space="0" w:color="auto"/>
            <w:left w:val="none" w:sz="0" w:space="0" w:color="auto"/>
            <w:bottom w:val="none" w:sz="0" w:space="0" w:color="auto"/>
            <w:right w:val="none" w:sz="0" w:space="0" w:color="auto"/>
          </w:divBdr>
          <w:divsChild>
            <w:div w:id="1669400451">
              <w:marLeft w:val="0"/>
              <w:marRight w:val="0"/>
              <w:marTop w:val="0"/>
              <w:marBottom w:val="0"/>
              <w:divBdr>
                <w:top w:val="none" w:sz="0" w:space="0" w:color="auto"/>
                <w:left w:val="none" w:sz="0" w:space="0" w:color="auto"/>
                <w:bottom w:val="none" w:sz="0" w:space="0" w:color="auto"/>
                <w:right w:val="none" w:sz="0" w:space="0" w:color="auto"/>
              </w:divBdr>
              <w:divsChild>
                <w:div w:id="1701053196">
                  <w:marLeft w:val="0"/>
                  <w:marRight w:val="0"/>
                  <w:marTop w:val="0"/>
                  <w:marBottom w:val="0"/>
                  <w:divBdr>
                    <w:top w:val="none" w:sz="0" w:space="0" w:color="auto"/>
                    <w:left w:val="none" w:sz="0" w:space="0" w:color="auto"/>
                    <w:bottom w:val="none" w:sz="0" w:space="0" w:color="auto"/>
                    <w:right w:val="none" w:sz="0" w:space="0" w:color="auto"/>
                  </w:divBdr>
                  <w:divsChild>
                    <w:div w:id="1124273502">
                      <w:marLeft w:val="0"/>
                      <w:marRight w:val="0"/>
                      <w:marTop w:val="0"/>
                      <w:marBottom w:val="0"/>
                      <w:divBdr>
                        <w:top w:val="none" w:sz="0" w:space="0" w:color="auto"/>
                        <w:left w:val="none" w:sz="0" w:space="0" w:color="auto"/>
                        <w:bottom w:val="none" w:sz="0" w:space="0" w:color="auto"/>
                        <w:right w:val="none" w:sz="0" w:space="0" w:color="auto"/>
                      </w:divBdr>
                      <w:divsChild>
                        <w:div w:id="793257918">
                          <w:marLeft w:val="0"/>
                          <w:marRight w:val="0"/>
                          <w:marTop w:val="0"/>
                          <w:marBottom w:val="0"/>
                          <w:divBdr>
                            <w:top w:val="none" w:sz="0" w:space="0" w:color="auto"/>
                            <w:left w:val="none" w:sz="0" w:space="0" w:color="auto"/>
                            <w:bottom w:val="none" w:sz="0" w:space="0" w:color="auto"/>
                            <w:right w:val="none" w:sz="0" w:space="0" w:color="auto"/>
                          </w:divBdr>
                          <w:divsChild>
                            <w:div w:id="8211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6%3A23&amp;version=ESV" TargetMode="External"/><Relationship Id="rId13" Type="http://schemas.openxmlformats.org/officeDocument/2006/relationships/hyperlink" Target="https://www.biblegateway.com/passage/?search=Matthew+13%3A50&amp;version=ESV" TargetMode="External"/><Relationship Id="rId18" Type="http://schemas.openxmlformats.org/officeDocument/2006/relationships/hyperlink" Target="https://www.biblegateway.com/passage/?search=Matthew+5%3A22&amp;version=ESV"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iblegateway.com/passage/?search=John+3%3A16-18&amp;version=ESV" TargetMode="External"/><Relationship Id="rId12" Type="http://schemas.openxmlformats.org/officeDocument/2006/relationships/hyperlink" Target="https://www.biblegateway.com/passage/?search=Mark+9%3A43-48&amp;version=ESV" TargetMode="External"/><Relationship Id="rId17" Type="http://schemas.openxmlformats.org/officeDocument/2006/relationships/hyperlink" Target="https://www.biblegateway.com/passage/?search=Revelation+14%3A11&amp;version=ESV" TargetMode="External"/><Relationship Id="rId2" Type="http://schemas.openxmlformats.org/officeDocument/2006/relationships/styles" Target="styles.xml"/><Relationship Id="rId16" Type="http://schemas.openxmlformats.org/officeDocument/2006/relationships/hyperlink" Target="https://www.biblegateway.com/passage/?search=Revelation+20%3A10&amp;version=ES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10%3A28&amp;version=ESV" TargetMode="External"/><Relationship Id="rId5" Type="http://schemas.openxmlformats.org/officeDocument/2006/relationships/footnotes" Target="footnotes.xml"/><Relationship Id="rId15" Type="http://schemas.openxmlformats.org/officeDocument/2006/relationships/hyperlink" Target="https://www.biblegateway.com/passage/?search=2+Thessalonians+1%3A9&amp;version=ESV" TargetMode="External"/><Relationship Id="rId23" Type="http://schemas.openxmlformats.org/officeDocument/2006/relationships/theme" Target="theme/theme1.xml"/><Relationship Id="rId10" Type="http://schemas.openxmlformats.org/officeDocument/2006/relationships/hyperlink" Target="https://www.biblegateway.com/passage/?search=Matthew+25%3A46&amp;version=ES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gateway.com/passage/?search=Revelation+20%3A15&amp;version=ESV" TargetMode="External"/><Relationship Id="rId14" Type="http://schemas.openxmlformats.org/officeDocument/2006/relationships/hyperlink" Target="https://www.biblegateway.com/passage/?search=Revelation+20%3A14&amp;version=ES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2017-11-30T20:14:00Z</dcterms:created>
  <dcterms:modified xsi:type="dcterms:W3CDTF">2017-11-30T20:14:00Z</dcterms:modified>
</cp:coreProperties>
</file>