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71561" w14:textId="77777777" w:rsidR="00C028D8" w:rsidRPr="00C028D8" w:rsidRDefault="00C028D8" w:rsidP="00DA3DC1">
      <w:pPr>
        <w:spacing w:before="240" w:line="240" w:lineRule="auto"/>
        <w:jc w:val="center"/>
        <w:rPr>
          <w:rFonts w:cstheme="minorHAnsi"/>
          <w:b/>
          <w:sz w:val="8"/>
          <w:szCs w:val="32"/>
        </w:rPr>
      </w:pPr>
    </w:p>
    <w:p w14:paraId="76F1C3A4" w14:textId="169F6BA9" w:rsidR="00DA3DC1" w:rsidRPr="00EB01DD" w:rsidRDefault="00C028D8" w:rsidP="00DA3DC1">
      <w:pPr>
        <w:spacing w:before="240" w:line="240" w:lineRule="auto"/>
        <w:jc w:val="center"/>
        <w:rPr>
          <w:rFonts w:cstheme="minorHAnsi"/>
          <w:b/>
          <w:sz w:val="32"/>
          <w:szCs w:val="32"/>
        </w:rPr>
      </w:pPr>
      <w:r>
        <w:rPr>
          <w:rFonts w:cstheme="minorHAnsi"/>
          <w:b/>
          <w:sz w:val="32"/>
          <w:szCs w:val="32"/>
        </w:rPr>
        <w:t>RSAI</w:t>
      </w:r>
      <w:r w:rsidR="00DA3DC1" w:rsidRPr="00EB01DD">
        <w:rPr>
          <w:rFonts w:cstheme="minorHAnsi"/>
          <w:b/>
          <w:sz w:val="32"/>
          <w:szCs w:val="32"/>
        </w:rPr>
        <w:t xml:space="preserve"> Legislative Update </w:t>
      </w:r>
      <w:r w:rsidR="00DA3DC1" w:rsidRPr="00EB01DD">
        <w:rPr>
          <w:rFonts w:cstheme="minorHAnsi"/>
          <w:b/>
          <w:sz w:val="32"/>
          <w:szCs w:val="32"/>
        </w:rPr>
        <w:br/>
      </w:r>
      <w:r w:rsidR="009C66A7">
        <w:rPr>
          <w:rFonts w:cstheme="minorHAnsi"/>
          <w:b/>
          <w:sz w:val="32"/>
          <w:szCs w:val="32"/>
        </w:rPr>
        <w:t xml:space="preserve">March </w:t>
      </w:r>
      <w:r w:rsidR="00577728">
        <w:rPr>
          <w:rFonts w:cstheme="minorHAnsi"/>
          <w:b/>
          <w:sz w:val="32"/>
          <w:szCs w:val="32"/>
        </w:rPr>
        <w:t>7</w:t>
      </w:r>
      <w:r w:rsidR="00AA0974" w:rsidRPr="00EB01DD">
        <w:rPr>
          <w:rFonts w:cstheme="minorHAnsi"/>
          <w:b/>
          <w:sz w:val="32"/>
          <w:szCs w:val="32"/>
        </w:rPr>
        <w:t xml:space="preserve">, </w:t>
      </w:r>
      <w:r w:rsidR="00380E80" w:rsidRPr="00EB01DD">
        <w:rPr>
          <w:rFonts w:cstheme="minorHAnsi"/>
          <w:b/>
          <w:sz w:val="32"/>
          <w:szCs w:val="32"/>
        </w:rPr>
        <w:t>202</w:t>
      </w:r>
      <w:r w:rsidR="00026E7D" w:rsidRPr="00EB01DD">
        <w:rPr>
          <w:rFonts w:cstheme="minorHAnsi"/>
          <w:b/>
          <w:sz w:val="32"/>
          <w:szCs w:val="32"/>
        </w:rPr>
        <w:t>4</w:t>
      </w:r>
    </w:p>
    <w:p w14:paraId="33EB5F78" w14:textId="77777777" w:rsidR="00A773D6" w:rsidRPr="00EB01DD" w:rsidRDefault="00A773D6" w:rsidP="00B20285">
      <w:pPr>
        <w:spacing w:after="0" w:line="240" w:lineRule="auto"/>
        <w:rPr>
          <w:rFonts w:cstheme="minorHAnsi"/>
        </w:rPr>
      </w:pPr>
    </w:p>
    <w:p w14:paraId="67BA3FDB" w14:textId="40F41329" w:rsidR="00BF2F1E" w:rsidRPr="00EB01DD" w:rsidRDefault="00AD03CF" w:rsidP="00C60426">
      <w:pPr>
        <w:spacing w:after="0" w:line="240" w:lineRule="auto"/>
        <w:rPr>
          <w:rFonts w:cstheme="minorHAnsi"/>
        </w:rPr>
      </w:pPr>
      <w:r w:rsidRPr="00EB01DD">
        <w:rPr>
          <w:rFonts w:cstheme="minorHAnsi"/>
        </w:rPr>
        <w:t>This</w:t>
      </w:r>
      <w:r w:rsidR="00BF2F1E" w:rsidRPr="00EB01DD">
        <w:rPr>
          <w:rFonts w:cstheme="minorHAnsi"/>
        </w:rPr>
        <w:t xml:space="preserve"> </w:t>
      </w:r>
      <w:r w:rsidR="00C028D8">
        <w:rPr>
          <w:rFonts w:cstheme="minorHAnsi"/>
        </w:rPr>
        <w:t>RSAI</w:t>
      </w:r>
      <w:r w:rsidR="00BF2F1E" w:rsidRPr="00EB01DD">
        <w:rPr>
          <w:rFonts w:cstheme="minorHAnsi"/>
        </w:rPr>
        <w:t xml:space="preserve"> Weekly Report from the 202</w:t>
      </w:r>
      <w:r w:rsidR="00026E7D" w:rsidRPr="00EB01DD">
        <w:rPr>
          <w:rFonts w:cstheme="minorHAnsi"/>
        </w:rPr>
        <w:t>4</w:t>
      </w:r>
      <w:r w:rsidR="00BF2F1E" w:rsidRPr="00EB01DD">
        <w:rPr>
          <w:rFonts w:cstheme="minorHAnsi"/>
        </w:rPr>
        <w:t xml:space="preserve"> Legislative Session</w:t>
      </w:r>
      <w:r w:rsidRPr="00EB01DD">
        <w:rPr>
          <w:rFonts w:cstheme="minorHAnsi"/>
        </w:rPr>
        <w:t xml:space="preserve"> includes:</w:t>
      </w:r>
      <w:r w:rsidR="00BF2F1E" w:rsidRPr="00EB01DD">
        <w:rPr>
          <w:rFonts w:cstheme="minorHAnsi"/>
        </w:rPr>
        <w:t xml:space="preserve"> </w:t>
      </w:r>
    </w:p>
    <w:p w14:paraId="74132037" w14:textId="268FEAE1" w:rsidR="006942DC" w:rsidRDefault="006942DC" w:rsidP="00C60426">
      <w:pPr>
        <w:pStyle w:val="ListParagraph"/>
        <w:numPr>
          <w:ilvl w:val="0"/>
          <w:numId w:val="1"/>
        </w:numPr>
        <w:spacing w:after="0" w:line="240" w:lineRule="auto"/>
        <w:rPr>
          <w:rFonts w:cstheme="minorHAnsi"/>
        </w:rPr>
      </w:pPr>
      <w:r>
        <w:rPr>
          <w:rFonts w:cstheme="minorHAnsi"/>
        </w:rPr>
        <w:t xml:space="preserve">Teacher Pay </w:t>
      </w:r>
      <w:r w:rsidR="000510D3">
        <w:rPr>
          <w:rFonts w:cstheme="minorHAnsi"/>
        </w:rPr>
        <w:t>Amended and Approve</w:t>
      </w:r>
      <w:r w:rsidR="002940B9">
        <w:rPr>
          <w:rFonts w:cstheme="minorHAnsi"/>
        </w:rPr>
        <w:t>d</w:t>
      </w:r>
      <w:bookmarkStart w:id="0" w:name="_GoBack"/>
      <w:bookmarkEnd w:id="0"/>
      <w:r w:rsidR="000510D3">
        <w:rPr>
          <w:rFonts w:cstheme="minorHAnsi"/>
        </w:rPr>
        <w:t xml:space="preserve"> by the House</w:t>
      </w:r>
    </w:p>
    <w:p w14:paraId="2A60EBC0" w14:textId="35EDE2D9" w:rsidR="004A6988" w:rsidRDefault="004A6988" w:rsidP="00C60426">
      <w:pPr>
        <w:pStyle w:val="ListParagraph"/>
        <w:numPr>
          <w:ilvl w:val="0"/>
          <w:numId w:val="1"/>
        </w:numPr>
        <w:spacing w:after="0" w:line="240" w:lineRule="auto"/>
        <w:rPr>
          <w:rFonts w:cstheme="minorHAnsi"/>
        </w:rPr>
      </w:pPr>
      <w:r>
        <w:rPr>
          <w:rFonts w:cstheme="minorHAnsi"/>
        </w:rPr>
        <w:t xml:space="preserve">AEA Reform </w:t>
      </w:r>
      <w:r w:rsidR="000510D3">
        <w:rPr>
          <w:rFonts w:cstheme="minorHAnsi"/>
        </w:rPr>
        <w:t xml:space="preserve">Amendment in the Senate, but no Action </w:t>
      </w:r>
    </w:p>
    <w:p w14:paraId="5D5AA38F" w14:textId="4F188499" w:rsidR="000510D3" w:rsidRPr="000510D3" w:rsidRDefault="006942DC" w:rsidP="000510D3">
      <w:pPr>
        <w:pStyle w:val="ListParagraph"/>
        <w:numPr>
          <w:ilvl w:val="0"/>
          <w:numId w:val="1"/>
        </w:numPr>
        <w:spacing w:after="0" w:line="240" w:lineRule="auto"/>
        <w:rPr>
          <w:rFonts w:cstheme="minorHAnsi"/>
        </w:rPr>
      </w:pPr>
      <w:r>
        <w:rPr>
          <w:rFonts w:cstheme="minorHAnsi"/>
        </w:rPr>
        <w:t xml:space="preserve">SSA </w:t>
      </w:r>
      <w:r w:rsidR="00CC51B9">
        <w:rPr>
          <w:rFonts w:cstheme="minorHAnsi"/>
        </w:rPr>
        <w:t>Still in</w:t>
      </w:r>
      <w:r w:rsidR="00C22929">
        <w:rPr>
          <w:rFonts w:cstheme="minorHAnsi"/>
        </w:rPr>
        <w:t xml:space="preserve"> </w:t>
      </w:r>
      <w:r>
        <w:rPr>
          <w:rFonts w:cstheme="minorHAnsi"/>
        </w:rPr>
        <w:t>the Senate</w:t>
      </w:r>
    </w:p>
    <w:p w14:paraId="05FCA94D" w14:textId="771095B0" w:rsidR="00F6155B" w:rsidRDefault="000510D3" w:rsidP="00C60426">
      <w:pPr>
        <w:pStyle w:val="ListParagraph"/>
        <w:numPr>
          <w:ilvl w:val="0"/>
          <w:numId w:val="1"/>
        </w:numPr>
        <w:spacing w:after="0" w:line="240" w:lineRule="auto"/>
        <w:rPr>
          <w:rFonts w:cstheme="minorHAnsi"/>
        </w:rPr>
      </w:pPr>
      <w:r>
        <w:rPr>
          <w:rFonts w:cstheme="minorHAnsi"/>
        </w:rPr>
        <w:t xml:space="preserve">SF 251 </w:t>
      </w:r>
      <w:r w:rsidR="009962E7">
        <w:rPr>
          <w:rFonts w:cstheme="minorHAnsi"/>
        </w:rPr>
        <w:t>Administrative</w:t>
      </w:r>
      <w:r>
        <w:rPr>
          <w:rFonts w:cstheme="minorHAnsi"/>
        </w:rPr>
        <w:t xml:space="preserve"> Expenditure Limitation Resurfaces</w:t>
      </w:r>
    </w:p>
    <w:p w14:paraId="75B33767" w14:textId="0803FD91" w:rsidR="000510D3" w:rsidRDefault="00A90EF2" w:rsidP="00C60426">
      <w:pPr>
        <w:pStyle w:val="ListParagraph"/>
        <w:numPr>
          <w:ilvl w:val="0"/>
          <w:numId w:val="1"/>
        </w:numPr>
        <w:spacing w:after="0" w:line="240" w:lineRule="auto"/>
        <w:rPr>
          <w:rFonts w:cstheme="minorHAnsi"/>
        </w:rPr>
      </w:pPr>
      <w:r>
        <w:rPr>
          <w:rFonts w:cstheme="minorHAnsi"/>
        </w:rPr>
        <w:t>Fiscal Notes:</w:t>
      </w:r>
      <w:r w:rsidR="00AA5CAD">
        <w:rPr>
          <w:rFonts w:cstheme="minorHAnsi"/>
        </w:rPr>
        <w:t xml:space="preserve"> </w:t>
      </w:r>
      <w:r>
        <w:rPr>
          <w:rFonts w:cstheme="minorHAnsi"/>
        </w:rPr>
        <w:t xml:space="preserve">SF 2386 PK Expansion and </w:t>
      </w:r>
      <w:r w:rsidR="000510D3">
        <w:rPr>
          <w:rFonts w:cstheme="minorHAnsi"/>
        </w:rPr>
        <w:t xml:space="preserve">SF 2398 Income Tax Reform </w:t>
      </w:r>
    </w:p>
    <w:p w14:paraId="27A186C7" w14:textId="47AB88E5" w:rsidR="00270527" w:rsidRPr="005D0870" w:rsidRDefault="000510D3" w:rsidP="005D0870">
      <w:pPr>
        <w:pStyle w:val="ListParagraph"/>
        <w:numPr>
          <w:ilvl w:val="0"/>
          <w:numId w:val="1"/>
        </w:numPr>
        <w:spacing w:after="0" w:line="240" w:lineRule="auto"/>
        <w:rPr>
          <w:rFonts w:cstheme="minorHAnsi"/>
        </w:rPr>
      </w:pPr>
      <w:r>
        <w:rPr>
          <w:rFonts w:cstheme="minorHAnsi"/>
        </w:rPr>
        <w:t xml:space="preserve">Other Action this Week </w:t>
      </w:r>
    </w:p>
    <w:p w14:paraId="6B40F8B3" w14:textId="77777777" w:rsidR="0025217A" w:rsidRPr="00EB01DD" w:rsidRDefault="0025217A" w:rsidP="00C60426">
      <w:pPr>
        <w:pStyle w:val="ListParagraph"/>
        <w:numPr>
          <w:ilvl w:val="0"/>
          <w:numId w:val="1"/>
        </w:numPr>
        <w:spacing w:after="0" w:line="240" w:lineRule="auto"/>
        <w:rPr>
          <w:rFonts w:cstheme="minorHAnsi"/>
        </w:rPr>
      </w:pPr>
      <w:r w:rsidRPr="00EB01DD">
        <w:rPr>
          <w:rFonts w:cstheme="minorHAnsi"/>
        </w:rPr>
        <w:t>Advocacy Actions</w:t>
      </w:r>
    </w:p>
    <w:p w14:paraId="3691D7F9" w14:textId="77777777" w:rsidR="00B20285" w:rsidRPr="00EB01DD" w:rsidRDefault="00AA0974" w:rsidP="00C60426">
      <w:pPr>
        <w:pStyle w:val="ListParagraph"/>
        <w:numPr>
          <w:ilvl w:val="0"/>
          <w:numId w:val="1"/>
        </w:numPr>
        <w:spacing w:after="0" w:line="240" w:lineRule="auto"/>
        <w:rPr>
          <w:rFonts w:cstheme="minorHAnsi"/>
        </w:rPr>
      </w:pPr>
      <w:r w:rsidRPr="00EB01DD">
        <w:rPr>
          <w:rFonts w:cstheme="minorHAnsi"/>
        </w:rPr>
        <w:t>Links to Advocacy Resources</w:t>
      </w:r>
    </w:p>
    <w:p w14:paraId="1417497F" w14:textId="77777777" w:rsidR="00456679" w:rsidRPr="00EB01DD" w:rsidRDefault="00456679" w:rsidP="00C60426">
      <w:pPr>
        <w:pStyle w:val="NormalWeb"/>
        <w:shd w:val="clear" w:color="auto" w:fill="FFFFFF"/>
        <w:spacing w:before="0" w:beforeAutospacing="0" w:after="0" w:afterAutospacing="0"/>
        <w:rPr>
          <w:rFonts w:asciiTheme="minorHAnsi" w:hAnsiTheme="minorHAnsi" w:cstheme="minorHAnsi"/>
          <w:b/>
          <w:color w:val="333333"/>
          <w:sz w:val="22"/>
          <w:szCs w:val="22"/>
        </w:rPr>
      </w:pPr>
    </w:p>
    <w:p w14:paraId="42AD0572" w14:textId="2A802577" w:rsidR="000510D3" w:rsidRPr="005D0870" w:rsidRDefault="000510D3" w:rsidP="000510D3">
      <w:pPr>
        <w:pStyle w:val="NormalWeb"/>
        <w:shd w:val="clear" w:color="auto" w:fill="FFFFFF"/>
        <w:spacing w:before="0" w:beforeAutospacing="0" w:after="0" w:afterAutospacing="0"/>
        <w:rPr>
          <w:rFonts w:asciiTheme="minorHAnsi" w:hAnsiTheme="minorHAnsi" w:cstheme="minorHAnsi"/>
          <w:b/>
          <w:color w:val="333333"/>
          <w:sz w:val="22"/>
          <w:szCs w:val="22"/>
        </w:rPr>
      </w:pPr>
      <w:r>
        <w:rPr>
          <w:rFonts w:asciiTheme="minorHAnsi" w:hAnsiTheme="minorHAnsi" w:cstheme="minorHAnsi"/>
          <w:b/>
          <w:color w:val="333333"/>
          <w:sz w:val="22"/>
          <w:szCs w:val="22"/>
        </w:rPr>
        <w:t>Teacher Pay by the House</w:t>
      </w:r>
    </w:p>
    <w:p w14:paraId="02B6B8B0" w14:textId="3EA7301D" w:rsidR="000510D3" w:rsidRDefault="0064002E" w:rsidP="000510D3">
      <w:pPr>
        <w:pStyle w:val="NormalWeb"/>
        <w:shd w:val="clear" w:color="auto" w:fill="FFFFFF"/>
        <w:spacing w:before="0" w:beforeAutospacing="0" w:after="0" w:afterAutospacing="0"/>
        <w:rPr>
          <w:rFonts w:asciiTheme="minorHAnsi" w:hAnsiTheme="minorHAnsi" w:cstheme="minorHAnsi"/>
          <w:sz w:val="22"/>
          <w:szCs w:val="22"/>
        </w:rPr>
      </w:pPr>
      <w:hyperlink r:id="rId8" w:history="1">
        <w:r w:rsidR="000510D3">
          <w:rPr>
            <w:rStyle w:val="Hyperlink"/>
            <w:rFonts w:asciiTheme="minorHAnsi" w:hAnsiTheme="minorHAnsi" w:cstheme="minorHAnsi"/>
            <w:b/>
            <w:sz w:val="22"/>
            <w:szCs w:val="22"/>
          </w:rPr>
          <w:t>HF 2630</w:t>
        </w:r>
      </w:hyperlink>
      <w:r w:rsidR="000510D3" w:rsidRPr="005D0870">
        <w:rPr>
          <w:rFonts w:asciiTheme="minorHAnsi" w:hAnsiTheme="minorHAnsi" w:cstheme="minorHAnsi"/>
          <w:b/>
          <w:sz w:val="22"/>
          <w:szCs w:val="22"/>
        </w:rPr>
        <w:t xml:space="preserve"> </w:t>
      </w:r>
      <w:r w:rsidR="000510D3">
        <w:rPr>
          <w:rFonts w:asciiTheme="minorHAnsi" w:hAnsiTheme="minorHAnsi" w:cstheme="minorHAnsi"/>
          <w:b/>
          <w:sz w:val="22"/>
          <w:szCs w:val="22"/>
        </w:rPr>
        <w:t xml:space="preserve">Teacher and Education Support Pay </w:t>
      </w:r>
      <w:r w:rsidR="000510D3" w:rsidRPr="006942DC">
        <w:rPr>
          <w:rFonts w:asciiTheme="minorHAnsi" w:hAnsiTheme="minorHAnsi" w:cstheme="minorHAnsi"/>
          <w:sz w:val="22"/>
          <w:szCs w:val="22"/>
        </w:rPr>
        <w:t xml:space="preserve">was </w:t>
      </w:r>
      <w:r w:rsidR="000510D3">
        <w:rPr>
          <w:rFonts w:asciiTheme="minorHAnsi" w:hAnsiTheme="minorHAnsi" w:cstheme="minorHAnsi"/>
          <w:sz w:val="22"/>
          <w:szCs w:val="22"/>
        </w:rPr>
        <w:t xml:space="preserve">amended and </w:t>
      </w:r>
      <w:r w:rsidR="000510D3" w:rsidRPr="006942DC">
        <w:rPr>
          <w:rFonts w:asciiTheme="minorHAnsi" w:hAnsiTheme="minorHAnsi" w:cstheme="minorHAnsi"/>
          <w:sz w:val="22"/>
          <w:szCs w:val="22"/>
        </w:rPr>
        <w:t xml:space="preserve">approved </w:t>
      </w:r>
      <w:r w:rsidR="000510D3">
        <w:rPr>
          <w:rFonts w:asciiTheme="minorHAnsi" w:hAnsiTheme="minorHAnsi" w:cstheme="minorHAnsi"/>
          <w:sz w:val="22"/>
          <w:szCs w:val="22"/>
        </w:rPr>
        <w:t>by the House</w:t>
      </w:r>
      <w:r w:rsidR="000510D3" w:rsidRPr="006942DC">
        <w:rPr>
          <w:rFonts w:asciiTheme="minorHAnsi" w:hAnsiTheme="minorHAnsi" w:cstheme="minorHAnsi"/>
          <w:sz w:val="22"/>
          <w:szCs w:val="22"/>
        </w:rPr>
        <w:t xml:space="preserve"> and moves to the </w:t>
      </w:r>
      <w:r w:rsidR="000510D3">
        <w:rPr>
          <w:rFonts w:asciiTheme="minorHAnsi" w:hAnsiTheme="minorHAnsi" w:cstheme="minorHAnsi"/>
          <w:sz w:val="22"/>
          <w:szCs w:val="22"/>
        </w:rPr>
        <w:t>Senate</w:t>
      </w:r>
      <w:r w:rsidR="000510D3" w:rsidRPr="006942DC">
        <w:rPr>
          <w:rFonts w:asciiTheme="minorHAnsi" w:hAnsiTheme="minorHAnsi" w:cstheme="minorHAnsi"/>
          <w:sz w:val="22"/>
          <w:szCs w:val="22"/>
        </w:rPr>
        <w:t xml:space="preserve">. </w:t>
      </w:r>
      <w:r w:rsidR="000510D3">
        <w:rPr>
          <w:rFonts w:asciiTheme="minorHAnsi" w:hAnsiTheme="minorHAnsi" w:cstheme="minorHAnsi"/>
          <w:sz w:val="22"/>
          <w:szCs w:val="22"/>
        </w:rPr>
        <w:t xml:space="preserve">The bill impacts three distinct areas of wages for school employees: </w:t>
      </w:r>
    </w:p>
    <w:p w14:paraId="36D7FC59" w14:textId="3E85B960" w:rsidR="000510D3" w:rsidRPr="006942DC" w:rsidRDefault="000510D3" w:rsidP="000510D3">
      <w:pPr>
        <w:pStyle w:val="NormalWeb"/>
        <w:numPr>
          <w:ilvl w:val="0"/>
          <w:numId w:val="15"/>
        </w:numPr>
        <w:shd w:val="clear" w:color="auto" w:fill="FFFFFF"/>
        <w:spacing w:before="0" w:beforeAutospacing="0" w:after="0" w:afterAutospacing="0"/>
        <w:rPr>
          <w:rFonts w:asciiTheme="minorHAnsi" w:hAnsiTheme="minorHAnsi" w:cstheme="minorHAnsi"/>
          <w:b/>
          <w:color w:val="333333"/>
          <w:sz w:val="22"/>
          <w:szCs w:val="22"/>
        </w:rPr>
      </w:pPr>
      <w:r>
        <w:rPr>
          <w:rFonts w:asciiTheme="minorHAnsi" w:hAnsiTheme="minorHAnsi" w:cstheme="minorHAnsi"/>
          <w:sz w:val="22"/>
          <w:szCs w:val="22"/>
        </w:rPr>
        <w:t>S</w:t>
      </w:r>
      <w:r w:rsidRPr="005B562D">
        <w:rPr>
          <w:rFonts w:asciiTheme="minorHAnsi" w:hAnsiTheme="minorHAnsi" w:cstheme="minorHAnsi"/>
          <w:sz w:val="22"/>
          <w:szCs w:val="22"/>
        </w:rPr>
        <w:t>ets min</w:t>
      </w:r>
      <w:r>
        <w:rPr>
          <w:rFonts w:asciiTheme="minorHAnsi" w:hAnsiTheme="minorHAnsi" w:cstheme="minorHAnsi"/>
          <w:sz w:val="22"/>
          <w:szCs w:val="22"/>
        </w:rPr>
        <w:t>imum</w:t>
      </w:r>
      <w:r w:rsidRPr="005B562D">
        <w:rPr>
          <w:rFonts w:asciiTheme="minorHAnsi" w:hAnsiTheme="minorHAnsi" w:cstheme="minorHAnsi"/>
          <w:sz w:val="22"/>
          <w:szCs w:val="22"/>
        </w:rPr>
        <w:t xml:space="preserve"> teacher pay for FY 2024-25 at $47,500</w:t>
      </w:r>
      <w:r>
        <w:rPr>
          <w:rFonts w:asciiTheme="minorHAnsi" w:hAnsiTheme="minorHAnsi" w:cstheme="minorHAnsi"/>
          <w:sz w:val="22"/>
          <w:szCs w:val="22"/>
        </w:rPr>
        <w:t xml:space="preserve"> and increases that to $50,000 for the </w:t>
      </w:r>
      <w:r w:rsidRPr="005B562D">
        <w:rPr>
          <w:rFonts w:asciiTheme="minorHAnsi" w:hAnsiTheme="minorHAnsi" w:cstheme="minorHAnsi"/>
          <w:sz w:val="22"/>
          <w:szCs w:val="22"/>
        </w:rPr>
        <w:t xml:space="preserve">FY 2025-26 </w:t>
      </w:r>
      <w:r>
        <w:rPr>
          <w:rFonts w:asciiTheme="minorHAnsi" w:hAnsiTheme="minorHAnsi" w:cstheme="minorHAnsi"/>
          <w:sz w:val="22"/>
          <w:szCs w:val="22"/>
        </w:rPr>
        <w:t xml:space="preserve">school year. </w:t>
      </w:r>
      <w:r w:rsidRPr="005B562D">
        <w:rPr>
          <w:rFonts w:asciiTheme="minorHAnsi" w:hAnsiTheme="minorHAnsi" w:cstheme="minorHAnsi"/>
          <w:sz w:val="22"/>
          <w:szCs w:val="22"/>
        </w:rPr>
        <w:t xml:space="preserve">Requires DOM to calculate </w:t>
      </w:r>
      <w:r w:rsidR="00C01846">
        <w:rPr>
          <w:rFonts w:asciiTheme="minorHAnsi" w:hAnsiTheme="minorHAnsi" w:cstheme="minorHAnsi"/>
          <w:sz w:val="22"/>
          <w:szCs w:val="22"/>
        </w:rPr>
        <w:t xml:space="preserve">the </w:t>
      </w:r>
      <w:r w:rsidRPr="005B562D">
        <w:rPr>
          <w:rFonts w:asciiTheme="minorHAnsi" w:hAnsiTheme="minorHAnsi" w:cstheme="minorHAnsi"/>
          <w:sz w:val="22"/>
          <w:szCs w:val="22"/>
        </w:rPr>
        <w:t>T</w:t>
      </w:r>
      <w:r w:rsidR="00C01846">
        <w:rPr>
          <w:rFonts w:asciiTheme="minorHAnsi" w:hAnsiTheme="minorHAnsi" w:cstheme="minorHAnsi"/>
          <w:sz w:val="22"/>
          <w:szCs w:val="22"/>
        </w:rPr>
        <w:t>eacher Salary Supplement (T</w:t>
      </w:r>
      <w:r w:rsidRPr="005B562D">
        <w:rPr>
          <w:rFonts w:asciiTheme="minorHAnsi" w:hAnsiTheme="minorHAnsi" w:cstheme="minorHAnsi"/>
          <w:sz w:val="22"/>
          <w:szCs w:val="22"/>
        </w:rPr>
        <w:t>SS</w:t>
      </w:r>
      <w:r w:rsidR="00C01846">
        <w:rPr>
          <w:rFonts w:asciiTheme="minorHAnsi" w:hAnsiTheme="minorHAnsi" w:cstheme="minorHAnsi"/>
          <w:sz w:val="22"/>
          <w:szCs w:val="22"/>
        </w:rPr>
        <w:t>)</w:t>
      </w:r>
      <w:r w:rsidRPr="005B562D">
        <w:rPr>
          <w:rFonts w:asciiTheme="minorHAnsi" w:hAnsiTheme="minorHAnsi" w:cstheme="minorHAnsi"/>
          <w:sz w:val="22"/>
          <w:szCs w:val="22"/>
        </w:rPr>
        <w:t xml:space="preserve"> </w:t>
      </w:r>
      <w:r>
        <w:rPr>
          <w:rFonts w:asciiTheme="minorHAnsi" w:hAnsiTheme="minorHAnsi" w:cstheme="minorHAnsi"/>
          <w:sz w:val="22"/>
          <w:szCs w:val="22"/>
        </w:rPr>
        <w:t xml:space="preserve">per pupil </w:t>
      </w:r>
      <w:r w:rsidRPr="005B562D">
        <w:rPr>
          <w:rFonts w:asciiTheme="minorHAnsi" w:hAnsiTheme="minorHAnsi" w:cstheme="minorHAnsi"/>
          <w:sz w:val="22"/>
          <w:szCs w:val="22"/>
        </w:rPr>
        <w:t xml:space="preserve">necessary </w:t>
      </w:r>
      <w:r>
        <w:rPr>
          <w:rFonts w:asciiTheme="minorHAnsi" w:hAnsiTheme="minorHAnsi" w:cstheme="minorHAnsi"/>
          <w:sz w:val="22"/>
          <w:szCs w:val="22"/>
        </w:rPr>
        <w:t xml:space="preserve">for each district </w:t>
      </w:r>
      <w:r w:rsidRPr="005B562D">
        <w:rPr>
          <w:rFonts w:asciiTheme="minorHAnsi" w:hAnsiTheme="minorHAnsi" w:cstheme="minorHAnsi"/>
          <w:sz w:val="22"/>
          <w:szCs w:val="22"/>
        </w:rPr>
        <w:t>to reach minimums</w:t>
      </w:r>
      <w:r>
        <w:rPr>
          <w:rFonts w:asciiTheme="minorHAnsi" w:hAnsiTheme="minorHAnsi" w:cstheme="minorHAnsi"/>
          <w:sz w:val="22"/>
          <w:szCs w:val="22"/>
        </w:rPr>
        <w:t>,</w:t>
      </w:r>
      <w:r w:rsidRPr="005B562D">
        <w:rPr>
          <w:rFonts w:asciiTheme="minorHAnsi" w:hAnsiTheme="minorHAnsi" w:cstheme="minorHAnsi"/>
          <w:sz w:val="22"/>
          <w:szCs w:val="22"/>
        </w:rPr>
        <w:t xml:space="preserve"> including </w:t>
      </w:r>
      <w:r>
        <w:rPr>
          <w:rFonts w:asciiTheme="minorHAnsi" w:hAnsiTheme="minorHAnsi" w:cstheme="minorHAnsi"/>
          <w:sz w:val="22"/>
          <w:szCs w:val="22"/>
        </w:rPr>
        <w:t xml:space="preserve">the employer’s share of </w:t>
      </w:r>
      <w:r w:rsidRPr="005B562D">
        <w:rPr>
          <w:rFonts w:asciiTheme="minorHAnsi" w:hAnsiTheme="minorHAnsi" w:cstheme="minorHAnsi"/>
          <w:sz w:val="22"/>
          <w:szCs w:val="22"/>
        </w:rPr>
        <w:t>FICA and IPERS</w:t>
      </w:r>
      <w:r>
        <w:rPr>
          <w:rFonts w:asciiTheme="minorHAnsi" w:hAnsiTheme="minorHAnsi" w:cstheme="minorHAnsi"/>
          <w:sz w:val="22"/>
          <w:szCs w:val="22"/>
        </w:rPr>
        <w:t xml:space="preserve">. </w:t>
      </w:r>
    </w:p>
    <w:p w14:paraId="16F8B5F5" w14:textId="77777777" w:rsidR="000510D3" w:rsidRPr="006942DC" w:rsidRDefault="000510D3" w:rsidP="000510D3">
      <w:pPr>
        <w:pStyle w:val="NormalWeb"/>
        <w:numPr>
          <w:ilvl w:val="0"/>
          <w:numId w:val="15"/>
        </w:numPr>
        <w:shd w:val="clear" w:color="auto" w:fill="FFFFFF"/>
        <w:spacing w:before="0" w:beforeAutospacing="0" w:after="0" w:afterAutospacing="0"/>
        <w:rPr>
          <w:rFonts w:asciiTheme="minorHAnsi" w:hAnsiTheme="minorHAnsi" w:cstheme="minorHAnsi"/>
          <w:b/>
          <w:color w:val="333333"/>
          <w:sz w:val="22"/>
          <w:szCs w:val="22"/>
        </w:rPr>
      </w:pPr>
      <w:r>
        <w:rPr>
          <w:rFonts w:asciiTheme="minorHAnsi" w:hAnsiTheme="minorHAnsi" w:cstheme="minorHAnsi"/>
          <w:sz w:val="22"/>
          <w:szCs w:val="22"/>
        </w:rPr>
        <w:t>S</w:t>
      </w:r>
      <w:r w:rsidRPr="005B562D">
        <w:rPr>
          <w:rFonts w:asciiTheme="minorHAnsi" w:hAnsiTheme="minorHAnsi" w:cstheme="minorHAnsi"/>
          <w:sz w:val="22"/>
          <w:szCs w:val="22"/>
        </w:rPr>
        <w:t>ets min</w:t>
      </w:r>
      <w:r>
        <w:rPr>
          <w:rFonts w:asciiTheme="minorHAnsi" w:hAnsiTheme="minorHAnsi" w:cstheme="minorHAnsi"/>
          <w:sz w:val="22"/>
          <w:szCs w:val="22"/>
        </w:rPr>
        <w:t>imum</w:t>
      </w:r>
      <w:r w:rsidRPr="005B562D">
        <w:rPr>
          <w:rFonts w:asciiTheme="minorHAnsi" w:hAnsiTheme="minorHAnsi" w:cstheme="minorHAnsi"/>
          <w:sz w:val="22"/>
          <w:szCs w:val="22"/>
        </w:rPr>
        <w:t xml:space="preserve"> hourly wage</w:t>
      </w:r>
      <w:r>
        <w:rPr>
          <w:rFonts w:asciiTheme="minorHAnsi" w:hAnsiTheme="minorHAnsi" w:cstheme="minorHAnsi"/>
          <w:sz w:val="22"/>
          <w:szCs w:val="22"/>
        </w:rPr>
        <w:t>s</w:t>
      </w:r>
      <w:r w:rsidRPr="005B562D">
        <w:rPr>
          <w:rFonts w:asciiTheme="minorHAnsi" w:hAnsiTheme="minorHAnsi" w:cstheme="minorHAnsi"/>
          <w:sz w:val="22"/>
          <w:szCs w:val="22"/>
        </w:rPr>
        <w:t xml:space="preserve"> for education support personnel at $15 per hour</w:t>
      </w:r>
      <w:r>
        <w:rPr>
          <w:rFonts w:asciiTheme="minorHAnsi" w:hAnsiTheme="minorHAnsi" w:cstheme="minorHAnsi"/>
          <w:sz w:val="22"/>
          <w:szCs w:val="22"/>
        </w:rPr>
        <w:t>. The bill appropriates $14 million for hourly pay for FY 2025, but caps the state expense at</w:t>
      </w:r>
      <w:r w:rsidRPr="005B562D">
        <w:rPr>
          <w:rFonts w:asciiTheme="minorHAnsi" w:hAnsiTheme="minorHAnsi" w:cstheme="minorHAnsi"/>
          <w:sz w:val="22"/>
          <w:szCs w:val="22"/>
        </w:rPr>
        <w:t xml:space="preserve"> $14 million</w:t>
      </w:r>
      <w:r>
        <w:rPr>
          <w:rFonts w:asciiTheme="minorHAnsi" w:hAnsiTheme="minorHAnsi" w:cstheme="minorHAnsi"/>
          <w:sz w:val="22"/>
          <w:szCs w:val="22"/>
        </w:rPr>
        <w:t xml:space="preserve">, requiring DOM to prorate the shortfall to districts if the $14 million is insufficient to cover the cost. </w:t>
      </w:r>
      <w:r w:rsidRPr="005B562D">
        <w:rPr>
          <w:rFonts w:asciiTheme="minorHAnsi" w:hAnsiTheme="minorHAnsi" w:cstheme="minorHAnsi"/>
          <w:sz w:val="22"/>
          <w:szCs w:val="22"/>
        </w:rPr>
        <w:t>Allows TSS to be used for educational support staff costs</w:t>
      </w:r>
      <w:r>
        <w:rPr>
          <w:rFonts w:asciiTheme="minorHAnsi" w:hAnsiTheme="minorHAnsi" w:cstheme="minorHAnsi"/>
          <w:sz w:val="22"/>
          <w:szCs w:val="22"/>
        </w:rPr>
        <w:t xml:space="preserve">. </w:t>
      </w:r>
    </w:p>
    <w:p w14:paraId="55A51A05" w14:textId="77777777" w:rsidR="000510D3" w:rsidRPr="000510D3" w:rsidRDefault="000510D3" w:rsidP="000510D3">
      <w:pPr>
        <w:pStyle w:val="NormalWeb"/>
        <w:numPr>
          <w:ilvl w:val="0"/>
          <w:numId w:val="15"/>
        </w:numPr>
        <w:shd w:val="clear" w:color="auto" w:fill="FFFFFF"/>
        <w:spacing w:before="0" w:beforeAutospacing="0" w:after="0" w:afterAutospacing="0"/>
        <w:rPr>
          <w:rFonts w:asciiTheme="minorHAnsi" w:hAnsiTheme="minorHAnsi" w:cstheme="minorHAnsi"/>
          <w:b/>
          <w:color w:val="333333"/>
          <w:sz w:val="22"/>
          <w:szCs w:val="22"/>
        </w:rPr>
      </w:pPr>
      <w:r>
        <w:rPr>
          <w:rFonts w:asciiTheme="minorHAnsi" w:hAnsiTheme="minorHAnsi" w:cstheme="minorHAnsi"/>
          <w:sz w:val="22"/>
          <w:szCs w:val="22"/>
        </w:rPr>
        <w:t xml:space="preserve">Appropriates another </w:t>
      </w:r>
      <w:r w:rsidRPr="005B562D">
        <w:rPr>
          <w:rFonts w:asciiTheme="minorHAnsi" w:hAnsiTheme="minorHAnsi" w:cstheme="minorHAnsi"/>
          <w:sz w:val="22"/>
          <w:szCs w:val="22"/>
        </w:rPr>
        <w:t>$22 million</w:t>
      </w:r>
      <w:r>
        <w:rPr>
          <w:rFonts w:asciiTheme="minorHAnsi" w:hAnsiTheme="minorHAnsi" w:cstheme="minorHAnsi"/>
          <w:sz w:val="22"/>
          <w:szCs w:val="22"/>
        </w:rPr>
        <w:t xml:space="preserve"> for FY 2025</w:t>
      </w:r>
      <w:r w:rsidRPr="005B562D">
        <w:rPr>
          <w:rFonts w:asciiTheme="minorHAnsi" w:hAnsiTheme="minorHAnsi" w:cstheme="minorHAnsi"/>
          <w:sz w:val="22"/>
          <w:szCs w:val="22"/>
        </w:rPr>
        <w:t>,</w:t>
      </w:r>
      <w:r>
        <w:rPr>
          <w:rFonts w:asciiTheme="minorHAnsi" w:hAnsiTheme="minorHAnsi" w:cstheme="minorHAnsi"/>
          <w:sz w:val="22"/>
          <w:szCs w:val="22"/>
        </w:rPr>
        <w:t xml:space="preserve"> also through TSS, </w:t>
      </w:r>
      <w:r w:rsidRPr="005B562D">
        <w:rPr>
          <w:rFonts w:asciiTheme="minorHAnsi" w:hAnsiTheme="minorHAnsi" w:cstheme="minorHAnsi"/>
          <w:sz w:val="22"/>
          <w:szCs w:val="22"/>
        </w:rPr>
        <w:t>based on districts’ share of budget enrollment</w:t>
      </w:r>
      <w:r>
        <w:rPr>
          <w:rFonts w:asciiTheme="minorHAnsi" w:hAnsiTheme="minorHAnsi" w:cstheme="minorHAnsi"/>
          <w:sz w:val="22"/>
          <w:szCs w:val="22"/>
        </w:rPr>
        <w:t>,</w:t>
      </w:r>
      <w:r w:rsidRPr="005B562D">
        <w:rPr>
          <w:rFonts w:asciiTheme="minorHAnsi" w:hAnsiTheme="minorHAnsi" w:cstheme="minorHAnsi"/>
          <w:sz w:val="22"/>
          <w:szCs w:val="22"/>
        </w:rPr>
        <w:t xml:space="preserve"> to be used </w:t>
      </w:r>
      <w:r>
        <w:rPr>
          <w:rFonts w:asciiTheme="minorHAnsi" w:hAnsiTheme="minorHAnsi" w:cstheme="minorHAnsi"/>
          <w:sz w:val="22"/>
          <w:szCs w:val="22"/>
        </w:rPr>
        <w:t>at the</w:t>
      </w:r>
      <w:r w:rsidRPr="005B562D">
        <w:rPr>
          <w:rFonts w:asciiTheme="minorHAnsi" w:hAnsiTheme="minorHAnsi" w:cstheme="minorHAnsi"/>
          <w:sz w:val="22"/>
          <w:szCs w:val="22"/>
        </w:rPr>
        <w:t xml:space="preserve"> school district’s discretion to supplement teacher salaries and salaries and wages of education support personnel in a manner that promotes quality teaching and rewards experience. </w:t>
      </w:r>
    </w:p>
    <w:p w14:paraId="5E693764" w14:textId="533750D5" w:rsidR="000510D3" w:rsidRPr="006942DC" w:rsidRDefault="000510D3" w:rsidP="000510D3">
      <w:pPr>
        <w:pStyle w:val="NormalWeb"/>
        <w:numPr>
          <w:ilvl w:val="0"/>
          <w:numId w:val="15"/>
        </w:numPr>
        <w:shd w:val="clear" w:color="auto" w:fill="FFFFFF"/>
        <w:spacing w:before="0" w:beforeAutospacing="0" w:after="0" w:afterAutospacing="0"/>
        <w:rPr>
          <w:rFonts w:asciiTheme="minorHAnsi" w:hAnsiTheme="minorHAnsi" w:cstheme="minorHAnsi"/>
          <w:b/>
          <w:color w:val="333333"/>
          <w:sz w:val="22"/>
          <w:szCs w:val="22"/>
        </w:rPr>
      </w:pPr>
      <w:r>
        <w:rPr>
          <w:rFonts w:asciiTheme="minorHAnsi" w:hAnsiTheme="minorHAnsi" w:cstheme="minorHAnsi"/>
          <w:sz w:val="22"/>
          <w:szCs w:val="22"/>
        </w:rPr>
        <w:t xml:space="preserve">This TSS investment grows by SSA going forward. </w:t>
      </w:r>
    </w:p>
    <w:p w14:paraId="68E26A0C" w14:textId="3681E46D" w:rsidR="000510D3" w:rsidRDefault="000510D3" w:rsidP="000510D3">
      <w:pPr>
        <w:pStyle w:val="NormalWeb"/>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The bill was amended on the floor with two additional provision</w:t>
      </w:r>
      <w:r w:rsidR="00A00043">
        <w:rPr>
          <w:rFonts w:asciiTheme="minorHAnsi" w:hAnsiTheme="minorHAnsi" w:cstheme="minorHAnsi"/>
          <w:sz w:val="22"/>
          <w:szCs w:val="22"/>
        </w:rPr>
        <w:t>s</w:t>
      </w:r>
      <w:r>
        <w:rPr>
          <w:rFonts w:asciiTheme="minorHAnsi" w:hAnsiTheme="minorHAnsi" w:cstheme="minorHAnsi"/>
          <w:sz w:val="22"/>
          <w:szCs w:val="22"/>
        </w:rPr>
        <w:t xml:space="preserve">: </w:t>
      </w:r>
    </w:p>
    <w:p w14:paraId="4A765CD9" w14:textId="38077EA8" w:rsidR="00AE7A77" w:rsidRPr="000510D3" w:rsidRDefault="006E4112" w:rsidP="000510D3">
      <w:pPr>
        <w:pStyle w:val="NormalWeb"/>
        <w:numPr>
          <w:ilvl w:val="0"/>
          <w:numId w:val="28"/>
        </w:numPr>
        <w:shd w:val="clear" w:color="auto" w:fill="FFFFFF"/>
        <w:spacing w:before="0" w:beforeAutospacing="0" w:after="0" w:afterAutospacing="0"/>
        <w:rPr>
          <w:rFonts w:asciiTheme="minorHAnsi" w:hAnsiTheme="minorHAnsi" w:cstheme="minorHAnsi"/>
          <w:sz w:val="22"/>
        </w:rPr>
      </w:pPr>
      <w:r w:rsidRPr="000510D3">
        <w:rPr>
          <w:rFonts w:asciiTheme="minorHAnsi" w:hAnsiTheme="minorHAnsi" w:cstheme="minorHAnsi"/>
          <w:sz w:val="22"/>
        </w:rPr>
        <w:t>Allows newly retired teachers</w:t>
      </w:r>
      <w:r w:rsidR="00C01846">
        <w:rPr>
          <w:rFonts w:asciiTheme="minorHAnsi" w:hAnsiTheme="minorHAnsi" w:cstheme="minorHAnsi"/>
          <w:sz w:val="22"/>
        </w:rPr>
        <w:t>,</w:t>
      </w:r>
      <w:r w:rsidRPr="000510D3">
        <w:rPr>
          <w:rFonts w:asciiTheme="minorHAnsi" w:hAnsiTheme="minorHAnsi" w:cstheme="minorHAnsi"/>
          <w:sz w:val="22"/>
        </w:rPr>
        <w:t xml:space="preserve"> beginning July 1, 2024</w:t>
      </w:r>
      <w:r w:rsidR="00C01846">
        <w:rPr>
          <w:rFonts w:asciiTheme="minorHAnsi" w:hAnsiTheme="minorHAnsi" w:cstheme="minorHAnsi"/>
          <w:sz w:val="22"/>
        </w:rPr>
        <w:t>,</w:t>
      </w:r>
      <w:r w:rsidRPr="000510D3">
        <w:rPr>
          <w:rFonts w:asciiTheme="minorHAnsi" w:hAnsiTheme="minorHAnsi" w:cstheme="minorHAnsi"/>
          <w:sz w:val="22"/>
        </w:rPr>
        <w:t xml:space="preserve"> to return to an IPERS employer</w:t>
      </w:r>
      <w:r w:rsidR="00AA5CAD">
        <w:rPr>
          <w:rFonts w:asciiTheme="minorHAnsi" w:hAnsiTheme="minorHAnsi" w:cstheme="minorHAnsi"/>
          <w:sz w:val="22"/>
        </w:rPr>
        <w:t xml:space="preserve"> </w:t>
      </w:r>
      <w:r w:rsidRPr="000510D3">
        <w:rPr>
          <w:rFonts w:asciiTheme="minorHAnsi" w:hAnsiTheme="minorHAnsi" w:cstheme="minorHAnsi"/>
          <w:sz w:val="22"/>
        </w:rPr>
        <w:t>after receiving one month of benefits</w:t>
      </w:r>
      <w:r w:rsidR="000510D3">
        <w:rPr>
          <w:rFonts w:asciiTheme="minorHAnsi" w:hAnsiTheme="minorHAnsi" w:cstheme="minorHAnsi"/>
          <w:sz w:val="22"/>
        </w:rPr>
        <w:t xml:space="preserve"> </w:t>
      </w:r>
      <w:r w:rsidR="000510D3" w:rsidRPr="000510D3">
        <w:rPr>
          <w:rFonts w:asciiTheme="minorHAnsi" w:hAnsiTheme="minorHAnsi" w:cstheme="minorHAnsi"/>
          <w:sz w:val="22"/>
        </w:rPr>
        <w:t xml:space="preserve">(not </w:t>
      </w:r>
      <w:r w:rsidR="000510D3">
        <w:rPr>
          <w:rFonts w:asciiTheme="minorHAnsi" w:hAnsiTheme="minorHAnsi" w:cstheme="minorHAnsi"/>
          <w:sz w:val="22"/>
        </w:rPr>
        <w:t>requiring four</w:t>
      </w:r>
      <w:r w:rsidR="000510D3" w:rsidRPr="000510D3">
        <w:rPr>
          <w:rFonts w:asciiTheme="minorHAnsi" w:hAnsiTheme="minorHAnsi" w:cstheme="minorHAnsi"/>
          <w:sz w:val="22"/>
        </w:rPr>
        <w:t xml:space="preserve"> months of bona fide retirement)</w:t>
      </w:r>
      <w:r w:rsidRPr="000510D3">
        <w:rPr>
          <w:rFonts w:asciiTheme="minorHAnsi" w:hAnsiTheme="minorHAnsi" w:cstheme="minorHAnsi"/>
          <w:sz w:val="22"/>
        </w:rPr>
        <w:t>. Expires July 1, 2027</w:t>
      </w:r>
      <w:r w:rsidR="00C01846">
        <w:rPr>
          <w:rFonts w:asciiTheme="minorHAnsi" w:hAnsiTheme="minorHAnsi" w:cstheme="minorHAnsi"/>
          <w:sz w:val="22"/>
        </w:rPr>
        <w:t>.</w:t>
      </w:r>
    </w:p>
    <w:p w14:paraId="35924781" w14:textId="3A678450" w:rsidR="000510D3" w:rsidRPr="000510D3" w:rsidRDefault="000510D3" w:rsidP="000510D3">
      <w:pPr>
        <w:pStyle w:val="NormalWeb"/>
        <w:numPr>
          <w:ilvl w:val="0"/>
          <w:numId w:val="28"/>
        </w:numPr>
        <w:shd w:val="clear" w:color="auto" w:fill="FFFFFF"/>
        <w:rPr>
          <w:rFonts w:asciiTheme="minorHAnsi" w:hAnsiTheme="minorHAnsi" w:cstheme="minorHAnsi"/>
          <w:sz w:val="22"/>
        </w:rPr>
      </w:pPr>
      <w:r w:rsidRPr="000510D3">
        <w:rPr>
          <w:rFonts w:asciiTheme="minorHAnsi" w:hAnsiTheme="minorHAnsi" w:cstheme="minorHAnsi"/>
          <w:sz w:val="22"/>
        </w:rPr>
        <w:t>Notwithstands budget notice deadlines</w:t>
      </w:r>
      <w:r>
        <w:rPr>
          <w:rFonts w:asciiTheme="minorHAnsi" w:hAnsiTheme="minorHAnsi" w:cstheme="minorHAnsi"/>
          <w:sz w:val="22"/>
        </w:rPr>
        <w:t xml:space="preserve">. Requires </w:t>
      </w:r>
      <w:r w:rsidRPr="000510D3">
        <w:rPr>
          <w:rFonts w:asciiTheme="minorHAnsi" w:hAnsiTheme="minorHAnsi" w:cstheme="minorHAnsi"/>
          <w:sz w:val="22"/>
        </w:rPr>
        <w:t xml:space="preserve">school districts </w:t>
      </w:r>
      <w:r>
        <w:rPr>
          <w:rFonts w:asciiTheme="minorHAnsi" w:hAnsiTheme="minorHAnsi" w:cstheme="minorHAnsi"/>
          <w:sz w:val="22"/>
        </w:rPr>
        <w:t>to n</w:t>
      </w:r>
      <w:r w:rsidRPr="000510D3">
        <w:rPr>
          <w:rFonts w:asciiTheme="minorHAnsi" w:hAnsiTheme="minorHAnsi" w:cstheme="minorHAnsi"/>
          <w:sz w:val="22"/>
        </w:rPr>
        <w:t xml:space="preserve">otify DOM of budget within 30 days of HF 2613 SSA is enacted, then requires counties to send out notices to taxpayers within 35 days of </w:t>
      </w:r>
      <w:r w:rsidR="00A00043">
        <w:rPr>
          <w:rFonts w:asciiTheme="minorHAnsi" w:hAnsiTheme="minorHAnsi" w:cstheme="minorHAnsi"/>
          <w:sz w:val="22"/>
        </w:rPr>
        <w:t xml:space="preserve">the </w:t>
      </w:r>
      <w:r w:rsidRPr="000510D3">
        <w:rPr>
          <w:rFonts w:asciiTheme="minorHAnsi" w:hAnsiTheme="minorHAnsi" w:cstheme="minorHAnsi"/>
          <w:sz w:val="22"/>
        </w:rPr>
        <w:t>enact</w:t>
      </w:r>
      <w:r>
        <w:rPr>
          <w:rFonts w:asciiTheme="minorHAnsi" w:hAnsiTheme="minorHAnsi" w:cstheme="minorHAnsi"/>
          <w:sz w:val="22"/>
        </w:rPr>
        <w:t>ment date</w:t>
      </w:r>
      <w:r w:rsidRPr="000510D3">
        <w:rPr>
          <w:rFonts w:asciiTheme="minorHAnsi" w:hAnsiTheme="minorHAnsi" w:cstheme="minorHAnsi"/>
          <w:sz w:val="22"/>
        </w:rPr>
        <w:t>.</w:t>
      </w:r>
      <w:r w:rsidR="00AA5CAD">
        <w:rPr>
          <w:rFonts w:asciiTheme="minorHAnsi" w:hAnsiTheme="minorHAnsi" w:cstheme="minorHAnsi"/>
          <w:sz w:val="22"/>
        </w:rPr>
        <w:t xml:space="preserve"> </w:t>
      </w:r>
      <w:r w:rsidRPr="000510D3">
        <w:rPr>
          <w:rFonts w:asciiTheme="minorHAnsi" w:hAnsiTheme="minorHAnsi" w:cstheme="minorHAnsi"/>
          <w:sz w:val="22"/>
        </w:rPr>
        <w:t xml:space="preserve">Does not </w:t>
      </w:r>
      <w:r>
        <w:rPr>
          <w:rFonts w:asciiTheme="minorHAnsi" w:hAnsiTheme="minorHAnsi" w:cstheme="minorHAnsi"/>
          <w:sz w:val="22"/>
        </w:rPr>
        <w:t>appear to</w:t>
      </w:r>
      <w:r w:rsidRPr="000510D3">
        <w:rPr>
          <w:rFonts w:asciiTheme="minorHAnsi" w:hAnsiTheme="minorHAnsi" w:cstheme="minorHAnsi"/>
          <w:sz w:val="22"/>
        </w:rPr>
        <w:t xml:space="preserve"> notwithstands the April 30 budget deadline. And March 15 is still the law at this point</w:t>
      </w:r>
      <w:r>
        <w:rPr>
          <w:rFonts w:asciiTheme="minorHAnsi" w:hAnsiTheme="minorHAnsi" w:cstheme="minorHAnsi"/>
          <w:sz w:val="22"/>
        </w:rPr>
        <w:t>, so districts must proceed with current law until such time as the Senate might agree with these provisions and get both this bill and the SSA bill to the Governor.</w:t>
      </w:r>
      <w:r w:rsidR="00AA5CAD">
        <w:rPr>
          <w:rFonts w:asciiTheme="minorHAnsi" w:hAnsiTheme="minorHAnsi" w:cstheme="minorHAnsi"/>
          <w:sz w:val="22"/>
        </w:rPr>
        <w:t xml:space="preserve"> </w:t>
      </w:r>
    </w:p>
    <w:p w14:paraId="2560E460" w14:textId="45EF0F3C" w:rsidR="000510D3" w:rsidRPr="000510D3" w:rsidRDefault="000510D3" w:rsidP="000510D3">
      <w:pPr>
        <w:pStyle w:val="NormalWeb"/>
        <w:shd w:val="clear" w:color="auto" w:fill="FFFFFF"/>
        <w:rPr>
          <w:rFonts w:asciiTheme="minorHAnsi" w:hAnsiTheme="minorHAnsi" w:cstheme="minorHAnsi"/>
          <w:sz w:val="22"/>
        </w:rPr>
      </w:pPr>
      <w:r>
        <w:rPr>
          <w:rFonts w:asciiTheme="minorHAnsi" w:hAnsiTheme="minorHAnsi" w:cstheme="minorHAnsi"/>
          <w:sz w:val="22"/>
        </w:rPr>
        <w:t>The bill was amended and a</w:t>
      </w:r>
      <w:r w:rsidRPr="000510D3">
        <w:rPr>
          <w:rFonts w:asciiTheme="minorHAnsi" w:hAnsiTheme="minorHAnsi" w:cstheme="minorHAnsi"/>
          <w:sz w:val="22"/>
        </w:rPr>
        <w:t xml:space="preserve">pproved 93:1 in the House, </w:t>
      </w:r>
      <w:r>
        <w:rPr>
          <w:rFonts w:asciiTheme="minorHAnsi" w:hAnsiTheme="minorHAnsi" w:cstheme="minorHAnsi"/>
          <w:sz w:val="22"/>
        </w:rPr>
        <w:t xml:space="preserve">sending it </w:t>
      </w:r>
      <w:r w:rsidRPr="000510D3">
        <w:rPr>
          <w:rFonts w:asciiTheme="minorHAnsi" w:hAnsiTheme="minorHAnsi" w:cstheme="minorHAnsi"/>
          <w:sz w:val="22"/>
        </w:rPr>
        <w:t>over to the Senate.</w:t>
      </w:r>
      <w:r w:rsidR="00AA5CAD">
        <w:rPr>
          <w:rFonts w:asciiTheme="minorHAnsi" w:hAnsiTheme="minorHAnsi" w:cstheme="minorHAnsi"/>
          <w:sz w:val="22"/>
        </w:rPr>
        <w:t xml:space="preserve"> </w:t>
      </w:r>
      <w:r>
        <w:rPr>
          <w:rFonts w:asciiTheme="minorHAnsi" w:hAnsiTheme="minorHAnsi" w:cstheme="minorHAnsi"/>
          <w:sz w:val="22"/>
        </w:rPr>
        <w:t xml:space="preserve">Since this bill is an appropriations bill, the March 15 funnel deadline would not necessarily stop </w:t>
      </w:r>
      <w:r w:rsidR="009962E7">
        <w:rPr>
          <w:rFonts w:asciiTheme="minorHAnsi" w:hAnsiTheme="minorHAnsi" w:cstheme="minorHAnsi"/>
          <w:sz w:val="22"/>
        </w:rPr>
        <w:t>its</w:t>
      </w:r>
      <w:r>
        <w:rPr>
          <w:rFonts w:asciiTheme="minorHAnsi" w:hAnsiTheme="minorHAnsi" w:cstheme="minorHAnsi"/>
          <w:sz w:val="22"/>
        </w:rPr>
        <w:t xml:space="preserve"> progress. </w:t>
      </w:r>
      <w:r w:rsidR="00C028D8">
        <w:rPr>
          <w:rFonts w:asciiTheme="minorHAnsi" w:hAnsiTheme="minorHAnsi" w:cstheme="minorHAnsi"/>
          <w:sz w:val="22"/>
        </w:rPr>
        <w:t>RSAI</w:t>
      </w:r>
      <w:r>
        <w:rPr>
          <w:rFonts w:asciiTheme="minorHAnsi" w:hAnsiTheme="minorHAnsi" w:cstheme="minorHAnsi"/>
          <w:sz w:val="22"/>
        </w:rPr>
        <w:t xml:space="preserve"> is registered in support of the bill.</w:t>
      </w:r>
      <w:r w:rsidR="00AA5CAD">
        <w:rPr>
          <w:rFonts w:asciiTheme="minorHAnsi" w:hAnsiTheme="minorHAnsi" w:cstheme="minorHAnsi"/>
          <w:sz w:val="22"/>
        </w:rPr>
        <w:t xml:space="preserve"> </w:t>
      </w:r>
      <w:r w:rsidR="00AF6002">
        <w:rPr>
          <w:rFonts w:asciiTheme="minorHAnsi" w:hAnsiTheme="minorHAnsi" w:cstheme="minorHAnsi"/>
          <w:sz w:val="22"/>
        </w:rPr>
        <w:t xml:space="preserve">See advocacy actions below. </w:t>
      </w:r>
    </w:p>
    <w:p w14:paraId="5AEDCD11" w14:textId="77777777" w:rsidR="00577728" w:rsidRDefault="00577728">
      <w:pPr>
        <w:rPr>
          <w:rFonts w:eastAsia="Times New Roman" w:cstheme="minorHAnsi"/>
          <w:b/>
          <w:color w:val="333333"/>
        </w:rPr>
      </w:pPr>
      <w:r>
        <w:rPr>
          <w:rFonts w:cstheme="minorHAnsi"/>
          <w:b/>
          <w:color w:val="333333"/>
        </w:rPr>
        <w:br w:type="page"/>
      </w:r>
    </w:p>
    <w:p w14:paraId="41CDBF88" w14:textId="07261484" w:rsidR="000510D3" w:rsidRDefault="000510D3" w:rsidP="00577728">
      <w:pPr>
        <w:pStyle w:val="NormalWeb"/>
        <w:shd w:val="clear" w:color="auto" w:fill="FFFFFF"/>
        <w:spacing w:before="0" w:beforeAutospacing="0" w:after="0" w:afterAutospacing="0"/>
        <w:rPr>
          <w:rFonts w:asciiTheme="minorHAnsi" w:hAnsiTheme="minorHAnsi" w:cstheme="minorHAnsi"/>
          <w:b/>
          <w:color w:val="333333"/>
          <w:sz w:val="22"/>
          <w:szCs w:val="22"/>
        </w:rPr>
      </w:pPr>
      <w:r>
        <w:rPr>
          <w:rFonts w:asciiTheme="minorHAnsi" w:hAnsiTheme="minorHAnsi" w:cstheme="minorHAnsi"/>
          <w:b/>
          <w:color w:val="333333"/>
          <w:sz w:val="22"/>
          <w:szCs w:val="22"/>
        </w:rPr>
        <w:lastRenderedPageBreak/>
        <w:t>AEA Reform in the Senate</w:t>
      </w:r>
      <w:r w:rsidR="00AA5CAD">
        <w:rPr>
          <w:rFonts w:asciiTheme="minorHAnsi" w:hAnsiTheme="minorHAnsi" w:cstheme="minorHAnsi"/>
          <w:b/>
          <w:color w:val="333333"/>
          <w:sz w:val="22"/>
          <w:szCs w:val="22"/>
        </w:rPr>
        <w:t xml:space="preserve"> </w:t>
      </w:r>
      <w:r>
        <w:rPr>
          <w:rFonts w:asciiTheme="minorHAnsi" w:hAnsiTheme="minorHAnsi" w:cstheme="minorHAnsi"/>
          <w:b/>
          <w:color w:val="333333"/>
          <w:sz w:val="22"/>
          <w:szCs w:val="22"/>
        </w:rPr>
        <w:t>HF 2612</w:t>
      </w:r>
    </w:p>
    <w:p w14:paraId="7DF2127D" w14:textId="1BF8DBAD" w:rsidR="00BF3DC0" w:rsidRPr="00BF3DC0" w:rsidRDefault="000510D3" w:rsidP="00BF3DC0">
      <w:r w:rsidRPr="005F5387">
        <w:rPr>
          <w:rFonts w:cstheme="minorHAnsi"/>
          <w:color w:val="333333"/>
        </w:rPr>
        <w:t xml:space="preserve">The Senate has </w:t>
      </w:r>
      <w:r w:rsidR="00A00043">
        <w:rPr>
          <w:rFonts w:cstheme="minorHAnsi"/>
          <w:color w:val="333333"/>
        </w:rPr>
        <w:t xml:space="preserve">an </w:t>
      </w:r>
      <w:r w:rsidRPr="005F5387">
        <w:rPr>
          <w:rFonts w:cstheme="minorHAnsi"/>
          <w:color w:val="333333"/>
        </w:rPr>
        <w:t>amendment filed to the House’s AEA proposal, HF 2612.</w:t>
      </w:r>
      <w:r w:rsidR="00AA5CAD">
        <w:rPr>
          <w:rFonts w:cstheme="minorHAnsi"/>
          <w:color w:val="333333"/>
        </w:rPr>
        <w:t xml:space="preserve"> </w:t>
      </w:r>
      <w:r w:rsidRPr="005F5387">
        <w:rPr>
          <w:rFonts w:cstheme="minorHAnsi"/>
          <w:color w:val="333333"/>
        </w:rPr>
        <w:t xml:space="preserve">See the amendment here </w:t>
      </w:r>
      <w:hyperlink r:id="rId9" w:history="1">
        <w:r w:rsidRPr="005F5387">
          <w:rPr>
            <w:rStyle w:val="Hyperlink"/>
            <w:rFonts w:cstheme="minorHAnsi"/>
          </w:rPr>
          <w:t>S-5043</w:t>
        </w:r>
      </w:hyperlink>
      <w:r w:rsidR="005F5387" w:rsidRPr="005F5387">
        <w:rPr>
          <w:rFonts w:cstheme="minorHAnsi"/>
          <w:color w:val="333333"/>
        </w:rPr>
        <w:t xml:space="preserve">. This is a strike-after amendment, which means that the amendment would </w:t>
      </w:r>
      <w:r w:rsidR="00A00043">
        <w:rPr>
          <w:rFonts w:cstheme="minorHAnsi"/>
          <w:color w:val="333333"/>
        </w:rPr>
        <w:t>entirely replace the bill</w:t>
      </w:r>
      <w:r w:rsidR="005F5387" w:rsidRPr="005F5387">
        <w:rPr>
          <w:rFonts w:cstheme="minorHAnsi"/>
          <w:color w:val="333333"/>
        </w:rPr>
        <w:t xml:space="preserve"> if approved. </w:t>
      </w:r>
      <w:r w:rsidR="00BF3DC0">
        <w:rPr>
          <w:rFonts w:cstheme="minorHAnsi"/>
          <w:color w:val="333333"/>
        </w:rPr>
        <w:t xml:space="preserve">The following details explain </w:t>
      </w:r>
      <w:r w:rsidR="00BF3DC0" w:rsidRPr="00BF3DC0">
        <w:rPr>
          <w:rFonts w:cstheme="minorHAnsi"/>
          <w:color w:val="333333"/>
        </w:rPr>
        <w:t>d</w:t>
      </w:r>
      <w:r w:rsidR="00BF3DC0" w:rsidRPr="00BF3DC0">
        <w:t xml:space="preserve">ifferences from the Senate’s original SF 2386 and some notes about how S-5043 differs from </w:t>
      </w:r>
      <w:r w:rsidR="00A00043">
        <w:t xml:space="preserve">the </w:t>
      </w:r>
      <w:r w:rsidR="00BF3DC0" w:rsidRPr="00BF3DC0">
        <w:t>House</w:t>
      </w:r>
      <w:r w:rsidR="00A00043">
        <w:t>’</w:t>
      </w:r>
      <w:r w:rsidR="00BF3DC0">
        <w:t>s proposal</w:t>
      </w:r>
      <w:r w:rsidR="00BF3DC0" w:rsidRPr="00BF3DC0">
        <w:t>:</w:t>
      </w:r>
    </w:p>
    <w:p w14:paraId="4ABC319B" w14:textId="19BC51AF" w:rsidR="00BF3DC0" w:rsidRDefault="00BF3DC0" w:rsidP="00BF3DC0">
      <w:pPr>
        <w:pStyle w:val="ListParagraph"/>
        <w:numPr>
          <w:ilvl w:val="0"/>
          <w:numId w:val="31"/>
        </w:numPr>
      </w:pPr>
      <w:r>
        <w:t xml:space="preserve">Limits AEAs to nine and keeps </w:t>
      </w:r>
      <w:r w:rsidR="006C02D4">
        <w:t xml:space="preserve">the </w:t>
      </w:r>
      <w:r>
        <w:t xml:space="preserve">AEA boards as governing boards working cooperatively with the DE and the Division of Special Education (DSE) regarding special education instead of the House’s advisory boards overseen by the state DE. Maintains AEA board authority (House makes AEA board advisory to the DSE). </w:t>
      </w:r>
    </w:p>
    <w:p w14:paraId="30C7EC3D" w14:textId="68CC3014" w:rsidR="00BF3DC0" w:rsidRDefault="00BF3DC0" w:rsidP="00BF3DC0">
      <w:pPr>
        <w:pStyle w:val="ListParagraph"/>
        <w:numPr>
          <w:ilvl w:val="0"/>
          <w:numId w:val="31"/>
        </w:numPr>
      </w:pPr>
      <w:r>
        <w:t xml:space="preserve">Requires public schools </w:t>
      </w:r>
      <w:r w:rsidRPr="00BF3DC0">
        <w:t>within</w:t>
      </w:r>
      <w:r w:rsidRPr="00880B8B">
        <w:t xml:space="preserve"> boundaries</w:t>
      </w:r>
      <w:r>
        <w:t xml:space="preserve"> to request education services for the next fiscal year by Feb. 1 of the preceding school year, requires AEAs to provide a method of payment and enter into </w:t>
      </w:r>
      <w:r w:rsidR="006C02D4">
        <w:t xml:space="preserve">an </w:t>
      </w:r>
      <w:r>
        <w:t>agreement. If requested by Feb. 1, AEAs may provide educational services. Limits contracts to those districts within the AEA (this provision seems to conflict with the “centers of excellence” concept later in this bill and co</w:t>
      </w:r>
      <w:r w:rsidR="006C02D4">
        <w:t>u</w:t>
      </w:r>
      <w:r>
        <w:t>ld jeopardize district contracts with multiple AEAs for education and media services like PowerSchool with GWAEA and the purchasing coop with Keystone AEA)</w:t>
      </w:r>
      <w:r w:rsidR="006C02D4">
        <w:t>.</w:t>
      </w:r>
    </w:p>
    <w:p w14:paraId="00BEAD57" w14:textId="0E5B9178" w:rsidR="00BF3DC0" w:rsidRDefault="00BF3DC0" w:rsidP="00BF3DC0">
      <w:pPr>
        <w:pStyle w:val="ListParagraph"/>
        <w:numPr>
          <w:ilvl w:val="0"/>
          <w:numId w:val="31"/>
        </w:numPr>
      </w:pPr>
      <w:r>
        <w:t>Limits AEA chief administrator salary to 125% of average superintendents in the AEA (does not use the House’s exclusion of shared superintendent salaries from the calculation)</w:t>
      </w:r>
      <w:r w:rsidR="006C02D4">
        <w:t>.</w:t>
      </w:r>
      <w:r>
        <w:t xml:space="preserve"> This provision is effective July 1, 2024.</w:t>
      </w:r>
    </w:p>
    <w:p w14:paraId="338E5559" w14:textId="77777777" w:rsidR="00BF3DC0" w:rsidRDefault="00BF3DC0" w:rsidP="00BF3DC0">
      <w:pPr>
        <w:pStyle w:val="ListParagraph"/>
        <w:numPr>
          <w:ilvl w:val="0"/>
          <w:numId w:val="31"/>
        </w:numPr>
      </w:pPr>
      <w:r>
        <w:t>Keeps an annual report rather than the House’s quarterly report to school districts.</w:t>
      </w:r>
    </w:p>
    <w:p w14:paraId="2E0C9988" w14:textId="45E130E5" w:rsidR="00BF3DC0" w:rsidRDefault="00BF3DC0" w:rsidP="00AF6002">
      <w:pPr>
        <w:pStyle w:val="ListParagraph"/>
        <w:numPr>
          <w:ilvl w:val="0"/>
          <w:numId w:val="31"/>
        </w:numPr>
      </w:pPr>
      <w:r>
        <w:t xml:space="preserve">Requires that the AEAs special </w:t>
      </w:r>
      <w:r w:rsidR="009962E7">
        <w:t>education</w:t>
      </w:r>
      <w:r>
        <w:t xml:space="preserve"> director be an employee of the DSE. Requires AEAs to terminate employment of AEA directors of special education and requires, within a reasonable time after July 1, 2024, DSE to employ at least one individual to serve as director of special education within each AEA. Requires DSE to give preference to terminated AEA employees. </w:t>
      </w:r>
    </w:p>
    <w:p w14:paraId="346AAF5B" w14:textId="604BF27B" w:rsidR="00BF3DC0" w:rsidRDefault="00BF3DC0" w:rsidP="00BF3DC0">
      <w:pPr>
        <w:pStyle w:val="ListParagraph"/>
        <w:numPr>
          <w:ilvl w:val="0"/>
          <w:numId w:val="31"/>
        </w:numPr>
      </w:pPr>
      <w:r>
        <w:t>AEA Board changes – Requires nine members, of which four must be superintendents elected by superintendents in the AEA. Allows the superintendent to designate an individual to serve for the duration of their term.</w:t>
      </w:r>
      <w:r w:rsidR="00AA5CAD">
        <w:t xml:space="preserve"> </w:t>
      </w:r>
      <w:r>
        <w:t>(House requires five superintendents with no authority to delegate.) Includes transitional language on vacancies, terms and director district convention.</w:t>
      </w:r>
    </w:p>
    <w:p w14:paraId="7BD5F6D5" w14:textId="77777777" w:rsidR="00BF3DC0" w:rsidRDefault="00BF3DC0" w:rsidP="00BF3DC0">
      <w:pPr>
        <w:pStyle w:val="ListParagraph"/>
        <w:numPr>
          <w:ilvl w:val="0"/>
          <w:numId w:val="31"/>
        </w:numPr>
        <w:spacing w:after="0"/>
      </w:pPr>
      <w:r>
        <w:t xml:space="preserve">Accreditation Processes and Standards: </w:t>
      </w:r>
    </w:p>
    <w:p w14:paraId="5A6B377C" w14:textId="6A646A6B" w:rsidR="00BF3DC0" w:rsidRDefault="00AF6002" w:rsidP="00BF3DC0">
      <w:pPr>
        <w:pStyle w:val="ListParagraph"/>
        <w:numPr>
          <w:ilvl w:val="1"/>
          <w:numId w:val="31"/>
        </w:numPr>
      </w:pPr>
      <w:r>
        <w:t xml:space="preserve">Requires accreditation </w:t>
      </w:r>
      <w:r w:rsidR="00BF3DC0">
        <w:t xml:space="preserve">processes developed by the DSE in consultation with AEAs </w:t>
      </w:r>
      <w:r>
        <w:t xml:space="preserve">. Gives authority to </w:t>
      </w:r>
      <w:r w:rsidR="00BF3DC0">
        <w:t xml:space="preserve">DSE </w:t>
      </w:r>
      <w:r>
        <w:t xml:space="preserve">to </w:t>
      </w:r>
      <w:r w:rsidR="009962E7">
        <w:t xml:space="preserve">require either </w:t>
      </w:r>
      <w:r w:rsidR="00BF3DC0">
        <w:t>merger or outsourcing if deficiencies are</w:t>
      </w:r>
      <w:r>
        <w:t xml:space="preserve"> not</w:t>
      </w:r>
      <w:r w:rsidR="00BF3DC0">
        <w:t xml:space="preserve"> corrected</w:t>
      </w:r>
      <w:r>
        <w:t xml:space="preserve">. </w:t>
      </w:r>
      <w:r w:rsidR="00BF3DC0">
        <w:t xml:space="preserve">(House has DE director working with State Board to develop standards and DE director orders deficient actions.) </w:t>
      </w:r>
    </w:p>
    <w:p w14:paraId="5E3C7A12" w14:textId="49DD2A59" w:rsidR="00BF3DC0" w:rsidRDefault="00BF3DC0" w:rsidP="00BF3DC0">
      <w:pPr>
        <w:pStyle w:val="ListParagraph"/>
        <w:numPr>
          <w:ilvl w:val="1"/>
          <w:numId w:val="31"/>
        </w:numPr>
      </w:pPr>
      <w:r>
        <w:t xml:space="preserve">Accreditation Standards set by state BOE in consultation with DSE (in House its consultation with DE) </w:t>
      </w:r>
      <w:r w:rsidR="000975CD">
        <w:t xml:space="preserve">effective </w:t>
      </w:r>
      <w:r w:rsidR="00AF6002">
        <w:t xml:space="preserve">July 1, </w:t>
      </w:r>
      <w:r w:rsidR="000975CD">
        <w:t>2025.</w:t>
      </w:r>
    </w:p>
    <w:p w14:paraId="5123DF34" w14:textId="2A73AD08" w:rsidR="00BF3DC0" w:rsidRDefault="00AF6002" w:rsidP="00BF3DC0">
      <w:pPr>
        <w:pStyle w:val="ListParagraph"/>
        <w:numPr>
          <w:ilvl w:val="1"/>
          <w:numId w:val="31"/>
        </w:numPr>
      </w:pPr>
      <w:r>
        <w:t>The Senate’s list of a</w:t>
      </w:r>
      <w:r w:rsidR="00BF3DC0">
        <w:t xml:space="preserve">ccreditation standards </w:t>
      </w:r>
      <w:r w:rsidR="009962E7">
        <w:t>includes</w:t>
      </w:r>
      <w:r w:rsidR="00BF3DC0">
        <w:t xml:space="preserve"> references to all students from HF 2612 </w:t>
      </w:r>
      <w:r>
        <w:t>(</w:t>
      </w:r>
      <w:r w:rsidR="009962E7">
        <w:t>e.g.</w:t>
      </w:r>
      <w:r>
        <w:t>, curriculum and instruction support for all students</w:t>
      </w:r>
      <w:r w:rsidR="000975CD">
        <w:t>,</w:t>
      </w:r>
      <w:r>
        <w:t xml:space="preserve"> including students with disabilities)</w:t>
      </w:r>
      <w:r w:rsidR="000975CD">
        <w:t>,</w:t>
      </w:r>
      <w:r>
        <w:t xml:space="preserve"> </w:t>
      </w:r>
      <w:r w:rsidR="00BF3DC0">
        <w:t xml:space="preserve">and adds one more change </w:t>
      </w:r>
      <w:r>
        <w:t>requiring</w:t>
      </w:r>
      <w:r w:rsidR="00BF3DC0">
        <w:t xml:space="preserve"> </w:t>
      </w:r>
      <w:r>
        <w:t xml:space="preserve">a </w:t>
      </w:r>
      <w:r w:rsidR="00BF3DC0">
        <w:t xml:space="preserve">program and services evaluation and reporting system </w:t>
      </w:r>
      <w:r w:rsidR="00BF3DC0" w:rsidRPr="00AF5CF6">
        <w:rPr>
          <w:u w:val="single"/>
        </w:rPr>
        <w:t>that includes information</w:t>
      </w:r>
      <w:r w:rsidR="00BF3DC0">
        <w:t xml:space="preserve"> related to </w:t>
      </w:r>
      <w:r>
        <w:t>special education</w:t>
      </w:r>
      <w:r w:rsidR="00BF3DC0">
        <w:t>.</w:t>
      </w:r>
      <w:r w:rsidR="00AA5CAD">
        <w:t xml:space="preserve"> </w:t>
      </w:r>
      <w:r w:rsidR="00BF3DC0">
        <w:t xml:space="preserve">(House version left out that phrase, which would limit the system to just </w:t>
      </w:r>
      <w:r>
        <w:t>special education evaluation</w:t>
      </w:r>
      <w:r w:rsidR="00BF3DC0">
        <w:t>). S-5043 also includes timely submission of required reports and documents to</w:t>
      </w:r>
      <w:r w:rsidR="00AA5CAD">
        <w:t xml:space="preserve"> </w:t>
      </w:r>
      <w:r>
        <w:t xml:space="preserve">the </w:t>
      </w:r>
      <w:r w:rsidR="00BF3DC0">
        <w:t xml:space="preserve">State BOE, DE, and DSE </w:t>
      </w:r>
      <w:r>
        <w:t>(</w:t>
      </w:r>
      <w:r w:rsidR="00BF3DC0">
        <w:t>not included in House standards</w:t>
      </w:r>
      <w:r>
        <w:t>)</w:t>
      </w:r>
      <w:r w:rsidR="000975CD">
        <w:t>.</w:t>
      </w:r>
      <w:r w:rsidR="00BF3DC0">
        <w:t xml:space="preserve"> </w:t>
      </w:r>
    </w:p>
    <w:p w14:paraId="129150D6" w14:textId="44AE7D30" w:rsidR="00BF3DC0" w:rsidRPr="00AF6002" w:rsidRDefault="00BF3DC0" w:rsidP="00BF3DC0">
      <w:pPr>
        <w:pStyle w:val="ListParagraph"/>
        <w:numPr>
          <w:ilvl w:val="0"/>
          <w:numId w:val="31"/>
        </w:numPr>
      </w:pPr>
      <w:r w:rsidRPr="00AF6002">
        <w:t>Funding:</w:t>
      </w:r>
      <w:r w:rsidR="00AA5CAD">
        <w:t xml:space="preserve"> </w:t>
      </w:r>
      <w:r w:rsidR="00AF6002">
        <w:t>M</w:t>
      </w:r>
      <w:r w:rsidRPr="00AF6002">
        <w:t>aintains FY 202</w:t>
      </w:r>
      <w:r w:rsidR="00AF6002">
        <w:t>5</w:t>
      </w:r>
      <w:r w:rsidRPr="00AF6002">
        <w:t xml:space="preserve"> Senate formula (all </w:t>
      </w:r>
      <w:r w:rsidR="00480689">
        <w:t>SPED</w:t>
      </w:r>
      <w:r w:rsidR="00480689" w:rsidRPr="00AF6002">
        <w:t xml:space="preserve"> </w:t>
      </w:r>
      <w:r w:rsidRPr="00AF6002">
        <w:t>to AEAs, 40% of media and ed</w:t>
      </w:r>
      <w:r w:rsidR="00AF6002">
        <w:t>ucational</w:t>
      </w:r>
      <w:r w:rsidRPr="00AF6002">
        <w:t xml:space="preserve"> services to AEAs, AEA TSS and AEA PD to AEAs). </w:t>
      </w:r>
      <w:r w:rsidR="00AF6002">
        <w:t xml:space="preserve">Changes </w:t>
      </w:r>
      <w:r w:rsidRPr="00AF6002">
        <w:t>FY 202</w:t>
      </w:r>
      <w:r w:rsidR="00AF6002">
        <w:t>6</w:t>
      </w:r>
      <w:r w:rsidRPr="00AF6002">
        <w:t xml:space="preserve"> to include 10% of </w:t>
      </w:r>
      <w:r w:rsidR="00AF6002">
        <w:t xml:space="preserve">special </w:t>
      </w:r>
      <w:r w:rsidR="00AF6002">
        <w:lastRenderedPageBreak/>
        <w:t>education funding</w:t>
      </w:r>
      <w:r w:rsidRPr="00AF6002">
        <w:t xml:space="preserve"> to AEAs, </w:t>
      </w:r>
      <w:r w:rsidR="00AF6002">
        <w:t xml:space="preserve">plus </w:t>
      </w:r>
      <w:r w:rsidRPr="00AF6002">
        <w:t>TSS and PD to AEAs.</w:t>
      </w:r>
      <w:r w:rsidR="00AA5CAD">
        <w:t xml:space="preserve"> </w:t>
      </w:r>
      <w:r w:rsidRPr="00AF6002">
        <w:t xml:space="preserve">(The balance, 90% of </w:t>
      </w:r>
      <w:r w:rsidR="00AF6002">
        <w:t>special education funding</w:t>
      </w:r>
      <w:r w:rsidRPr="00AF6002">
        <w:t>, all media and all special education services to school districts.)</w:t>
      </w:r>
    </w:p>
    <w:p w14:paraId="6BD6CDB9" w14:textId="77DE31E7" w:rsidR="00BF3DC0" w:rsidRPr="00AF6002" w:rsidRDefault="00BF3DC0" w:rsidP="00BF3DC0">
      <w:pPr>
        <w:pStyle w:val="ListParagraph"/>
        <w:numPr>
          <w:ilvl w:val="0"/>
          <w:numId w:val="31"/>
        </w:numPr>
      </w:pPr>
      <w:r w:rsidRPr="00AF6002">
        <w:t xml:space="preserve">Keeps Teacher Pay with </w:t>
      </w:r>
      <w:r w:rsidR="00AF6002">
        <w:t xml:space="preserve">a </w:t>
      </w:r>
      <w:r w:rsidRPr="00AF6002">
        <w:t xml:space="preserve">minimum of $46,251 from </w:t>
      </w:r>
      <w:r w:rsidR="00480689">
        <w:t xml:space="preserve">the </w:t>
      </w:r>
      <w:r w:rsidRPr="00AF6002">
        <w:t xml:space="preserve">original SF 2386 </w:t>
      </w:r>
      <w:r w:rsidR="00AF6002">
        <w:t>distributed through the</w:t>
      </w:r>
      <w:r w:rsidR="00AA5CAD">
        <w:t xml:space="preserve"> </w:t>
      </w:r>
      <w:r w:rsidRPr="00AF6002">
        <w:t>TSS calculation.</w:t>
      </w:r>
    </w:p>
    <w:p w14:paraId="2A9F23F3" w14:textId="45A58DF7" w:rsidR="00BF3DC0" w:rsidRDefault="00BF3DC0" w:rsidP="00BF3DC0">
      <w:pPr>
        <w:pStyle w:val="ListParagraph"/>
        <w:numPr>
          <w:ilvl w:val="0"/>
          <w:numId w:val="31"/>
        </w:numPr>
      </w:pPr>
      <w:r>
        <w:t xml:space="preserve">Specifies more details about </w:t>
      </w:r>
      <w:r w:rsidR="00AF6002">
        <w:t xml:space="preserve">an </w:t>
      </w:r>
      <w:r>
        <w:t>annual report on administrative cost savings</w:t>
      </w:r>
      <w:r w:rsidR="00AF6002">
        <w:t>.</w:t>
      </w:r>
    </w:p>
    <w:p w14:paraId="3632F0ED" w14:textId="44E7963B" w:rsidR="00BF3DC0" w:rsidRDefault="00BF3DC0" w:rsidP="00BF3DC0">
      <w:pPr>
        <w:pStyle w:val="ListParagraph"/>
        <w:numPr>
          <w:ilvl w:val="0"/>
          <w:numId w:val="31"/>
        </w:numPr>
      </w:pPr>
      <w:r>
        <w:t>Adds recommendations of the Nonpublic Schools SPED task force</w:t>
      </w:r>
      <w:r w:rsidR="00AF6002">
        <w:t xml:space="preserve"> identical to the House. </w:t>
      </w:r>
      <w:r>
        <w:br/>
      </w:r>
    </w:p>
    <w:p w14:paraId="037B1F2B" w14:textId="5DA82DC4" w:rsidR="00AF6002" w:rsidRDefault="00AF6002" w:rsidP="00AF6002">
      <w:r>
        <w:t>The bill with the amendment has been on the daily debate calendar all week, with no Senate action.</w:t>
      </w:r>
      <w:r w:rsidR="00AA5CAD">
        <w:t xml:space="preserve"> </w:t>
      </w:r>
      <w:r w:rsidR="00C028D8">
        <w:t>RSAI</w:t>
      </w:r>
      <w:r>
        <w:t xml:space="preserve"> is registered as </w:t>
      </w:r>
      <w:r w:rsidR="00D778BB">
        <w:t>against</w:t>
      </w:r>
      <w:r>
        <w:t xml:space="preserve"> the Senate bill and </w:t>
      </w:r>
      <w:r w:rsidR="00D778BB">
        <w:t xml:space="preserve">as undecided </w:t>
      </w:r>
      <w:r>
        <w:t>on the House’s bill HF 2612.</w:t>
      </w:r>
      <w:r w:rsidR="00AA5CAD">
        <w:t xml:space="preserve"> </w:t>
      </w:r>
      <w:r>
        <w:t>See advocacy actions below.</w:t>
      </w:r>
    </w:p>
    <w:p w14:paraId="4BA012D2" w14:textId="04053689" w:rsidR="000510D3" w:rsidRPr="00AF6002" w:rsidRDefault="00AF6002" w:rsidP="00577728">
      <w:pPr>
        <w:pStyle w:val="NormalWeb"/>
        <w:shd w:val="clear" w:color="auto" w:fill="FFFFFF"/>
        <w:spacing w:before="0" w:beforeAutospacing="0" w:after="0" w:afterAutospacing="0"/>
        <w:rPr>
          <w:rFonts w:asciiTheme="minorHAnsi" w:hAnsiTheme="minorHAnsi" w:cstheme="minorHAnsi"/>
          <w:b/>
          <w:color w:val="333333"/>
          <w:sz w:val="22"/>
          <w:szCs w:val="22"/>
        </w:rPr>
      </w:pPr>
      <w:r w:rsidRPr="00AF6002">
        <w:rPr>
          <w:rFonts w:asciiTheme="minorHAnsi" w:hAnsiTheme="minorHAnsi" w:cstheme="minorHAnsi"/>
          <w:b/>
          <w:color w:val="333333"/>
          <w:sz w:val="22"/>
          <w:szCs w:val="22"/>
        </w:rPr>
        <w:t>SSA Still in the Senate</w:t>
      </w:r>
    </w:p>
    <w:p w14:paraId="324CFBA0" w14:textId="124310D6" w:rsidR="00AF6002" w:rsidRDefault="0064002E" w:rsidP="00AF6002">
      <w:pPr>
        <w:spacing w:after="0" w:line="240" w:lineRule="auto"/>
        <w:rPr>
          <w:rFonts w:cstheme="minorHAnsi"/>
        </w:rPr>
      </w:pPr>
      <w:hyperlink r:id="rId10" w:history="1">
        <w:r w:rsidR="00AF6002" w:rsidRPr="005D0870">
          <w:rPr>
            <w:rStyle w:val="Hyperlink"/>
            <w:rFonts w:cstheme="minorHAnsi"/>
            <w:b/>
          </w:rPr>
          <w:t>HF 2613</w:t>
        </w:r>
      </w:hyperlink>
      <w:r w:rsidR="00AF6002" w:rsidRPr="005D0870">
        <w:rPr>
          <w:rFonts w:cstheme="minorHAnsi"/>
          <w:b/>
        </w:rPr>
        <w:t xml:space="preserve"> SSA</w:t>
      </w:r>
      <w:r w:rsidR="00AF6002">
        <w:rPr>
          <w:rFonts w:cstheme="minorHAnsi"/>
          <w:b/>
        </w:rPr>
        <w:t xml:space="preserve">, </w:t>
      </w:r>
      <w:r w:rsidR="00AF6002" w:rsidRPr="00217FBE">
        <w:rPr>
          <w:rFonts w:cstheme="minorHAnsi"/>
        </w:rPr>
        <w:t>which</w:t>
      </w:r>
      <w:r w:rsidR="00AF6002" w:rsidRPr="005D0870">
        <w:rPr>
          <w:rFonts w:cstheme="minorHAnsi"/>
        </w:rPr>
        <w:t xml:space="preserve"> establishes a 3% increase in the State Cost Per Pupil</w:t>
      </w:r>
      <w:r w:rsidR="00AF6002">
        <w:rPr>
          <w:rFonts w:cstheme="minorHAnsi"/>
        </w:rPr>
        <w:t xml:space="preserve">, was approved </w:t>
      </w:r>
      <w:r w:rsidR="00480689">
        <w:rPr>
          <w:rFonts w:cstheme="minorHAnsi"/>
        </w:rPr>
        <w:t xml:space="preserve">on </w:t>
      </w:r>
      <w:r w:rsidR="00AF6002">
        <w:rPr>
          <w:rFonts w:cstheme="minorHAnsi"/>
        </w:rPr>
        <w:t>February 22 in the House</w:t>
      </w:r>
      <w:r w:rsidR="00AF6002" w:rsidRPr="005D0870">
        <w:rPr>
          <w:rFonts w:cstheme="minorHAnsi"/>
        </w:rPr>
        <w:t xml:space="preserve">, sending it to </w:t>
      </w:r>
      <w:r w:rsidR="00AF6002">
        <w:rPr>
          <w:rFonts w:cstheme="minorHAnsi"/>
        </w:rPr>
        <w:t xml:space="preserve">the </w:t>
      </w:r>
      <w:r w:rsidR="00AF6002" w:rsidRPr="005D0870">
        <w:rPr>
          <w:rFonts w:cstheme="minorHAnsi"/>
        </w:rPr>
        <w:t>Senate,</w:t>
      </w:r>
      <w:r w:rsidR="00AF6002">
        <w:rPr>
          <w:rFonts w:cstheme="minorHAnsi"/>
        </w:rPr>
        <w:t xml:space="preserve"> where it sits on the Senate</w:t>
      </w:r>
      <w:r w:rsidR="00AF6002" w:rsidRPr="005D0870">
        <w:rPr>
          <w:rFonts w:cstheme="minorHAnsi"/>
        </w:rPr>
        <w:t xml:space="preserve"> Calendar. </w:t>
      </w:r>
      <w:r w:rsidR="00AF6002">
        <w:rPr>
          <w:rFonts w:cstheme="minorHAnsi"/>
        </w:rPr>
        <w:t xml:space="preserve">See the </w:t>
      </w:r>
      <w:hyperlink r:id="rId11" w:history="1">
        <w:r w:rsidR="00AF6002" w:rsidRPr="0089209D">
          <w:rPr>
            <w:rStyle w:val="Hyperlink"/>
            <w:rFonts w:cstheme="minorHAnsi"/>
          </w:rPr>
          <w:t>Feb. 23 weekly report</w:t>
        </w:r>
      </w:hyperlink>
      <w:r w:rsidR="00AF6002">
        <w:rPr>
          <w:rFonts w:cstheme="minorHAnsi"/>
        </w:rPr>
        <w:t xml:space="preserve"> for details of the bill. </w:t>
      </w:r>
      <w:r w:rsidR="002813C7">
        <w:rPr>
          <w:rFonts w:cstheme="minorHAnsi"/>
        </w:rPr>
        <w:t xml:space="preserve">The Senate’s version, </w:t>
      </w:r>
      <w:r w:rsidR="00AF6002" w:rsidRPr="005D0870">
        <w:rPr>
          <w:rFonts w:cstheme="minorHAnsi"/>
        </w:rPr>
        <w:t xml:space="preserve">SF 2258 does not have a percentage increase specified. </w:t>
      </w:r>
      <w:r w:rsidR="00AF6002">
        <w:rPr>
          <w:rFonts w:cstheme="minorHAnsi"/>
        </w:rPr>
        <w:t xml:space="preserve">It is likely that differences in the total cost of various teacher pay proposals and other state budget priorities are influencing differences in school funding totals, as the House, Senate and Governor strive for consensus on the SSA rate. </w:t>
      </w:r>
      <w:r w:rsidR="002813C7">
        <w:rPr>
          <w:rFonts w:cstheme="minorHAnsi"/>
        </w:rPr>
        <w:t>See advocacy actions below.</w:t>
      </w:r>
      <w:r w:rsidR="00AA5CAD">
        <w:rPr>
          <w:rFonts w:cstheme="minorHAnsi"/>
        </w:rPr>
        <w:t xml:space="preserve"> </w:t>
      </w:r>
      <w:r w:rsidR="00C028D8">
        <w:rPr>
          <w:rFonts w:cstheme="minorHAnsi"/>
        </w:rPr>
        <w:t>RSAI</w:t>
      </w:r>
      <w:r w:rsidR="00AF6002" w:rsidRPr="005D0870">
        <w:rPr>
          <w:rFonts w:cstheme="minorHAnsi"/>
        </w:rPr>
        <w:t xml:space="preserve"> is registered in support of HF </w:t>
      </w:r>
      <w:r w:rsidR="00AF6002">
        <w:rPr>
          <w:rFonts w:cstheme="minorHAnsi"/>
        </w:rPr>
        <w:t>2613</w:t>
      </w:r>
      <w:r w:rsidR="00AF6002" w:rsidRPr="005D0870">
        <w:rPr>
          <w:rFonts w:cstheme="minorHAnsi"/>
        </w:rPr>
        <w:t>, which is the highest increase proposed and</w:t>
      </w:r>
      <w:r w:rsidR="002813C7">
        <w:rPr>
          <w:rFonts w:cstheme="minorHAnsi"/>
        </w:rPr>
        <w:t>,</w:t>
      </w:r>
      <w:r w:rsidR="00AF6002" w:rsidRPr="005D0870">
        <w:rPr>
          <w:rFonts w:cstheme="minorHAnsi"/>
        </w:rPr>
        <w:t xml:space="preserve"> in concert with HF 2611 Teacher Pay Investments, would exceed the current inflation rate.</w:t>
      </w:r>
    </w:p>
    <w:p w14:paraId="63AB71CE" w14:textId="77777777" w:rsidR="00003551" w:rsidRDefault="00003551" w:rsidP="00003551">
      <w:pPr>
        <w:spacing w:after="0" w:line="240" w:lineRule="auto"/>
        <w:ind w:left="360"/>
        <w:rPr>
          <w:rFonts w:cstheme="minorHAnsi"/>
        </w:rPr>
      </w:pPr>
    </w:p>
    <w:p w14:paraId="0B06BAF0" w14:textId="1BE27ADF" w:rsidR="00003551" w:rsidRPr="00003551" w:rsidRDefault="0064002E" w:rsidP="00003551">
      <w:pPr>
        <w:spacing w:after="0" w:line="240" w:lineRule="auto"/>
        <w:rPr>
          <w:rFonts w:cstheme="minorHAnsi"/>
          <w:b/>
        </w:rPr>
      </w:pPr>
      <w:hyperlink r:id="rId12" w:tgtFrame="_blank" w:history="1">
        <w:r w:rsidR="00721FA7" w:rsidRPr="00721FA7">
          <w:rPr>
            <w:rStyle w:val="Hyperlink"/>
            <w:rFonts w:cstheme="minorHAnsi"/>
            <w:b/>
          </w:rPr>
          <w:t>SF 251</w:t>
        </w:r>
      </w:hyperlink>
      <w:r w:rsidR="00721FA7">
        <w:rPr>
          <w:rFonts w:cstheme="minorHAnsi"/>
          <w:b/>
        </w:rPr>
        <w:t xml:space="preserve"> </w:t>
      </w:r>
      <w:r w:rsidR="009962E7" w:rsidRPr="00003551">
        <w:rPr>
          <w:rFonts w:cstheme="minorHAnsi"/>
          <w:b/>
        </w:rPr>
        <w:t>Administrative</w:t>
      </w:r>
      <w:r w:rsidR="00003551" w:rsidRPr="00003551">
        <w:rPr>
          <w:rFonts w:cstheme="minorHAnsi"/>
          <w:b/>
        </w:rPr>
        <w:t xml:space="preserve"> Expenditure Limitation Resurfaces</w:t>
      </w:r>
    </w:p>
    <w:p w14:paraId="6A771A8A" w14:textId="22EB800D" w:rsidR="00AE7A77" w:rsidRDefault="00003551" w:rsidP="00003551">
      <w:pPr>
        <w:pStyle w:val="NormalWeb"/>
        <w:shd w:val="clear" w:color="auto" w:fill="FFFFFF"/>
        <w:spacing w:before="0" w:beforeAutospacing="0"/>
        <w:rPr>
          <w:rFonts w:asciiTheme="minorHAnsi" w:hAnsiTheme="minorHAnsi" w:cstheme="minorHAnsi"/>
          <w:color w:val="333333"/>
          <w:sz w:val="22"/>
          <w:szCs w:val="22"/>
        </w:rPr>
      </w:pPr>
      <w:r w:rsidRPr="00003551">
        <w:rPr>
          <w:rFonts w:asciiTheme="minorHAnsi" w:hAnsiTheme="minorHAnsi" w:cstheme="minorHAnsi"/>
          <w:noProof/>
          <w:color w:val="333333"/>
          <w:sz w:val="22"/>
          <w:szCs w:val="22"/>
        </w:rPr>
        <w:drawing>
          <wp:anchor distT="0" distB="0" distL="114300" distR="114300" simplePos="0" relativeHeight="251658240" behindDoc="1" locked="0" layoutInCell="1" allowOverlap="1" wp14:anchorId="6316C28B" wp14:editId="179E3072">
            <wp:simplePos x="0" y="0"/>
            <wp:positionH relativeFrom="column">
              <wp:posOffset>2847340</wp:posOffset>
            </wp:positionH>
            <wp:positionV relativeFrom="paragraph">
              <wp:posOffset>106045</wp:posOffset>
            </wp:positionV>
            <wp:extent cx="3328670" cy="2971800"/>
            <wp:effectExtent l="0" t="0" r="5080" b="0"/>
            <wp:wrapTight wrapText="bothSides">
              <wp:wrapPolygon edited="0">
                <wp:start x="0" y="0"/>
                <wp:lineTo x="0" y="21462"/>
                <wp:lineTo x="21509" y="21462"/>
                <wp:lineTo x="21509" y="0"/>
                <wp:lineTo x="0" y="0"/>
              </wp:wrapPolygon>
            </wp:wrapTight>
            <wp:docPr id="6" name="Content Placeholder 4">
              <a:extLst xmlns:a="http://schemas.openxmlformats.org/drawingml/2006/main">
                <a:ext uri="{FF2B5EF4-FFF2-40B4-BE49-F238E27FC236}">
                  <a16:creationId xmlns:a16="http://schemas.microsoft.com/office/drawing/2014/main" id="{B933508B-794A-4C7F-91BB-728BEF3DB4CF}"/>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B933508B-794A-4C7F-91BB-728BEF3DB4CF}"/>
                        </a:ext>
                      </a:extLst>
                    </pic:cNvPr>
                    <pic:cNvPicPr>
                      <a:picLocks noGrp="1"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28670" cy="297180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color w:val="333333"/>
          <w:sz w:val="22"/>
          <w:szCs w:val="22"/>
        </w:rPr>
        <w:t>This bill was p</w:t>
      </w:r>
      <w:r w:rsidR="006E4112" w:rsidRPr="00003551">
        <w:rPr>
          <w:rFonts w:asciiTheme="minorHAnsi" w:hAnsiTheme="minorHAnsi" w:cstheme="minorHAnsi"/>
          <w:color w:val="333333"/>
          <w:sz w:val="22"/>
          <w:szCs w:val="22"/>
        </w:rPr>
        <w:t xml:space="preserve">assed in the Senate </w:t>
      </w:r>
      <w:r w:rsidR="00480689">
        <w:rPr>
          <w:rFonts w:asciiTheme="minorHAnsi" w:hAnsiTheme="minorHAnsi" w:cstheme="minorHAnsi"/>
          <w:color w:val="333333"/>
          <w:sz w:val="22"/>
          <w:szCs w:val="22"/>
        </w:rPr>
        <w:t>during the</w:t>
      </w:r>
      <w:r w:rsidR="00480689" w:rsidRPr="00003551">
        <w:rPr>
          <w:rFonts w:asciiTheme="minorHAnsi" w:hAnsiTheme="minorHAnsi" w:cstheme="minorHAnsi"/>
          <w:color w:val="333333"/>
          <w:sz w:val="22"/>
          <w:szCs w:val="22"/>
        </w:rPr>
        <w:t xml:space="preserve"> </w:t>
      </w:r>
      <w:r w:rsidR="006E4112" w:rsidRPr="00003551">
        <w:rPr>
          <w:rFonts w:asciiTheme="minorHAnsi" w:hAnsiTheme="minorHAnsi" w:cstheme="minorHAnsi"/>
          <w:color w:val="333333"/>
          <w:sz w:val="22"/>
          <w:szCs w:val="22"/>
        </w:rPr>
        <w:t>2023 Session, 36</w:t>
      </w:r>
      <w:r>
        <w:rPr>
          <w:rFonts w:asciiTheme="minorHAnsi" w:hAnsiTheme="minorHAnsi" w:cstheme="minorHAnsi"/>
          <w:color w:val="333333"/>
          <w:sz w:val="22"/>
          <w:szCs w:val="22"/>
        </w:rPr>
        <w:t xml:space="preserve"> to </w:t>
      </w:r>
      <w:r w:rsidR="006E4112" w:rsidRPr="00003551">
        <w:rPr>
          <w:rFonts w:asciiTheme="minorHAnsi" w:hAnsiTheme="minorHAnsi" w:cstheme="minorHAnsi"/>
          <w:color w:val="333333"/>
          <w:sz w:val="22"/>
          <w:szCs w:val="22"/>
        </w:rPr>
        <w:t>12</w:t>
      </w:r>
      <w:r>
        <w:rPr>
          <w:rFonts w:asciiTheme="minorHAnsi" w:hAnsiTheme="minorHAnsi" w:cstheme="minorHAnsi"/>
          <w:color w:val="333333"/>
          <w:sz w:val="22"/>
          <w:szCs w:val="22"/>
        </w:rPr>
        <w:t>, but d</w:t>
      </w:r>
      <w:r w:rsidR="006E4112" w:rsidRPr="00003551">
        <w:rPr>
          <w:rFonts w:asciiTheme="minorHAnsi" w:hAnsiTheme="minorHAnsi" w:cstheme="minorHAnsi"/>
          <w:color w:val="333333"/>
          <w:sz w:val="22"/>
          <w:szCs w:val="22"/>
        </w:rPr>
        <w:t xml:space="preserve">ied in House Education </w:t>
      </w:r>
      <w:r>
        <w:rPr>
          <w:rFonts w:asciiTheme="minorHAnsi" w:hAnsiTheme="minorHAnsi" w:cstheme="minorHAnsi"/>
          <w:color w:val="333333"/>
          <w:sz w:val="22"/>
          <w:szCs w:val="22"/>
        </w:rPr>
        <w:t xml:space="preserve">Committee </w:t>
      </w:r>
      <w:r w:rsidR="006E4112" w:rsidRPr="00003551">
        <w:rPr>
          <w:rFonts w:asciiTheme="minorHAnsi" w:hAnsiTheme="minorHAnsi" w:cstheme="minorHAnsi"/>
          <w:color w:val="333333"/>
          <w:sz w:val="22"/>
          <w:szCs w:val="22"/>
        </w:rPr>
        <w:t>last year</w:t>
      </w:r>
      <w:r>
        <w:rPr>
          <w:rFonts w:asciiTheme="minorHAnsi" w:hAnsiTheme="minorHAnsi" w:cstheme="minorHAnsi"/>
          <w:color w:val="333333"/>
          <w:sz w:val="22"/>
          <w:szCs w:val="22"/>
        </w:rPr>
        <w:t>.</w:t>
      </w:r>
      <w:r w:rsidR="00AA5CAD">
        <w:rPr>
          <w:rFonts w:asciiTheme="minorHAnsi" w:hAnsiTheme="minorHAnsi" w:cstheme="minorHAnsi"/>
          <w:color w:val="333333"/>
          <w:sz w:val="22"/>
          <w:szCs w:val="22"/>
        </w:rPr>
        <w:t xml:space="preserve"> </w:t>
      </w:r>
      <w:r>
        <w:rPr>
          <w:rFonts w:asciiTheme="minorHAnsi" w:hAnsiTheme="minorHAnsi" w:cstheme="minorHAnsi"/>
          <w:color w:val="333333"/>
          <w:sz w:val="22"/>
          <w:szCs w:val="22"/>
        </w:rPr>
        <w:t>A</w:t>
      </w:r>
      <w:r w:rsidR="00AA5CAD">
        <w:rPr>
          <w:rFonts w:asciiTheme="minorHAnsi" w:hAnsiTheme="minorHAnsi" w:cstheme="minorHAnsi"/>
          <w:color w:val="333333"/>
          <w:sz w:val="22"/>
          <w:szCs w:val="22"/>
        </w:rPr>
        <w:t xml:space="preserve"> </w:t>
      </w:r>
      <w:r w:rsidR="006E4112" w:rsidRPr="00003551">
        <w:rPr>
          <w:rFonts w:asciiTheme="minorHAnsi" w:hAnsiTheme="minorHAnsi" w:cstheme="minorHAnsi"/>
          <w:color w:val="333333"/>
          <w:sz w:val="22"/>
          <w:szCs w:val="22"/>
        </w:rPr>
        <w:t>subcommittee of Reps.</w:t>
      </w:r>
      <w:r w:rsidR="00AA5CAD">
        <w:rPr>
          <w:rFonts w:asciiTheme="minorHAnsi" w:hAnsiTheme="minorHAnsi" w:cstheme="minorHAnsi"/>
          <w:color w:val="333333"/>
          <w:sz w:val="22"/>
          <w:szCs w:val="22"/>
        </w:rPr>
        <w:t xml:space="preserve"> </w:t>
      </w:r>
      <w:r w:rsidR="006E4112" w:rsidRPr="00003551">
        <w:rPr>
          <w:rFonts w:asciiTheme="minorHAnsi" w:hAnsiTheme="minorHAnsi" w:cstheme="minorHAnsi"/>
          <w:color w:val="333333"/>
          <w:sz w:val="22"/>
          <w:szCs w:val="22"/>
        </w:rPr>
        <w:t xml:space="preserve">Gehlbach, Buck and Johnson </w:t>
      </w:r>
      <w:r>
        <w:rPr>
          <w:rFonts w:asciiTheme="minorHAnsi" w:hAnsiTheme="minorHAnsi" w:cstheme="minorHAnsi"/>
          <w:color w:val="333333"/>
          <w:sz w:val="22"/>
          <w:szCs w:val="22"/>
        </w:rPr>
        <w:t>was assigned this week.</w:t>
      </w:r>
      <w:r w:rsidR="00AA5CAD">
        <w:rPr>
          <w:rFonts w:asciiTheme="minorHAnsi" w:hAnsiTheme="minorHAnsi" w:cstheme="minorHAnsi"/>
          <w:color w:val="333333"/>
          <w:sz w:val="22"/>
          <w:szCs w:val="22"/>
        </w:rPr>
        <w:t xml:space="preserve"> </w:t>
      </w:r>
      <w:r>
        <w:rPr>
          <w:rFonts w:asciiTheme="minorHAnsi" w:hAnsiTheme="minorHAnsi" w:cstheme="minorHAnsi"/>
          <w:color w:val="333333"/>
          <w:sz w:val="22"/>
          <w:szCs w:val="22"/>
        </w:rPr>
        <w:t>The bill l</w:t>
      </w:r>
      <w:r w:rsidR="006E4112" w:rsidRPr="00003551">
        <w:rPr>
          <w:rFonts w:asciiTheme="minorHAnsi" w:hAnsiTheme="minorHAnsi" w:cstheme="minorHAnsi"/>
          <w:color w:val="333333"/>
          <w:sz w:val="22"/>
          <w:szCs w:val="22"/>
        </w:rPr>
        <w:t xml:space="preserve">imits </w:t>
      </w:r>
      <w:r>
        <w:rPr>
          <w:rFonts w:asciiTheme="minorHAnsi" w:hAnsiTheme="minorHAnsi" w:cstheme="minorHAnsi"/>
          <w:color w:val="333333"/>
          <w:sz w:val="22"/>
          <w:szCs w:val="22"/>
        </w:rPr>
        <w:t>administrative expenses</w:t>
      </w:r>
      <w:r w:rsidR="006E4112" w:rsidRPr="00003551">
        <w:rPr>
          <w:rFonts w:asciiTheme="minorHAnsi" w:hAnsiTheme="minorHAnsi" w:cstheme="minorHAnsi"/>
          <w:color w:val="333333"/>
          <w:sz w:val="22"/>
          <w:szCs w:val="22"/>
        </w:rPr>
        <w:t xml:space="preserve"> to no more than 5% for districts with budget enrollment</w:t>
      </w:r>
      <w:r>
        <w:rPr>
          <w:rFonts w:asciiTheme="minorHAnsi" w:hAnsiTheme="minorHAnsi" w:cstheme="minorHAnsi"/>
          <w:color w:val="333333"/>
          <w:sz w:val="22"/>
          <w:szCs w:val="22"/>
        </w:rPr>
        <w:t xml:space="preserve">s </w:t>
      </w:r>
      <w:r w:rsidR="006E4112" w:rsidRPr="00003551">
        <w:rPr>
          <w:rFonts w:asciiTheme="minorHAnsi" w:hAnsiTheme="minorHAnsi" w:cstheme="minorHAnsi"/>
          <w:color w:val="333333"/>
          <w:sz w:val="22"/>
          <w:szCs w:val="22"/>
        </w:rPr>
        <w:t>of 1,000 or more</w:t>
      </w:r>
      <w:r>
        <w:rPr>
          <w:rFonts w:asciiTheme="minorHAnsi" w:hAnsiTheme="minorHAnsi" w:cstheme="minorHAnsi"/>
          <w:color w:val="333333"/>
          <w:sz w:val="22"/>
          <w:szCs w:val="22"/>
        </w:rPr>
        <w:t xml:space="preserve"> but r</w:t>
      </w:r>
      <w:r w:rsidR="006E4112" w:rsidRPr="00003551">
        <w:rPr>
          <w:rFonts w:asciiTheme="minorHAnsi" w:hAnsiTheme="minorHAnsi" w:cstheme="minorHAnsi"/>
          <w:color w:val="333333"/>
          <w:sz w:val="22"/>
          <w:szCs w:val="22"/>
        </w:rPr>
        <w:t>equires all districts to certify “admin</w:t>
      </w:r>
      <w:r>
        <w:rPr>
          <w:rFonts w:asciiTheme="minorHAnsi" w:hAnsiTheme="minorHAnsi" w:cstheme="minorHAnsi"/>
          <w:color w:val="333333"/>
          <w:sz w:val="22"/>
          <w:szCs w:val="22"/>
        </w:rPr>
        <w:t>istrative</w:t>
      </w:r>
      <w:r w:rsidR="006E4112" w:rsidRPr="00003551">
        <w:rPr>
          <w:rFonts w:asciiTheme="minorHAnsi" w:hAnsiTheme="minorHAnsi" w:cstheme="minorHAnsi"/>
          <w:color w:val="333333"/>
          <w:sz w:val="22"/>
          <w:szCs w:val="22"/>
        </w:rPr>
        <w:t xml:space="preserve"> expenses”</w:t>
      </w:r>
      <w:r>
        <w:rPr>
          <w:rFonts w:asciiTheme="minorHAnsi" w:hAnsiTheme="minorHAnsi" w:cstheme="minorHAnsi"/>
          <w:color w:val="333333"/>
          <w:sz w:val="22"/>
          <w:szCs w:val="22"/>
        </w:rPr>
        <w:t xml:space="preserve"> to the DE.</w:t>
      </w:r>
      <w:r w:rsidR="00AA5CAD">
        <w:rPr>
          <w:rFonts w:asciiTheme="minorHAnsi" w:hAnsiTheme="minorHAnsi" w:cstheme="minorHAnsi"/>
          <w:color w:val="333333"/>
          <w:sz w:val="22"/>
          <w:szCs w:val="22"/>
        </w:rPr>
        <w:t xml:space="preserve"> </w:t>
      </w:r>
      <w:r>
        <w:rPr>
          <w:rFonts w:asciiTheme="minorHAnsi" w:hAnsiTheme="minorHAnsi" w:cstheme="minorHAnsi"/>
          <w:color w:val="333333"/>
          <w:sz w:val="22"/>
          <w:szCs w:val="22"/>
        </w:rPr>
        <w:t xml:space="preserve">It defines administrative expenses as “expenditures for school district purposes or activities that do not directly relate to student instruction or to the activity of students, but instead support the program delivery and development </w:t>
      </w:r>
      <w:r w:rsidR="009962E7">
        <w:rPr>
          <w:rFonts w:asciiTheme="minorHAnsi" w:hAnsiTheme="minorHAnsi" w:cstheme="minorHAnsi"/>
          <w:color w:val="333333"/>
          <w:sz w:val="22"/>
          <w:szCs w:val="22"/>
        </w:rPr>
        <w:t>activities</w:t>
      </w:r>
      <w:r>
        <w:rPr>
          <w:rFonts w:asciiTheme="minorHAnsi" w:hAnsiTheme="minorHAnsi" w:cstheme="minorHAnsi"/>
          <w:color w:val="333333"/>
          <w:sz w:val="22"/>
          <w:szCs w:val="22"/>
        </w:rPr>
        <w:t xml:space="preserve"> including but not limited to salaries for administrators and office staff, school administration, general administration, and data processing and collection services. Requires the </w:t>
      </w:r>
      <w:r w:rsidR="006E4112" w:rsidRPr="00003551">
        <w:rPr>
          <w:rFonts w:asciiTheme="minorHAnsi" w:hAnsiTheme="minorHAnsi" w:cstheme="minorHAnsi"/>
          <w:color w:val="333333"/>
          <w:sz w:val="22"/>
          <w:szCs w:val="22"/>
        </w:rPr>
        <w:t xml:space="preserve">State </w:t>
      </w:r>
      <w:r>
        <w:rPr>
          <w:rFonts w:asciiTheme="minorHAnsi" w:hAnsiTheme="minorHAnsi" w:cstheme="minorHAnsi"/>
          <w:color w:val="333333"/>
          <w:sz w:val="22"/>
          <w:szCs w:val="22"/>
        </w:rPr>
        <w:t>BOE</w:t>
      </w:r>
      <w:r w:rsidR="006E4112" w:rsidRPr="00003551">
        <w:rPr>
          <w:rFonts w:asciiTheme="minorHAnsi" w:hAnsiTheme="minorHAnsi" w:cstheme="minorHAnsi"/>
          <w:color w:val="333333"/>
          <w:sz w:val="22"/>
          <w:szCs w:val="22"/>
        </w:rPr>
        <w:t xml:space="preserve"> to adopt rules</w:t>
      </w:r>
      <w:r>
        <w:rPr>
          <w:rFonts w:asciiTheme="minorHAnsi" w:hAnsiTheme="minorHAnsi" w:cstheme="minorHAnsi"/>
          <w:color w:val="333333"/>
          <w:sz w:val="22"/>
          <w:szCs w:val="22"/>
        </w:rPr>
        <w:t>.</w:t>
      </w:r>
      <w:r w:rsidR="00AA5CAD">
        <w:rPr>
          <w:rFonts w:asciiTheme="minorHAnsi" w:hAnsiTheme="minorHAnsi" w:cstheme="minorHAnsi"/>
          <w:color w:val="333333"/>
          <w:sz w:val="22"/>
          <w:szCs w:val="22"/>
        </w:rPr>
        <w:t xml:space="preserve"> </w:t>
      </w:r>
      <w:r>
        <w:rPr>
          <w:rFonts w:asciiTheme="minorHAnsi" w:hAnsiTheme="minorHAnsi" w:cstheme="minorHAnsi"/>
          <w:color w:val="333333"/>
          <w:sz w:val="22"/>
          <w:szCs w:val="22"/>
        </w:rPr>
        <w:t xml:space="preserve">Last year’s bill, anticipating a year delay for rule-making, indicating that the date should be changed to July 1, 2025. </w:t>
      </w:r>
      <w:r w:rsidR="00B57CA7">
        <w:rPr>
          <w:rFonts w:asciiTheme="minorHAnsi" w:hAnsiTheme="minorHAnsi" w:cstheme="minorHAnsi"/>
          <w:color w:val="333333"/>
          <w:sz w:val="22"/>
          <w:szCs w:val="22"/>
        </w:rPr>
        <w:t>RSAI</w:t>
      </w:r>
      <w:r>
        <w:rPr>
          <w:rFonts w:asciiTheme="minorHAnsi" w:hAnsiTheme="minorHAnsi" w:cstheme="minorHAnsi"/>
          <w:color w:val="333333"/>
          <w:sz w:val="22"/>
          <w:szCs w:val="22"/>
        </w:rPr>
        <w:t xml:space="preserve"> is registered opposed (as is every other public education entity registering a position)</w:t>
      </w:r>
      <w:r w:rsidR="00480689">
        <w:rPr>
          <w:rFonts w:asciiTheme="minorHAnsi" w:hAnsiTheme="minorHAnsi" w:cstheme="minorHAnsi"/>
          <w:color w:val="333333"/>
          <w:sz w:val="22"/>
          <w:szCs w:val="22"/>
        </w:rPr>
        <w:t>.</w:t>
      </w:r>
    </w:p>
    <w:p w14:paraId="08EC2B1F" w14:textId="77777777" w:rsidR="00003551" w:rsidRPr="00003551" w:rsidRDefault="00003551" w:rsidP="00003551">
      <w:pPr>
        <w:pStyle w:val="NormalWeb"/>
        <w:shd w:val="clear" w:color="auto" w:fill="FFFFFF"/>
        <w:spacing w:before="0" w:beforeAutospacing="0"/>
        <w:rPr>
          <w:rFonts w:asciiTheme="minorHAnsi" w:hAnsiTheme="minorHAnsi" w:cstheme="minorHAnsi"/>
          <w:color w:val="333333"/>
          <w:sz w:val="22"/>
          <w:szCs w:val="22"/>
        </w:rPr>
      </w:pPr>
    </w:p>
    <w:p w14:paraId="300F36B5" w14:textId="77777777" w:rsidR="00003551" w:rsidRDefault="00003551" w:rsidP="00F6155B">
      <w:pPr>
        <w:pStyle w:val="NormalWeb"/>
        <w:shd w:val="clear" w:color="auto" w:fill="FFFFFF"/>
        <w:spacing w:after="0"/>
        <w:rPr>
          <w:rFonts w:asciiTheme="minorHAnsi" w:hAnsiTheme="minorHAnsi" w:cstheme="minorHAnsi"/>
          <w:b/>
          <w:color w:val="333333"/>
          <w:sz w:val="22"/>
          <w:szCs w:val="22"/>
        </w:rPr>
      </w:pPr>
    </w:p>
    <w:p w14:paraId="05E21913" w14:textId="26F5C0A6" w:rsidR="00577728" w:rsidRPr="00003551" w:rsidRDefault="00A90EF2" w:rsidP="00577728">
      <w:pPr>
        <w:spacing w:after="0" w:line="240" w:lineRule="auto"/>
        <w:rPr>
          <w:rFonts w:cstheme="minorHAnsi"/>
          <w:b/>
        </w:rPr>
      </w:pPr>
      <w:r w:rsidRPr="00721FA7">
        <w:rPr>
          <w:rFonts w:cstheme="minorHAnsi"/>
          <w:b/>
          <w:noProof/>
          <w:color w:val="333333"/>
        </w:rPr>
        <w:lastRenderedPageBreak/>
        <w:drawing>
          <wp:anchor distT="0" distB="0" distL="114300" distR="114300" simplePos="0" relativeHeight="251659264" behindDoc="1" locked="0" layoutInCell="1" allowOverlap="1" wp14:anchorId="4F3A8DF2" wp14:editId="1944A915">
            <wp:simplePos x="0" y="0"/>
            <wp:positionH relativeFrom="margin">
              <wp:align>left</wp:align>
            </wp:positionH>
            <wp:positionV relativeFrom="paragraph">
              <wp:posOffset>598170</wp:posOffset>
            </wp:positionV>
            <wp:extent cx="4812030" cy="2023745"/>
            <wp:effectExtent l="0" t="0" r="7620" b="0"/>
            <wp:wrapTight wrapText="bothSides">
              <wp:wrapPolygon edited="0">
                <wp:start x="0" y="0"/>
                <wp:lineTo x="0" y="21349"/>
                <wp:lineTo x="21549" y="21349"/>
                <wp:lineTo x="2154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20271" cy="2027673"/>
                    </a:xfrm>
                    <a:prstGeom prst="rect">
                      <a:avLst/>
                    </a:prstGeom>
                  </pic:spPr>
                </pic:pic>
              </a:graphicData>
            </a:graphic>
            <wp14:sizeRelH relativeFrom="page">
              <wp14:pctWidth>0</wp14:pctWidth>
            </wp14:sizeRelH>
            <wp14:sizeRelV relativeFrom="page">
              <wp14:pctHeight>0</wp14:pctHeight>
            </wp14:sizeRelV>
          </wp:anchor>
        </w:drawing>
      </w:r>
      <w:hyperlink r:id="rId15" w:tgtFrame="_blank" w:history="1">
        <w:r w:rsidR="00721FA7" w:rsidRPr="00721FA7">
          <w:rPr>
            <w:rStyle w:val="Hyperlink"/>
            <w:rFonts w:cstheme="minorHAnsi"/>
            <w:b/>
            <w:noProof/>
          </w:rPr>
          <w:t>SF 2398</w:t>
        </w:r>
      </w:hyperlink>
      <w:r w:rsidR="00721FA7">
        <w:rPr>
          <w:rFonts w:cstheme="minorHAnsi"/>
          <w:b/>
          <w:noProof/>
          <w:color w:val="333333"/>
        </w:rPr>
        <w:t xml:space="preserve"> </w:t>
      </w:r>
      <w:r w:rsidR="00003551" w:rsidRPr="00721FA7">
        <w:rPr>
          <w:rFonts w:cstheme="minorHAnsi"/>
          <w:b/>
          <w:color w:val="333333"/>
        </w:rPr>
        <w:t>I</w:t>
      </w:r>
      <w:r w:rsidR="00003551">
        <w:rPr>
          <w:rFonts w:cstheme="minorHAnsi"/>
          <w:b/>
          <w:color w:val="333333"/>
        </w:rPr>
        <w:t xml:space="preserve">ncome Tax Reform </w:t>
      </w:r>
      <w:hyperlink r:id="rId16" w:history="1">
        <w:r w:rsidR="00003551" w:rsidRPr="00003551">
          <w:rPr>
            <w:rStyle w:val="Hyperlink"/>
            <w:rFonts w:cstheme="minorHAnsi"/>
            <w:b/>
          </w:rPr>
          <w:t>Fiscal Note</w:t>
        </w:r>
      </w:hyperlink>
    </w:p>
    <w:p w14:paraId="583672C9" w14:textId="038E51BB" w:rsidR="003A0A57" w:rsidRDefault="00003551" w:rsidP="00577728">
      <w:pPr>
        <w:pStyle w:val="NormalWeb"/>
        <w:shd w:val="clear" w:color="auto" w:fill="FFFFFF"/>
        <w:spacing w:before="0" w:beforeAutospacing="0" w:after="0" w:afterAutospacing="0"/>
        <w:rPr>
          <w:rFonts w:asciiTheme="minorHAnsi" w:hAnsiTheme="minorHAnsi" w:cstheme="minorHAnsi"/>
          <w:color w:val="333333"/>
          <w:sz w:val="22"/>
          <w:szCs w:val="22"/>
        </w:rPr>
      </w:pPr>
      <w:r>
        <w:rPr>
          <w:rFonts w:asciiTheme="minorHAnsi" w:hAnsiTheme="minorHAnsi" w:cstheme="minorHAnsi"/>
          <w:color w:val="333333"/>
          <w:sz w:val="22"/>
          <w:szCs w:val="22"/>
        </w:rPr>
        <w:t xml:space="preserve">A Fiscal Note was published on March 1, estimating the impact of the Senate Ways and Means Committee income tax proposed. </w:t>
      </w:r>
      <w:r w:rsidR="003A0A57">
        <w:rPr>
          <w:rFonts w:asciiTheme="minorHAnsi" w:hAnsiTheme="minorHAnsi" w:cstheme="minorHAnsi"/>
          <w:color w:val="333333"/>
          <w:sz w:val="22"/>
          <w:szCs w:val="22"/>
        </w:rPr>
        <w:t xml:space="preserve">Figures 1 and 2 of the fiscal note show the tax rates. </w:t>
      </w:r>
    </w:p>
    <w:p w14:paraId="6E5949EA" w14:textId="200C4240" w:rsidR="00F6155B" w:rsidRDefault="00F6155B" w:rsidP="00F6155B">
      <w:pPr>
        <w:pStyle w:val="NormalWeb"/>
        <w:shd w:val="clear" w:color="auto" w:fill="FFFFFF"/>
        <w:spacing w:before="0" w:beforeAutospacing="0" w:after="0"/>
        <w:rPr>
          <w:rFonts w:asciiTheme="minorHAnsi" w:hAnsiTheme="minorHAnsi" w:cstheme="minorHAnsi"/>
          <w:color w:val="333333"/>
          <w:sz w:val="22"/>
          <w:szCs w:val="22"/>
        </w:rPr>
      </w:pPr>
    </w:p>
    <w:p w14:paraId="6D342FBF" w14:textId="77777777" w:rsidR="00A90EF2" w:rsidRDefault="00A90EF2" w:rsidP="003A0A57">
      <w:pPr>
        <w:rPr>
          <w:rFonts w:cstheme="minorHAnsi"/>
          <w:color w:val="333333"/>
        </w:rPr>
      </w:pPr>
    </w:p>
    <w:p w14:paraId="7CAA9B0C" w14:textId="77777777" w:rsidR="00A90EF2" w:rsidRDefault="00A90EF2" w:rsidP="003A0A57">
      <w:pPr>
        <w:rPr>
          <w:rFonts w:cstheme="minorHAnsi"/>
          <w:color w:val="333333"/>
        </w:rPr>
      </w:pPr>
    </w:p>
    <w:p w14:paraId="1C7DDD07" w14:textId="77777777" w:rsidR="00A90EF2" w:rsidRDefault="00A90EF2" w:rsidP="003A0A57">
      <w:pPr>
        <w:rPr>
          <w:rFonts w:cstheme="minorHAnsi"/>
          <w:color w:val="333333"/>
        </w:rPr>
      </w:pPr>
    </w:p>
    <w:p w14:paraId="26FAFCD4" w14:textId="77777777" w:rsidR="00A90EF2" w:rsidRDefault="00A90EF2" w:rsidP="003A0A57">
      <w:pPr>
        <w:rPr>
          <w:rFonts w:cstheme="minorHAnsi"/>
          <w:color w:val="333333"/>
        </w:rPr>
      </w:pPr>
    </w:p>
    <w:p w14:paraId="00A5F6C4" w14:textId="77777777" w:rsidR="00A90EF2" w:rsidRDefault="00A90EF2" w:rsidP="003A0A57">
      <w:pPr>
        <w:rPr>
          <w:rFonts w:cstheme="minorHAnsi"/>
          <w:color w:val="333333"/>
        </w:rPr>
      </w:pPr>
    </w:p>
    <w:p w14:paraId="4BC82C38" w14:textId="77777777" w:rsidR="00A90EF2" w:rsidRDefault="00A90EF2" w:rsidP="003A0A57">
      <w:pPr>
        <w:rPr>
          <w:rFonts w:cstheme="minorHAnsi"/>
          <w:color w:val="333333"/>
        </w:rPr>
      </w:pPr>
    </w:p>
    <w:p w14:paraId="2CC7068A" w14:textId="77777777" w:rsidR="00577728" w:rsidRDefault="00577728" w:rsidP="003A0A57">
      <w:pPr>
        <w:rPr>
          <w:rFonts w:cstheme="minorHAnsi"/>
          <w:color w:val="333333"/>
        </w:rPr>
      </w:pPr>
    </w:p>
    <w:p w14:paraId="256C064C" w14:textId="0F505112" w:rsidR="003A0A57" w:rsidRDefault="003A0A57" w:rsidP="003A0A57">
      <w:r>
        <w:rPr>
          <w:rFonts w:cstheme="minorHAnsi"/>
          <w:color w:val="333333"/>
        </w:rPr>
        <w:t>LSA’s Fiscal Note anticipates the following impact on the State General Fund and on School Income Surtaxes.</w:t>
      </w:r>
      <w:r w:rsidR="00AA5CAD">
        <w:rPr>
          <w:rFonts w:cstheme="minorHAnsi"/>
          <w:color w:val="333333"/>
        </w:rPr>
        <w:t xml:space="preserve"> </w:t>
      </w:r>
      <w:r>
        <w:rPr>
          <w:rFonts w:cstheme="minorHAnsi"/>
          <w:color w:val="333333"/>
        </w:rPr>
        <w:t xml:space="preserve">Note: the income surtax provisions do not lower revenues for school districts but would instead shift the burden to local property taxes. </w:t>
      </w:r>
      <w:r>
        <w:t>The bill is on the Senate Calendar.</w:t>
      </w:r>
      <w:r w:rsidR="00AA5CAD">
        <w:t xml:space="preserve"> </w:t>
      </w:r>
      <w:r w:rsidR="00C028D8">
        <w:t>RSAI</w:t>
      </w:r>
      <w:r>
        <w:t xml:space="preserve"> is opposed. </w:t>
      </w:r>
    </w:p>
    <w:p w14:paraId="214DC752" w14:textId="33FC7504" w:rsidR="00F6155B" w:rsidRDefault="00F6155B" w:rsidP="00F6155B">
      <w:pPr>
        <w:pStyle w:val="NormalWeb"/>
        <w:shd w:val="clear" w:color="auto" w:fill="FFFFFF"/>
        <w:spacing w:before="0" w:beforeAutospacing="0" w:after="0"/>
        <w:rPr>
          <w:rFonts w:asciiTheme="minorHAnsi" w:hAnsiTheme="minorHAnsi" w:cstheme="minorHAnsi"/>
          <w:color w:val="333333"/>
          <w:sz w:val="22"/>
          <w:szCs w:val="22"/>
        </w:rPr>
      </w:pPr>
      <w:r w:rsidRPr="00F6155B">
        <w:rPr>
          <w:rFonts w:asciiTheme="minorHAnsi" w:hAnsiTheme="minorHAnsi" w:cstheme="minorHAnsi"/>
          <w:noProof/>
          <w:color w:val="333333"/>
          <w:sz w:val="22"/>
          <w:szCs w:val="22"/>
        </w:rPr>
        <w:drawing>
          <wp:inline distT="0" distB="0" distL="0" distR="0" wp14:anchorId="457CA9AE" wp14:editId="39EB5D98">
            <wp:extent cx="5160086" cy="2655570"/>
            <wp:effectExtent l="19050" t="19050" r="21590" b="1143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178239" cy="2664912"/>
                    </a:xfrm>
                    <a:prstGeom prst="rect">
                      <a:avLst/>
                    </a:prstGeom>
                    <a:ln>
                      <a:solidFill>
                        <a:schemeClr val="accent1"/>
                      </a:solidFill>
                    </a:ln>
                  </pic:spPr>
                </pic:pic>
              </a:graphicData>
            </a:graphic>
          </wp:inline>
        </w:drawing>
      </w:r>
    </w:p>
    <w:p w14:paraId="42621B90" w14:textId="77777777" w:rsidR="00577728" w:rsidRDefault="0064002E" w:rsidP="00577728">
      <w:pPr>
        <w:pStyle w:val="NormalWeb"/>
        <w:shd w:val="clear" w:color="auto" w:fill="FFFFFF"/>
        <w:spacing w:before="0" w:beforeAutospacing="0" w:after="0" w:afterAutospacing="0"/>
        <w:rPr>
          <w:rFonts w:asciiTheme="minorHAnsi" w:hAnsiTheme="minorHAnsi" w:cstheme="minorHAnsi"/>
          <w:b/>
          <w:color w:val="333333"/>
          <w:sz w:val="22"/>
          <w:szCs w:val="22"/>
        </w:rPr>
      </w:pPr>
      <w:hyperlink r:id="rId18" w:history="1">
        <w:r w:rsidR="00A90EF2" w:rsidRPr="00A90EF2">
          <w:rPr>
            <w:rStyle w:val="Hyperlink"/>
            <w:rFonts w:asciiTheme="minorHAnsi" w:hAnsiTheme="minorHAnsi" w:cstheme="minorHAnsi"/>
            <w:b/>
            <w:sz w:val="22"/>
            <w:szCs w:val="22"/>
          </w:rPr>
          <w:t>Fiscal Note</w:t>
        </w:r>
      </w:hyperlink>
      <w:r w:rsidR="00A90EF2" w:rsidRPr="00A90EF2">
        <w:rPr>
          <w:rFonts w:asciiTheme="minorHAnsi" w:hAnsiTheme="minorHAnsi" w:cstheme="minorHAnsi"/>
          <w:b/>
          <w:color w:val="333333"/>
          <w:sz w:val="22"/>
          <w:szCs w:val="22"/>
        </w:rPr>
        <w:t xml:space="preserve"> for</w:t>
      </w:r>
      <w:r w:rsidR="00AA5CAD">
        <w:rPr>
          <w:rFonts w:asciiTheme="minorHAnsi" w:hAnsiTheme="minorHAnsi" w:cstheme="minorHAnsi"/>
          <w:b/>
          <w:color w:val="333333"/>
          <w:sz w:val="22"/>
          <w:szCs w:val="22"/>
        </w:rPr>
        <w:t xml:space="preserve"> </w:t>
      </w:r>
      <w:r w:rsidR="00A90EF2" w:rsidRPr="00A90EF2">
        <w:rPr>
          <w:rFonts w:asciiTheme="minorHAnsi" w:hAnsiTheme="minorHAnsi" w:cstheme="minorHAnsi"/>
          <w:b/>
          <w:bCs/>
          <w:color w:val="333333"/>
          <w:sz w:val="22"/>
          <w:szCs w:val="22"/>
        </w:rPr>
        <w:t>SF 2383 Preschool</w:t>
      </w:r>
      <w:r w:rsidR="00A90EF2" w:rsidRPr="00A90EF2">
        <w:rPr>
          <w:rFonts w:asciiTheme="minorHAnsi" w:hAnsiTheme="minorHAnsi" w:cstheme="minorHAnsi"/>
          <w:b/>
          <w:color w:val="333333"/>
          <w:sz w:val="22"/>
          <w:szCs w:val="22"/>
        </w:rPr>
        <w:t xml:space="preserve"> Expansion</w:t>
      </w:r>
    </w:p>
    <w:p w14:paraId="6AFC460E" w14:textId="1A6B0E11" w:rsidR="00A90EF2" w:rsidRDefault="00A90EF2" w:rsidP="00577728">
      <w:pPr>
        <w:pStyle w:val="NormalWeb"/>
        <w:shd w:val="clear" w:color="auto" w:fill="FFFFFF"/>
        <w:spacing w:before="0" w:beforeAutospacing="0" w:after="0" w:afterAutospacing="0"/>
        <w:rPr>
          <w:rFonts w:asciiTheme="minorHAnsi" w:hAnsiTheme="minorHAnsi" w:cstheme="minorHAnsi"/>
          <w:color w:val="333333"/>
          <w:sz w:val="22"/>
          <w:szCs w:val="22"/>
        </w:rPr>
      </w:pPr>
      <w:r w:rsidRPr="00A90EF2">
        <w:rPr>
          <w:rFonts w:asciiTheme="minorHAnsi" w:hAnsiTheme="minorHAnsi" w:cstheme="minorHAnsi"/>
          <w:color w:val="333333"/>
          <w:sz w:val="22"/>
          <w:szCs w:val="22"/>
        </w:rPr>
        <w:t>A fiscal note was filed on March 4 estimating the fiscal impact to the state of the pr</w:t>
      </w:r>
      <w:r>
        <w:rPr>
          <w:rFonts w:asciiTheme="minorHAnsi" w:hAnsiTheme="minorHAnsi" w:cstheme="minorHAnsi"/>
          <w:color w:val="333333"/>
          <w:sz w:val="22"/>
          <w:szCs w:val="22"/>
        </w:rPr>
        <w:t>o</w:t>
      </w:r>
      <w:r w:rsidRPr="00A90EF2">
        <w:rPr>
          <w:rFonts w:asciiTheme="minorHAnsi" w:hAnsiTheme="minorHAnsi" w:cstheme="minorHAnsi"/>
          <w:color w:val="333333"/>
          <w:sz w:val="22"/>
          <w:szCs w:val="22"/>
        </w:rPr>
        <w:t xml:space="preserve">posed 1.0 weighting for preschool students from low-income families for </w:t>
      </w:r>
      <w:r w:rsidR="00E973E3" w:rsidRPr="00A90EF2">
        <w:rPr>
          <w:rFonts w:asciiTheme="minorHAnsi" w:hAnsiTheme="minorHAnsi" w:cstheme="minorHAnsi"/>
          <w:color w:val="333333"/>
          <w:sz w:val="22"/>
          <w:szCs w:val="22"/>
        </w:rPr>
        <w:t>full</w:t>
      </w:r>
      <w:r w:rsidR="00E973E3">
        <w:rPr>
          <w:rFonts w:asciiTheme="minorHAnsi" w:hAnsiTheme="minorHAnsi" w:cstheme="minorHAnsi"/>
          <w:color w:val="333333"/>
          <w:sz w:val="22"/>
          <w:szCs w:val="22"/>
        </w:rPr>
        <w:t>-</w:t>
      </w:r>
      <w:r w:rsidRPr="00A90EF2">
        <w:rPr>
          <w:rFonts w:asciiTheme="minorHAnsi" w:hAnsiTheme="minorHAnsi" w:cstheme="minorHAnsi"/>
          <w:color w:val="333333"/>
          <w:sz w:val="22"/>
          <w:szCs w:val="22"/>
        </w:rPr>
        <w:t>day programming.</w:t>
      </w:r>
      <w:r w:rsidR="00AA5CAD">
        <w:rPr>
          <w:rFonts w:asciiTheme="minorHAnsi" w:hAnsiTheme="minorHAnsi" w:cstheme="minorHAnsi"/>
          <w:color w:val="333333"/>
          <w:sz w:val="22"/>
          <w:szCs w:val="22"/>
        </w:rPr>
        <w:t xml:space="preserve"> </w:t>
      </w:r>
      <w:r w:rsidRPr="00A90EF2">
        <w:rPr>
          <w:rFonts w:asciiTheme="minorHAnsi" w:hAnsiTheme="minorHAnsi" w:cstheme="minorHAnsi"/>
          <w:color w:val="333333"/>
          <w:sz w:val="22"/>
          <w:szCs w:val="22"/>
        </w:rPr>
        <w:t>The fiscal note describes the requirements of the bill:</w:t>
      </w:r>
      <w:r w:rsidR="00AA5CAD">
        <w:rPr>
          <w:rFonts w:asciiTheme="minorHAnsi" w:hAnsiTheme="minorHAnsi" w:cstheme="minorHAnsi"/>
          <w:color w:val="333333"/>
          <w:sz w:val="22"/>
          <w:szCs w:val="22"/>
        </w:rPr>
        <w:t xml:space="preserve"> </w:t>
      </w:r>
      <w:r w:rsidRPr="00A90EF2">
        <w:rPr>
          <w:rFonts w:asciiTheme="minorHAnsi" w:hAnsiTheme="minorHAnsi" w:cstheme="minorHAnsi"/>
          <w:color w:val="333333"/>
          <w:sz w:val="22"/>
          <w:szCs w:val="22"/>
        </w:rPr>
        <w:t xml:space="preserve">Allows schools to choose between the 10 hours of instruction for voluntary preschool programs or adding heightened programs (15 hours of instruction, increasing to 20 hours in FY 2026) for children in families at 185% of the FPL. Allows those families to choose which preschool program to place a child in. Changes the formula for determining preschool aid. </w:t>
      </w:r>
    </w:p>
    <w:p w14:paraId="18077247" w14:textId="77777777" w:rsidR="00577728" w:rsidRPr="00A90EF2" w:rsidRDefault="00577728" w:rsidP="00577728">
      <w:pPr>
        <w:pStyle w:val="NormalWeb"/>
        <w:shd w:val="clear" w:color="auto" w:fill="FFFFFF"/>
        <w:spacing w:before="0" w:beforeAutospacing="0" w:after="0" w:afterAutospacing="0"/>
        <w:rPr>
          <w:rFonts w:asciiTheme="minorHAnsi" w:hAnsiTheme="minorHAnsi" w:cstheme="minorHAnsi"/>
          <w:color w:val="333333"/>
          <w:sz w:val="22"/>
          <w:szCs w:val="22"/>
        </w:rPr>
      </w:pPr>
    </w:p>
    <w:p w14:paraId="2669FAE0" w14:textId="2652B195" w:rsidR="00A90EF2" w:rsidRPr="00A90EF2" w:rsidRDefault="00A90EF2" w:rsidP="00577728">
      <w:pPr>
        <w:pStyle w:val="NormalWeb"/>
        <w:shd w:val="clear" w:color="auto" w:fill="FFFFFF"/>
        <w:spacing w:before="0" w:beforeAutospacing="0" w:after="0" w:afterAutospacing="0"/>
        <w:rPr>
          <w:rFonts w:asciiTheme="minorHAnsi" w:hAnsiTheme="minorHAnsi" w:cstheme="minorHAnsi"/>
          <w:color w:val="333333"/>
          <w:sz w:val="22"/>
          <w:szCs w:val="22"/>
        </w:rPr>
      </w:pPr>
      <w:r w:rsidRPr="00A90EF2">
        <w:rPr>
          <w:rFonts w:asciiTheme="minorHAnsi" w:hAnsiTheme="minorHAnsi" w:cstheme="minorHAnsi"/>
          <w:color w:val="333333"/>
          <w:sz w:val="22"/>
          <w:szCs w:val="22"/>
        </w:rPr>
        <w:t xml:space="preserve">The Fiscal Note States: “The LSA cannot estimate the impact due to uncertainty about how many families will take advantage of the new program but estimates that if approximately 20% of the current voluntary school preschool students qualify and use the program, the impact will be about $12.5 </w:t>
      </w:r>
      <w:r w:rsidRPr="00A90EF2">
        <w:rPr>
          <w:rFonts w:asciiTheme="minorHAnsi" w:hAnsiTheme="minorHAnsi" w:cstheme="minorHAnsi"/>
          <w:color w:val="333333"/>
          <w:sz w:val="22"/>
          <w:szCs w:val="22"/>
        </w:rPr>
        <w:lastRenderedPageBreak/>
        <w:t>million.”</w:t>
      </w:r>
      <w:r w:rsidR="00AA5CAD">
        <w:rPr>
          <w:rFonts w:asciiTheme="minorHAnsi" w:hAnsiTheme="minorHAnsi" w:cstheme="minorHAnsi"/>
          <w:color w:val="333333"/>
          <w:sz w:val="22"/>
          <w:szCs w:val="22"/>
        </w:rPr>
        <w:t xml:space="preserve"> </w:t>
      </w:r>
      <w:r>
        <w:rPr>
          <w:rFonts w:asciiTheme="minorHAnsi" w:hAnsiTheme="minorHAnsi" w:cstheme="minorHAnsi"/>
          <w:color w:val="333333"/>
          <w:sz w:val="22"/>
          <w:szCs w:val="22"/>
        </w:rPr>
        <w:t>The bill is on the Senate Calendar since Feb. 15 without further consideration.</w:t>
      </w:r>
      <w:r w:rsidR="00AA5CAD">
        <w:rPr>
          <w:rFonts w:asciiTheme="minorHAnsi" w:hAnsiTheme="minorHAnsi" w:cstheme="minorHAnsi"/>
          <w:color w:val="333333"/>
          <w:sz w:val="22"/>
          <w:szCs w:val="22"/>
        </w:rPr>
        <w:t xml:space="preserve"> </w:t>
      </w:r>
      <w:r>
        <w:rPr>
          <w:rFonts w:asciiTheme="minorHAnsi" w:hAnsiTheme="minorHAnsi" w:cstheme="minorHAnsi"/>
          <w:color w:val="333333"/>
          <w:sz w:val="22"/>
          <w:szCs w:val="22"/>
        </w:rPr>
        <w:t>The fiscal impact of the bill may be tied up with other school funding decisions pending.</w:t>
      </w:r>
      <w:r w:rsidR="00AA5CAD">
        <w:rPr>
          <w:rFonts w:asciiTheme="minorHAnsi" w:hAnsiTheme="minorHAnsi" w:cstheme="minorHAnsi"/>
          <w:color w:val="333333"/>
          <w:sz w:val="22"/>
          <w:szCs w:val="22"/>
        </w:rPr>
        <w:t xml:space="preserve"> </w:t>
      </w:r>
      <w:r w:rsidR="00C028D8">
        <w:rPr>
          <w:rFonts w:asciiTheme="minorHAnsi" w:hAnsiTheme="minorHAnsi" w:cstheme="minorHAnsi"/>
          <w:color w:val="333333"/>
          <w:sz w:val="22"/>
          <w:szCs w:val="22"/>
        </w:rPr>
        <w:t>RSAI</w:t>
      </w:r>
      <w:r>
        <w:rPr>
          <w:rFonts w:asciiTheme="minorHAnsi" w:hAnsiTheme="minorHAnsi" w:cstheme="minorHAnsi"/>
          <w:color w:val="333333"/>
          <w:sz w:val="22"/>
          <w:szCs w:val="22"/>
        </w:rPr>
        <w:t xml:space="preserve"> is registered in support. </w:t>
      </w:r>
    </w:p>
    <w:p w14:paraId="0C26173F" w14:textId="5D1A66E5" w:rsidR="003A0A57" w:rsidRPr="004A6988" w:rsidRDefault="003A0A57" w:rsidP="003A0A57">
      <w:pPr>
        <w:pStyle w:val="NormalWeb"/>
        <w:shd w:val="clear" w:color="auto" w:fill="FFFFFF"/>
        <w:spacing w:after="0" w:afterAutospacing="0"/>
        <w:rPr>
          <w:rFonts w:asciiTheme="minorHAnsi" w:hAnsiTheme="minorHAnsi" w:cstheme="minorHAnsi"/>
          <w:b/>
          <w:sz w:val="22"/>
          <w:szCs w:val="22"/>
        </w:rPr>
      </w:pPr>
      <w:r>
        <w:rPr>
          <w:rFonts w:asciiTheme="minorHAnsi" w:hAnsiTheme="minorHAnsi" w:cstheme="minorHAnsi"/>
          <w:b/>
          <w:sz w:val="22"/>
          <w:szCs w:val="22"/>
        </w:rPr>
        <w:t>Other Action This Week</w:t>
      </w:r>
    </w:p>
    <w:p w14:paraId="5F2EC22F" w14:textId="2240701B" w:rsidR="00BA541E" w:rsidRPr="00BF0481" w:rsidRDefault="0064002E" w:rsidP="000F2C2A">
      <w:pPr>
        <w:spacing w:line="240" w:lineRule="auto"/>
      </w:pPr>
      <w:hyperlink r:id="rId19" w:history="1">
        <w:r w:rsidR="000B3860" w:rsidRPr="000F2C2A">
          <w:rPr>
            <w:rStyle w:val="Hyperlink"/>
            <w:b/>
            <w:bCs/>
          </w:rPr>
          <w:t>HF 2278</w:t>
        </w:r>
      </w:hyperlink>
      <w:r w:rsidR="000B3860" w:rsidRPr="00BF0481">
        <w:rPr>
          <w:b/>
          <w:bCs/>
        </w:rPr>
        <w:t xml:space="preserve"> Open Enrollment Transportation: </w:t>
      </w:r>
      <w:r w:rsidR="004807CC">
        <w:t>a</w:t>
      </w:r>
      <w:r w:rsidR="000B3860" w:rsidRPr="00BF0481">
        <w:t xml:space="preserve">llows a receiving district with fewer than 2,000 students to send a bus not more than 2 miles into the district of residence </w:t>
      </w:r>
      <w:r w:rsidR="004807CC">
        <w:t>to pick up</w:t>
      </w:r>
      <w:r w:rsidR="000B3860" w:rsidRPr="00BF0481">
        <w:t xml:space="preserve"> an open-enroll</w:t>
      </w:r>
      <w:r w:rsidR="004807CC">
        <w:t>ed</w:t>
      </w:r>
      <w:r w:rsidR="000B3860" w:rsidRPr="00BF0481">
        <w:t xml:space="preserve"> student if the student lives closer to the school the student attends than the school of residence. Retaliation option: </w:t>
      </w:r>
      <w:r w:rsidR="004807CC">
        <w:t>a</w:t>
      </w:r>
      <w:r w:rsidR="000B3860" w:rsidRPr="00BF0481">
        <w:t>llows a receiving district of more than 2,000 students to send a bus into a contiguous district if that district is less than 2,000</w:t>
      </w:r>
      <w:r w:rsidR="004807CC">
        <w:t xml:space="preserve"> students, </w:t>
      </w:r>
      <w:r w:rsidR="000B3860" w:rsidRPr="00BF0481">
        <w:t xml:space="preserve">and the district of residence has sent vehicles into the receiving district. </w:t>
      </w:r>
      <w:r w:rsidR="007B00A4">
        <w:t>A</w:t>
      </w:r>
      <w:r w:rsidR="000B3860" w:rsidRPr="00BF0481">
        <w:t>llow</w:t>
      </w:r>
      <w:r w:rsidR="007B00A4">
        <w:t xml:space="preserve">s </w:t>
      </w:r>
      <w:r w:rsidR="000B3860" w:rsidRPr="00BF0481">
        <w:t xml:space="preserve">receiving and sending </w:t>
      </w:r>
      <w:r w:rsidR="004807CC">
        <w:t xml:space="preserve">school </w:t>
      </w:r>
      <w:r w:rsidR="000B3860" w:rsidRPr="00BF0481">
        <w:t>district</w:t>
      </w:r>
      <w:r w:rsidR="004807CC">
        <w:t>s</w:t>
      </w:r>
      <w:r w:rsidR="000B3860" w:rsidRPr="00BF0481">
        <w:t xml:space="preserve"> </w:t>
      </w:r>
      <w:r w:rsidR="007B00A4">
        <w:t xml:space="preserve">to continue </w:t>
      </w:r>
      <w:r w:rsidR="000B3860" w:rsidRPr="00BF0481">
        <w:t>to reach an agreement on sending transportation into the district of residence.</w:t>
      </w:r>
      <w:r w:rsidR="009C66A7">
        <w:t xml:space="preserve"> </w:t>
      </w:r>
      <w:r w:rsidR="007B00A4">
        <w:t>A Subcommittee of Senators Green, Westrich and Giddens moved the bill forward to the full Senate Education Committee</w:t>
      </w:r>
      <w:r w:rsidR="000B3860" w:rsidRPr="00BF0481">
        <w:t xml:space="preserve">. </w:t>
      </w:r>
      <w:r w:rsidR="00C028D8">
        <w:t>RSAI</w:t>
      </w:r>
      <w:r w:rsidR="004807CC">
        <w:t xml:space="preserve"> is undecided.</w:t>
      </w:r>
    </w:p>
    <w:p w14:paraId="1C6C3FB3" w14:textId="7B6F7938" w:rsidR="00BA541E" w:rsidRPr="00BF0481" w:rsidRDefault="0064002E" w:rsidP="000F2C2A">
      <w:pPr>
        <w:spacing w:line="240" w:lineRule="auto"/>
      </w:pPr>
      <w:hyperlink r:id="rId20" w:history="1">
        <w:r w:rsidR="000B3860" w:rsidRPr="000F2C2A">
          <w:rPr>
            <w:rStyle w:val="Hyperlink"/>
            <w:b/>
            <w:bCs/>
          </w:rPr>
          <w:t>HF 2393</w:t>
        </w:r>
      </w:hyperlink>
      <w:r w:rsidR="000B3860" w:rsidRPr="00BF0481">
        <w:rPr>
          <w:b/>
          <w:bCs/>
        </w:rPr>
        <w:t xml:space="preserve"> Student Dental Exam: </w:t>
      </w:r>
      <w:r w:rsidR="000B3860" w:rsidRPr="00BF0481">
        <w:t xml:space="preserve">exempts dental exams for students from restrictions on physical exams, similar to exemptions for hearing and vision. </w:t>
      </w:r>
      <w:r w:rsidR="007B00A4">
        <w:t>A Subcommittee of Senators Green, Garrett, and Trone Garriott moved the bill forward to the full Education Committee</w:t>
      </w:r>
      <w:r w:rsidR="000B3860" w:rsidRPr="00BF0481">
        <w:t xml:space="preserve">. </w:t>
      </w:r>
      <w:r w:rsidR="00C028D8">
        <w:t>RSAI</w:t>
      </w:r>
      <w:r w:rsidR="004807CC">
        <w:t xml:space="preserve"> supports.</w:t>
      </w:r>
    </w:p>
    <w:p w14:paraId="008E30CD" w14:textId="11DF880B" w:rsidR="00BA541E" w:rsidRPr="00BF0481" w:rsidRDefault="0064002E" w:rsidP="000F2C2A">
      <w:pPr>
        <w:spacing w:after="0" w:line="240" w:lineRule="auto"/>
      </w:pPr>
      <w:hyperlink r:id="rId21" w:history="1">
        <w:r w:rsidR="000B3860" w:rsidRPr="000F2C2A">
          <w:rPr>
            <w:rStyle w:val="Hyperlink"/>
            <w:b/>
            <w:bCs/>
          </w:rPr>
          <w:t>HF 2545</w:t>
        </w:r>
      </w:hyperlink>
      <w:r w:rsidR="000B3860" w:rsidRPr="00BF0481">
        <w:rPr>
          <w:b/>
          <w:bCs/>
        </w:rPr>
        <w:t xml:space="preserve"> DE High School Review: </w:t>
      </w:r>
      <w:r w:rsidR="000B3860" w:rsidRPr="00BF0481">
        <w:t xml:space="preserve">Requires DE to review high school graduation requirements, core content, core curriculum and </w:t>
      </w:r>
      <w:r w:rsidR="004807CC">
        <w:t xml:space="preserve">to </w:t>
      </w:r>
      <w:r w:rsidR="000B3860" w:rsidRPr="00BF0481">
        <w:t>make policy recommendations. The recommendations must include</w:t>
      </w:r>
      <w:r w:rsidR="004807CC">
        <w:t>:</w:t>
      </w:r>
    </w:p>
    <w:p w14:paraId="69F2E743" w14:textId="385A338D" w:rsidR="00BA541E" w:rsidRPr="00BF0481" w:rsidRDefault="000B3860" w:rsidP="000F2C2A">
      <w:pPr>
        <w:pStyle w:val="ListParagraph"/>
        <w:numPr>
          <w:ilvl w:val="0"/>
          <w:numId w:val="27"/>
        </w:numPr>
        <w:spacing w:line="240" w:lineRule="auto"/>
      </w:pPr>
      <w:r w:rsidRPr="00BF0481">
        <w:t>a plan to regularly review and revise E</w:t>
      </w:r>
      <w:r w:rsidR="004807CC">
        <w:t>nglish language arts,</w:t>
      </w:r>
      <w:r w:rsidRPr="00BF0481">
        <w:t xml:space="preserve"> math, science, and social studies core content standards (including a focus on US history, western civilization, and civics)</w:t>
      </w:r>
      <w:r w:rsidR="00E973E3">
        <w:t>.</w:t>
      </w:r>
    </w:p>
    <w:p w14:paraId="269ED76D" w14:textId="5DDFDFC3" w:rsidR="00BA541E" w:rsidRPr="00BF0481" w:rsidRDefault="000B3860" w:rsidP="000F2C2A">
      <w:pPr>
        <w:pStyle w:val="ListParagraph"/>
        <w:numPr>
          <w:ilvl w:val="0"/>
          <w:numId w:val="27"/>
        </w:numPr>
        <w:spacing w:line="240" w:lineRule="auto"/>
      </w:pPr>
      <w:r w:rsidRPr="00BF0481">
        <w:t>a plan to make Iowa’s educational standards the best in the nation</w:t>
      </w:r>
      <w:r w:rsidR="00E973E3">
        <w:t>.</w:t>
      </w:r>
      <w:r w:rsidRPr="00BF0481">
        <w:t xml:space="preserve"> </w:t>
      </w:r>
    </w:p>
    <w:p w14:paraId="156B57E7" w14:textId="4EEB9DF7" w:rsidR="004807CC" w:rsidRDefault="000B3860" w:rsidP="000F2C2A">
      <w:pPr>
        <w:pStyle w:val="ListParagraph"/>
        <w:numPr>
          <w:ilvl w:val="0"/>
          <w:numId w:val="27"/>
        </w:numPr>
        <w:spacing w:line="240" w:lineRule="auto"/>
      </w:pPr>
      <w:r w:rsidRPr="00BF0481">
        <w:t>input from relevant stakeholders (including teachers and parents)</w:t>
      </w:r>
      <w:r w:rsidR="00E973E3">
        <w:t>.</w:t>
      </w:r>
    </w:p>
    <w:p w14:paraId="36BB269F" w14:textId="4D761AE9" w:rsidR="00BA541E" w:rsidRPr="00BF0481" w:rsidRDefault="000B3860" w:rsidP="000F2C2A">
      <w:pPr>
        <w:pStyle w:val="ListParagraph"/>
        <w:numPr>
          <w:ilvl w:val="0"/>
          <w:numId w:val="27"/>
        </w:numPr>
        <w:spacing w:line="240" w:lineRule="auto"/>
      </w:pPr>
      <w:r w:rsidRPr="00BF0481">
        <w:t xml:space="preserve">increase the quality of instructional curriculum and maximize local flexibility in graduation requirements and course offerings while maintaining the goal of all HS graduates having necessary skills at graduation, including sufficient knowledge of civics, opportunities to equip </w:t>
      </w:r>
      <w:r w:rsidR="004807CC">
        <w:t>high school graduates</w:t>
      </w:r>
      <w:r w:rsidRPr="00BF0481">
        <w:t xml:space="preserve"> with sufficient knowledge of civics and US history</w:t>
      </w:r>
      <w:r w:rsidR="004807CC">
        <w:t xml:space="preserve"> and </w:t>
      </w:r>
      <w:r w:rsidRPr="00BF0481">
        <w:t xml:space="preserve">the US Constitution, so that </w:t>
      </w:r>
      <w:r w:rsidR="004807CC">
        <w:t>high school</w:t>
      </w:r>
      <w:r w:rsidRPr="00BF0481">
        <w:t xml:space="preserve"> students are capable of discharging the responsibilities of citizenship.</w:t>
      </w:r>
    </w:p>
    <w:p w14:paraId="44C57A2D" w14:textId="0F0AB82C" w:rsidR="00BA541E" w:rsidRPr="00BF0481" w:rsidRDefault="000B3860" w:rsidP="000F2C2A">
      <w:pPr>
        <w:pStyle w:val="ListParagraph"/>
        <w:numPr>
          <w:ilvl w:val="0"/>
          <w:numId w:val="27"/>
        </w:numPr>
        <w:spacing w:line="240" w:lineRule="auto"/>
      </w:pPr>
      <w:r w:rsidRPr="00BF0481">
        <w:t>a statewide literacy plan to increase student proficiency using systematic and sequential approaches to teach</w:t>
      </w:r>
      <w:r w:rsidR="006D36AF">
        <w:t>ing</w:t>
      </w:r>
      <w:r w:rsidRPr="00BF0481">
        <w:t xml:space="preserve"> phonetic awareness, phonics, vocabulary, fluency and text comprehension</w:t>
      </w:r>
      <w:r w:rsidR="004807CC">
        <w:t xml:space="preserve"> (components of the Science of Reading)</w:t>
      </w:r>
      <w:r w:rsidR="00E973E3">
        <w:t>.</w:t>
      </w:r>
      <w:r w:rsidRPr="00BF0481">
        <w:t xml:space="preserve"> </w:t>
      </w:r>
    </w:p>
    <w:p w14:paraId="66ECF713" w14:textId="68504EAA" w:rsidR="00BA541E" w:rsidRPr="00BF0481" w:rsidRDefault="000B3860" w:rsidP="000F2C2A">
      <w:pPr>
        <w:spacing w:line="240" w:lineRule="auto"/>
      </w:pPr>
      <w:r w:rsidRPr="00BF0481">
        <w:t xml:space="preserve">Requires the report </w:t>
      </w:r>
      <w:r w:rsidR="004807CC">
        <w:t xml:space="preserve">of recommendation to the General Assembly </w:t>
      </w:r>
      <w:r w:rsidRPr="00BF0481">
        <w:t>by December 2024.</w:t>
      </w:r>
      <w:r w:rsidR="009C66A7">
        <w:t xml:space="preserve"> </w:t>
      </w:r>
      <w:r w:rsidRPr="00BF0481">
        <w:t xml:space="preserve">Requires the DE to include an internet link for comments by the public and stakeholders. </w:t>
      </w:r>
      <w:r w:rsidR="007B00A4">
        <w:t>A Subcommittee of Sens. Zahn, J. Taylor and Donahue moved the bill forward to the full Education Committee.</w:t>
      </w:r>
      <w:r w:rsidR="00AA5CAD">
        <w:t xml:space="preserve"> </w:t>
      </w:r>
      <w:r w:rsidR="00C028D8">
        <w:t>RSAI</w:t>
      </w:r>
      <w:r w:rsidR="004807CC">
        <w:t xml:space="preserve"> is undecided. </w:t>
      </w:r>
    </w:p>
    <w:p w14:paraId="2973ECFA" w14:textId="20743C80" w:rsidR="00721FA7" w:rsidRDefault="0064002E" w:rsidP="00721FA7">
      <w:pPr>
        <w:spacing w:line="240" w:lineRule="auto"/>
      </w:pPr>
      <w:hyperlink r:id="rId22" w:history="1">
        <w:r w:rsidR="00721FA7" w:rsidRPr="000F2C2A">
          <w:rPr>
            <w:rStyle w:val="Hyperlink"/>
            <w:b/>
            <w:bCs/>
          </w:rPr>
          <w:t>HF 2586</w:t>
        </w:r>
      </w:hyperlink>
      <w:r w:rsidR="00721FA7" w:rsidRPr="00BF0481">
        <w:rPr>
          <w:b/>
          <w:bCs/>
        </w:rPr>
        <w:t xml:space="preserve"> School Guards and Guns: </w:t>
      </w:r>
      <w:r w:rsidR="00721FA7" w:rsidRPr="00BF0481">
        <w:t>current law allows school boards to determine whether staff should be allowed to carry guns.</w:t>
      </w:r>
      <w:r w:rsidR="00721FA7">
        <w:t xml:space="preserve"> </w:t>
      </w:r>
      <w:r w:rsidR="00721FA7" w:rsidRPr="00BF0481">
        <w:t>In the few cases where it was attempted, there was no insurance coverage for the</w:t>
      </w:r>
      <w:r w:rsidR="00721FA7">
        <w:t xml:space="preserve"> </w:t>
      </w:r>
      <w:r w:rsidR="00721FA7" w:rsidRPr="00BF0481">
        <w:t xml:space="preserve">school district; </w:t>
      </w:r>
      <w:r w:rsidR="00721FA7">
        <w:t xml:space="preserve">which is </w:t>
      </w:r>
      <w:r w:rsidR="00721FA7" w:rsidRPr="00BF0481">
        <w:t>a good indication that negative results are possible. The bill states that the staff member has immunity from liability. Adds a professional carry certification training for staff members authorized by the school district to carry guns. The original bill would have mandated every school district with over 8,000 student</w:t>
      </w:r>
      <w:r w:rsidR="00721FA7">
        <w:t>s</w:t>
      </w:r>
      <w:r w:rsidR="00721FA7" w:rsidRPr="00BF0481">
        <w:t xml:space="preserve"> enroll</w:t>
      </w:r>
      <w:r w:rsidR="00721FA7">
        <w:t>ed</w:t>
      </w:r>
      <w:r w:rsidR="00721FA7" w:rsidRPr="00BF0481">
        <w:t xml:space="preserve"> be required to have a school resource officer </w:t>
      </w:r>
      <w:r w:rsidR="00721FA7">
        <w:t xml:space="preserve">or private security office </w:t>
      </w:r>
      <w:r w:rsidR="00721FA7" w:rsidRPr="00BF0481">
        <w:t>in every high school. That original language was removed, allowing school boards to opt out of the SRO requirement.</w:t>
      </w:r>
      <w:r w:rsidR="00721FA7">
        <w:t xml:space="preserve"> </w:t>
      </w:r>
      <w:r w:rsidR="00721FA7" w:rsidRPr="00BF0481">
        <w:t xml:space="preserve">Passed 58-37, over to the Senate. </w:t>
      </w:r>
      <w:r w:rsidR="00721FA7">
        <w:t xml:space="preserve">A Subcommittee of Senators Evans, Garrett and Quirmbach moved the bill forward to the Senate Education Committee, 2:0. Although originally opposed, with the House amendment to allow school boards in districts over 8,000 enrollment opt out of the requirement to have SROs in every high school, </w:t>
      </w:r>
      <w:r w:rsidR="00C028D8">
        <w:t>RSAI</w:t>
      </w:r>
      <w:r w:rsidR="00721FA7">
        <w:t xml:space="preserve"> is now undecided. </w:t>
      </w:r>
    </w:p>
    <w:p w14:paraId="00EAAF9E" w14:textId="265FE584" w:rsidR="00BA541E" w:rsidRPr="00BF0481" w:rsidRDefault="0064002E" w:rsidP="000F2C2A">
      <w:pPr>
        <w:spacing w:line="240" w:lineRule="auto"/>
      </w:pPr>
      <w:hyperlink r:id="rId23" w:history="1">
        <w:r w:rsidR="000B3860" w:rsidRPr="000F2C2A">
          <w:rPr>
            <w:rStyle w:val="Hyperlink"/>
            <w:b/>
            <w:bCs/>
          </w:rPr>
          <w:t>HF 2615</w:t>
        </w:r>
      </w:hyperlink>
      <w:r w:rsidR="000B3860" w:rsidRPr="00BF0481">
        <w:rPr>
          <w:b/>
          <w:bCs/>
        </w:rPr>
        <w:t xml:space="preserve"> College Information to HS Students: </w:t>
      </w:r>
      <w:r w:rsidR="004807CC">
        <w:rPr>
          <w:b/>
          <w:bCs/>
        </w:rPr>
        <w:t>r</w:t>
      </w:r>
      <w:r w:rsidR="000B3860" w:rsidRPr="00BF0481">
        <w:t>equires community college</w:t>
      </w:r>
      <w:r w:rsidR="004807CC">
        <w:t>s</w:t>
      </w:r>
      <w:r w:rsidR="000B3860" w:rsidRPr="00BF0481">
        <w:t xml:space="preserve"> and universities to publish information on income related to different degrees and student loan debt. Requires </w:t>
      </w:r>
      <w:r w:rsidR="000F2C2A">
        <w:t>high schools</w:t>
      </w:r>
      <w:r w:rsidR="000B3860" w:rsidRPr="00BF0481">
        <w:t xml:space="preserve"> give </w:t>
      </w:r>
      <w:r w:rsidR="000B3860" w:rsidRPr="00BF0481">
        <w:lastRenderedPageBreak/>
        <w:t xml:space="preserve">this information to juniors and seniors interested in college. Makes the school college and career transition counselor (if </w:t>
      </w:r>
      <w:r w:rsidR="000F2C2A">
        <w:t>a school district has</w:t>
      </w:r>
      <w:r w:rsidR="000B3860" w:rsidRPr="00BF0481">
        <w:t xml:space="preserve"> one) responsible for sharing this information with students. Excludes a shared college and career counselor from counting against the 21-student limited weighting for operational sharing. </w:t>
      </w:r>
      <w:r w:rsidR="007B00A4">
        <w:t>A Subcommittee of Senators Green, Garrett and Trone Garriott moved the bill forward to the full Education Committee.</w:t>
      </w:r>
      <w:r w:rsidR="00AA5CAD">
        <w:t xml:space="preserve"> </w:t>
      </w:r>
      <w:r w:rsidR="00C028D8">
        <w:t>RSAI</w:t>
      </w:r>
      <w:r w:rsidR="000F2C2A">
        <w:t xml:space="preserve"> </w:t>
      </w:r>
      <w:r w:rsidR="007B00A4">
        <w:t>supports</w:t>
      </w:r>
      <w:r w:rsidR="000F2C2A">
        <w:t>.</w:t>
      </w:r>
    </w:p>
    <w:p w14:paraId="2FCCDD8A" w14:textId="5CF4E8B4" w:rsidR="00721FA7" w:rsidRPr="009F32E2" w:rsidRDefault="0064002E" w:rsidP="00721FA7">
      <w:pPr>
        <w:rPr>
          <w:rFonts w:cstheme="minorHAnsi"/>
          <w:color w:val="000000"/>
        </w:rPr>
      </w:pPr>
      <w:hyperlink r:id="rId24" w:tgtFrame="_blank" w:history="1">
        <w:r w:rsidR="00721FA7" w:rsidRPr="009F32E2">
          <w:rPr>
            <w:rStyle w:val="Hyperlink"/>
            <w:rFonts w:cstheme="minorHAnsi"/>
            <w:b/>
          </w:rPr>
          <w:t>HF 2631 </w:t>
        </w:r>
      </w:hyperlink>
      <w:r w:rsidR="00721FA7" w:rsidRPr="009F32E2">
        <w:rPr>
          <w:rStyle w:val="actiontext"/>
          <w:rFonts w:cstheme="minorHAnsi"/>
          <w:b/>
          <w:color w:val="000000"/>
        </w:rPr>
        <w:t>Therapeutic Classroom</w:t>
      </w:r>
      <w:r w:rsidR="00721FA7" w:rsidRPr="009F32E2">
        <w:rPr>
          <w:rStyle w:val="actiontext"/>
          <w:rFonts w:ascii="Arial" w:hAnsi="Arial" w:cs="Arial"/>
          <w:b/>
          <w:color w:val="000000"/>
          <w:sz w:val="18"/>
          <w:szCs w:val="18"/>
        </w:rPr>
        <w:t xml:space="preserve"> </w:t>
      </w:r>
      <w:r w:rsidR="00721FA7" w:rsidRPr="009F32E2">
        <w:rPr>
          <w:rStyle w:val="actiontext"/>
          <w:rFonts w:cstheme="minorHAnsi"/>
          <w:b/>
          <w:color w:val="000000"/>
        </w:rPr>
        <w:t>Claims</w:t>
      </w:r>
      <w:r w:rsidR="00721FA7">
        <w:rPr>
          <w:rStyle w:val="actiontext"/>
          <w:rFonts w:cstheme="minorHAnsi"/>
          <w:b/>
          <w:color w:val="000000"/>
        </w:rPr>
        <w:t>:</w:t>
      </w:r>
      <w:r w:rsidR="00721FA7" w:rsidRPr="009F32E2">
        <w:rPr>
          <w:rStyle w:val="actiontext"/>
          <w:rFonts w:cstheme="minorHAnsi"/>
          <w:color w:val="000000"/>
        </w:rPr>
        <w:t xml:space="preserve"> </w:t>
      </w:r>
      <w:r w:rsidR="00721FA7" w:rsidRPr="009F32E2">
        <w:rPr>
          <w:rFonts w:cstheme="minorHAnsi"/>
        </w:rPr>
        <w:t>authorizes the DE to transfer any remaining funds from the appropriation for reimbursement of transportation claims for therapeutic classroom services to the Therapeutic Classroom Incentive fund.</w:t>
      </w:r>
      <w:r w:rsidR="00721FA7">
        <w:rPr>
          <w:rFonts w:cstheme="minorHAnsi"/>
        </w:rPr>
        <w:t xml:space="preserve"> </w:t>
      </w:r>
      <w:r w:rsidR="00721FA7" w:rsidRPr="009F32E2">
        <w:rPr>
          <w:rStyle w:val="actiontext"/>
          <w:rFonts w:cstheme="minorHAnsi"/>
          <w:color w:val="000000"/>
        </w:rPr>
        <w:t xml:space="preserve">The bill was approved by the House 90:0 and moves to the Senate. </w:t>
      </w:r>
      <w:r w:rsidR="00C028D8">
        <w:rPr>
          <w:rStyle w:val="actiontext"/>
          <w:rFonts w:cstheme="minorHAnsi"/>
          <w:color w:val="000000"/>
        </w:rPr>
        <w:t>RSAI</w:t>
      </w:r>
      <w:r w:rsidR="00721FA7" w:rsidRPr="009F32E2">
        <w:rPr>
          <w:rStyle w:val="actiontext"/>
          <w:rFonts w:cstheme="minorHAnsi"/>
          <w:color w:val="000000"/>
        </w:rPr>
        <w:t xml:space="preserve"> supports.</w:t>
      </w:r>
      <w:r w:rsidR="00721FA7">
        <w:rPr>
          <w:rStyle w:val="actiontext"/>
          <w:rFonts w:cstheme="minorHAnsi"/>
          <w:color w:val="000000"/>
        </w:rPr>
        <w:t xml:space="preserve"> </w:t>
      </w:r>
    </w:p>
    <w:p w14:paraId="23695790" w14:textId="5A376A8F" w:rsidR="00CB5DCD" w:rsidRPr="00BF0481" w:rsidRDefault="0064002E" w:rsidP="00CB5DCD">
      <w:pPr>
        <w:spacing w:line="240" w:lineRule="auto"/>
      </w:pPr>
      <w:hyperlink r:id="rId25" w:tgtFrame="_blank" w:history="1">
        <w:r w:rsidR="00721FA7" w:rsidRPr="00721FA7">
          <w:rPr>
            <w:rStyle w:val="Hyperlink"/>
            <w:rFonts w:cstheme="minorHAnsi"/>
            <w:b/>
          </w:rPr>
          <w:t>HF 2643</w:t>
        </w:r>
      </w:hyperlink>
      <w:r w:rsidR="00721FA7">
        <w:rPr>
          <w:rFonts w:cstheme="minorHAnsi"/>
          <w:b/>
        </w:rPr>
        <w:t xml:space="preserve"> </w:t>
      </w:r>
      <w:r w:rsidR="00721FA7" w:rsidRPr="009F32E2">
        <w:rPr>
          <w:rFonts w:cstheme="minorHAnsi"/>
          <w:b/>
        </w:rPr>
        <w:t>Dyslexia Endorsement</w:t>
      </w:r>
      <w:r w:rsidR="00721FA7" w:rsidRPr="009F32E2">
        <w:rPr>
          <w:rFonts w:cstheme="minorHAnsi"/>
        </w:rPr>
        <w:t xml:space="preserve"> (</w:t>
      </w:r>
      <w:r w:rsidR="00721FA7">
        <w:rPr>
          <w:rFonts w:cstheme="minorHAnsi"/>
        </w:rPr>
        <w:t>formerly HF 2733</w:t>
      </w:r>
      <w:r w:rsidR="00721FA7" w:rsidRPr="009F32E2">
        <w:rPr>
          <w:rFonts w:cstheme="minorHAnsi"/>
        </w:rPr>
        <w:t>)</w:t>
      </w:r>
      <w:r w:rsidR="00721FA7">
        <w:rPr>
          <w:rFonts w:cstheme="minorHAnsi"/>
        </w:rPr>
        <w:t xml:space="preserve">: </w:t>
      </w:r>
      <w:r w:rsidR="00721FA7" w:rsidRPr="009F32E2">
        <w:rPr>
          <w:rFonts w:cstheme="minorHAnsi"/>
        </w:rPr>
        <w:t xml:space="preserve">Appropriates $335,000 </w:t>
      </w:r>
      <w:r w:rsidR="00721FA7">
        <w:rPr>
          <w:rFonts w:cstheme="minorHAnsi"/>
        </w:rPr>
        <w:t>to DE for</w:t>
      </w:r>
      <w:r w:rsidR="00721FA7" w:rsidRPr="009F32E2">
        <w:rPr>
          <w:rFonts w:cstheme="minorHAnsi"/>
        </w:rPr>
        <w:t xml:space="preserve"> grants to help teachers obtain an advanced dyslexia specialist endorsement. </w:t>
      </w:r>
      <w:r w:rsidR="00721FA7">
        <w:rPr>
          <w:rFonts w:cstheme="minorHAnsi"/>
        </w:rPr>
        <w:t xml:space="preserve">Approved by the House Appropriations Committee 25:0, sending it to the House Calendar. </w:t>
      </w:r>
      <w:r w:rsidR="00C028D8">
        <w:rPr>
          <w:rFonts w:cstheme="minorHAnsi"/>
        </w:rPr>
        <w:t>RSAI</w:t>
      </w:r>
      <w:r w:rsidR="00721FA7" w:rsidRPr="006837DE">
        <w:rPr>
          <w:rFonts w:cstheme="minorHAnsi"/>
        </w:rPr>
        <w:t xml:space="preserve"> supports.</w:t>
      </w:r>
      <w:r w:rsidR="00721FA7">
        <w:rPr>
          <w:rFonts w:cstheme="minorHAnsi"/>
        </w:rPr>
        <w:t xml:space="preserve"> </w:t>
      </w:r>
    </w:p>
    <w:p w14:paraId="13A7DF2B" w14:textId="7C7DF789" w:rsidR="00CB5DCD" w:rsidRPr="00BF0481" w:rsidRDefault="0064002E" w:rsidP="00CB5DCD">
      <w:pPr>
        <w:spacing w:line="240" w:lineRule="auto"/>
      </w:pPr>
      <w:hyperlink r:id="rId26" w:tgtFrame="_blank" w:history="1">
        <w:r w:rsidR="00721FA7" w:rsidRPr="00721FA7">
          <w:rPr>
            <w:rStyle w:val="Hyperlink"/>
            <w:rFonts w:cstheme="minorHAnsi"/>
            <w:b/>
          </w:rPr>
          <w:t>HF 2652</w:t>
        </w:r>
      </w:hyperlink>
      <w:r w:rsidR="00721FA7">
        <w:rPr>
          <w:rFonts w:cstheme="minorHAnsi"/>
          <w:b/>
        </w:rPr>
        <w:t xml:space="preserve"> </w:t>
      </w:r>
      <w:r w:rsidR="00721FA7" w:rsidRPr="006837DE">
        <w:rPr>
          <w:rFonts w:cstheme="minorHAnsi"/>
          <w:b/>
        </w:rPr>
        <w:t>School Safety</w:t>
      </w:r>
      <w:r w:rsidR="00721FA7">
        <w:rPr>
          <w:rFonts w:cstheme="minorHAnsi"/>
        </w:rPr>
        <w:t xml:space="preserve"> (formerly </w:t>
      </w:r>
      <w:hyperlink r:id="rId27" w:history="1">
        <w:r w:rsidR="00721FA7" w:rsidRPr="006837DE">
          <w:rPr>
            <w:rStyle w:val="Hyperlink"/>
            <w:rFonts w:cstheme="minorHAnsi"/>
          </w:rPr>
          <w:t>HSB 692</w:t>
        </w:r>
      </w:hyperlink>
      <w:r w:rsidR="00721FA7">
        <w:rPr>
          <w:rFonts w:cstheme="minorHAnsi"/>
        </w:rPr>
        <w:t>)</w:t>
      </w:r>
      <w:r w:rsidR="00721FA7" w:rsidRPr="009F32E2">
        <w:rPr>
          <w:rFonts w:cstheme="minorHAnsi"/>
        </w:rPr>
        <w:t xml:space="preserve">: Requires schools to do comprehensive safety reviews of school buildings. Makes such reviews confidential records. Requires schools to have a radio that can access the statewide inoperable network. Requires the DHS/ED to establish an emergency radio grant program. Appropriates $3 million for grants. Requires the DHS/ED to establish a firearms detection grant program and appropriates $350,000 for the program. Requires the DPS, with the DE and the DHS/ED, to establish a task force on school safety standards and requires a report by December 2024. Prohibits schools from issuing bonds for school athletic facilities projects that are not in compliance with (future) safety standards. </w:t>
      </w:r>
      <w:r w:rsidR="00721FA7">
        <w:rPr>
          <w:rFonts w:cstheme="minorHAnsi"/>
        </w:rPr>
        <w:t xml:space="preserve">Amended and approved by the House Appropriations Committee, </w:t>
      </w:r>
      <w:r w:rsidR="00721FA7" w:rsidRPr="009F32E2">
        <w:rPr>
          <w:rFonts w:cstheme="minorHAnsi"/>
        </w:rPr>
        <w:t>16-9</w:t>
      </w:r>
      <w:r w:rsidR="00721FA7">
        <w:rPr>
          <w:rFonts w:cstheme="minorHAnsi"/>
        </w:rPr>
        <w:t xml:space="preserve">. </w:t>
      </w:r>
      <w:r w:rsidR="00C028D8">
        <w:rPr>
          <w:rFonts w:cstheme="minorHAnsi"/>
        </w:rPr>
        <w:t>RSAI</w:t>
      </w:r>
      <w:r w:rsidR="00721FA7">
        <w:rPr>
          <w:rFonts w:cstheme="minorHAnsi"/>
        </w:rPr>
        <w:t xml:space="preserve"> was undecided on the original bill, but has concerns about the amendment, so we are analyzing the changes to determine if we need to change our position. Stay tuned. </w:t>
      </w:r>
    </w:p>
    <w:p w14:paraId="45346D7C" w14:textId="409AE71E" w:rsidR="00CB5DCD" w:rsidRPr="00BF0481" w:rsidRDefault="0064002E" w:rsidP="00CB5DCD">
      <w:pPr>
        <w:spacing w:line="240" w:lineRule="auto"/>
      </w:pPr>
      <w:hyperlink r:id="rId28" w:tgtFrame="_blank" w:history="1">
        <w:r w:rsidR="00721FA7" w:rsidRPr="00721FA7">
          <w:rPr>
            <w:rStyle w:val="Hyperlink"/>
            <w:rFonts w:cstheme="minorHAnsi"/>
            <w:b/>
          </w:rPr>
          <w:t>HF 2653</w:t>
        </w:r>
      </w:hyperlink>
      <w:r w:rsidR="00721FA7">
        <w:rPr>
          <w:rFonts w:cstheme="minorHAnsi"/>
          <w:b/>
        </w:rPr>
        <w:t xml:space="preserve"> </w:t>
      </w:r>
      <w:r w:rsidR="00721FA7" w:rsidRPr="006837DE">
        <w:rPr>
          <w:rFonts w:cstheme="minorHAnsi"/>
          <w:b/>
        </w:rPr>
        <w:t>Perry Retention Bonuses</w:t>
      </w:r>
      <w:r w:rsidR="00721FA7">
        <w:rPr>
          <w:rFonts w:cstheme="minorHAnsi"/>
        </w:rPr>
        <w:t xml:space="preserve"> (formerly </w:t>
      </w:r>
      <w:r w:rsidR="00721FA7" w:rsidRPr="009F32E2">
        <w:rPr>
          <w:rFonts w:cstheme="minorHAnsi"/>
        </w:rPr>
        <w:t>HSB 728</w:t>
      </w:r>
      <w:r w:rsidR="00721FA7">
        <w:rPr>
          <w:rFonts w:cstheme="minorHAnsi"/>
        </w:rPr>
        <w:t xml:space="preserve">) </w:t>
      </w:r>
      <w:r w:rsidR="00721FA7" w:rsidRPr="009F32E2">
        <w:rPr>
          <w:rFonts w:cstheme="minorHAnsi"/>
        </w:rPr>
        <w:t>Allows school districts to use the district management levy to pay for retention bonuses for school employees, if the school is the subject of a disaster proclamation and in three counties (</w:t>
      </w:r>
      <w:r w:rsidR="00721FA7">
        <w:rPr>
          <w:rFonts w:cstheme="minorHAnsi"/>
        </w:rPr>
        <w:t xml:space="preserve">which is the </w:t>
      </w:r>
      <w:r w:rsidR="00721FA7" w:rsidRPr="009F32E2">
        <w:rPr>
          <w:rFonts w:cstheme="minorHAnsi"/>
        </w:rPr>
        <w:t xml:space="preserve">Perry School district). Limits the payments to $700,000. </w:t>
      </w:r>
      <w:r w:rsidR="00721FA7">
        <w:rPr>
          <w:rFonts w:cstheme="minorHAnsi"/>
        </w:rPr>
        <w:t xml:space="preserve">Approved by the House Appropriations Committee, 25:0 and moves to the House Calendar. </w:t>
      </w:r>
      <w:r w:rsidR="00C028D8">
        <w:rPr>
          <w:rFonts w:cstheme="minorHAnsi"/>
        </w:rPr>
        <w:t>RSAI</w:t>
      </w:r>
      <w:r w:rsidR="00721FA7">
        <w:rPr>
          <w:rFonts w:cstheme="minorHAnsi"/>
        </w:rPr>
        <w:t xml:space="preserve"> supports. </w:t>
      </w:r>
    </w:p>
    <w:p w14:paraId="53C208E3" w14:textId="4B0EB52D" w:rsidR="00CB5DCD" w:rsidRPr="00BF0481" w:rsidRDefault="0064002E" w:rsidP="00CB5DCD">
      <w:pPr>
        <w:spacing w:line="240" w:lineRule="auto"/>
      </w:pPr>
      <w:hyperlink r:id="rId29" w:tgtFrame="_blank" w:history="1">
        <w:r w:rsidR="00721FA7" w:rsidRPr="00721FA7">
          <w:rPr>
            <w:rStyle w:val="Hyperlink"/>
            <w:rFonts w:cstheme="minorHAnsi"/>
            <w:b/>
            <w:bCs/>
          </w:rPr>
          <w:t>SF 2191</w:t>
        </w:r>
      </w:hyperlink>
      <w:r w:rsidR="00721FA7">
        <w:rPr>
          <w:rFonts w:cstheme="minorHAnsi"/>
          <w:b/>
          <w:bCs/>
        </w:rPr>
        <w:t xml:space="preserve"> </w:t>
      </w:r>
      <w:r w:rsidR="009F32E2">
        <w:rPr>
          <w:rFonts w:cstheme="minorHAnsi"/>
          <w:b/>
          <w:bCs/>
        </w:rPr>
        <w:t xml:space="preserve">Active Shooter Alarms </w:t>
      </w:r>
      <w:r w:rsidR="009F32E2" w:rsidRPr="009F32E2">
        <w:rPr>
          <w:rFonts w:cstheme="minorHAnsi"/>
          <w:bCs/>
        </w:rPr>
        <w:t>(formerly SF 2017)</w:t>
      </w:r>
      <w:r w:rsidR="009F32E2">
        <w:rPr>
          <w:rFonts w:cstheme="minorHAnsi"/>
          <w:bCs/>
        </w:rPr>
        <w:t>:</w:t>
      </w:r>
      <w:r w:rsidR="009F32E2">
        <w:rPr>
          <w:rFonts w:cstheme="minorHAnsi"/>
          <w:b/>
          <w:bCs/>
        </w:rPr>
        <w:t xml:space="preserve"> </w:t>
      </w:r>
      <w:r w:rsidR="00477115" w:rsidRPr="009F32E2">
        <w:rPr>
          <w:rFonts w:cstheme="minorHAnsi"/>
        </w:rPr>
        <w:t>Requires schools, including charter schools, to have a policy on how students, employees and others are to respond to a fire alarm set off due to an active shooter.</w:t>
      </w:r>
      <w:r w:rsidR="00AA5CAD">
        <w:rPr>
          <w:rFonts w:cstheme="minorHAnsi"/>
        </w:rPr>
        <w:t xml:space="preserve"> </w:t>
      </w:r>
      <w:r w:rsidR="009F32E2">
        <w:rPr>
          <w:rFonts w:cstheme="minorHAnsi"/>
        </w:rPr>
        <w:t xml:space="preserve">The </w:t>
      </w:r>
      <w:r w:rsidR="00477115" w:rsidRPr="009F32E2">
        <w:rPr>
          <w:rFonts w:cstheme="minorHAnsi"/>
          <w:bCs/>
        </w:rPr>
        <w:t xml:space="preserve">Senate </w:t>
      </w:r>
      <w:r w:rsidR="009F32E2">
        <w:rPr>
          <w:rFonts w:cstheme="minorHAnsi"/>
          <w:bCs/>
        </w:rPr>
        <w:t xml:space="preserve">passed </w:t>
      </w:r>
      <w:r w:rsidR="00477115" w:rsidRPr="009F32E2">
        <w:rPr>
          <w:rFonts w:cstheme="minorHAnsi"/>
        </w:rPr>
        <w:t>the bill 46-0</w:t>
      </w:r>
      <w:r w:rsidR="009F32E2">
        <w:rPr>
          <w:rFonts w:cstheme="minorHAnsi"/>
        </w:rPr>
        <w:t>, sending it to the House.</w:t>
      </w:r>
      <w:r w:rsidR="00AA5CAD">
        <w:rPr>
          <w:rFonts w:cstheme="minorHAnsi"/>
        </w:rPr>
        <w:t xml:space="preserve"> </w:t>
      </w:r>
      <w:r w:rsidR="00C028D8">
        <w:rPr>
          <w:rFonts w:cstheme="minorHAnsi"/>
          <w:bCs/>
        </w:rPr>
        <w:t>RSAI</w:t>
      </w:r>
      <w:r w:rsidR="009F32E2" w:rsidRPr="006837DE">
        <w:rPr>
          <w:rFonts w:cstheme="minorHAnsi"/>
          <w:bCs/>
        </w:rPr>
        <w:t xml:space="preserve"> is undecided. </w:t>
      </w:r>
    </w:p>
    <w:p w14:paraId="5BB5B662" w14:textId="3B73F658" w:rsidR="00CB5DCD" w:rsidRPr="00BF0481" w:rsidRDefault="0064002E" w:rsidP="00CB5DCD">
      <w:pPr>
        <w:spacing w:line="240" w:lineRule="auto"/>
      </w:pPr>
      <w:hyperlink r:id="rId30" w:tgtFrame="_blank" w:history="1">
        <w:r w:rsidR="00721FA7" w:rsidRPr="00721FA7">
          <w:rPr>
            <w:rStyle w:val="Hyperlink"/>
            <w:rFonts w:cstheme="minorHAnsi"/>
            <w:b/>
            <w:bCs/>
          </w:rPr>
          <w:t>SF 2196</w:t>
        </w:r>
      </w:hyperlink>
      <w:r w:rsidR="00721FA7">
        <w:rPr>
          <w:rFonts w:cstheme="minorHAnsi"/>
          <w:b/>
          <w:bCs/>
        </w:rPr>
        <w:t xml:space="preserve"> </w:t>
      </w:r>
      <w:r w:rsidR="009F32E2">
        <w:rPr>
          <w:rFonts w:cstheme="minorHAnsi"/>
          <w:b/>
          <w:bCs/>
        </w:rPr>
        <w:t xml:space="preserve">School Vaccination Information: </w:t>
      </w:r>
      <w:r w:rsidR="00477115" w:rsidRPr="009F32E2">
        <w:rPr>
          <w:rFonts w:cstheme="minorHAnsi"/>
        </w:rPr>
        <w:t xml:space="preserve">Requires school communications </w:t>
      </w:r>
      <w:r w:rsidR="009F32E2">
        <w:rPr>
          <w:rFonts w:cstheme="minorHAnsi"/>
        </w:rPr>
        <w:t xml:space="preserve">to </w:t>
      </w:r>
      <w:r w:rsidR="00477115" w:rsidRPr="009F32E2">
        <w:rPr>
          <w:rFonts w:cstheme="minorHAnsi"/>
        </w:rPr>
        <w:t>include information on exemptions when communicating with parents about vaccination requirements. Requires schools to post exemption information on the internet.</w:t>
      </w:r>
      <w:r w:rsidR="009F32E2">
        <w:rPr>
          <w:rFonts w:cstheme="minorHAnsi"/>
        </w:rPr>
        <w:t xml:space="preserve"> The Senate passed the bill 31</w:t>
      </w:r>
      <w:r w:rsidR="00477115" w:rsidRPr="009F32E2">
        <w:rPr>
          <w:rFonts w:cstheme="minorHAnsi"/>
        </w:rPr>
        <w:t>-15</w:t>
      </w:r>
      <w:r w:rsidR="009F32E2">
        <w:rPr>
          <w:rFonts w:cstheme="minorHAnsi"/>
        </w:rPr>
        <w:t>, sending it to the House.</w:t>
      </w:r>
      <w:r w:rsidR="00AA5CAD">
        <w:rPr>
          <w:rFonts w:cstheme="minorHAnsi"/>
        </w:rPr>
        <w:t xml:space="preserve"> </w:t>
      </w:r>
      <w:r w:rsidR="00C028D8">
        <w:rPr>
          <w:rFonts w:cstheme="minorHAnsi"/>
        </w:rPr>
        <w:t>RSAI</w:t>
      </w:r>
      <w:r w:rsidR="009F32E2">
        <w:rPr>
          <w:rFonts w:cstheme="minorHAnsi"/>
        </w:rPr>
        <w:t xml:space="preserve"> is undecided.</w:t>
      </w:r>
      <w:r w:rsidR="00477115" w:rsidRPr="009F32E2">
        <w:rPr>
          <w:rFonts w:cstheme="minorHAnsi"/>
          <w:b/>
          <w:bCs/>
        </w:rPr>
        <w:t xml:space="preserve"> </w:t>
      </w:r>
    </w:p>
    <w:p w14:paraId="61F632EF" w14:textId="0F83BD79" w:rsidR="00CB5DCD" w:rsidRPr="00BF0481" w:rsidRDefault="0064002E" w:rsidP="00CB5DCD">
      <w:pPr>
        <w:spacing w:line="240" w:lineRule="auto"/>
      </w:pPr>
      <w:hyperlink r:id="rId31" w:tgtFrame="_blank" w:history="1">
        <w:r w:rsidR="00721FA7" w:rsidRPr="00721FA7">
          <w:rPr>
            <w:rStyle w:val="Hyperlink"/>
            <w:rFonts w:cstheme="minorHAnsi"/>
            <w:b/>
          </w:rPr>
          <w:t>SF 2331</w:t>
        </w:r>
      </w:hyperlink>
      <w:r w:rsidR="00721FA7">
        <w:rPr>
          <w:rFonts w:cstheme="minorHAnsi"/>
          <w:b/>
        </w:rPr>
        <w:t xml:space="preserve"> </w:t>
      </w:r>
      <w:r w:rsidR="006837DE" w:rsidRPr="006837DE">
        <w:rPr>
          <w:rFonts w:cstheme="minorHAnsi"/>
          <w:b/>
        </w:rPr>
        <w:t>Government Notice in Newspaper:</w:t>
      </w:r>
      <w:r w:rsidR="006837DE">
        <w:rPr>
          <w:rFonts w:cstheme="minorHAnsi"/>
        </w:rPr>
        <w:t xml:space="preserve"> </w:t>
      </w:r>
      <w:r w:rsidR="00477115" w:rsidRPr="006837DE">
        <w:rPr>
          <w:rFonts w:cstheme="minorHAnsi"/>
        </w:rPr>
        <w:t>Requires that cities deliver minutes of council meeting</w:t>
      </w:r>
      <w:r w:rsidR="009962E7">
        <w:rPr>
          <w:rFonts w:cstheme="minorHAnsi"/>
        </w:rPr>
        <w:t xml:space="preserve">s </w:t>
      </w:r>
      <w:r w:rsidR="00477115" w:rsidRPr="006837DE">
        <w:rPr>
          <w:rFonts w:cstheme="minorHAnsi"/>
        </w:rPr>
        <w:t xml:space="preserve">to newspapers for publication within 15 days. Requires </w:t>
      </w:r>
      <w:r w:rsidR="006837DE">
        <w:rPr>
          <w:rFonts w:cstheme="minorHAnsi"/>
        </w:rPr>
        <w:t xml:space="preserve">the </w:t>
      </w:r>
      <w:r w:rsidR="00477115" w:rsidRPr="006837DE">
        <w:rPr>
          <w:rFonts w:cstheme="minorHAnsi"/>
        </w:rPr>
        <w:t>newspaper of notice to have been published for at least one year and that the official publications be available at the website of the paper at no cost to the public. Requires the paper post to a statewide notice site. Requires a statewide newspaper organization to maintain such a site</w:t>
      </w:r>
      <w:r w:rsidR="006837DE">
        <w:rPr>
          <w:rFonts w:cstheme="minorHAnsi"/>
        </w:rPr>
        <w:t xml:space="preserve"> (which is the Iowa Newspaper Association)</w:t>
      </w:r>
      <w:r w:rsidR="00477115" w:rsidRPr="006837DE">
        <w:rPr>
          <w:rFonts w:cstheme="minorHAnsi"/>
        </w:rPr>
        <w:t xml:space="preserve">. Allows notice requirements to be satisfied by internet publication. Allows a county to publish on the internet if no newspaper meeting the requirements for official publication exists in the county or if a newspaper refuses publication. Deems notice requirements to be met if the governmental body publishes notice on the internet even if the newspaper fails to publish the notice. Requires notices to be published within 72 hours of receipt. Requires the newspaper to refund any money paid for notices not published in a timely manner. Gives the Iowa Public Information Board jurisdiction over disputes about notice publication </w:t>
      </w:r>
      <w:r w:rsidR="00477115" w:rsidRPr="006837DE">
        <w:rPr>
          <w:rFonts w:cstheme="minorHAnsi"/>
        </w:rPr>
        <w:lastRenderedPageBreak/>
        <w:t xml:space="preserve">between governments and newspapers. </w:t>
      </w:r>
      <w:r w:rsidR="006837DE">
        <w:rPr>
          <w:rFonts w:cstheme="minorHAnsi"/>
        </w:rPr>
        <w:t xml:space="preserve">Approved by the House State Government Committee, </w:t>
      </w:r>
      <w:r w:rsidR="00477115" w:rsidRPr="006837DE">
        <w:rPr>
          <w:rFonts w:cstheme="minorHAnsi"/>
        </w:rPr>
        <w:t>23-0</w:t>
      </w:r>
      <w:r w:rsidR="006837DE">
        <w:rPr>
          <w:rFonts w:cstheme="minorHAnsi"/>
        </w:rPr>
        <w:t>.</w:t>
      </w:r>
      <w:r w:rsidR="00A90EF2">
        <w:rPr>
          <w:rFonts w:cstheme="minorHAnsi"/>
        </w:rPr>
        <w:t>, moving it to the Senate Calendar.</w:t>
      </w:r>
      <w:r w:rsidR="006837DE">
        <w:rPr>
          <w:rFonts w:cstheme="minorHAnsi"/>
        </w:rPr>
        <w:t xml:space="preserve"> </w:t>
      </w:r>
      <w:r w:rsidR="00C028D8">
        <w:rPr>
          <w:rFonts w:cstheme="minorHAnsi"/>
        </w:rPr>
        <w:t>RSAI</w:t>
      </w:r>
      <w:r w:rsidR="006837DE">
        <w:rPr>
          <w:rFonts w:cstheme="minorHAnsi"/>
        </w:rPr>
        <w:t xml:space="preserve"> supports.</w:t>
      </w:r>
      <w:r w:rsidR="00AA5CAD">
        <w:rPr>
          <w:rFonts w:cstheme="minorHAnsi"/>
        </w:rPr>
        <w:t xml:space="preserve"> </w:t>
      </w:r>
    </w:p>
    <w:p w14:paraId="7C79200A" w14:textId="432EB74E" w:rsidR="00610988" w:rsidRPr="005D0870" w:rsidRDefault="00610988" w:rsidP="005D0870">
      <w:pPr>
        <w:pStyle w:val="NormalWeb"/>
        <w:shd w:val="clear" w:color="auto" w:fill="FFFFFF"/>
        <w:spacing w:before="0" w:beforeAutospacing="0" w:after="0" w:afterAutospacing="0"/>
        <w:rPr>
          <w:rFonts w:asciiTheme="minorHAnsi" w:hAnsiTheme="minorHAnsi" w:cstheme="minorHAnsi"/>
          <w:b/>
          <w:color w:val="333333"/>
          <w:sz w:val="22"/>
          <w:szCs w:val="22"/>
        </w:rPr>
      </w:pPr>
      <w:r w:rsidRPr="005D0870">
        <w:rPr>
          <w:rFonts w:asciiTheme="minorHAnsi" w:hAnsiTheme="minorHAnsi" w:cstheme="minorHAnsi"/>
          <w:b/>
          <w:color w:val="333333"/>
          <w:sz w:val="22"/>
          <w:szCs w:val="22"/>
        </w:rPr>
        <w:t xml:space="preserve">Advocacy </w:t>
      </w:r>
      <w:r w:rsidR="00C96AD4" w:rsidRPr="005D0870">
        <w:rPr>
          <w:rFonts w:asciiTheme="minorHAnsi" w:hAnsiTheme="minorHAnsi" w:cstheme="minorHAnsi"/>
          <w:b/>
          <w:color w:val="333333"/>
          <w:sz w:val="22"/>
          <w:szCs w:val="22"/>
        </w:rPr>
        <w:t>Actions This Week</w:t>
      </w:r>
      <w:r w:rsidR="00A334C3">
        <w:rPr>
          <w:rFonts w:asciiTheme="minorHAnsi" w:hAnsiTheme="minorHAnsi" w:cstheme="minorHAnsi"/>
          <w:b/>
          <w:color w:val="333333"/>
          <w:sz w:val="22"/>
          <w:szCs w:val="22"/>
        </w:rPr>
        <w:t xml:space="preserve"> on</w:t>
      </w:r>
      <w:r w:rsidR="0043316C" w:rsidRPr="005D0870">
        <w:rPr>
          <w:rFonts w:asciiTheme="minorHAnsi" w:hAnsiTheme="minorHAnsi" w:cstheme="minorHAnsi"/>
          <w:b/>
          <w:color w:val="333333"/>
          <w:sz w:val="22"/>
          <w:szCs w:val="22"/>
        </w:rPr>
        <w:t xml:space="preserve"> </w:t>
      </w:r>
      <w:r w:rsidR="009D1448" w:rsidRPr="005D0870">
        <w:rPr>
          <w:rFonts w:asciiTheme="minorHAnsi" w:hAnsiTheme="minorHAnsi" w:cstheme="minorHAnsi"/>
          <w:b/>
          <w:color w:val="333333"/>
          <w:sz w:val="22"/>
          <w:szCs w:val="22"/>
        </w:rPr>
        <w:t xml:space="preserve">School Funding, </w:t>
      </w:r>
      <w:r w:rsidR="00A90EF2">
        <w:rPr>
          <w:rFonts w:asciiTheme="minorHAnsi" w:hAnsiTheme="minorHAnsi" w:cstheme="minorHAnsi"/>
          <w:b/>
          <w:color w:val="333333"/>
          <w:sz w:val="22"/>
          <w:szCs w:val="22"/>
        </w:rPr>
        <w:t xml:space="preserve">Teacher Pay, </w:t>
      </w:r>
      <w:r w:rsidR="009D1448" w:rsidRPr="005D0870">
        <w:rPr>
          <w:rFonts w:asciiTheme="minorHAnsi" w:hAnsiTheme="minorHAnsi" w:cstheme="minorHAnsi"/>
          <w:b/>
          <w:color w:val="333333"/>
          <w:sz w:val="22"/>
          <w:szCs w:val="22"/>
        </w:rPr>
        <w:t xml:space="preserve">AEA </w:t>
      </w:r>
      <w:r w:rsidR="000F2C2A">
        <w:rPr>
          <w:rFonts w:asciiTheme="minorHAnsi" w:hAnsiTheme="minorHAnsi" w:cstheme="minorHAnsi"/>
          <w:b/>
          <w:color w:val="333333"/>
          <w:sz w:val="22"/>
          <w:szCs w:val="22"/>
        </w:rPr>
        <w:t>Reform</w:t>
      </w:r>
      <w:r w:rsidR="00A90EF2">
        <w:rPr>
          <w:rFonts w:asciiTheme="minorHAnsi" w:hAnsiTheme="minorHAnsi" w:cstheme="minorHAnsi"/>
          <w:b/>
          <w:color w:val="333333"/>
          <w:sz w:val="22"/>
          <w:szCs w:val="22"/>
        </w:rPr>
        <w:t xml:space="preserve">, </w:t>
      </w:r>
      <w:r w:rsidR="00DB2FF1" w:rsidRPr="005D0870">
        <w:rPr>
          <w:rFonts w:asciiTheme="minorHAnsi" w:hAnsiTheme="minorHAnsi" w:cstheme="minorHAnsi"/>
          <w:b/>
          <w:color w:val="333333"/>
          <w:sz w:val="22"/>
          <w:szCs w:val="22"/>
        </w:rPr>
        <w:t>Charter School/Open Enrollment Equity</w:t>
      </w:r>
      <w:r w:rsidR="00221C4C" w:rsidRPr="005D0870">
        <w:rPr>
          <w:rFonts w:asciiTheme="minorHAnsi" w:hAnsiTheme="minorHAnsi" w:cstheme="minorHAnsi"/>
          <w:b/>
          <w:color w:val="333333"/>
          <w:sz w:val="22"/>
          <w:szCs w:val="22"/>
        </w:rPr>
        <w:t>:</w:t>
      </w:r>
    </w:p>
    <w:p w14:paraId="5BFD22E9" w14:textId="77777777" w:rsidR="00A334C3" w:rsidRDefault="00A334C3" w:rsidP="005D0870">
      <w:pPr>
        <w:spacing w:after="0" w:line="240" w:lineRule="auto"/>
        <w:rPr>
          <w:rFonts w:cstheme="minorHAnsi"/>
          <w:b/>
        </w:rPr>
      </w:pPr>
    </w:p>
    <w:p w14:paraId="1FAE935A" w14:textId="412F1E43" w:rsidR="00893E3B" w:rsidRPr="005D0870" w:rsidRDefault="00E67D98" w:rsidP="005D0870">
      <w:pPr>
        <w:spacing w:after="0" w:line="240" w:lineRule="auto"/>
        <w:rPr>
          <w:rFonts w:cstheme="minorHAnsi"/>
        </w:rPr>
      </w:pPr>
      <w:r w:rsidRPr="005D0870">
        <w:rPr>
          <w:rFonts w:cstheme="minorHAnsi"/>
          <w:b/>
        </w:rPr>
        <w:t>Adequate School Funding</w:t>
      </w:r>
      <w:r w:rsidR="003A28D7" w:rsidRPr="005D0870">
        <w:rPr>
          <w:rFonts w:cstheme="minorHAnsi"/>
          <w:b/>
        </w:rPr>
        <w:t>:</w:t>
      </w:r>
      <w:r w:rsidR="00082B48" w:rsidRPr="005D0870">
        <w:rPr>
          <w:rFonts w:cstheme="minorHAnsi"/>
          <w:b/>
        </w:rPr>
        <w:t xml:space="preserve"> </w:t>
      </w:r>
      <w:r w:rsidR="003A28D7" w:rsidRPr="005D0870">
        <w:rPr>
          <w:rFonts w:cstheme="minorHAnsi"/>
        </w:rPr>
        <w:t xml:space="preserve">the </w:t>
      </w:r>
      <w:r w:rsidR="00932A57" w:rsidRPr="005D0870">
        <w:rPr>
          <w:rFonts w:cstheme="minorHAnsi"/>
        </w:rPr>
        <w:t>House’s 3</w:t>
      </w:r>
      <w:r w:rsidR="003A28D7" w:rsidRPr="005D0870">
        <w:rPr>
          <w:rFonts w:cstheme="minorHAnsi"/>
        </w:rPr>
        <w:t>%</w:t>
      </w:r>
      <w:r w:rsidR="00A90EF2">
        <w:rPr>
          <w:rFonts w:cstheme="minorHAnsi"/>
        </w:rPr>
        <w:t>, HF 2613,</w:t>
      </w:r>
      <w:r w:rsidR="003A28D7" w:rsidRPr="005D0870">
        <w:rPr>
          <w:rFonts w:cstheme="minorHAnsi"/>
        </w:rPr>
        <w:t xml:space="preserve"> </w:t>
      </w:r>
      <w:r w:rsidR="00932A57" w:rsidRPr="005D0870">
        <w:rPr>
          <w:rFonts w:cstheme="minorHAnsi"/>
        </w:rPr>
        <w:t xml:space="preserve">would </w:t>
      </w:r>
      <w:r w:rsidR="003A28D7" w:rsidRPr="005D0870">
        <w:rPr>
          <w:rFonts w:cstheme="minorHAnsi"/>
        </w:rPr>
        <w:t>fall short</w:t>
      </w:r>
      <w:r w:rsidR="00A90EF2">
        <w:rPr>
          <w:rFonts w:cstheme="minorHAnsi"/>
        </w:rPr>
        <w:t xml:space="preserve">, </w:t>
      </w:r>
      <w:r w:rsidR="00932A57" w:rsidRPr="005D0870">
        <w:rPr>
          <w:rFonts w:cstheme="minorHAnsi"/>
        </w:rPr>
        <w:t>but</w:t>
      </w:r>
      <w:r w:rsidR="00A90EF2">
        <w:rPr>
          <w:rFonts w:cstheme="minorHAnsi"/>
        </w:rPr>
        <w:t xml:space="preserve"> for t</w:t>
      </w:r>
      <w:r w:rsidR="00932A57" w:rsidRPr="005D0870">
        <w:rPr>
          <w:rFonts w:cstheme="minorHAnsi"/>
        </w:rPr>
        <w:t>he commitment to fund teacher salary increases</w:t>
      </w:r>
      <w:r w:rsidR="00E973E3">
        <w:rPr>
          <w:rFonts w:cstheme="minorHAnsi"/>
        </w:rPr>
        <w:t>,</w:t>
      </w:r>
      <w:r w:rsidR="00932A57" w:rsidRPr="005D0870">
        <w:rPr>
          <w:rFonts w:cstheme="minorHAnsi"/>
        </w:rPr>
        <w:t xml:space="preserve"> </w:t>
      </w:r>
      <w:r w:rsidR="00A90EF2">
        <w:rPr>
          <w:rFonts w:cstheme="minorHAnsi"/>
        </w:rPr>
        <w:t>including the sustainable</w:t>
      </w:r>
      <w:r w:rsidR="000F2C2A">
        <w:rPr>
          <w:rFonts w:cstheme="minorHAnsi"/>
        </w:rPr>
        <w:t xml:space="preserve"> </w:t>
      </w:r>
      <w:r w:rsidR="00932A57" w:rsidRPr="005D0870">
        <w:rPr>
          <w:rFonts w:cstheme="minorHAnsi"/>
        </w:rPr>
        <w:t>appropriation of $22 million</w:t>
      </w:r>
      <w:r w:rsidRPr="005D0870">
        <w:rPr>
          <w:rFonts w:cstheme="minorHAnsi"/>
        </w:rPr>
        <w:t xml:space="preserve">. </w:t>
      </w:r>
      <w:r w:rsidR="003A28D7" w:rsidRPr="005D0870">
        <w:rPr>
          <w:rFonts w:cstheme="minorHAnsi"/>
        </w:rPr>
        <w:t xml:space="preserve">See the </w:t>
      </w:r>
      <w:r w:rsidR="00C028D8">
        <w:rPr>
          <w:rFonts w:cstheme="minorHAnsi"/>
        </w:rPr>
        <w:t>RSAI Position Paper</w:t>
      </w:r>
      <w:r w:rsidR="003A28D7" w:rsidRPr="005D0870">
        <w:rPr>
          <w:rFonts w:cstheme="minorHAnsi"/>
        </w:rPr>
        <w:t xml:space="preserve"> for additional information.</w:t>
      </w:r>
      <w:r w:rsidR="003A28D7" w:rsidRPr="005D0870">
        <w:rPr>
          <w:rFonts w:cstheme="minorHAnsi"/>
          <w:b/>
        </w:rPr>
        <w:t xml:space="preserve"> </w:t>
      </w:r>
      <w:r w:rsidR="000F2C2A">
        <w:rPr>
          <w:rFonts w:cstheme="minorHAnsi"/>
        </w:rPr>
        <w:t>C</w:t>
      </w:r>
      <w:r w:rsidR="00DB2FF1" w:rsidRPr="005D0870">
        <w:rPr>
          <w:rFonts w:cstheme="minorHAnsi"/>
        </w:rPr>
        <w:t xml:space="preserve">ontact Senators and ask them to support </w:t>
      </w:r>
      <w:r w:rsidR="00A90EF2">
        <w:rPr>
          <w:rFonts w:cstheme="minorHAnsi"/>
        </w:rPr>
        <w:t xml:space="preserve">the </w:t>
      </w:r>
      <w:r w:rsidR="00DB2FF1" w:rsidRPr="005D0870">
        <w:rPr>
          <w:rFonts w:cstheme="minorHAnsi"/>
        </w:rPr>
        <w:t>H</w:t>
      </w:r>
      <w:r w:rsidR="00932A57" w:rsidRPr="005D0870">
        <w:rPr>
          <w:rFonts w:cstheme="minorHAnsi"/>
        </w:rPr>
        <w:t xml:space="preserve">ouse recommendation of </w:t>
      </w:r>
      <w:r w:rsidR="00ED646F" w:rsidRPr="005D0870">
        <w:rPr>
          <w:rFonts w:cstheme="minorHAnsi"/>
        </w:rPr>
        <w:t>3%</w:t>
      </w:r>
      <w:r w:rsidR="000F2C2A">
        <w:rPr>
          <w:rFonts w:cstheme="minorHAnsi"/>
        </w:rPr>
        <w:t xml:space="preserve"> soon</w:t>
      </w:r>
      <w:r w:rsidR="00932A57" w:rsidRPr="005D0870">
        <w:rPr>
          <w:rFonts w:cstheme="minorHAnsi"/>
        </w:rPr>
        <w:t>, and confirm a commitment for additional teacher pay</w:t>
      </w:r>
      <w:r w:rsidR="00A90EF2">
        <w:rPr>
          <w:rFonts w:cstheme="minorHAnsi"/>
        </w:rPr>
        <w:t xml:space="preserve"> in HF 2630</w:t>
      </w:r>
      <w:r w:rsidR="00932A57" w:rsidRPr="005D0870">
        <w:rPr>
          <w:rFonts w:cstheme="minorHAnsi"/>
        </w:rPr>
        <w:t xml:space="preserve">. </w:t>
      </w:r>
      <w:r w:rsidR="00761F8D" w:rsidRPr="005D0870">
        <w:rPr>
          <w:rFonts w:cstheme="minorHAnsi"/>
        </w:rPr>
        <w:t xml:space="preserve">Additional </w:t>
      </w:r>
      <w:r w:rsidR="00197E86">
        <w:rPr>
          <w:rFonts w:cstheme="minorHAnsi"/>
        </w:rPr>
        <w:t>s</w:t>
      </w:r>
      <w:r w:rsidR="00761F8D" w:rsidRPr="005D0870">
        <w:rPr>
          <w:rFonts w:cstheme="minorHAnsi"/>
        </w:rPr>
        <w:t xml:space="preserve">upports: </w:t>
      </w:r>
    </w:p>
    <w:p w14:paraId="21CD5EBE" w14:textId="43BAA8B2" w:rsidR="000F2C2A" w:rsidRDefault="000F2C2A" w:rsidP="005D0870">
      <w:pPr>
        <w:pStyle w:val="NormalWeb"/>
        <w:shd w:val="clear" w:color="auto" w:fill="FFFFFF"/>
        <w:spacing w:before="0"/>
        <w:ind w:left="720"/>
        <w:rPr>
          <w:rFonts w:asciiTheme="minorHAnsi" w:hAnsiTheme="minorHAnsi" w:cstheme="minorHAnsi"/>
          <w:sz w:val="22"/>
          <w:szCs w:val="22"/>
        </w:rPr>
      </w:pPr>
      <w:r>
        <w:rPr>
          <w:rFonts w:asciiTheme="minorHAnsi" w:hAnsiTheme="minorHAnsi" w:cstheme="minorHAnsi"/>
          <w:sz w:val="22"/>
          <w:szCs w:val="22"/>
        </w:rPr>
        <w:t xml:space="preserve">School districts are up against new property tax </w:t>
      </w:r>
      <w:r w:rsidR="00CE434C">
        <w:rPr>
          <w:rFonts w:asciiTheme="minorHAnsi" w:hAnsiTheme="minorHAnsi" w:cstheme="minorHAnsi"/>
          <w:sz w:val="22"/>
          <w:szCs w:val="22"/>
        </w:rPr>
        <w:t xml:space="preserve">publication timelines, which are extremely difficult to meet with the lack of </w:t>
      </w:r>
      <w:r w:rsidR="00C22929">
        <w:rPr>
          <w:rFonts w:asciiTheme="minorHAnsi" w:hAnsiTheme="minorHAnsi" w:cstheme="minorHAnsi"/>
          <w:sz w:val="22"/>
          <w:szCs w:val="22"/>
        </w:rPr>
        <w:t xml:space="preserve">certainty </w:t>
      </w:r>
      <w:r w:rsidR="00CE434C">
        <w:rPr>
          <w:rFonts w:asciiTheme="minorHAnsi" w:hAnsiTheme="minorHAnsi" w:cstheme="minorHAnsi"/>
          <w:sz w:val="22"/>
          <w:szCs w:val="22"/>
        </w:rPr>
        <w:t>about how much funding will be available. Different SSA rates result in different property tax rates, which have to be communicated to the public. The deadline to report to the county for the mailing of property tax statements is March 15.</w:t>
      </w:r>
    </w:p>
    <w:p w14:paraId="0757A197" w14:textId="3883C4F2" w:rsidR="00761F8D" w:rsidRPr="005D0870" w:rsidRDefault="00761F8D" w:rsidP="005D0870">
      <w:pPr>
        <w:pStyle w:val="NormalWeb"/>
        <w:shd w:val="clear" w:color="auto" w:fill="FFFFFF"/>
        <w:spacing w:before="0"/>
        <w:ind w:left="720"/>
        <w:rPr>
          <w:rFonts w:asciiTheme="minorHAnsi" w:hAnsiTheme="minorHAnsi" w:cstheme="minorHAnsi"/>
          <w:b/>
          <w:color w:val="333333"/>
          <w:sz w:val="22"/>
          <w:szCs w:val="22"/>
        </w:rPr>
      </w:pPr>
      <w:r w:rsidRPr="005D0870">
        <w:rPr>
          <w:rFonts w:asciiTheme="minorHAnsi" w:hAnsiTheme="minorHAnsi" w:cstheme="minorHAnsi"/>
          <w:sz w:val="22"/>
          <w:szCs w:val="22"/>
        </w:rPr>
        <w:t xml:space="preserve">See the </w:t>
      </w:r>
      <w:r w:rsidR="00C028D8">
        <w:rPr>
          <w:rFonts w:asciiTheme="minorHAnsi" w:hAnsiTheme="minorHAnsi" w:cstheme="minorHAnsi"/>
          <w:sz w:val="22"/>
          <w:szCs w:val="22"/>
        </w:rPr>
        <w:t>RSAI</w:t>
      </w:r>
      <w:r w:rsidRPr="005D0870">
        <w:rPr>
          <w:rFonts w:asciiTheme="minorHAnsi" w:hAnsiTheme="minorHAnsi" w:cstheme="minorHAnsi"/>
          <w:sz w:val="22"/>
          <w:szCs w:val="22"/>
        </w:rPr>
        <w:t xml:space="preserve"> website for an </w:t>
      </w:r>
      <w:hyperlink r:id="rId32" w:history="1">
        <w:r w:rsidR="00C028D8">
          <w:rPr>
            <w:rStyle w:val="Hyperlink"/>
            <w:rFonts w:asciiTheme="minorHAnsi" w:hAnsiTheme="minorHAnsi" w:cstheme="minorHAnsi"/>
            <w:sz w:val="22"/>
            <w:szCs w:val="22"/>
          </w:rPr>
          <w:t>RSAI Position Paper</w:t>
        </w:r>
      </w:hyperlink>
      <w:r w:rsidRPr="005D0870">
        <w:rPr>
          <w:rFonts w:asciiTheme="minorHAnsi" w:hAnsiTheme="minorHAnsi" w:cstheme="minorHAnsi"/>
          <w:sz w:val="22"/>
          <w:szCs w:val="22"/>
        </w:rPr>
        <w:t xml:space="preserve"> providing education funding history, comparing total Iowa education expenditures per pupil, which most recently ranked our state as 35</w:t>
      </w:r>
      <w:r w:rsidRPr="005D0870">
        <w:rPr>
          <w:rFonts w:asciiTheme="minorHAnsi" w:hAnsiTheme="minorHAnsi" w:cstheme="minorHAnsi"/>
          <w:sz w:val="22"/>
          <w:szCs w:val="22"/>
          <w:vertAlign w:val="superscript"/>
        </w:rPr>
        <w:t>th</w:t>
      </w:r>
      <w:r w:rsidRPr="005D0870">
        <w:rPr>
          <w:rFonts w:asciiTheme="minorHAnsi" w:hAnsiTheme="minorHAnsi" w:cstheme="minorHAnsi"/>
          <w:sz w:val="22"/>
          <w:szCs w:val="22"/>
        </w:rPr>
        <w:t xml:space="preserve"> in the nation, now spending more than $3,000 per student LESS than the national average, and including some talking points to help you advocate with your legislators.</w:t>
      </w:r>
      <w:r w:rsidR="00E65C5D" w:rsidRPr="005D0870">
        <w:rPr>
          <w:rFonts w:asciiTheme="minorHAnsi" w:hAnsiTheme="minorHAnsi" w:cstheme="minorHAnsi"/>
          <w:sz w:val="22"/>
          <w:szCs w:val="22"/>
        </w:rPr>
        <w:t xml:space="preserve"> </w:t>
      </w:r>
      <w:r w:rsidR="00C028D8">
        <w:rPr>
          <w:rFonts w:asciiTheme="minorHAnsi" w:hAnsiTheme="minorHAnsi" w:cstheme="minorHAnsi"/>
          <w:i/>
          <w:sz w:val="22"/>
          <w:szCs w:val="22"/>
        </w:rPr>
        <w:t>RSAI</w:t>
      </w:r>
      <w:r w:rsidR="00AA2F6E" w:rsidRPr="005D0870">
        <w:rPr>
          <w:rFonts w:asciiTheme="minorHAnsi" w:hAnsiTheme="minorHAnsi" w:cstheme="minorHAnsi"/>
          <w:i/>
          <w:sz w:val="22"/>
          <w:szCs w:val="22"/>
        </w:rPr>
        <w:t xml:space="preserve">’s </w:t>
      </w:r>
      <w:r w:rsidRPr="005D0870">
        <w:rPr>
          <w:rFonts w:asciiTheme="minorHAnsi" w:hAnsiTheme="minorHAnsi" w:cstheme="minorHAnsi"/>
          <w:i/>
          <w:sz w:val="22"/>
          <w:szCs w:val="22"/>
        </w:rPr>
        <w:t>Legislative Priority supports an SSA rate that at least matches the inflation rate schools are experiencing.</w:t>
      </w:r>
    </w:p>
    <w:p w14:paraId="4A453939" w14:textId="70226F37" w:rsidR="00761F8D" w:rsidRPr="005D0870" w:rsidRDefault="00761F8D" w:rsidP="005D0870">
      <w:pPr>
        <w:pStyle w:val="NormalWeb"/>
        <w:shd w:val="clear" w:color="auto" w:fill="FFFFFF"/>
        <w:spacing w:before="0"/>
        <w:ind w:left="720"/>
        <w:rPr>
          <w:rFonts w:asciiTheme="minorHAnsi" w:hAnsiTheme="minorHAnsi" w:cstheme="minorHAnsi"/>
          <w:color w:val="333333"/>
          <w:sz w:val="22"/>
          <w:szCs w:val="22"/>
        </w:rPr>
      </w:pPr>
      <w:r w:rsidRPr="005D0870">
        <w:rPr>
          <w:rFonts w:asciiTheme="minorHAnsi" w:hAnsiTheme="minorHAnsi" w:cstheme="minorHAnsi"/>
          <w:b/>
          <w:bCs/>
          <w:color w:val="333333"/>
          <w:sz w:val="22"/>
          <w:szCs w:val="22"/>
        </w:rPr>
        <w:t>FY 2025</w:t>
      </w:r>
      <w:r w:rsidRPr="005D0870">
        <w:rPr>
          <w:rFonts w:asciiTheme="minorHAnsi" w:hAnsiTheme="minorHAnsi" w:cstheme="minorHAnsi"/>
          <w:color w:val="333333"/>
          <w:sz w:val="22"/>
          <w:szCs w:val="22"/>
        </w:rPr>
        <w:t> </w:t>
      </w:r>
      <w:hyperlink r:id="rId33" w:history="1">
        <w:r w:rsidRPr="005D0870">
          <w:rPr>
            <w:rStyle w:val="Hyperlink"/>
            <w:rFonts w:asciiTheme="minorHAnsi" w:hAnsiTheme="minorHAnsi" w:cstheme="minorHAnsi"/>
            <w:sz w:val="22"/>
            <w:szCs w:val="22"/>
          </w:rPr>
          <w:t>I</w:t>
        </w:r>
        <w:r w:rsidR="002811E3" w:rsidRPr="005D0870">
          <w:rPr>
            <w:rStyle w:val="Hyperlink"/>
            <w:rFonts w:asciiTheme="minorHAnsi" w:hAnsiTheme="minorHAnsi" w:cstheme="minorHAnsi"/>
            <w:sz w:val="22"/>
            <w:szCs w:val="22"/>
          </w:rPr>
          <w:t>SF</w:t>
        </w:r>
        <w:r w:rsidRPr="005D0870">
          <w:rPr>
            <w:rStyle w:val="Hyperlink"/>
            <w:rFonts w:asciiTheme="minorHAnsi" w:hAnsiTheme="minorHAnsi" w:cstheme="minorHAnsi"/>
            <w:sz w:val="22"/>
            <w:szCs w:val="22"/>
          </w:rPr>
          <w:t>IS New Authority Calculator</w:t>
        </w:r>
      </w:hyperlink>
      <w:r w:rsidRPr="005D0870">
        <w:rPr>
          <w:rFonts w:asciiTheme="minorHAnsi" w:hAnsiTheme="minorHAnsi" w:cstheme="minorHAnsi"/>
          <w:color w:val="333333"/>
          <w:sz w:val="22"/>
          <w:szCs w:val="22"/>
        </w:rPr>
        <w:t xml:space="preserve"> allows users to set the SSA rate and calculate the impact for all districts for FY 2025 on your regular program (not including special education or other supplemental weightings or categoricals). Enter the SSA percentage increase and your Budget Enrollment and you can compare to the new money you’d receive if the SSA rate matched inflation (either 3.1% for CPI and 4% for Core Inflation) compared to the </w:t>
      </w:r>
      <w:r w:rsidR="00CE434C">
        <w:rPr>
          <w:rFonts w:asciiTheme="minorHAnsi" w:hAnsiTheme="minorHAnsi" w:cstheme="minorHAnsi"/>
          <w:color w:val="333333"/>
          <w:sz w:val="22"/>
          <w:szCs w:val="22"/>
        </w:rPr>
        <w:t>3% set by HF 2613</w:t>
      </w:r>
      <w:r w:rsidRPr="005D0870">
        <w:rPr>
          <w:rFonts w:asciiTheme="minorHAnsi" w:hAnsiTheme="minorHAnsi" w:cstheme="minorHAnsi"/>
          <w:color w:val="333333"/>
          <w:sz w:val="22"/>
          <w:szCs w:val="22"/>
        </w:rPr>
        <w:t xml:space="preserve">. </w:t>
      </w:r>
    </w:p>
    <w:p w14:paraId="415CD3D5" w14:textId="6257BFBD" w:rsidR="00E93C36" w:rsidRDefault="00E93C36" w:rsidP="00E93C36">
      <w:pPr>
        <w:pStyle w:val="NormalWeb"/>
        <w:shd w:val="clear" w:color="auto" w:fill="FFFFFF"/>
        <w:spacing w:before="120" w:beforeAutospacing="0" w:after="150" w:afterAutospacing="0"/>
        <w:rPr>
          <w:rFonts w:asciiTheme="minorHAnsi" w:hAnsiTheme="minorHAnsi" w:cstheme="minorHAnsi"/>
          <w:b/>
          <w:bCs/>
          <w:color w:val="666666"/>
          <w:sz w:val="22"/>
          <w:szCs w:val="22"/>
        </w:rPr>
      </w:pPr>
      <w:r w:rsidRPr="00E93C36">
        <w:rPr>
          <w:rFonts w:asciiTheme="minorHAnsi" w:hAnsiTheme="minorHAnsi" w:cstheme="minorHAnsi"/>
          <w:b/>
          <w:sz w:val="22"/>
          <w:szCs w:val="22"/>
        </w:rPr>
        <w:t>SF 251 Administrative Expenditure Limitation:</w:t>
      </w:r>
      <w:r w:rsidR="00AA5CAD">
        <w:rPr>
          <w:rFonts w:asciiTheme="minorHAnsi" w:hAnsiTheme="minorHAnsi" w:cstheme="minorHAnsi"/>
          <w:b/>
          <w:sz w:val="22"/>
          <w:szCs w:val="22"/>
        </w:rPr>
        <w:t xml:space="preserve"> </w:t>
      </w:r>
      <w:r w:rsidRPr="00E93C36">
        <w:rPr>
          <w:rFonts w:asciiTheme="minorHAnsi" w:hAnsiTheme="minorHAnsi" w:cstheme="minorHAnsi"/>
          <w:sz w:val="22"/>
          <w:szCs w:val="22"/>
        </w:rPr>
        <w:t>Contact House Education Committee Members and ask them to oppose the bill.</w:t>
      </w:r>
      <w:r w:rsidR="00AA5CAD">
        <w:rPr>
          <w:rFonts w:asciiTheme="minorHAnsi" w:hAnsiTheme="minorHAnsi" w:cstheme="minorHAnsi"/>
          <w:sz w:val="22"/>
          <w:szCs w:val="22"/>
        </w:rPr>
        <w:t xml:space="preserve"> </w:t>
      </w:r>
      <w:r w:rsidRPr="00E93C36">
        <w:rPr>
          <w:rFonts w:asciiTheme="minorHAnsi" w:hAnsiTheme="minorHAnsi" w:cstheme="minorHAnsi"/>
          <w:sz w:val="22"/>
          <w:szCs w:val="22"/>
        </w:rPr>
        <w:t>What problem is this bill intended to solve?</w:t>
      </w:r>
      <w:r w:rsidR="00AA5CAD">
        <w:rPr>
          <w:rFonts w:asciiTheme="minorHAnsi" w:hAnsiTheme="minorHAnsi" w:cstheme="minorHAnsi"/>
          <w:b/>
          <w:sz w:val="22"/>
          <w:szCs w:val="22"/>
        </w:rPr>
        <w:t xml:space="preserve"> </w:t>
      </w:r>
      <w:r w:rsidRPr="00E93C36">
        <w:rPr>
          <w:rFonts w:asciiTheme="minorHAnsi" w:hAnsiTheme="minorHAnsi" w:cstheme="minorHAnsi"/>
          <w:sz w:val="22"/>
          <w:szCs w:val="22"/>
        </w:rPr>
        <w:t xml:space="preserve">Refresh your memory with last year’s </w:t>
      </w:r>
      <w:hyperlink r:id="rId34" w:history="1">
        <w:r w:rsidR="00C028D8" w:rsidRPr="00C028D8">
          <w:rPr>
            <w:rStyle w:val="Hyperlink"/>
            <w:rFonts w:asciiTheme="minorHAnsi" w:hAnsiTheme="minorHAnsi" w:cstheme="minorHAnsi"/>
            <w:sz w:val="22"/>
            <w:szCs w:val="22"/>
          </w:rPr>
          <w:t>RSAI</w:t>
        </w:r>
        <w:r w:rsidRPr="00C028D8">
          <w:rPr>
            <w:rStyle w:val="Hyperlink"/>
            <w:rFonts w:asciiTheme="minorHAnsi" w:hAnsiTheme="minorHAnsi" w:cstheme="minorHAnsi"/>
            <w:sz w:val="22"/>
            <w:szCs w:val="22"/>
          </w:rPr>
          <w:t xml:space="preserve"> Call to Action</w:t>
        </w:r>
      </w:hyperlink>
      <w:r w:rsidR="00C028D8">
        <w:rPr>
          <w:rFonts w:asciiTheme="minorHAnsi" w:hAnsiTheme="minorHAnsi" w:cstheme="minorHAnsi"/>
          <w:sz w:val="22"/>
          <w:szCs w:val="22"/>
        </w:rPr>
        <w:t>,</w:t>
      </w:r>
      <w:r w:rsidRPr="00E93C36">
        <w:rPr>
          <w:rFonts w:asciiTheme="minorHAnsi" w:hAnsiTheme="minorHAnsi" w:cstheme="minorHAnsi"/>
          <w:sz w:val="22"/>
          <w:szCs w:val="22"/>
        </w:rPr>
        <w:t xml:space="preserve"> </w:t>
      </w:r>
      <w:r>
        <w:rPr>
          <w:rFonts w:asciiTheme="minorHAnsi" w:hAnsiTheme="minorHAnsi" w:cstheme="minorHAnsi"/>
          <w:sz w:val="22"/>
          <w:szCs w:val="22"/>
        </w:rPr>
        <w:t xml:space="preserve">which included the following </w:t>
      </w:r>
      <w:r w:rsidRPr="00E93C36">
        <w:rPr>
          <w:rFonts w:asciiTheme="minorHAnsi" w:hAnsiTheme="minorHAnsi" w:cstheme="minorHAnsi"/>
          <w:b/>
          <w:bCs/>
          <w:color w:val="666666"/>
          <w:sz w:val="22"/>
          <w:szCs w:val="22"/>
        </w:rPr>
        <w:t>Key Messages: </w:t>
      </w:r>
    </w:p>
    <w:p w14:paraId="72EB2332" w14:textId="38236816" w:rsidR="00E93C36" w:rsidRPr="00E93C36" w:rsidRDefault="00E93C36" w:rsidP="00E93C36">
      <w:pPr>
        <w:pStyle w:val="NormalWeb"/>
        <w:shd w:val="clear" w:color="auto" w:fill="FFFFFF"/>
        <w:spacing w:before="120" w:beforeAutospacing="0" w:after="150" w:afterAutospacing="0"/>
        <w:rPr>
          <w:rFonts w:asciiTheme="minorHAnsi" w:hAnsiTheme="minorHAnsi" w:cstheme="minorHAnsi"/>
          <w:color w:val="000000" w:themeColor="text1"/>
          <w:sz w:val="22"/>
          <w:szCs w:val="22"/>
        </w:rPr>
      </w:pPr>
      <w:r w:rsidRPr="00E93C36">
        <w:rPr>
          <w:rFonts w:asciiTheme="minorHAnsi" w:hAnsiTheme="minorHAnsi" w:cstheme="minorHAnsi"/>
          <w:color w:val="000000" w:themeColor="text1"/>
          <w:sz w:val="22"/>
          <w:szCs w:val="22"/>
        </w:rPr>
        <w:t>Ask Representatives to oppose </w:t>
      </w:r>
      <w:hyperlink r:id="rId35" w:history="1">
        <w:r w:rsidRPr="00E93C36">
          <w:rPr>
            <w:rStyle w:val="Hyperlink"/>
            <w:rFonts w:asciiTheme="minorHAnsi" w:hAnsiTheme="minorHAnsi" w:cstheme="minorHAnsi"/>
            <w:b/>
            <w:bCs/>
            <w:color w:val="000000" w:themeColor="text1"/>
            <w:sz w:val="22"/>
            <w:szCs w:val="22"/>
          </w:rPr>
          <w:t>SF 251</w:t>
        </w:r>
      </w:hyperlink>
      <w:r w:rsidRPr="00E93C36">
        <w:rPr>
          <w:rFonts w:asciiTheme="minorHAnsi" w:hAnsiTheme="minorHAnsi" w:cstheme="minorHAnsi"/>
          <w:b/>
          <w:bCs/>
          <w:color w:val="000000" w:themeColor="text1"/>
          <w:sz w:val="22"/>
          <w:szCs w:val="22"/>
        </w:rPr>
        <w:t> Administrative Expenditure Limitation.</w:t>
      </w:r>
    </w:p>
    <w:p w14:paraId="41B22110" w14:textId="77777777" w:rsidR="00E93C36" w:rsidRPr="00E93C36" w:rsidRDefault="00E93C36" w:rsidP="00E93C36">
      <w:pPr>
        <w:numPr>
          <w:ilvl w:val="0"/>
          <w:numId w:val="38"/>
        </w:numPr>
        <w:shd w:val="clear" w:color="auto" w:fill="FFFFFF"/>
        <w:spacing w:before="100" w:beforeAutospacing="1" w:after="100" w:afterAutospacing="1" w:line="240" w:lineRule="auto"/>
        <w:ind w:left="720"/>
        <w:rPr>
          <w:rFonts w:cstheme="minorHAnsi"/>
          <w:color w:val="000000" w:themeColor="text1"/>
        </w:rPr>
      </w:pPr>
      <w:r w:rsidRPr="00E93C36">
        <w:rPr>
          <w:rFonts w:cstheme="minorHAnsi"/>
          <w:color w:val="000000" w:themeColor="text1"/>
          <w:shd w:val="clear" w:color="auto" w:fill="FFFFFF"/>
        </w:rPr>
        <w:t>The definition of administration in SF 251 is very broad and leaves the DE little discretion to align with accounting codes already required to be reported.</w:t>
      </w:r>
    </w:p>
    <w:p w14:paraId="69AB2BDE" w14:textId="77777777" w:rsidR="00E93C36" w:rsidRPr="00E93C36" w:rsidRDefault="00E93C36" w:rsidP="00E93C36">
      <w:pPr>
        <w:numPr>
          <w:ilvl w:val="0"/>
          <w:numId w:val="38"/>
        </w:numPr>
        <w:shd w:val="clear" w:color="auto" w:fill="FFFFFF"/>
        <w:spacing w:before="100" w:beforeAutospacing="1" w:after="100" w:afterAutospacing="1" w:line="240" w:lineRule="auto"/>
        <w:ind w:left="720"/>
        <w:rPr>
          <w:rFonts w:cstheme="minorHAnsi"/>
          <w:color w:val="000000" w:themeColor="text1"/>
        </w:rPr>
      </w:pPr>
      <w:r w:rsidRPr="00E93C36">
        <w:rPr>
          <w:rFonts w:cstheme="minorHAnsi"/>
          <w:color w:val="000000" w:themeColor="text1"/>
          <w:shd w:val="clear" w:color="auto" w:fill="FFFFFF"/>
        </w:rPr>
        <w:t>Every district would be out of compliance if the limitation is set at 5% and would have to cut expenditures and lay off staff to comply.</w:t>
      </w:r>
    </w:p>
    <w:p w14:paraId="66BEC14F" w14:textId="07B01057" w:rsidR="00E93C36" w:rsidRPr="00E93C36" w:rsidRDefault="00E93C36" w:rsidP="00E93C36">
      <w:pPr>
        <w:numPr>
          <w:ilvl w:val="0"/>
          <w:numId w:val="38"/>
        </w:numPr>
        <w:shd w:val="clear" w:color="auto" w:fill="FFFFFF"/>
        <w:spacing w:before="100" w:beforeAutospacing="1" w:after="100" w:afterAutospacing="1" w:line="240" w:lineRule="auto"/>
        <w:ind w:left="720"/>
        <w:rPr>
          <w:rFonts w:cstheme="minorHAnsi"/>
          <w:color w:val="666666"/>
        </w:rPr>
      </w:pPr>
      <w:r w:rsidRPr="00E93C36">
        <w:rPr>
          <w:rFonts w:cstheme="minorHAnsi"/>
          <w:color w:val="000000" w:themeColor="text1"/>
          <w:shd w:val="clear" w:color="auto" w:fill="FFFFFF"/>
        </w:rPr>
        <w:t xml:space="preserve">Much of the growth in non-teaching positions since 1993 is due to mandates and requirements of state and federal government, changes in student needs and increased requirements for the use of data systems. See district-specific data on the FTE growth spreadsheet shared </w:t>
      </w:r>
      <w:r>
        <w:rPr>
          <w:rFonts w:cstheme="minorHAnsi"/>
          <w:color w:val="000000" w:themeColor="text1"/>
          <w:shd w:val="clear" w:color="auto" w:fill="FFFFFF"/>
        </w:rPr>
        <w:t xml:space="preserve">last year </w:t>
      </w:r>
      <w:r w:rsidRPr="00E93C36">
        <w:rPr>
          <w:rFonts w:cstheme="minorHAnsi"/>
          <w:color w:val="000000" w:themeColor="text1"/>
          <w:shd w:val="clear" w:color="auto" w:fill="FFFFFF"/>
        </w:rPr>
        <w:t>by Sen. Zaun (Bill Sponsor and Floor Manager) </w:t>
      </w:r>
      <w:hyperlink r:id="rId36" w:tgtFrame="_blank" w:history="1">
        <w:r w:rsidRPr="00E93C36">
          <w:rPr>
            <w:rStyle w:val="Hyperlink"/>
            <w:rFonts w:cstheme="minorHAnsi"/>
            <w:color w:val="0563C1"/>
          </w:rPr>
          <w:t>District Staffing Surge 1993 to 2021</w:t>
        </w:r>
      </w:hyperlink>
      <w:r w:rsidRPr="00E93C36">
        <w:rPr>
          <w:rStyle w:val="Hyperlink"/>
          <w:rFonts w:cstheme="minorHAnsi"/>
          <w:color w:val="0563C1"/>
          <w:shd w:val="clear" w:color="auto" w:fill="FFFFFF"/>
        </w:rPr>
        <w:t>. Confirm the changes in your district and explain why those numbers have grown faster than the FTE teacher count.</w:t>
      </w:r>
    </w:p>
    <w:p w14:paraId="3F0ACF7D" w14:textId="77777777" w:rsidR="00E93C36" w:rsidRPr="00E93C36" w:rsidRDefault="00E93C36" w:rsidP="00E93C36">
      <w:pPr>
        <w:numPr>
          <w:ilvl w:val="0"/>
          <w:numId w:val="38"/>
        </w:numPr>
        <w:shd w:val="clear" w:color="auto" w:fill="FFFFFF"/>
        <w:spacing w:before="100" w:beforeAutospacing="1" w:after="100" w:afterAutospacing="1" w:line="240" w:lineRule="auto"/>
        <w:ind w:left="720"/>
        <w:rPr>
          <w:rFonts w:cstheme="minorHAnsi"/>
          <w:color w:val="000000" w:themeColor="text1"/>
        </w:rPr>
      </w:pPr>
      <w:r w:rsidRPr="00E93C36">
        <w:rPr>
          <w:rFonts w:cstheme="minorHAnsi"/>
          <w:color w:val="000000" w:themeColor="text1"/>
          <w:shd w:val="clear" w:color="auto" w:fill="FFFFFF"/>
        </w:rPr>
        <w:t>Forced reduction of administrative and support staff would increase the workload of teachers.</w:t>
      </w:r>
    </w:p>
    <w:p w14:paraId="1CC6B572" w14:textId="77777777" w:rsidR="00E93C36" w:rsidRPr="00E93C36" w:rsidRDefault="00E93C36" w:rsidP="00E93C36">
      <w:pPr>
        <w:numPr>
          <w:ilvl w:val="0"/>
          <w:numId w:val="38"/>
        </w:numPr>
        <w:shd w:val="clear" w:color="auto" w:fill="FFFFFF"/>
        <w:spacing w:before="100" w:beforeAutospacing="1" w:after="100" w:afterAutospacing="1" w:line="240" w:lineRule="auto"/>
        <w:ind w:left="720"/>
        <w:rPr>
          <w:rFonts w:cstheme="minorHAnsi"/>
          <w:color w:val="666666"/>
        </w:rPr>
      </w:pPr>
      <w:r w:rsidRPr="00E93C36">
        <w:rPr>
          <w:rFonts w:cstheme="minorHAnsi"/>
          <w:color w:val="000000" w:themeColor="text1"/>
          <w:shd w:val="clear" w:color="auto" w:fill="FFFFFF"/>
        </w:rPr>
        <w:t>See NCES data per district with their definition of administrative expenditures (Executive plus school administration) posted here </w:t>
      </w:r>
      <w:hyperlink r:id="rId37" w:tgtFrame="_blank" w:history="1">
        <w:r w:rsidRPr="00E93C36">
          <w:rPr>
            <w:rStyle w:val="Hyperlink"/>
            <w:rFonts w:cstheme="minorHAnsi"/>
            <w:color w:val="0563C1"/>
          </w:rPr>
          <w:t>NCES Data 2019 by Admin Expenditures Percentage</w:t>
        </w:r>
      </w:hyperlink>
      <w:r w:rsidRPr="00E93C36">
        <w:rPr>
          <w:rStyle w:val="Hyperlink"/>
          <w:rFonts w:cstheme="minorHAnsi"/>
          <w:color w:val="0563C1"/>
          <w:shd w:val="clear" w:color="auto" w:fill="FFFFFF"/>
        </w:rPr>
        <w:t>.</w:t>
      </w:r>
    </w:p>
    <w:p w14:paraId="5CB11BA5" w14:textId="1A1246D2" w:rsidR="00E67D98" w:rsidRPr="00A90EF2" w:rsidRDefault="0025217A" w:rsidP="005D0870">
      <w:pPr>
        <w:spacing w:after="0" w:line="240" w:lineRule="auto"/>
        <w:rPr>
          <w:rFonts w:cstheme="minorHAnsi"/>
        </w:rPr>
      </w:pPr>
      <w:r w:rsidRPr="005D0870">
        <w:rPr>
          <w:rFonts w:cstheme="minorHAnsi"/>
          <w:b/>
        </w:rPr>
        <w:t>AEA and Teacher Pay Bill</w:t>
      </w:r>
      <w:r w:rsidR="003A28D7" w:rsidRPr="005D0870">
        <w:rPr>
          <w:rFonts w:cstheme="minorHAnsi"/>
          <w:b/>
        </w:rPr>
        <w:t>:</w:t>
      </w:r>
      <w:r w:rsidR="00082B48" w:rsidRPr="005D0870">
        <w:rPr>
          <w:rFonts w:cstheme="minorHAnsi"/>
          <w:b/>
        </w:rPr>
        <w:t xml:space="preserve"> </w:t>
      </w:r>
      <w:r w:rsidR="00A90EF2" w:rsidRPr="00A90EF2">
        <w:rPr>
          <w:rFonts w:cstheme="minorHAnsi"/>
        </w:rPr>
        <w:t xml:space="preserve">Both now in the </w:t>
      </w:r>
      <w:r w:rsidR="00A90EF2">
        <w:rPr>
          <w:rFonts w:cstheme="minorHAnsi"/>
        </w:rPr>
        <w:t>Senate. Contact senators to support HF 2630 Teacher and Education Professional pay.</w:t>
      </w:r>
      <w:r w:rsidR="00AA5CAD">
        <w:rPr>
          <w:rFonts w:cstheme="minorHAnsi"/>
        </w:rPr>
        <w:t xml:space="preserve"> </w:t>
      </w:r>
      <w:r w:rsidR="00A90EF2">
        <w:rPr>
          <w:rFonts w:cstheme="minorHAnsi"/>
        </w:rPr>
        <w:t>Also</w:t>
      </w:r>
      <w:r w:rsidR="00E973E3">
        <w:rPr>
          <w:rFonts w:cstheme="minorHAnsi"/>
        </w:rPr>
        <w:t>,</w:t>
      </w:r>
      <w:r w:rsidR="00A90EF2">
        <w:rPr>
          <w:rFonts w:cstheme="minorHAnsi"/>
        </w:rPr>
        <w:t xml:space="preserve"> ask them to continue to work on the AEA bill to include locally elected </w:t>
      </w:r>
      <w:r w:rsidR="00A90EF2">
        <w:rPr>
          <w:rFonts w:cstheme="minorHAnsi"/>
        </w:rPr>
        <w:lastRenderedPageBreak/>
        <w:t xml:space="preserve">AEA boards with Authority (this is in the Senate version), be thoughtful about the timeline so school </w:t>
      </w:r>
      <w:r w:rsidR="009962E7">
        <w:rPr>
          <w:rFonts w:cstheme="minorHAnsi"/>
        </w:rPr>
        <w:t>districts</w:t>
      </w:r>
      <w:r w:rsidR="00A90EF2">
        <w:rPr>
          <w:rFonts w:cstheme="minorHAnsi"/>
        </w:rPr>
        <w:t xml:space="preserve"> and AEAs can plan, consider the implications of special education funding and equity </w:t>
      </w:r>
      <w:r w:rsidR="00E93C36">
        <w:rPr>
          <w:rFonts w:cstheme="minorHAnsi"/>
        </w:rPr>
        <w:t>depending on which concept of special education flow-through is considered, and ask them to support a diminished state DE presence, although some is acceptable for special education compliance. See the article above for provisions your school districts might support, have questions about, or oppose.</w:t>
      </w:r>
      <w:r w:rsidR="00AA5CAD">
        <w:rPr>
          <w:rFonts w:cstheme="minorHAnsi"/>
        </w:rPr>
        <w:t xml:space="preserve"> </w:t>
      </w:r>
      <w:r w:rsidR="00E93C36">
        <w:rPr>
          <w:rFonts w:cstheme="minorHAnsi"/>
        </w:rPr>
        <w:t xml:space="preserve">Keep </w:t>
      </w:r>
      <w:r w:rsidR="006D36AF">
        <w:rPr>
          <w:rFonts w:cstheme="minorHAnsi"/>
        </w:rPr>
        <w:t xml:space="preserve">reaching out and connecting, so when something does move, they will remember your concerns. </w:t>
      </w:r>
    </w:p>
    <w:p w14:paraId="106ABD13" w14:textId="77777777" w:rsidR="0025217A" w:rsidRPr="005D0870" w:rsidRDefault="0025217A" w:rsidP="005D0870">
      <w:pPr>
        <w:spacing w:after="0" w:line="240" w:lineRule="auto"/>
        <w:rPr>
          <w:rFonts w:cstheme="minorHAnsi"/>
          <w:b/>
        </w:rPr>
      </w:pPr>
    </w:p>
    <w:p w14:paraId="69E42B1C" w14:textId="694D87FD" w:rsidR="00923BA9" w:rsidRPr="005D0870" w:rsidRDefault="00C87135" w:rsidP="005D0870">
      <w:pPr>
        <w:pStyle w:val="NormalWeb"/>
        <w:shd w:val="clear" w:color="auto" w:fill="FFFFFF"/>
        <w:spacing w:before="0" w:beforeAutospacing="0" w:after="0" w:afterAutospacing="0"/>
        <w:rPr>
          <w:rFonts w:asciiTheme="minorHAnsi" w:hAnsiTheme="minorHAnsi" w:cstheme="minorHAnsi"/>
          <w:sz w:val="22"/>
          <w:szCs w:val="22"/>
        </w:rPr>
      </w:pPr>
      <w:r w:rsidRPr="005D0870">
        <w:rPr>
          <w:rFonts w:asciiTheme="minorHAnsi" w:hAnsiTheme="minorHAnsi" w:cstheme="minorHAnsi"/>
          <w:b/>
          <w:color w:val="333333"/>
          <w:sz w:val="22"/>
          <w:szCs w:val="22"/>
        </w:rPr>
        <w:t>Quality Preschool</w:t>
      </w:r>
      <w:r w:rsidR="008B37C0" w:rsidRPr="005D0870">
        <w:rPr>
          <w:rFonts w:asciiTheme="minorHAnsi" w:hAnsiTheme="minorHAnsi" w:cstheme="minorHAnsi"/>
          <w:b/>
          <w:color w:val="333333"/>
          <w:sz w:val="22"/>
          <w:szCs w:val="22"/>
        </w:rPr>
        <w:t xml:space="preserve"> and Other </w:t>
      </w:r>
      <w:r w:rsidR="00C028D8">
        <w:rPr>
          <w:rFonts w:asciiTheme="minorHAnsi" w:hAnsiTheme="minorHAnsi" w:cstheme="minorHAnsi"/>
          <w:b/>
          <w:sz w:val="22"/>
          <w:szCs w:val="22"/>
        </w:rPr>
        <w:t>RSAI</w:t>
      </w:r>
      <w:r w:rsidR="00923BA9" w:rsidRPr="005D0870">
        <w:rPr>
          <w:rFonts w:asciiTheme="minorHAnsi" w:hAnsiTheme="minorHAnsi" w:cstheme="minorHAnsi"/>
          <w:b/>
          <w:sz w:val="22"/>
          <w:szCs w:val="22"/>
        </w:rPr>
        <w:t xml:space="preserve"> Priorities:</w:t>
      </w:r>
      <w:r w:rsidR="00923BA9" w:rsidRPr="005D0870">
        <w:rPr>
          <w:rFonts w:asciiTheme="minorHAnsi" w:hAnsiTheme="minorHAnsi" w:cstheme="minorHAnsi"/>
          <w:sz w:val="22"/>
          <w:szCs w:val="22"/>
        </w:rPr>
        <w:t xml:space="preserve"> </w:t>
      </w:r>
      <w:r w:rsidR="00E93C36">
        <w:rPr>
          <w:rFonts w:asciiTheme="minorHAnsi" w:hAnsiTheme="minorHAnsi" w:cstheme="minorHAnsi"/>
          <w:sz w:val="22"/>
          <w:szCs w:val="22"/>
        </w:rPr>
        <w:t>Continue to talk about the value of</w:t>
      </w:r>
      <w:r w:rsidR="00923BA9" w:rsidRPr="005D0870">
        <w:rPr>
          <w:rFonts w:asciiTheme="minorHAnsi" w:hAnsiTheme="minorHAnsi" w:cstheme="minorHAnsi"/>
          <w:sz w:val="22"/>
          <w:szCs w:val="22"/>
        </w:rPr>
        <w:t xml:space="preserve"> </w:t>
      </w:r>
      <w:r w:rsidR="00A72D6E" w:rsidRPr="005D0870">
        <w:rPr>
          <w:rFonts w:asciiTheme="minorHAnsi" w:hAnsiTheme="minorHAnsi" w:cstheme="minorHAnsi"/>
          <w:sz w:val="22"/>
          <w:szCs w:val="22"/>
        </w:rPr>
        <w:t>Quality Preschool</w:t>
      </w:r>
      <w:r w:rsidR="00BC559F" w:rsidRPr="005D0870">
        <w:rPr>
          <w:rFonts w:asciiTheme="minorHAnsi" w:hAnsiTheme="minorHAnsi" w:cstheme="minorHAnsi"/>
          <w:sz w:val="22"/>
          <w:szCs w:val="22"/>
        </w:rPr>
        <w:t>,</w:t>
      </w:r>
      <w:r w:rsidR="00A72D6E" w:rsidRPr="005D0870">
        <w:rPr>
          <w:rFonts w:asciiTheme="minorHAnsi" w:hAnsiTheme="minorHAnsi" w:cstheme="minorHAnsi"/>
          <w:sz w:val="22"/>
          <w:szCs w:val="22"/>
        </w:rPr>
        <w:t xml:space="preserve"> and Teacher and other Staff Shortages.</w:t>
      </w:r>
      <w:r w:rsidR="00082B48" w:rsidRPr="005D0870">
        <w:rPr>
          <w:rFonts w:asciiTheme="minorHAnsi" w:hAnsiTheme="minorHAnsi" w:cstheme="minorHAnsi"/>
          <w:sz w:val="22"/>
          <w:szCs w:val="22"/>
        </w:rPr>
        <w:t xml:space="preserve"> </w:t>
      </w:r>
      <w:hyperlink r:id="rId38" w:history="1">
        <w:r w:rsidR="00DB2FF1" w:rsidRPr="005D0870">
          <w:rPr>
            <w:rStyle w:val="Hyperlink"/>
            <w:rFonts w:asciiTheme="minorHAnsi" w:hAnsiTheme="minorHAnsi" w:cstheme="minorHAnsi"/>
            <w:sz w:val="22"/>
            <w:szCs w:val="22"/>
          </w:rPr>
          <w:t>SF 2383</w:t>
        </w:r>
      </w:hyperlink>
      <w:r w:rsidR="00DB2FF1" w:rsidRPr="005D0870">
        <w:rPr>
          <w:rFonts w:asciiTheme="minorHAnsi" w:hAnsiTheme="minorHAnsi" w:cstheme="minorHAnsi"/>
          <w:sz w:val="22"/>
          <w:szCs w:val="22"/>
        </w:rPr>
        <w:t xml:space="preserve"> </w:t>
      </w:r>
      <w:r w:rsidR="00F537FB" w:rsidRPr="005D0870">
        <w:rPr>
          <w:rFonts w:asciiTheme="minorHAnsi" w:hAnsiTheme="minorHAnsi" w:cstheme="minorHAnsi"/>
          <w:sz w:val="22"/>
          <w:szCs w:val="22"/>
        </w:rPr>
        <w:t xml:space="preserve">Expanded Preschool </w:t>
      </w:r>
      <w:r w:rsidR="00C2493C" w:rsidRPr="005D0870">
        <w:rPr>
          <w:rFonts w:asciiTheme="minorHAnsi" w:hAnsiTheme="minorHAnsi" w:cstheme="minorHAnsi"/>
          <w:sz w:val="22"/>
          <w:szCs w:val="22"/>
        </w:rPr>
        <w:t>is on the Senate Calendar</w:t>
      </w:r>
      <w:r w:rsidR="00CE434C">
        <w:rPr>
          <w:rFonts w:asciiTheme="minorHAnsi" w:hAnsiTheme="minorHAnsi" w:cstheme="minorHAnsi"/>
          <w:sz w:val="22"/>
          <w:szCs w:val="22"/>
        </w:rPr>
        <w:t xml:space="preserve"> may be in trouble due to the estimated impact of the bill on the state budget. The bill </w:t>
      </w:r>
      <w:r w:rsidR="00C22929">
        <w:rPr>
          <w:rFonts w:asciiTheme="minorHAnsi" w:hAnsiTheme="minorHAnsi" w:cstheme="minorHAnsi"/>
          <w:sz w:val="22"/>
          <w:szCs w:val="22"/>
        </w:rPr>
        <w:t>is phased</w:t>
      </w:r>
      <w:r w:rsidR="00C22929" w:rsidRPr="005D0870">
        <w:rPr>
          <w:rFonts w:asciiTheme="minorHAnsi" w:hAnsiTheme="minorHAnsi" w:cstheme="minorHAnsi"/>
          <w:sz w:val="22"/>
          <w:szCs w:val="22"/>
        </w:rPr>
        <w:t xml:space="preserve"> </w:t>
      </w:r>
      <w:r w:rsidR="00CE434C">
        <w:rPr>
          <w:rFonts w:asciiTheme="minorHAnsi" w:hAnsiTheme="minorHAnsi" w:cstheme="minorHAnsi"/>
          <w:sz w:val="22"/>
          <w:szCs w:val="22"/>
        </w:rPr>
        <w:t xml:space="preserve">in over two years, </w:t>
      </w:r>
      <w:r w:rsidR="00927D04" w:rsidRPr="005D0870">
        <w:rPr>
          <w:rFonts w:asciiTheme="minorHAnsi" w:hAnsiTheme="minorHAnsi" w:cstheme="minorHAnsi"/>
          <w:sz w:val="22"/>
          <w:szCs w:val="22"/>
        </w:rPr>
        <w:t>up to 1.0 weighting for students below 185% of the federal poverty level. C</w:t>
      </w:r>
      <w:r w:rsidR="00F537FB" w:rsidRPr="005D0870">
        <w:rPr>
          <w:rFonts w:asciiTheme="minorHAnsi" w:hAnsiTheme="minorHAnsi" w:cstheme="minorHAnsi"/>
          <w:sz w:val="22"/>
          <w:szCs w:val="22"/>
        </w:rPr>
        <w:t xml:space="preserve">ontact Senators to support it. </w:t>
      </w:r>
      <w:r w:rsidR="00A72D6E" w:rsidRPr="005D0870">
        <w:rPr>
          <w:rFonts w:asciiTheme="minorHAnsi" w:hAnsiTheme="minorHAnsi" w:cstheme="minorHAnsi"/>
          <w:sz w:val="22"/>
          <w:szCs w:val="22"/>
        </w:rPr>
        <w:t xml:space="preserve">Find </w:t>
      </w:r>
      <w:r w:rsidR="00B57CA7">
        <w:rPr>
          <w:rFonts w:asciiTheme="minorHAnsi" w:hAnsiTheme="minorHAnsi" w:cstheme="minorHAnsi"/>
          <w:sz w:val="22"/>
          <w:szCs w:val="22"/>
        </w:rPr>
        <w:t>Position Paper</w:t>
      </w:r>
      <w:r w:rsidR="00A72D6E" w:rsidRPr="005D0870">
        <w:rPr>
          <w:rFonts w:asciiTheme="minorHAnsi" w:hAnsiTheme="minorHAnsi" w:cstheme="minorHAnsi"/>
          <w:sz w:val="22"/>
          <w:szCs w:val="22"/>
        </w:rPr>
        <w:t xml:space="preserve">s and other resources on the </w:t>
      </w:r>
      <w:r w:rsidR="00C028D8">
        <w:rPr>
          <w:rFonts w:asciiTheme="minorHAnsi" w:hAnsiTheme="minorHAnsi" w:cstheme="minorHAnsi"/>
          <w:sz w:val="22"/>
          <w:szCs w:val="22"/>
        </w:rPr>
        <w:t>RSAI</w:t>
      </w:r>
      <w:r w:rsidR="00A72D6E" w:rsidRPr="005D0870">
        <w:rPr>
          <w:rFonts w:asciiTheme="minorHAnsi" w:hAnsiTheme="minorHAnsi" w:cstheme="minorHAnsi"/>
          <w:sz w:val="22"/>
          <w:szCs w:val="22"/>
        </w:rPr>
        <w:t xml:space="preserve"> Advocacy website </w:t>
      </w:r>
      <w:r w:rsidR="00F537FB" w:rsidRPr="005D0870">
        <w:rPr>
          <w:rFonts w:asciiTheme="minorHAnsi" w:hAnsiTheme="minorHAnsi" w:cstheme="minorHAnsi"/>
          <w:sz w:val="22"/>
          <w:szCs w:val="22"/>
        </w:rPr>
        <w:t xml:space="preserve">to find talking points or </w:t>
      </w:r>
      <w:r w:rsidR="00205E7B" w:rsidRPr="005D0870">
        <w:rPr>
          <w:rFonts w:asciiTheme="minorHAnsi" w:hAnsiTheme="minorHAnsi" w:cstheme="minorHAnsi"/>
          <w:sz w:val="22"/>
          <w:szCs w:val="22"/>
        </w:rPr>
        <w:t xml:space="preserve">other </w:t>
      </w:r>
      <w:r w:rsidR="00F537FB" w:rsidRPr="005D0870">
        <w:rPr>
          <w:rFonts w:asciiTheme="minorHAnsi" w:hAnsiTheme="minorHAnsi" w:cstheme="minorHAnsi"/>
          <w:sz w:val="22"/>
          <w:szCs w:val="22"/>
        </w:rPr>
        <w:t xml:space="preserve">resources to share </w:t>
      </w:r>
      <w:r w:rsidR="00A72D6E" w:rsidRPr="005D0870">
        <w:rPr>
          <w:rFonts w:asciiTheme="minorHAnsi" w:hAnsiTheme="minorHAnsi" w:cstheme="minorHAnsi"/>
          <w:sz w:val="22"/>
          <w:szCs w:val="22"/>
        </w:rPr>
        <w:t>when you meet with policymakers.</w:t>
      </w:r>
      <w:r w:rsidR="00082B48" w:rsidRPr="005D0870">
        <w:rPr>
          <w:rFonts w:asciiTheme="minorHAnsi" w:hAnsiTheme="minorHAnsi" w:cstheme="minorHAnsi"/>
          <w:sz w:val="22"/>
          <w:szCs w:val="22"/>
        </w:rPr>
        <w:t xml:space="preserve"> </w:t>
      </w:r>
    </w:p>
    <w:p w14:paraId="4AF27BB6" w14:textId="5380E117" w:rsidR="00C2493C" w:rsidRPr="005D0870" w:rsidRDefault="00C2493C" w:rsidP="005D0870">
      <w:pPr>
        <w:pStyle w:val="NormalWeb"/>
        <w:shd w:val="clear" w:color="auto" w:fill="FFFFFF"/>
        <w:spacing w:before="0" w:beforeAutospacing="0" w:after="0" w:afterAutospacing="0"/>
        <w:rPr>
          <w:rFonts w:asciiTheme="minorHAnsi" w:hAnsiTheme="minorHAnsi" w:cstheme="minorHAnsi"/>
          <w:sz w:val="22"/>
          <w:szCs w:val="22"/>
        </w:rPr>
      </w:pPr>
    </w:p>
    <w:p w14:paraId="1247FF62" w14:textId="16B88DB4" w:rsidR="00C2493C" w:rsidRDefault="00C2493C" w:rsidP="005D0870">
      <w:pPr>
        <w:pStyle w:val="NormalWeb"/>
        <w:shd w:val="clear" w:color="auto" w:fill="FFFFFF"/>
        <w:spacing w:before="0" w:beforeAutospacing="0" w:after="0" w:afterAutospacing="0"/>
        <w:rPr>
          <w:rFonts w:asciiTheme="minorHAnsi" w:hAnsiTheme="minorHAnsi" w:cstheme="minorHAnsi"/>
          <w:sz w:val="22"/>
          <w:szCs w:val="22"/>
        </w:rPr>
      </w:pPr>
      <w:r w:rsidRPr="005D0870">
        <w:rPr>
          <w:rFonts w:asciiTheme="minorHAnsi" w:hAnsiTheme="minorHAnsi" w:cstheme="minorHAnsi"/>
          <w:b/>
          <w:sz w:val="22"/>
          <w:szCs w:val="22"/>
        </w:rPr>
        <w:t>Charter School and Open Enrollment Funding and Right of First Refusal on School District Property:</w:t>
      </w:r>
      <w:r w:rsidR="00142A27" w:rsidRPr="005D0870">
        <w:rPr>
          <w:rFonts w:asciiTheme="minorHAnsi" w:hAnsiTheme="minorHAnsi" w:cstheme="minorHAnsi"/>
          <w:b/>
          <w:sz w:val="22"/>
          <w:szCs w:val="22"/>
        </w:rPr>
        <w:t xml:space="preserve"> </w:t>
      </w:r>
      <w:r w:rsidR="00C028D8">
        <w:rPr>
          <w:rFonts w:asciiTheme="minorHAnsi" w:hAnsiTheme="minorHAnsi" w:cstheme="minorHAnsi"/>
          <w:sz w:val="22"/>
          <w:szCs w:val="22"/>
        </w:rPr>
        <w:t>RSAI</w:t>
      </w:r>
      <w:r w:rsidRPr="005D0870">
        <w:rPr>
          <w:rFonts w:asciiTheme="minorHAnsi" w:hAnsiTheme="minorHAnsi" w:cstheme="minorHAnsi"/>
          <w:sz w:val="22"/>
          <w:szCs w:val="22"/>
        </w:rPr>
        <w:t xml:space="preserve"> is opposed to these bills, HF 2543 on the House Calendar and SF 2368</w:t>
      </w:r>
      <w:r w:rsidR="00CE434C">
        <w:rPr>
          <w:rFonts w:asciiTheme="minorHAnsi" w:hAnsiTheme="minorHAnsi" w:cstheme="minorHAnsi"/>
          <w:sz w:val="22"/>
          <w:szCs w:val="22"/>
        </w:rPr>
        <w:t xml:space="preserve"> on the Senate Calendar</w:t>
      </w:r>
      <w:r w:rsidRPr="005D0870">
        <w:rPr>
          <w:rFonts w:asciiTheme="minorHAnsi" w:hAnsiTheme="minorHAnsi" w:cstheme="minorHAnsi"/>
          <w:sz w:val="22"/>
          <w:szCs w:val="22"/>
        </w:rPr>
        <w:t>, which would require categorical funds TSS, PD and EICS to follow students</w:t>
      </w:r>
      <w:r w:rsidR="00CE434C">
        <w:rPr>
          <w:rFonts w:asciiTheme="minorHAnsi" w:hAnsiTheme="minorHAnsi" w:cstheme="minorHAnsi"/>
          <w:sz w:val="22"/>
          <w:szCs w:val="22"/>
        </w:rPr>
        <w:t xml:space="preserve"> to both charter schools and receiving districts</w:t>
      </w:r>
      <w:r w:rsidRPr="005D0870">
        <w:rPr>
          <w:rFonts w:asciiTheme="minorHAnsi" w:hAnsiTheme="minorHAnsi" w:cstheme="minorHAnsi"/>
          <w:sz w:val="22"/>
          <w:szCs w:val="22"/>
        </w:rPr>
        <w:t>.</w:t>
      </w:r>
      <w:r w:rsidR="00142A27" w:rsidRPr="005D0870">
        <w:rPr>
          <w:rFonts w:asciiTheme="minorHAnsi" w:hAnsiTheme="minorHAnsi" w:cstheme="minorHAnsi"/>
          <w:sz w:val="22"/>
          <w:szCs w:val="22"/>
        </w:rPr>
        <w:t xml:space="preserve"> </w:t>
      </w:r>
      <w:r w:rsidR="00CE434C">
        <w:rPr>
          <w:rFonts w:asciiTheme="minorHAnsi" w:hAnsiTheme="minorHAnsi" w:cstheme="minorHAnsi"/>
          <w:sz w:val="22"/>
          <w:szCs w:val="22"/>
        </w:rPr>
        <w:t>These bills also require school districts, when selling or leasing property, to grant Charter Schools the right of first refusal, regardless of economic development or community housing or child care needs that might be more appropriate for</w:t>
      </w:r>
      <w:r w:rsidR="00C22929">
        <w:rPr>
          <w:rFonts w:asciiTheme="minorHAnsi" w:hAnsiTheme="minorHAnsi" w:cstheme="minorHAnsi"/>
          <w:sz w:val="22"/>
          <w:szCs w:val="22"/>
        </w:rPr>
        <w:t xml:space="preserve"> the</w:t>
      </w:r>
      <w:r w:rsidR="00CE434C">
        <w:rPr>
          <w:rFonts w:asciiTheme="minorHAnsi" w:hAnsiTheme="minorHAnsi" w:cstheme="minorHAnsi"/>
          <w:sz w:val="22"/>
          <w:szCs w:val="22"/>
        </w:rPr>
        <w:t xml:space="preserve"> use of the property. </w:t>
      </w:r>
      <w:r w:rsidR="00DB2FF1" w:rsidRPr="005D0870">
        <w:rPr>
          <w:rFonts w:asciiTheme="minorHAnsi" w:hAnsiTheme="minorHAnsi" w:cstheme="minorHAnsi"/>
          <w:sz w:val="22"/>
          <w:szCs w:val="22"/>
        </w:rPr>
        <w:t xml:space="preserve">See the article and description </w:t>
      </w:r>
      <w:r w:rsidR="00CE434C">
        <w:rPr>
          <w:rFonts w:asciiTheme="minorHAnsi" w:hAnsiTheme="minorHAnsi" w:cstheme="minorHAnsi"/>
          <w:sz w:val="22"/>
          <w:szCs w:val="22"/>
        </w:rPr>
        <w:t xml:space="preserve">in the </w:t>
      </w:r>
      <w:hyperlink r:id="rId39" w:history="1">
        <w:r w:rsidR="00CE434C" w:rsidRPr="0089209D">
          <w:rPr>
            <w:rStyle w:val="Hyperlink"/>
            <w:rFonts w:asciiTheme="minorHAnsi" w:hAnsiTheme="minorHAnsi" w:cstheme="minorHAnsi"/>
            <w:sz w:val="22"/>
            <w:szCs w:val="22"/>
          </w:rPr>
          <w:t xml:space="preserve">Feb. 23 </w:t>
        </w:r>
        <w:r w:rsidR="00C028D8">
          <w:rPr>
            <w:rStyle w:val="Hyperlink"/>
            <w:rFonts w:asciiTheme="minorHAnsi" w:hAnsiTheme="minorHAnsi" w:cstheme="minorHAnsi"/>
            <w:sz w:val="22"/>
            <w:szCs w:val="22"/>
          </w:rPr>
          <w:t>RSAI</w:t>
        </w:r>
        <w:r w:rsidR="00E973E3">
          <w:rPr>
            <w:rStyle w:val="Hyperlink"/>
            <w:rFonts w:asciiTheme="minorHAnsi" w:hAnsiTheme="minorHAnsi" w:cstheme="minorHAnsi"/>
            <w:sz w:val="22"/>
            <w:szCs w:val="22"/>
          </w:rPr>
          <w:t xml:space="preserve"> W</w:t>
        </w:r>
        <w:r w:rsidR="00CE434C" w:rsidRPr="0089209D">
          <w:rPr>
            <w:rStyle w:val="Hyperlink"/>
            <w:rFonts w:asciiTheme="minorHAnsi" w:hAnsiTheme="minorHAnsi" w:cstheme="minorHAnsi"/>
            <w:sz w:val="22"/>
            <w:szCs w:val="22"/>
          </w:rPr>
          <w:t xml:space="preserve">eekly </w:t>
        </w:r>
        <w:r w:rsidR="00E973E3">
          <w:rPr>
            <w:rStyle w:val="Hyperlink"/>
            <w:rFonts w:asciiTheme="minorHAnsi" w:hAnsiTheme="minorHAnsi" w:cstheme="minorHAnsi"/>
            <w:sz w:val="22"/>
            <w:szCs w:val="22"/>
          </w:rPr>
          <w:t>R</w:t>
        </w:r>
        <w:r w:rsidR="00CE434C" w:rsidRPr="0089209D">
          <w:rPr>
            <w:rStyle w:val="Hyperlink"/>
            <w:rFonts w:asciiTheme="minorHAnsi" w:hAnsiTheme="minorHAnsi" w:cstheme="minorHAnsi"/>
            <w:sz w:val="22"/>
            <w:szCs w:val="22"/>
          </w:rPr>
          <w:t>eport</w:t>
        </w:r>
      </w:hyperlink>
      <w:r w:rsidR="00DB2FF1" w:rsidRPr="005D0870">
        <w:rPr>
          <w:rFonts w:asciiTheme="minorHAnsi" w:hAnsiTheme="minorHAnsi" w:cstheme="minorHAnsi"/>
          <w:sz w:val="22"/>
          <w:szCs w:val="22"/>
        </w:rPr>
        <w:t>.</w:t>
      </w:r>
      <w:r w:rsidR="00F24AC8">
        <w:rPr>
          <w:rFonts w:asciiTheme="minorHAnsi" w:hAnsiTheme="minorHAnsi" w:cstheme="minorHAnsi"/>
          <w:sz w:val="22"/>
          <w:szCs w:val="22"/>
        </w:rPr>
        <w:t xml:space="preserve"> </w:t>
      </w:r>
      <w:r w:rsidR="00DB2FF1" w:rsidRPr="005D0870">
        <w:rPr>
          <w:rFonts w:asciiTheme="minorHAnsi" w:hAnsiTheme="minorHAnsi" w:cstheme="minorHAnsi"/>
          <w:sz w:val="22"/>
          <w:szCs w:val="22"/>
        </w:rPr>
        <w:t xml:space="preserve">Encourage members in both chambers to limit the impact, avoid furthering other inequities, and study the implications during the School Finance Interim Committee this Fall. </w:t>
      </w:r>
    </w:p>
    <w:p w14:paraId="5B746702" w14:textId="1BA09FA8" w:rsidR="00CE434C" w:rsidRDefault="00CE434C" w:rsidP="005D0870">
      <w:pPr>
        <w:pStyle w:val="NormalWeb"/>
        <w:shd w:val="clear" w:color="auto" w:fill="FFFFFF"/>
        <w:spacing w:before="0" w:beforeAutospacing="0" w:after="0" w:afterAutospacing="0"/>
        <w:rPr>
          <w:rFonts w:asciiTheme="minorHAnsi" w:hAnsiTheme="minorHAnsi" w:cstheme="minorHAnsi"/>
          <w:sz w:val="22"/>
          <w:szCs w:val="22"/>
        </w:rPr>
      </w:pPr>
    </w:p>
    <w:p w14:paraId="2A1B6804" w14:textId="77777777" w:rsidR="005A06F5" w:rsidRPr="005D0870" w:rsidRDefault="00794830" w:rsidP="005D0870">
      <w:pPr>
        <w:spacing w:after="0" w:line="240" w:lineRule="auto"/>
        <w:rPr>
          <w:rFonts w:cstheme="minorHAnsi"/>
        </w:rPr>
      </w:pPr>
      <w:r w:rsidRPr="005D0870">
        <w:rPr>
          <w:rFonts w:cstheme="minorHAnsi"/>
          <w:b/>
        </w:rPr>
        <w:t>Conne</w:t>
      </w:r>
      <w:r w:rsidR="00DA3DC1" w:rsidRPr="005D0870">
        <w:rPr>
          <w:rFonts w:cstheme="minorHAnsi"/>
          <w:b/>
        </w:rPr>
        <w:t xml:space="preserve">cting with Legislators: </w:t>
      </w:r>
      <w:r w:rsidR="005A06F5" w:rsidRPr="005D0870">
        <w:rPr>
          <w:rFonts w:cstheme="minorHAnsi"/>
        </w:rPr>
        <w:t>To call and leave a message at the Statehouse during the legislative session, the House switchboard operator number is 515.281.3221 and the Senate switchboard operator number is 515.281.3371. You can ask if they are available or leave a message for them to call you back. You can also ask them</w:t>
      </w:r>
      <w:r w:rsidR="00763A72" w:rsidRPr="005D0870">
        <w:rPr>
          <w:rFonts w:cstheme="minorHAnsi"/>
        </w:rPr>
        <w:t xml:space="preserve"> what’s the best way to contact them during session. They may prefer email or text message or phone call based on their personal preferences.</w:t>
      </w:r>
      <w:r w:rsidR="009824D7" w:rsidRPr="005D0870">
        <w:rPr>
          <w:rFonts w:cstheme="minorHAnsi"/>
        </w:rPr>
        <w:t xml:space="preserve"> </w:t>
      </w:r>
    </w:p>
    <w:p w14:paraId="787222B6" w14:textId="54C5D230" w:rsidR="00EC1947" w:rsidRPr="005D0870" w:rsidRDefault="00EC1947" w:rsidP="005D0870">
      <w:pPr>
        <w:spacing w:after="0" w:line="240" w:lineRule="auto"/>
        <w:ind w:left="720"/>
        <w:rPr>
          <w:rFonts w:cstheme="minorHAnsi"/>
        </w:rPr>
      </w:pPr>
      <w:r w:rsidRPr="005D0870">
        <w:rPr>
          <w:rFonts w:cstheme="minorHAnsi"/>
        </w:rPr>
        <w:t>Find biographical information about legislators gleaned from their election websites on the I</w:t>
      </w:r>
      <w:r w:rsidR="002811E3" w:rsidRPr="005D0870">
        <w:rPr>
          <w:rFonts w:cstheme="minorHAnsi"/>
        </w:rPr>
        <w:t>SF</w:t>
      </w:r>
      <w:r w:rsidRPr="005D0870">
        <w:rPr>
          <w:rFonts w:cstheme="minorHAnsi"/>
        </w:rPr>
        <w:t xml:space="preserve">IS site here: </w:t>
      </w:r>
      <w:hyperlink r:id="rId40" w:history="1">
        <w:r w:rsidRPr="005D0870">
          <w:rPr>
            <w:rStyle w:val="Hyperlink"/>
            <w:rFonts w:cstheme="minorHAnsi"/>
          </w:rPr>
          <w:t>http://www.iowaschoolfinance.com/legislative_bios</w:t>
        </w:r>
      </w:hyperlink>
      <w:r w:rsidR="00205E7B" w:rsidRPr="005D0870">
        <w:rPr>
          <w:rStyle w:val="Hyperlink"/>
          <w:rFonts w:cstheme="minorHAnsi"/>
        </w:rPr>
        <w:t>.</w:t>
      </w:r>
      <w:r w:rsidRPr="005D0870">
        <w:rPr>
          <w:rFonts w:cstheme="minorHAnsi"/>
        </w:rPr>
        <w:t xml:space="preserve"> Learn about your new representatives and senators or find out something you don’t know about incumbents. </w:t>
      </w:r>
    </w:p>
    <w:p w14:paraId="4DAAA856" w14:textId="77777777" w:rsidR="00EC1947" w:rsidRPr="005D0870" w:rsidRDefault="00EC1947" w:rsidP="005D0870">
      <w:pPr>
        <w:spacing w:after="0" w:line="240" w:lineRule="auto"/>
        <w:ind w:left="720"/>
        <w:rPr>
          <w:rFonts w:cstheme="minorHAnsi"/>
        </w:rPr>
      </w:pPr>
      <w:r w:rsidRPr="005D0870">
        <w:rPr>
          <w:rFonts w:cstheme="minorHAnsi"/>
        </w:rPr>
        <w:t xml:space="preserve">Find out who your legislators are through the interactive map or address search posted on the Legislative Website here: </w:t>
      </w:r>
      <w:hyperlink r:id="rId41" w:history="1">
        <w:r w:rsidRPr="005D0870">
          <w:rPr>
            <w:rStyle w:val="Hyperlink"/>
            <w:rFonts w:cstheme="minorHAnsi"/>
          </w:rPr>
          <w:t>https://www.legis.iowa.gov/legislators/find</w:t>
        </w:r>
      </w:hyperlink>
    </w:p>
    <w:p w14:paraId="2708CDC6" w14:textId="77777777" w:rsidR="00B20285" w:rsidRPr="005D0870" w:rsidRDefault="00B20285" w:rsidP="005D0870">
      <w:pPr>
        <w:spacing w:after="0" w:line="240" w:lineRule="auto"/>
        <w:rPr>
          <w:rFonts w:cstheme="minorHAnsi"/>
          <w:b/>
        </w:rPr>
      </w:pPr>
    </w:p>
    <w:p w14:paraId="17CAF94D" w14:textId="713F0EF3" w:rsidR="001F483B" w:rsidRPr="005D0870" w:rsidRDefault="00C028D8" w:rsidP="005D0870">
      <w:pPr>
        <w:spacing w:after="0" w:line="240" w:lineRule="auto"/>
        <w:rPr>
          <w:rFonts w:cstheme="minorHAnsi"/>
          <w:bCs/>
          <w:color w:val="333333"/>
        </w:rPr>
        <w:sectPr w:rsidR="001F483B" w:rsidRPr="005D0870" w:rsidSect="009458CB">
          <w:footerReference w:type="default" r:id="rId42"/>
          <w:headerReference w:type="first" r:id="rId43"/>
          <w:footerReference w:type="first" r:id="rId44"/>
          <w:type w:val="continuous"/>
          <w:pgSz w:w="12240" w:h="15840"/>
          <w:pgMar w:top="1440" w:right="1440" w:bottom="1080" w:left="1440" w:header="720" w:footer="504" w:gutter="0"/>
          <w:cols w:space="720"/>
          <w:titlePg/>
          <w:docGrid w:linePitch="360"/>
        </w:sectPr>
      </w:pPr>
      <w:r>
        <w:rPr>
          <w:rFonts w:cstheme="minorHAnsi"/>
          <w:b/>
        </w:rPr>
        <w:t xml:space="preserve">RSAI Advocacy Resources: </w:t>
      </w:r>
      <w:r>
        <w:rPr>
          <w:rFonts w:cstheme="minorHAnsi"/>
        </w:rPr>
        <w:t xml:space="preserve">Check out the RSAI Website at </w:t>
      </w:r>
      <w:hyperlink r:id="rId45" w:history="1">
        <w:r w:rsidRPr="008B5B88">
          <w:rPr>
            <w:rStyle w:val="Hyperlink"/>
            <w:rFonts w:cstheme="minorHAnsi"/>
          </w:rPr>
          <w:t>https://www.rsaia.org/2024-legislative-session.html</w:t>
        </w:r>
      </w:hyperlink>
      <w:r>
        <w:rPr>
          <w:rFonts w:cstheme="minorHAnsi"/>
        </w:rPr>
        <w:t xml:space="preserve"> to find Advocacy Resources such as Position Papers, RSAI Weekly Legislative Recap Reports and Videos, RSAI Calls to Action when immediate advocacy action is required, testimony presented to the State Board of Education, the DE or any legislative committee or public hearing, and links to fiscal information that may inform your work. Be sure to review the </w:t>
      </w:r>
      <w:hyperlink r:id="rId46" w:history="1">
        <w:r>
          <w:rPr>
            <w:rStyle w:val="Hyperlink"/>
          </w:rPr>
          <w:t>2024 RSAI Advocacy Handbook</w:t>
        </w:r>
      </w:hyperlink>
      <w:r>
        <w:rPr>
          <w:rStyle w:val="Hyperlink"/>
        </w:rPr>
        <w:t>.</w:t>
      </w:r>
    </w:p>
    <w:p w14:paraId="60CAC6AD" w14:textId="77777777" w:rsidR="001F483B" w:rsidRPr="005D0870" w:rsidRDefault="001F483B" w:rsidP="005D0870">
      <w:pPr>
        <w:pStyle w:val="Heading5"/>
        <w:shd w:val="clear" w:color="auto" w:fill="FFFFFF"/>
        <w:spacing w:before="0" w:beforeAutospacing="0" w:after="0" w:afterAutospacing="0"/>
        <w:rPr>
          <w:rFonts w:asciiTheme="minorHAnsi" w:hAnsiTheme="minorHAnsi" w:cstheme="minorHAnsi"/>
          <w:bCs w:val="0"/>
          <w:color w:val="333333"/>
          <w:sz w:val="22"/>
          <w:szCs w:val="22"/>
        </w:rPr>
        <w:sectPr w:rsidR="001F483B" w:rsidRPr="005D0870" w:rsidSect="004D12B7">
          <w:type w:val="continuous"/>
          <w:pgSz w:w="12240" w:h="15840"/>
          <w:pgMar w:top="1440" w:right="1440" w:bottom="1080" w:left="1440" w:header="720" w:footer="504" w:gutter="0"/>
          <w:cols w:space="720"/>
          <w:titlePg/>
          <w:docGrid w:linePitch="360"/>
        </w:sectPr>
      </w:pPr>
    </w:p>
    <w:p w14:paraId="2884DCBE" w14:textId="77777777" w:rsidR="00C028D8" w:rsidRDefault="00C028D8" w:rsidP="00C028D8">
      <w:pPr>
        <w:spacing w:line="240" w:lineRule="auto"/>
        <w:rPr>
          <w:rFonts w:cstheme="minorHAnsi"/>
        </w:rPr>
      </w:pPr>
      <w:r>
        <w:rPr>
          <w:rFonts w:ascii="Calibri" w:hAnsi="Calibri" w:cs="Calibri"/>
        </w:rPr>
        <w:lastRenderedPageBreak/>
        <w:t xml:space="preserve">Contact us with any questions, feedback or suggestions to better prepare your advocacy work: </w:t>
      </w:r>
      <w:r>
        <w:rPr>
          <w:rFonts w:ascii="Calibri" w:hAnsi="Calibri" w:cs="Calibri"/>
        </w:rPr>
        <w:br/>
      </w:r>
      <w:r>
        <w:t xml:space="preserve">*Margaret Buckton, RSAI Professional Advocate, </w:t>
      </w:r>
      <w:hyperlink r:id="rId47" w:history="1">
        <w:r>
          <w:rPr>
            <w:rStyle w:val="Hyperlink"/>
          </w:rPr>
          <w:t>margaret@iowaschoolfinance.com</w:t>
        </w:r>
      </w:hyperlink>
      <w:r>
        <w:t xml:space="preserve"> , 515.201.3755 Cell</w:t>
      </w:r>
      <w:r>
        <w:br/>
        <w:t xml:space="preserve">*Dave Daughton, RSAI Grassroots Advocate, </w:t>
      </w:r>
      <w:hyperlink r:id="rId48" w:history="1">
        <w:r>
          <w:rPr>
            <w:rStyle w:val="Hyperlink"/>
          </w:rPr>
          <w:t>dave.daughton@rsaia.org</w:t>
        </w:r>
      </w:hyperlink>
      <w:r>
        <w:t>, 641-344-5205 Cell</w:t>
      </w:r>
    </w:p>
    <w:p w14:paraId="6791E49A" w14:textId="77777777" w:rsidR="00C028D8" w:rsidRDefault="00C028D8">
      <w:pPr>
        <w:rPr>
          <w:rFonts w:eastAsia="Times New Roman" w:cstheme="minorHAnsi"/>
          <w:b/>
          <w:color w:val="333333"/>
        </w:rPr>
      </w:pPr>
      <w:r>
        <w:rPr>
          <w:rFonts w:cstheme="minorHAnsi"/>
          <w:b/>
          <w:color w:val="333333"/>
        </w:rPr>
        <w:br w:type="page"/>
      </w:r>
    </w:p>
    <w:p w14:paraId="64617056" w14:textId="77777777" w:rsidR="00C028D8" w:rsidRPr="00990F2C" w:rsidRDefault="00C028D8" w:rsidP="00C028D8">
      <w:pPr>
        <w:pStyle w:val="NormalWeb"/>
        <w:shd w:val="clear" w:color="auto" w:fill="FFFFFF"/>
        <w:spacing w:before="0" w:beforeAutospacing="0" w:after="0" w:afterAutospacing="0"/>
        <w:rPr>
          <w:rFonts w:asciiTheme="minorHAnsi" w:hAnsiTheme="minorHAnsi" w:cstheme="minorHAnsi"/>
          <w:b/>
          <w:color w:val="333333"/>
        </w:rPr>
      </w:pPr>
      <w:r w:rsidRPr="00990F2C">
        <w:rPr>
          <w:rFonts w:asciiTheme="minorHAnsi" w:hAnsiTheme="minorHAnsi" w:cstheme="minorHAnsi"/>
          <w:b/>
          <w:color w:val="333333"/>
        </w:rPr>
        <w:lastRenderedPageBreak/>
        <w:t xml:space="preserve">Thanks to our RSAI Corporate Sponsors: </w:t>
      </w:r>
    </w:p>
    <w:p w14:paraId="091F7B06" w14:textId="77777777" w:rsidR="00C028D8" w:rsidRDefault="00C028D8" w:rsidP="00C028D8">
      <w:pPr>
        <w:spacing w:line="240" w:lineRule="auto"/>
        <w:rPr>
          <w:rFonts w:ascii="Calibri" w:hAnsi="Calibri" w:cs="Calibri"/>
        </w:rPr>
      </w:pPr>
      <w:r>
        <w:rPr>
          <w:rFonts w:ascii="Calibri" w:hAnsi="Calibri" w:cs="Calibri"/>
        </w:rPr>
        <w:t xml:space="preserve">Special thank you to your RSAI Corporate Sponsors for their support of RSAI programs and services. Find information about how these organizations may help your district on the Corporate Sponsor page of the RSAI website at </w:t>
      </w:r>
      <w:hyperlink r:id="rId49" w:history="1">
        <w:r>
          <w:rPr>
            <w:rStyle w:val="Hyperlink"/>
            <w:rFonts w:ascii="Calibri" w:hAnsi="Calibri" w:cs="Calibri"/>
          </w:rPr>
          <w:t>www.rsaia.org/corporate-sponsors.html</w:t>
        </w:r>
      </w:hyperlink>
      <w:r>
        <w:rPr>
          <w:rFonts w:ascii="Calibri" w:hAnsi="Calibri" w:cs="Calibri"/>
        </w:rPr>
        <w:t>.</w:t>
      </w:r>
    </w:p>
    <w:tbl>
      <w:tblPr>
        <w:tblStyle w:val="TableGrid"/>
        <w:tblW w:w="0" w:type="auto"/>
        <w:tblLook w:val="04A0" w:firstRow="1" w:lastRow="0" w:firstColumn="1" w:lastColumn="0" w:noHBand="0" w:noVBand="1"/>
      </w:tblPr>
      <w:tblGrid>
        <w:gridCol w:w="5448"/>
        <w:gridCol w:w="3902"/>
      </w:tblGrid>
      <w:tr w:rsidR="00C028D8" w14:paraId="5AC40AB9" w14:textId="77777777" w:rsidTr="00F163EE">
        <w:trPr>
          <w:trHeight w:val="1277"/>
        </w:trPr>
        <w:tc>
          <w:tcPr>
            <w:tcW w:w="5448" w:type="dxa"/>
            <w:hideMark/>
          </w:tcPr>
          <w:p w14:paraId="17BF3840" w14:textId="77777777" w:rsidR="00C028D8" w:rsidRDefault="00C028D8" w:rsidP="00F163EE">
            <w:pPr>
              <w:jc w:val="center"/>
              <w:rPr>
                <w:noProof/>
              </w:rPr>
            </w:pPr>
            <w:r>
              <w:rPr>
                <w:noProof/>
              </w:rPr>
              <w:drawing>
                <wp:anchor distT="0" distB="0" distL="114300" distR="114300" simplePos="0" relativeHeight="251661312" behindDoc="1" locked="0" layoutInCell="1" allowOverlap="1" wp14:anchorId="486250D8" wp14:editId="7EC45BC9">
                  <wp:simplePos x="0" y="0"/>
                  <wp:positionH relativeFrom="column">
                    <wp:posOffset>671195</wp:posOffset>
                  </wp:positionH>
                  <wp:positionV relativeFrom="paragraph">
                    <wp:posOffset>89535</wp:posOffset>
                  </wp:positionV>
                  <wp:extent cx="2034540" cy="669256"/>
                  <wp:effectExtent l="0" t="0" r="3810" b="0"/>
                  <wp:wrapTight wrapText="bothSides">
                    <wp:wrapPolygon edited="0">
                      <wp:start x="9708" y="0"/>
                      <wp:lineTo x="8494" y="9846"/>
                      <wp:lineTo x="1213" y="12923"/>
                      <wp:lineTo x="0" y="14154"/>
                      <wp:lineTo x="0" y="20923"/>
                      <wp:lineTo x="21438" y="20923"/>
                      <wp:lineTo x="21438" y="15385"/>
                      <wp:lineTo x="12944" y="9846"/>
                      <wp:lineTo x="11730" y="0"/>
                      <wp:lineTo x="9708"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ssuredPartnerLogo.png"/>
                          <pic:cNvPicPr/>
                        </pic:nvPicPr>
                        <pic:blipFill>
                          <a:blip r:embed="rId50">
                            <a:extLst>
                              <a:ext uri="{28A0092B-C50C-407E-A947-70E740481C1C}">
                                <a14:useLocalDpi xmlns:a14="http://schemas.microsoft.com/office/drawing/2010/main" val="0"/>
                              </a:ext>
                            </a:extLst>
                          </a:blip>
                          <a:stretch>
                            <a:fillRect/>
                          </a:stretch>
                        </pic:blipFill>
                        <pic:spPr>
                          <a:xfrm>
                            <a:off x="0" y="0"/>
                            <a:ext cx="2034540" cy="669256"/>
                          </a:xfrm>
                          <a:prstGeom prst="rect">
                            <a:avLst/>
                          </a:prstGeom>
                        </pic:spPr>
                      </pic:pic>
                    </a:graphicData>
                  </a:graphic>
                </wp:anchor>
              </w:drawing>
            </w:r>
          </w:p>
        </w:tc>
        <w:tc>
          <w:tcPr>
            <w:tcW w:w="3902" w:type="dxa"/>
            <w:vAlign w:val="center"/>
            <w:hideMark/>
          </w:tcPr>
          <w:p w14:paraId="1DDDA307" w14:textId="77777777" w:rsidR="00C028D8" w:rsidRPr="00931AA3" w:rsidRDefault="0064002E" w:rsidP="00F163EE">
            <w:pPr>
              <w:jc w:val="center"/>
              <w:rPr>
                <w:rStyle w:val="Hyperlink"/>
              </w:rPr>
            </w:pPr>
            <w:hyperlink r:id="rId51" w:history="1">
              <w:r w:rsidR="00C028D8" w:rsidRPr="00931AA3">
                <w:rPr>
                  <w:rStyle w:val="Hyperlink"/>
                </w:rPr>
                <w:t>www.linkedin.com/in/thomas-p-o-brien-03320616/</w:t>
              </w:r>
            </w:hyperlink>
          </w:p>
        </w:tc>
      </w:tr>
      <w:tr w:rsidR="00C028D8" w14:paraId="6D825C06" w14:textId="77777777" w:rsidTr="00F163EE">
        <w:tblPrEx>
          <w:jc w:val="center"/>
        </w:tblPrEx>
        <w:trPr>
          <w:trHeight w:val="1241"/>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14:paraId="2DDC4A7A" w14:textId="77777777" w:rsidR="00C028D8" w:rsidRDefault="00C028D8" w:rsidP="00F163EE">
            <w:pPr>
              <w:jc w:val="center"/>
              <w:rPr>
                <w:rFonts w:ascii="Calibri" w:hAnsi="Calibri" w:cs="Calibri"/>
                <w:noProof/>
                <w:sz w:val="12"/>
                <w:szCs w:val="12"/>
              </w:rPr>
            </w:pPr>
            <w:r>
              <w:rPr>
                <w:noProof/>
              </w:rPr>
              <w:drawing>
                <wp:inline distT="0" distB="0" distL="0" distR="0" wp14:anchorId="4E022EBF" wp14:editId="44C831A0">
                  <wp:extent cx="1714500" cy="6934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714500" cy="693420"/>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14:paraId="7721FA0A" w14:textId="77777777" w:rsidR="00C028D8" w:rsidRDefault="0064002E" w:rsidP="00F163EE">
            <w:pPr>
              <w:jc w:val="center"/>
            </w:pPr>
            <w:hyperlink r:id="rId53" w:tgtFrame="_blank" w:history="1">
              <w:r w:rsidR="00C028D8">
                <w:rPr>
                  <w:rStyle w:val="Hyperlink"/>
                </w:rPr>
                <w:t>www.classroomclinic.com</w:t>
              </w:r>
            </w:hyperlink>
          </w:p>
        </w:tc>
      </w:tr>
      <w:tr w:rsidR="00C028D8" w14:paraId="73DDEA1D" w14:textId="77777777" w:rsidTr="00F163EE">
        <w:tblPrEx>
          <w:jc w:val="center"/>
        </w:tblPrEx>
        <w:trPr>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14:paraId="3D113EE7" w14:textId="77777777" w:rsidR="00C028D8" w:rsidRDefault="00C028D8" w:rsidP="00F163EE">
            <w:pPr>
              <w:jc w:val="center"/>
              <w:rPr>
                <w:noProof/>
              </w:rPr>
            </w:pPr>
            <w:r>
              <w:rPr>
                <w:noProof/>
              </w:rPr>
              <w:drawing>
                <wp:inline distT="0" distB="0" distL="0" distR="0" wp14:anchorId="4F24919A" wp14:editId="48F2AFEA">
                  <wp:extent cx="2053590" cy="877541"/>
                  <wp:effectExtent l="0" t="0" r="3810" b="0"/>
                  <wp:docPr id="9" name="Picture 9" descr="https://nebula.wsimg.com/b24603b8cf656680609368aad297e57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nebula.wsimg.com/b24603b8cf656680609368aad297e577?AccessKeyId=D081CCCCA2DCE3941176&amp;disposition=0&amp;alloworigin=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080607" cy="889086"/>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14:paraId="59A6ECF9" w14:textId="77777777" w:rsidR="00C028D8" w:rsidRDefault="0064002E" w:rsidP="00F163EE">
            <w:pPr>
              <w:jc w:val="center"/>
            </w:pPr>
            <w:hyperlink r:id="rId55" w:tgtFrame="_blank" w:history="1">
              <w:r w:rsidR="00C028D8">
                <w:rPr>
                  <w:rStyle w:val="Hyperlink"/>
                </w:rPr>
                <w:t>www.teamdenovo.com</w:t>
              </w:r>
            </w:hyperlink>
          </w:p>
        </w:tc>
      </w:tr>
      <w:tr w:rsidR="00C028D8" w14:paraId="7E48F54B" w14:textId="77777777" w:rsidTr="00F163EE">
        <w:tblPrEx>
          <w:jc w:val="center"/>
        </w:tblPrEx>
        <w:trPr>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14:paraId="236B5CB0" w14:textId="77777777" w:rsidR="00C028D8" w:rsidRDefault="00C028D8" w:rsidP="00F163EE">
            <w:pPr>
              <w:jc w:val="center"/>
              <w:rPr>
                <w:noProof/>
              </w:rPr>
            </w:pPr>
            <w:r>
              <w:rPr>
                <w:noProof/>
              </w:rPr>
              <w:drawing>
                <wp:inline distT="0" distB="0" distL="0" distR="0" wp14:anchorId="21537E39" wp14:editId="1B1E1EDC">
                  <wp:extent cx="2133600" cy="868971"/>
                  <wp:effectExtent l="0" t="0" r="0" b="0"/>
                  <wp:docPr id="12" name="Picture 12" descr="https://nebula.wsimg.com/04ee6fd3741159aa294a0a18541cfde9?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nebula.wsimg.com/04ee6fd3741159aa294a0a18541cfde9?AccessKeyId=D081CCCCA2DCE3941176&amp;disposition=0&amp;alloworigin=1"/>
                          <pic:cNvPicPr>
                            <a:picLocks noChangeAspect="1" noChangeArrowheads="1"/>
                          </pic:cNvPicPr>
                        </pic:nvPicPr>
                        <pic:blipFill>
                          <a:blip r:embed="rId56">
                            <a:extLst>
                              <a:ext uri="{28A0092B-C50C-407E-A947-70E740481C1C}">
                                <a14:useLocalDpi xmlns:a14="http://schemas.microsoft.com/office/drawing/2010/main" val="0"/>
                              </a:ext>
                            </a:extLst>
                          </a:blip>
                          <a:srcRect t="9999" b="19000"/>
                          <a:stretch>
                            <a:fillRect/>
                          </a:stretch>
                        </pic:blipFill>
                        <pic:spPr bwMode="auto">
                          <a:xfrm>
                            <a:off x="0" y="0"/>
                            <a:ext cx="2146622" cy="874275"/>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14:paraId="68CF930B" w14:textId="77777777" w:rsidR="00C028D8" w:rsidRDefault="0064002E" w:rsidP="00F163EE">
            <w:pPr>
              <w:jc w:val="center"/>
            </w:pPr>
            <w:hyperlink r:id="rId57" w:tgtFrame="_blank" w:history="1">
              <w:r w:rsidR="00C028D8">
                <w:rPr>
                  <w:rStyle w:val="Hyperlink"/>
                </w:rPr>
                <w:t>www.misiciowa.org</w:t>
              </w:r>
            </w:hyperlink>
          </w:p>
        </w:tc>
      </w:tr>
      <w:tr w:rsidR="00C028D8" w14:paraId="08DE44CA" w14:textId="77777777" w:rsidTr="00F163EE">
        <w:tblPrEx>
          <w:jc w:val="center"/>
        </w:tblPrEx>
        <w:trPr>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14:paraId="4FF73874" w14:textId="77777777" w:rsidR="00C028D8" w:rsidRDefault="00C028D8" w:rsidP="00F163EE">
            <w:pPr>
              <w:jc w:val="center"/>
              <w:rPr>
                <w:noProof/>
              </w:rPr>
            </w:pPr>
            <w:r>
              <w:rPr>
                <w:noProof/>
              </w:rPr>
              <w:drawing>
                <wp:inline distT="0" distB="0" distL="0" distR="0" wp14:anchorId="6D92A2B4" wp14:editId="2D78C9DB">
                  <wp:extent cx="906780" cy="822960"/>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8" cstate="print">
                            <a:extLst>
                              <a:ext uri="{28A0092B-C50C-407E-A947-70E740481C1C}">
                                <a14:useLocalDpi xmlns:a14="http://schemas.microsoft.com/office/drawing/2010/main" val="0"/>
                              </a:ext>
                            </a:extLst>
                          </a:blip>
                          <a:srcRect r="2657" b="11475"/>
                          <a:stretch>
                            <a:fillRect/>
                          </a:stretch>
                        </pic:blipFill>
                        <pic:spPr bwMode="auto">
                          <a:xfrm>
                            <a:off x="0" y="0"/>
                            <a:ext cx="906780" cy="822960"/>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14:paraId="5A3D9DDE" w14:textId="77777777" w:rsidR="00C028D8" w:rsidRDefault="0064002E" w:rsidP="00F163EE">
            <w:pPr>
              <w:jc w:val="center"/>
            </w:pPr>
            <w:hyperlink r:id="rId59" w:history="1">
              <w:r w:rsidR="00C028D8">
                <w:rPr>
                  <w:rStyle w:val="Hyperlink"/>
                </w:rPr>
                <w:t>thepublicprogress.com</w:t>
              </w:r>
            </w:hyperlink>
          </w:p>
        </w:tc>
      </w:tr>
      <w:tr w:rsidR="00C028D8" w14:paraId="02F32854" w14:textId="77777777" w:rsidTr="00F163EE">
        <w:tblPrEx>
          <w:jc w:val="center"/>
        </w:tblPrEx>
        <w:trPr>
          <w:trHeight w:val="1241"/>
          <w:jc w:val="center"/>
        </w:trPr>
        <w:tc>
          <w:tcPr>
            <w:tcW w:w="5448" w:type="dxa"/>
            <w:vAlign w:val="center"/>
          </w:tcPr>
          <w:p w14:paraId="5201A584" w14:textId="77777777" w:rsidR="00C028D8" w:rsidRDefault="00C028D8" w:rsidP="00F163EE">
            <w:pPr>
              <w:jc w:val="center"/>
              <w:rPr>
                <w:noProof/>
              </w:rPr>
            </w:pPr>
            <w:r>
              <w:rPr>
                <w:noProof/>
              </w:rPr>
              <w:drawing>
                <wp:inline distT="0" distB="0" distL="0" distR="0" wp14:anchorId="0DE490C8" wp14:editId="1493014E">
                  <wp:extent cx="3322320" cy="7105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lutionTreeLogo.png"/>
                          <pic:cNvPicPr/>
                        </pic:nvPicPr>
                        <pic:blipFill>
                          <a:blip r:embed="rId60" cstate="print">
                            <a:extLst>
                              <a:ext uri="{28A0092B-C50C-407E-A947-70E740481C1C}">
                                <a14:useLocalDpi xmlns:a14="http://schemas.microsoft.com/office/drawing/2010/main" val="0"/>
                              </a:ext>
                            </a:extLst>
                          </a:blip>
                          <a:stretch>
                            <a:fillRect/>
                          </a:stretch>
                        </pic:blipFill>
                        <pic:spPr>
                          <a:xfrm>
                            <a:off x="0" y="0"/>
                            <a:ext cx="3394086" cy="725940"/>
                          </a:xfrm>
                          <a:prstGeom prst="rect">
                            <a:avLst/>
                          </a:prstGeom>
                        </pic:spPr>
                      </pic:pic>
                    </a:graphicData>
                  </a:graphic>
                </wp:inline>
              </w:drawing>
            </w:r>
          </w:p>
        </w:tc>
        <w:tc>
          <w:tcPr>
            <w:tcW w:w="3902" w:type="dxa"/>
            <w:vAlign w:val="center"/>
          </w:tcPr>
          <w:p w14:paraId="24379245" w14:textId="77777777" w:rsidR="00C028D8" w:rsidRPr="00026E7D" w:rsidRDefault="0064002E" w:rsidP="00F163EE">
            <w:pPr>
              <w:jc w:val="center"/>
              <w:rPr>
                <w:rFonts w:cstheme="minorHAnsi"/>
              </w:rPr>
            </w:pPr>
            <w:hyperlink r:id="rId61" w:history="1">
              <w:r w:rsidR="00C028D8" w:rsidRPr="00026E7D">
                <w:rPr>
                  <w:rStyle w:val="Hyperlink"/>
                  <w:rFonts w:cstheme="minorHAnsi"/>
                  <w:bCs/>
                </w:rPr>
                <w:t>www.solutiontree.com/st-states/iowa</w:t>
              </w:r>
            </w:hyperlink>
          </w:p>
        </w:tc>
      </w:tr>
      <w:tr w:rsidR="00C028D8" w14:paraId="263D06DA" w14:textId="77777777" w:rsidTr="00F163EE">
        <w:tblPrEx>
          <w:jc w:val="center"/>
        </w:tblPrEx>
        <w:trPr>
          <w:trHeight w:val="1187"/>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14:paraId="455EC807" w14:textId="77777777" w:rsidR="00C028D8" w:rsidRDefault="00C028D8" w:rsidP="00F163EE">
            <w:pPr>
              <w:jc w:val="center"/>
              <w:rPr>
                <w:noProof/>
              </w:rPr>
            </w:pPr>
            <w:r>
              <w:rPr>
                <w:noProof/>
              </w:rPr>
              <w:drawing>
                <wp:inline distT="0" distB="0" distL="0" distR="0" wp14:anchorId="66A5CD19" wp14:editId="01BA2807">
                  <wp:extent cx="2369820" cy="5295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369820" cy="529590"/>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14:paraId="602C8025" w14:textId="77777777" w:rsidR="00C028D8" w:rsidRDefault="0064002E" w:rsidP="00F163EE">
            <w:pPr>
              <w:jc w:val="center"/>
            </w:pPr>
            <w:hyperlink r:id="rId63" w:history="1">
              <w:r w:rsidR="00C028D8">
                <w:rPr>
                  <w:rStyle w:val="Hyperlink"/>
                </w:rPr>
                <w:t>www.wgu.edu</w:t>
              </w:r>
            </w:hyperlink>
          </w:p>
        </w:tc>
      </w:tr>
    </w:tbl>
    <w:p w14:paraId="0E3C92E5" w14:textId="77777777" w:rsidR="00C028D8" w:rsidRPr="00EB01DD" w:rsidRDefault="00C028D8" w:rsidP="00C028D8">
      <w:pPr>
        <w:pStyle w:val="NormalWeb"/>
        <w:shd w:val="clear" w:color="auto" w:fill="FFFFFF"/>
        <w:spacing w:before="0" w:beforeAutospacing="0" w:after="0" w:afterAutospacing="0"/>
        <w:rPr>
          <w:rFonts w:cstheme="minorHAnsi"/>
        </w:rPr>
      </w:pPr>
    </w:p>
    <w:p w14:paraId="44DC096C" w14:textId="77777777" w:rsidR="00C028D8" w:rsidRPr="00EB01DD" w:rsidRDefault="00C028D8" w:rsidP="00C028D8">
      <w:pPr>
        <w:pStyle w:val="NormalWeb"/>
        <w:shd w:val="clear" w:color="auto" w:fill="FFFFFF"/>
        <w:spacing w:before="0" w:beforeAutospacing="0" w:after="0" w:afterAutospacing="0"/>
        <w:rPr>
          <w:rFonts w:cstheme="minorHAnsi"/>
        </w:rPr>
      </w:pPr>
    </w:p>
    <w:p w14:paraId="160ECA74" w14:textId="77777777" w:rsidR="00BE7D9C" w:rsidRPr="00EB01DD" w:rsidRDefault="00BE7D9C" w:rsidP="00C028D8">
      <w:pPr>
        <w:pStyle w:val="NormalWeb"/>
        <w:shd w:val="clear" w:color="auto" w:fill="FFFFFF"/>
        <w:spacing w:before="0" w:beforeAutospacing="0" w:after="0" w:afterAutospacing="0"/>
        <w:rPr>
          <w:rFonts w:cstheme="minorHAnsi"/>
        </w:rPr>
      </w:pPr>
    </w:p>
    <w:sectPr w:rsidR="00BE7D9C" w:rsidRPr="00EB01DD" w:rsidSect="004D12B7">
      <w:type w:val="continuous"/>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23576" w14:textId="77777777" w:rsidR="0064002E" w:rsidRDefault="0064002E">
      <w:pPr>
        <w:spacing w:after="0" w:line="240" w:lineRule="auto"/>
      </w:pPr>
      <w:r>
        <w:separator/>
      </w:r>
    </w:p>
  </w:endnote>
  <w:endnote w:type="continuationSeparator" w:id="0">
    <w:p w14:paraId="78B615A6" w14:textId="77777777" w:rsidR="0064002E" w:rsidRDefault="00640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527"/>
      <w:docPartObj>
        <w:docPartGallery w:val="Page Numbers (Bottom of Page)"/>
        <w:docPartUnique/>
      </w:docPartObj>
    </w:sdtPr>
    <w:sdtEndPr>
      <w:rPr>
        <w:noProof/>
      </w:rPr>
    </w:sdtEndPr>
    <w:sdtContent>
      <w:p w14:paraId="3FB009EB" w14:textId="7FEEA845" w:rsidR="00CD3787" w:rsidRPr="00B013BB" w:rsidRDefault="0064002E" w:rsidP="004D12B7">
        <w:pPr>
          <w:pStyle w:val="Footer"/>
          <w:jc w:val="center"/>
          <w:rPr>
            <w:sz w:val="20"/>
            <w:szCs w:val="20"/>
          </w:rPr>
        </w:pPr>
        <w:sdt>
          <w:sdtPr>
            <w:id w:val="-1903756021"/>
            <w:docPartObj>
              <w:docPartGallery w:val="Page Numbers (Bottom of Page)"/>
              <w:docPartUnique/>
            </w:docPartObj>
          </w:sdtPr>
          <w:sdtEndPr>
            <w:rPr>
              <w:noProof/>
            </w:rPr>
          </w:sdtEndPr>
          <w:sdtContent>
            <w:sdt>
              <w:sdtPr>
                <w:rPr>
                  <w:sz w:val="20"/>
                  <w:szCs w:val="20"/>
                </w:rPr>
                <w:id w:val="-35121427"/>
                <w:docPartObj>
                  <w:docPartGallery w:val="Page Numbers (Bottom of Page)"/>
                  <w:docPartUnique/>
                </w:docPartObj>
              </w:sdtPr>
              <w:sdtEndPr>
                <w:rPr>
                  <w:noProof/>
                </w:rPr>
              </w:sdtEndPr>
              <w:sdtContent>
                <w:sdt>
                  <w:sdtPr>
                    <w:id w:val="-474214401"/>
                    <w:docPartObj>
                      <w:docPartGallery w:val="Page Numbers (Bottom of Page)"/>
                      <w:docPartUnique/>
                    </w:docPartObj>
                  </w:sdtPr>
                  <w:sdtEndPr>
                    <w:rPr>
                      <w:noProof/>
                    </w:rPr>
                  </w:sdtEndPr>
                  <w:sdtContent>
                    <w:sdt>
                      <w:sdtPr>
                        <w:rPr>
                          <w:sz w:val="20"/>
                          <w:szCs w:val="20"/>
                        </w:rPr>
                        <w:id w:val="-262459599"/>
                        <w:docPartObj>
                          <w:docPartGallery w:val="Page Numbers (Bottom of Page)"/>
                          <w:docPartUnique/>
                        </w:docPartObj>
                      </w:sdtPr>
                      <w:sdtEndPr>
                        <w:rPr>
                          <w:noProof/>
                        </w:rPr>
                      </w:sdtEndPr>
                      <w:sdtContent>
                        <w:sdt>
                          <w:sdtPr>
                            <w:id w:val="257650282"/>
                            <w:docPartObj>
                              <w:docPartGallery w:val="Page Numbers (Bottom of Page)"/>
                              <w:docPartUnique/>
                            </w:docPartObj>
                          </w:sdtPr>
                          <w:sdtEndPr>
                            <w:rPr>
                              <w:noProof/>
                            </w:rPr>
                          </w:sdtEndPr>
                          <w:sdtContent>
                            <w:sdt>
                              <w:sdtPr>
                                <w:rPr>
                                  <w:sz w:val="20"/>
                                  <w:szCs w:val="20"/>
                                </w:rPr>
                                <w:id w:val="1073552136"/>
                                <w:docPartObj>
                                  <w:docPartGallery w:val="Page Numbers (Bottom of Page)"/>
                                  <w:docPartUnique/>
                                </w:docPartObj>
                              </w:sdtPr>
                              <w:sdtEndPr>
                                <w:rPr>
                                  <w:noProof/>
                                </w:rPr>
                              </w:sdtEndPr>
                              <w:sdtContent>
                                <w:sdt>
                                  <w:sdtPr>
                                    <w:id w:val="1113872142"/>
                                    <w:docPartObj>
                                      <w:docPartGallery w:val="Page Numbers (Bottom of Page)"/>
                                      <w:docPartUnique/>
                                    </w:docPartObj>
                                  </w:sdtPr>
                                  <w:sdtEndPr>
                                    <w:rPr>
                                      <w:noProof/>
                                    </w:rPr>
                                  </w:sdtEndPr>
                                  <w:sdtContent>
                                    <w:sdt>
                                      <w:sdtPr>
                                        <w:rPr>
                                          <w:sz w:val="20"/>
                                          <w:szCs w:val="20"/>
                                        </w:rPr>
                                        <w:id w:val="489370975"/>
                                        <w:docPartObj>
                                          <w:docPartGallery w:val="Page Numbers (Bottom of Page)"/>
                                          <w:docPartUnique/>
                                        </w:docPartObj>
                                      </w:sdtPr>
                                      <w:sdtEndPr>
                                        <w:rPr>
                                          <w:noProof/>
                                        </w:rPr>
                                      </w:sdtEndPr>
                                      <w:sdtContent>
                                        <w:sdt>
                                          <w:sdtPr>
                                            <w:id w:val="-926501937"/>
                                            <w:docPartObj>
                                              <w:docPartGallery w:val="Page Numbers (Bottom of Page)"/>
                                              <w:docPartUnique/>
                                            </w:docPartObj>
                                          </w:sdtPr>
                                          <w:sdtEndPr>
                                            <w:rPr>
                                              <w:noProof/>
                                            </w:rPr>
                                          </w:sdtEndPr>
                                          <w:sdtContent>
                                            <w:sdt>
                                              <w:sdtPr>
                                                <w:rPr>
                                                  <w:sz w:val="20"/>
                                                  <w:szCs w:val="20"/>
                                                </w:rPr>
                                                <w:id w:val="-2134009229"/>
                                                <w:docPartObj>
                                                  <w:docPartGallery w:val="Page Numbers (Bottom of Page)"/>
                                                  <w:docPartUnique/>
                                                </w:docPartObj>
                                              </w:sdtPr>
                                              <w:sdtEndPr>
                                                <w:rPr>
                                                  <w:noProof/>
                                                </w:rPr>
                                              </w:sdtEndPr>
                                              <w:sdtContent>
                                                <w:sdt>
                                                  <w:sdtPr>
                                                    <w:rPr>
                                                      <w:sz w:val="20"/>
                                                      <w:szCs w:val="20"/>
                                                    </w:rPr>
                                                    <w:id w:val="-2087291786"/>
                                                    <w:docPartObj>
                                                      <w:docPartGallery w:val="Page Numbers (Bottom of Page)"/>
                                                      <w:docPartUnique/>
                                                    </w:docPartObj>
                                                  </w:sdtPr>
                                                  <w:sdtEndPr>
                                                    <w:rPr>
                                                      <w:noProof/>
                                                    </w:rPr>
                                                  </w:sdtEndPr>
                                                  <w:sdtContent>
                                                    <w:sdt>
                                                      <w:sdtPr>
                                                        <w:rPr>
                                                          <w:sz w:val="20"/>
                                                          <w:szCs w:val="20"/>
                                                        </w:rPr>
                                                        <w:id w:val="989129164"/>
                                                        <w:docPartObj>
                                                          <w:docPartGallery w:val="Page Numbers (Bottom of Page)"/>
                                                          <w:docPartUnique/>
                                                        </w:docPartObj>
                                                      </w:sdtPr>
                                                      <w:sdtEndPr>
                                                        <w:rPr>
                                                          <w:noProof/>
                                                        </w:rPr>
                                                      </w:sdtEndPr>
                                                      <w:sdtContent>
                                                        <w:sdt>
                                                          <w:sdtPr>
                                                            <w:id w:val="-1740470885"/>
                                                            <w:docPartObj>
                                                              <w:docPartGallery w:val="Page Numbers (Bottom of Page)"/>
                                                              <w:docPartUnique/>
                                                            </w:docPartObj>
                                                          </w:sdtPr>
                                                          <w:sdtEndPr>
                                                            <w:rPr>
                                                              <w:noProof/>
                                                            </w:rPr>
                                                          </w:sdtEndPr>
                                                          <w:sdtContent>
                                                            <w:sdt>
                                                              <w:sdtPr>
                                                                <w:rPr>
                                                                  <w:sz w:val="20"/>
                                                                  <w:szCs w:val="20"/>
                                                                </w:rPr>
                                                                <w:id w:val="-123626955"/>
                                                                <w:docPartObj>
                                                                  <w:docPartGallery w:val="Page Numbers (Bottom of Page)"/>
                                                                  <w:docPartUnique/>
                                                                </w:docPartObj>
                                                              </w:sdtPr>
                                                              <w:sdtEndPr>
                                                                <w:rPr>
                                                                  <w:noProof/>
                                                                </w:rPr>
                                                              </w:sdtEndPr>
                                                              <w:sdtContent>
                                                                <w:sdt>
                                                                  <w:sdtPr>
                                                                    <w:rPr>
                                                                      <w:sz w:val="20"/>
                                                                      <w:szCs w:val="20"/>
                                                                    </w:rPr>
                                                                    <w:id w:val="946351474"/>
                                                                    <w:docPartObj>
                                                                      <w:docPartGallery w:val="Page Numbers (Bottom of Page)"/>
                                                                      <w:docPartUnique/>
                                                                    </w:docPartObj>
                                                                  </w:sdtPr>
                                                                  <w:sdtEndPr>
                                                                    <w:rPr>
                                                                      <w:noProof/>
                                                                    </w:rPr>
                                                                  </w:sdtEndPr>
                                                                  <w:sdtContent>
                                                                    <w:sdt>
                                                                      <w:sdtPr>
                                                                        <w:id w:val="-1385401939"/>
                                                                        <w:docPartObj>
                                                                          <w:docPartGallery w:val="Page Numbers (Bottom of Page)"/>
                                                                          <w:docPartUnique/>
                                                                        </w:docPartObj>
                                                                      </w:sdtPr>
                                                                      <w:sdtEndPr>
                                                                        <w:rPr>
                                                                          <w:noProof/>
                                                                        </w:rPr>
                                                                      </w:sdtEndPr>
                                                                      <w:sdtContent>
                                                                        <w:sdt>
                                                                          <w:sdtPr>
                                                                            <w:rPr>
                                                                              <w:sz w:val="20"/>
                                                                              <w:szCs w:val="20"/>
                                                                            </w:rPr>
                                                                            <w:id w:val="1220557568"/>
                                                                            <w:docPartObj>
                                                                              <w:docPartGallery w:val="Page Numbers (Bottom of Page)"/>
                                                                              <w:docPartUnique/>
                                                                            </w:docPartObj>
                                                                          </w:sdtPr>
                                                                          <w:sdtEndPr>
                                                                            <w:rPr>
                                                                              <w:noProof/>
                                                                            </w:rPr>
                                                                          </w:sdtEndPr>
                                                                          <w:sdtContent>
                                                                            <w:sdt>
                                                                              <w:sdtPr>
                                                                                <w:rPr>
                                                                                  <w:sz w:val="20"/>
                                                                                  <w:szCs w:val="20"/>
                                                                                </w:rPr>
                                                                                <w:id w:val="-1306234640"/>
                                                                                <w:docPartObj>
                                                                                  <w:docPartGallery w:val="Page Numbers (Bottom of Page)"/>
                                                                                  <w:docPartUnique/>
                                                                                </w:docPartObj>
                                                                              </w:sdtPr>
                                                                              <w:sdtEndPr>
                                                                                <w:rPr>
                                                                                  <w:noProof/>
                                                                                </w:rPr>
                                                                              </w:sdtEndPr>
                                                                              <w:sdtContent>
                                                                                <w:sdt>
                                                                                  <w:sdtPr>
                                                                                    <w:id w:val="-13078218"/>
                                                                                    <w:docPartObj>
                                                                                      <w:docPartGallery w:val="Page Numbers (Bottom of Page)"/>
                                                                                      <w:docPartUnique/>
                                                                                    </w:docPartObj>
                                                                                  </w:sdtPr>
                                                                                  <w:sdtEndPr>
                                                                                    <w:rPr>
                                                                                      <w:noProof/>
                                                                                    </w:rPr>
                                                                                  </w:sdtEndPr>
                                                                                  <w:sdtContent>
                                                                                    <w:sdt>
                                                                                      <w:sdtPr>
                                                                                        <w:rPr>
                                                                                          <w:sz w:val="20"/>
                                                                                          <w:szCs w:val="20"/>
                                                                                        </w:rPr>
                                                                                        <w:id w:val="-1871068761"/>
                                                                                        <w:docPartObj>
                                                                                          <w:docPartGallery w:val="Page Numbers (Bottom of Page)"/>
                                                                                          <w:docPartUnique/>
                                                                                        </w:docPartObj>
                                                                                      </w:sdtPr>
                                                                                      <w:sdtEndPr>
                                                                                        <w:rPr>
                                                                                          <w:noProof/>
                                                                                        </w:rPr>
                                                                                      </w:sdtEndPr>
                                                                                      <w:sdtContent>
                                                                                        <w:sdt>
                                                                                          <w:sdtPr>
                                                                                            <w:id w:val="-1725361508"/>
                                                                                            <w:docPartObj>
                                                                                              <w:docPartGallery w:val="Page Numbers (Bottom of Page)"/>
                                                                                              <w:docPartUnique/>
                                                                                            </w:docPartObj>
                                                                                          </w:sdtPr>
                                                                                          <w:sdtEndPr>
                                                                                            <w:rPr>
                                                                                              <w:noProof/>
                                                                                            </w:rPr>
                                                                                          </w:sdtEndPr>
                                                                                          <w:sdtContent>
                                                                                            <w:sdt>
                                                                                              <w:sdtPr>
                                                                                                <w:rPr>
                                                                                                  <w:sz w:val="20"/>
                                                                                                  <w:szCs w:val="20"/>
                                                                                                </w:rPr>
                                                                                                <w:id w:val="1010948701"/>
                                                                                                <w:docPartObj>
                                                                                                  <w:docPartGallery w:val="Page Numbers (Bottom of Page)"/>
                                                                                                  <w:docPartUnique/>
                                                                                                </w:docPartObj>
                                                                                              </w:sdtPr>
                                                                                              <w:sdtEndPr>
                                                                                                <w:rPr>
                                                                                                  <w:noProof/>
                                                                                                </w:rPr>
                                                                                              </w:sdtEndPr>
                                                                                              <w:sdtContent>
                                                                                                <w:sdt>
                                                                                                  <w:sdtPr>
                                                                                                    <w:rPr>
                                                                                                      <w:sz w:val="20"/>
                                                                                                      <w:szCs w:val="20"/>
                                                                                                    </w:rPr>
                                                                                                    <w:id w:val="-1758822797"/>
                                                                                                    <w:docPartObj>
                                                                                                      <w:docPartGallery w:val="Page Numbers (Bottom of Page)"/>
                                                                                                      <w:docPartUnique/>
                                                                                                    </w:docPartObj>
                                                                                                  </w:sdtPr>
                                                                                                  <w:sdtEndPr/>
                                                                                                  <w:sdtContent>
                                                                                                    <w:sdt>
                                                                                                      <w:sdtPr>
                                                                                                        <w:rPr>
                                                                                                          <w:sz w:val="20"/>
                                                                                                          <w:szCs w:val="20"/>
                                                                                                        </w:rPr>
                                                                                                        <w:id w:val="1448740753"/>
                                                                                                        <w:docPartObj>
                                                                                                          <w:docPartGallery w:val="Page Numbers (Bottom of Page)"/>
                                                                                                          <w:docPartUnique/>
                                                                                                        </w:docPartObj>
                                                                                                      </w:sdtPr>
                                                                                                      <w:sdtEndPr/>
                                                                                                      <w:sdtContent>
                                                                                                        <w:sdt>
                                                                                                          <w:sdtPr>
                                                                                                            <w:rPr>
                                                                                                              <w:noProof/>
                                                                                                              <w:sz w:val="20"/>
                                                                                                              <w:szCs w:val="20"/>
                                                                                                            </w:rPr>
                                                                                                            <w:id w:val="-1921095689"/>
                                                                                                            <w:docPartObj>
                                                                                                              <w:docPartGallery w:val="Page Numbers (Bottom of Page)"/>
                                                                                                              <w:docPartUnique/>
                                                                                                            </w:docPartObj>
                                                                                                          </w:sdtPr>
                                                                                                          <w:sdtEndPr/>
                                                                                                          <w:sdtContent>
                                                                                                            <w:sdt>
                                                                                                              <w:sdtPr>
                                                                                                                <w:rPr>
                                                                                                                  <w:noProof/>
                                                                                                                </w:rPr>
                                                                                                                <w:id w:val="-855106100"/>
                                                                                                                <w:docPartObj>
                                                                                                                  <w:docPartGallery w:val="Page Numbers (Bottom of Page)"/>
                                                                                                                  <w:docPartUnique/>
                                                                                                                </w:docPartObj>
                                                                                                              </w:sdtPr>
                                                                                                              <w:sdtEndPr/>
                                                                                                              <w:sdtContent>
                                                                                                                <w:sdt>
                                                                                                                  <w:sdtPr>
                                                                                                                    <w:rPr>
                                                                                                                      <w:noProof/>
                                                                                                                      <w:sz w:val="20"/>
                                                                                                                      <w:szCs w:val="20"/>
                                                                                                                    </w:rPr>
                                                                                                                    <w:id w:val="2049724901"/>
                                                                                                                    <w:docPartObj>
                                                                                                                      <w:docPartGallery w:val="Page Numbers (Bottom of Page)"/>
                                                                                                                      <w:docPartUnique/>
                                                                                                                    </w:docPartObj>
                                                                                                                  </w:sdtPr>
                                                                                                                  <w:sdtEndPr/>
                                                                                                                  <w:sdtContent>
                                                                                                                    <w:sdt>
                                                                                                                      <w:sdtPr>
                                                                                                                        <w:rPr>
                                                                                                                          <w:noProof/>
                                                                                                                        </w:rPr>
                                                                                                                        <w:id w:val="91834170"/>
                                                                                                                        <w:docPartObj>
                                                                                                                          <w:docPartGallery w:val="Page Numbers (Bottom of Page)"/>
                                                                                                                          <w:docPartUnique/>
                                                                                                                        </w:docPartObj>
                                                                                                                      </w:sdtPr>
                                                                                                                      <w:sdtEndPr/>
                                                                                                                      <w:sdtContent>
                                                                                                                        <w:sdt>
                                                                                                                          <w:sdtPr>
                                                                                                                            <w:rPr>
                                                                                                                              <w:noProof/>
                                                                                                                              <w:sz w:val="20"/>
                                                                                                                              <w:szCs w:val="20"/>
                                                                                                                            </w:rPr>
                                                                                                                            <w:id w:val="-861049886"/>
                                                                                                                            <w:docPartObj>
                                                                                                                              <w:docPartGallery w:val="Page Numbers (Bottom of Page)"/>
                                                                                                                              <w:docPartUnique/>
                                                                                                                            </w:docPartObj>
                                                                                                                          </w:sdtPr>
                                                                                                                          <w:sdtEndPr/>
                                                                                                                          <w:sdtContent>
                                                                                                                            <w:sdt>
                                                                                                                              <w:sdtPr>
                                                                                                                                <w:rPr>
                                                                                                                                  <w:noProof/>
                                                                                                                                </w:rPr>
                                                                                                                                <w:id w:val="271600779"/>
                                                                                                                                <w:docPartObj>
                                                                                                                                  <w:docPartGallery w:val="Page Numbers (Bottom of Page)"/>
                                                                                                                                  <w:docPartUnique/>
                                                                                                                                </w:docPartObj>
                                                                                                                              </w:sdtPr>
                                                                                                                              <w:sdtEndPr/>
                                                                                                                              <w:sdtContent>
                                                                                                                                <w:sdt>
                                                                                                                                  <w:sdtPr>
                                                                                                                                    <w:rPr>
                                                                                                                                      <w:sz w:val="20"/>
                                                                                                                                      <w:szCs w:val="20"/>
                                                                                                                                    </w:rPr>
                                                                                                                                    <w:id w:val="-1245413087"/>
                                                                                                                                    <w:docPartObj>
                                                                                                                                      <w:docPartGallery w:val="Page Numbers (Bottom of Page)"/>
                                                                                                                                      <w:docPartUnique/>
                                                                                                                                    </w:docPartObj>
                                                                                                                                  </w:sdtPr>
                                                                                                                                  <w:sdtEndPr/>
                                                                                                                                  <w:sdtContent>
                                                                                                                                    <w:sdt>
                                                                                                                                      <w:sdtPr>
                                                                                                                                        <w:rPr>
                                                                                                                                          <w:sz w:val="20"/>
                                                                                                                                          <w:szCs w:val="20"/>
                                                                                                                                        </w:rPr>
                                                                                                                                        <w:id w:val="574012908"/>
                                                                                                                                        <w:docPartObj>
                                                                                                                                          <w:docPartGallery w:val="Page Numbers (Bottom of Page)"/>
                                                                                                                                          <w:docPartUnique/>
                                                                                                                                        </w:docPartObj>
                                                                                                                                      </w:sdtPr>
                                                                                                                                      <w:sdtEndPr/>
                                                                                                                                      <w:sdtContent>
                                                                                                                                        <w:sdt>
                                                                                                                                          <w:sdtPr>
                                                                                                                                            <w:rPr>
                                                                                                                                              <w:noProof/>
                                                                                                                                              <w:sz w:val="20"/>
                                                                                                                                              <w:szCs w:val="20"/>
                                                                                                                                            </w:rPr>
                                                                                                                                            <w:id w:val="1620191593"/>
                                                                                                                                            <w:docPartObj>
                                                                                                                                              <w:docPartGallery w:val="Page Numbers (Bottom of Page)"/>
                                                                                                                                              <w:docPartUnique/>
                                                                                                                                            </w:docPartObj>
                                                                                                                                          </w:sdtPr>
                                                                                                                                          <w:sdtEndPr/>
                                                                                                                                          <w:sdtContent>
                                                                                                                                            <w:r w:rsidR="00C028D8">
                                                                                                                                              <w:rPr>
                                                                                                                                                <w:sz w:val="20"/>
                                                                                                                                                <w:szCs w:val="20"/>
                                                                                                                                              </w:rPr>
                                                                                                                                              <w:t>RSAI | 1201 63</w:t>
                                                                                                                                            </w:r>
                                                                                                                                            <w:r w:rsidR="00C028D8">
                                                                                                                                              <w:rPr>
                                                                                                                                                <w:sz w:val="20"/>
                                                                                                                                                <w:szCs w:val="20"/>
                                                                                                                                                <w:vertAlign w:val="superscript"/>
                                                                                                                                              </w:rPr>
                                                                                                                                              <w:t>rd</w:t>
                                                                                                                                            </w:r>
                                                                                                                                            <w:r w:rsidR="00C028D8">
                                                                                                                                              <w:rPr>
                                                                                                                                                <w:sz w:val="20"/>
                                                                                                                                                <w:szCs w:val="20"/>
                                                                                                                                              </w:rPr>
                                                                                                                                              <w:t xml:space="preserve"> Street, Des Moines, IA 50311 | (515) 251-5970 | </w:t>
                                                                                                                                            </w:r>
                                                                                                                                            <w:hyperlink r:id="rId1" w:history="1">
                                                                                                                                              <w:r w:rsidR="00C028D8">
                                                                                                                                                <w:rPr>
                                                                                                                                                  <w:rStyle w:val="Hyperlink"/>
                                                                                                                                                </w:rPr>
                                                                                                                                                <w:t>www.rsaia.org</w:t>
                                                                                                                                              </w:r>
                                                                                                                                            </w:hyperlink>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p>
      <w:p w14:paraId="5F795070" w14:textId="732BEB65" w:rsidR="00CD3787" w:rsidRDefault="00CD3787" w:rsidP="004D12B7">
        <w:pPr>
          <w:pStyle w:val="Footer"/>
          <w:jc w:val="right"/>
        </w:pPr>
        <w:r>
          <w:t xml:space="preserve"> </w:t>
        </w:r>
        <w:r>
          <w:fldChar w:fldCharType="begin"/>
        </w:r>
        <w:r>
          <w:instrText xml:space="preserve"> PAGE   \* MERGEFORMAT </w:instrText>
        </w:r>
        <w:r>
          <w:fldChar w:fldCharType="separate"/>
        </w:r>
        <w:r w:rsidR="002940B9">
          <w:rPr>
            <w:noProof/>
          </w:rPr>
          <w:t>9</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8899537"/>
      <w:docPartObj>
        <w:docPartGallery w:val="Page Numbers (Bottom of Page)"/>
        <w:docPartUnique/>
      </w:docPartObj>
    </w:sdtPr>
    <w:sdtEndPr>
      <w:rPr>
        <w:noProof/>
      </w:rPr>
    </w:sdtEndPr>
    <w:sdtContent>
      <w:p w14:paraId="5772A35F" w14:textId="1ED3AEA1" w:rsidR="00CD3787" w:rsidRPr="00B013BB" w:rsidRDefault="0064002E" w:rsidP="004D12B7">
        <w:pPr>
          <w:pStyle w:val="Footer"/>
          <w:jc w:val="center"/>
          <w:rPr>
            <w:sz w:val="20"/>
            <w:szCs w:val="20"/>
          </w:rPr>
        </w:pPr>
        <w:sdt>
          <w:sdtPr>
            <w:id w:val="-421420400"/>
            <w:docPartObj>
              <w:docPartGallery w:val="Page Numbers (Bottom of Page)"/>
              <w:docPartUnique/>
            </w:docPartObj>
          </w:sdtPr>
          <w:sdtEndPr>
            <w:rPr>
              <w:noProof/>
            </w:rPr>
          </w:sdtEndPr>
          <w:sdtContent>
            <w:sdt>
              <w:sdtPr>
                <w:rPr>
                  <w:sz w:val="20"/>
                  <w:szCs w:val="20"/>
                </w:rPr>
                <w:id w:val="-1095782569"/>
                <w:docPartObj>
                  <w:docPartGallery w:val="Page Numbers (Bottom of Page)"/>
                  <w:docPartUnique/>
                </w:docPartObj>
              </w:sdtPr>
              <w:sdtEndPr>
                <w:rPr>
                  <w:noProof/>
                </w:rPr>
              </w:sdtEndPr>
              <w:sdtContent>
                <w:sdt>
                  <w:sdtPr>
                    <w:rPr>
                      <w:sz w:val="20"/>
                      <w:szCs w:val="20"/>
                    </w:rPr>
                    <w:id w:val="-515316596"/>
                    <w:docPartObj>
                      <w:docPartGallery w:val="Page Numbers (Bottom of Page)"/>
                      <w:docPartUnique/>
                    </w:docPartObj>
                  </w:sdtPr>
                  <w:sdtEndPr>
                    <w:rPr>
                      <w:noProof/>
                    </w:rPr>
                  </w:sdtEndPr>
                  <w:sdtContent>
                    <w:sdt>
                      <w:sdtPr>
                        <w:id w:val="210159991"/>
                        <w:docPartObj>
                          <w:docPartGallery w:val="Page Numbers (Bottom of Page)"/>
                          <w:docPartUnique/>
                        </w:docPartObj>
                      </w:sdtPr>
                      <w:sdtEndPr>
                        <w:rPr>
                          <w:noProof/>
                        </w:rPr>
                      </w:sdtEndPr>
                      <w:sdtContent>
                        <w:sdt>
                          <w:sdtPr>
                            <w:rPr>
                              <w:sz w:val="20"/>
                              <w:szCs w:val="20"/>
                            </w:rPr>
                            <w:id w:val="1393922187"/>
                            <w:docPartObj>
                              <w:docPartGallery w:val="Page Numbers (Bottom of Page)"/>
                              <w:docPartUnique/>
                            </w:docPartObj>
                          </w:sdtPr>
                          <w:sdtEndPr>
                            <w:rPr>
                              <w:noProof/>
                            </w:rPr>
                          </w:sdtEndPr>
                          <w:sdtContent>
                            <w:sdt>
                              <w:sdtPr>
                                <w:rPr>
                                  <w:sz w:val="20"/>
                                  <w:szCs w:val="20"/>
                                </w:rPr>
                                <w:id w:val="1956898055"/>
                                <w:docPartObj>
                                  <w:docPartGallery w:val="Page Numbers (Bottom of Page)"/>
                                  <w:docPartUnique/>
                                </w:docPartObj>
                              </w:sdtPr>
                              <w:sdtEndPr>
                                <w:rPr>
                                  <w:noProof/>
                                </w:rPr>
                              </w:sdtEndPr>
                              <w:sdtContent>
                                <w:sdt>
                                  <w:sdtPr>
                                    <w:id w:val="-1571342636"/>
                                    <w:docPartObj>
                                      <w:docPartGallery w:val="Page Numbers (Bottom of Page)"/>
                                      <w:docPartUnique/>
                                    </w:docPartObj>
                                  </w:sdtPr>
                                  <w:sdtEndPr>
                                    <w:rPr>
                                      <w:noProof/>
                                    </w:rPr>
                                  </w:sdtEndPr>
                                  <w:sdtContent>
                                    <w:sdt>
                                      <w:sdtPr>
                                        <w:rPr>
                                          <w:sz w:val="20"/>
                                          <w:szCs w:val="20"/>
                                        </w:rPr>
                                        <w:id w:val="-951552617"/>
                                        <w:docPartObj>
                                          <w:docPartGallery w:val="Page Numbers (Bottom of Page)"/>
                                          <w:docPartUnique/>
                                        </w:docPartObj>
                                      </w:sdtPr>
                                      <w:sdtEndPr>
                                        <w:rPr>
                                          <w:noProof/>
                                        </w:rPr>
                                      </w:sdtEndPr>
                                      <w:sdtContent>
                                        <w:sdt>
                                          <w:sdtPr>
                                            <w:id w:val="133302271"/>
                                            <w:docPartObj>
                                              <w:docPartGallery w:val="Page Numbers (Bottom of Page)"/>
                                              <w:docPartUnique/>
                                            </w:docPartObj>
                                          </w:sdtPr>
                                          <w:sdtEndPr>
                                            <w:rPr>
                                              <w:noProof/>
                                            </w:rPr>
                                          </w:sdtEndPr>
                                          <w:sdtContent>
                                            <w:sdt>
                                              <w:sdtPr>
                                                <w:rPr>
                                                  <w:sz w:val="20"/>
                                                  <w:szCs w:val="20"/>
                                                </w:rPr>
                                                <w:id w:val="265125058"/>
                                                <w:docPartObj>
                                                  <w:docPartGallery w:val="Page Numbers (Bottom of Page)"/>
                                                  <w:docPartUnique/>
                                                </w:docPartObj>
                                              </w:sdtPr>
                                              <w:sdtEndPr>
                                                <w:rPr>
                                                  <w:noProof/>
                                                </w:rPr>
                                              </w:sdtEndPr>
                                              <w:sdtContent>
                                                <w:sdt>
                                                  <w:sdtPr>
                                                    <w:rPr>
                                                      <w:sz w:val="20"/>
                                                      <w:szCs w:val="20"/>
                                                    </w:rPr>
                                                    <w:id w:val="-1074654665"/>
                                                    <w:docPartObj>
                                                      <w:docPartGallery w:val="Page Numbers (Bottom of Page)"/>
                                                      <w:docPartUnique/>
                                                    </w:docPartObj>
                                                  </w:sdtPr>
                                                  <w:sdtEndPr/>
                                                  <w:sdtContent>
                                                    <w:sdt>
                                                      <w:sdtPr>
                                                        <w:rPr>
                                                          <w:sz w:val="20"/>
                                                          <w:szCs w:val="20"/>
                                                        </w:rPr>
                                                        <w:id w:val="606628966"/>
                                                        <w:docPartObj>
                                                          <w:docPartGallery w:val="Page Numbers (Bottom of Page)"/>
                                                          <w:docPartUnique/>
                                                        </w:docPartObj>
                                                      </w:sdtPr>
                                                      <w:sdtEndPr/>
                                                      <w:sdtContent>
                                                        <w:sdt>
                                                          <w:sdtPr>
                                                            <w:rPr>
                                                              <w:noProof/>
                                                              <w:sz w:val="20"/>
                                                              <w:szCs w:val="20"/>
                                                            </w:rPr>
                                                            <w:id w:val="-292526888"/>
                                                            <w:docPartObj>
                                                              <w:docPartGallery w:val="Page Numbers (Bottom of Page)"/>
                                                              <w:docPartUnique/>
                                                            </w:docPartObj>
                                                          </w:sdtPr>
                                                          <w:sdtEndPr/>
                                                          <w:sdtContent>
                                                            <w:sdt>
                                                              <w:sdtPr>
                                                                <w:rPr>
                                                                  <w:noProof/>
                                                                </w:rPr>
                                                                <w:id w:val="242996031"/>
                                                                <w:docPartObj>
                                                                  <w:docPartGallery w:val="Page Numbers (Bottom of Page)"/>
                                                                  <w:docPartUnique/>
                                                                </w:docPartObj>
                                                              </w:sdtPr>
                                                              <w:sdtEndPr/>
                                                              <w:sdtContent>
                                                                <w:sdt>
                                                                  <w:sdtPr>
                                                                    <w:rPr>
                                                                      <w:noProof/>
                                                                      <w:sz w:val="20"/>
                                                                      <w:szCs w:val="20"/>
                                                                    </w:rPr>
                                                                    <w:id w:val="-2123762479"/>
                                                                    <w:docPartObj>
                                                                      <w:docPartGallery w:val="Page Numbers (Bottom of Page)"/>
                                                                      <w:docPartUnique/>
                                                                    </w:docPartObj>
                                                                  </w:sdtPr>
                                                                  <w:sdtEndPr/>
                                                                  <w:sdtContent>
                                                                    <w:sdt>
                                                                      <w:sdtPr>
                                                                        <w:rPr>
                                                                          <w:noProof/>
                                                                        </w:rPr>
                                                                        <w:id w:val="1403484578"/>
                                                                        <w:docPartObj>
                                                                          <w:docPartGallery w:val="Page Numbers (Bottom of Page)"/>
                                                                          <w:docPartUnique/>
                                                                        </w:docPartObj>
                                                                      </w:sdtPr>
                                                                      <w:sdtEndPr/>
                                                                      <w:sdtContent>
                                                                        <w:sdt>
                                                                          <w:sdtPr>
                                                                            <w:rPr>
                                                                              <w:noProof/>
                                                                              <w:sz w:val="20"/>
                                                                              <w:szCs w:val="20"/>
                                                                            </w:rPr>
                                                                            <w:id w:val="-1902974899"/>
                                                                            <w:docPartObj>
                                                                              <w:docPartGallery w:val="Page Numbers (Bottom of Page)"/>
                                                                              <w:docPartUnique/>
                                                                            </w:docPartObj>
                                                                          </w:sdtPr>
                                                                          <w:sdtEndPr/>
                                                                          <w:sdtContent>
                                                                            <w:sdt>
                                                                              <w:sdtPr>
                                                                                <w:rPr>
                                                                                  <w:noProof/>
                                                                                </w:rPr>
                                                                                <w:id w:val="889925737"/>
                                                                                <w:docPartObj>
                                                                                  <w:docPartGallery w:val="Page Numbers (Bottom of Page)"/>
                                                                                  <w:docPartUnique/>
                                                                                </w:docPartObj>
                                                                              </w:sdtPr>
                                                                              <w:sdtEndPr/>
                                                                              <w:sdtContent>
                                                                                <w:sdt>
                                                                                  <w:sdtPr>
                                                                                    <w:rPr>
                                                                                      <w:sz w:val="20"/>
                                                                                      <w:szCs w:val="20"/>
                                                                                    </w:rPr>
                                                                                    <w:id w:val="1937092856"/>
                                                                                    <w:docPartObj>
                                                                                      <w:docPartGallery w:val="Page Numbers (Bottom of Page)"/>
                                                                                      <w:docPartUnique/>
                                                                                    </w:docPartObj>
                                                                                  </w:sdtPr>
                                                                                  <w:sdtEndPr/>
                                                                                  <w:sdtContent>
                                                                                    <w:sdt>
                                                                                      <w:sdtPr>
                                                                                        <w:rPr>
                                                                                          <w:sz w:val="20"/>
                                                                                          <w:szCs w:val="20"/>
                                                                                        </w:rPr>
                                                                                        <w:id w:val="1853454297"/>
                                                                                        <w:docPartObj>
                                                                                          <w:docPartGallery w:val="Page Numbers (Bottom of Page)"/>
                                                                                          <w:docPartUnique/>
                                                                                        </w:docPartObj>
                                                                                      </w:sdtPr>
                                                                                      <w:sdtEndPr/>
                                                                                      <w:sdtContent>
                                                                                        <w:sdt>
                                                                                          <w:sdtPr>
                                                                                            <w:rPr>
                                                                                              <w:noProof/>
                                                                                              <w:sz w:val="20"/>
                                                                                              <w:szCs w:val="20"/>
                                                                                            </w:rPr>
                                                                                            <w:id w:val="414066255"/>
                                                                                            <w:docPartObj>
                                                                                              <w:docPartGallery w:val="Page Numbers (Bottom of Page)"/>
                                                                                              <w:docPartUnique/>
                                                                                            </w:docPartObj>
                                                                                          </w:sdtPr>
                                                                                          <w:sdtEndPr/>
                                                                                          <w:sdtContent>
                                                                                            <w:r w:rsidR="00C028D8">
                                                                                              <w:rPr>
                                                                                                <w:sz w:val="20"/>
                                                                                                <w:szCs w:val="20"/>
                                                                                              </w:rPr>
                                                                                              <w:t>RSAI | 1201 63</w:t>
                                                                                            </w:r>
                                                                                            <w:r w:rsidR="00C028D8">
                                                                                              <w:rPr>
                                                                                                <w:sz w:val="20"/>
                                                                                                <w:szCs w:val="20"/>
                                                                                                <w:vertAlign w:val="superscript"/>
                                                                                              </w:rPr>
                                                                                              <w:t>rd</w:t>
                                                                                            </w:r>
                                                                                            <w:r w:rsidR="00C028D8">
                                                                                              <w:rPr>
                                                                                                <w:sz w:val="20"/>
                                                                                                <w:szCs w:val="20"/>
                                                                                              </w:rPr>
                                                                                              <w:t xml:space="preserve"> Street, Des Moines, IA 50311 | (515) 251-5970 | </w:t>
                                                                                            </w:r>
                                                                                            <w:hyperlink r:id="rId1" w:history="1">
                                                                                              <w:r w:rsidR="00C028D8">
                                                                                                <w:rPr>
                                                                                                  <w:rStyle w:val="Hyperlink"/>
                                                                                                </w:rPr>
                                                                                                <w:t>www.rsaia.org</w:t>
                                                                                              </w:r>
                                                                                            </w:hyperlink>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p>
      <w:p w14:paraId="63F24D33" w14:textId="5048A1B2" w:rsidR="00CD3787" w:rsidRDefault="00CD3787" w:rsidP="004D12B7">
        <w:pPr>
          <w:pStyle w:val="Footer"/>
          <w:jc w:val="right"/>
        </w:pPr>
        <w:r>
          <w:t xml:space="preserve"> </w:t>
        </w:r>
        <w:r>
          <w:fldChar w:fldCharType="begin"/>
        </w:r>
        <w:r>
          <w:instrText xml:space="preserve"> PAGE   \* MERGEFORMAT </w:instrText>
        </w:r>
        <w:r>
          <w:fldChar w:fldCharType="separate"/>
        </w:r>
        <w:r w:rsidR="002940B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11C13" w14:textId="77777777" w:rsidR="0064002E" w:rsidRDefault="0064002E">
      <w:pPr>
        <w:spacing w:after="0" w:line="240" w:lineRule="auto"/>
      </w:pPr>
      <w:r>
        <w:separator/>
      </w:r>
    </w:p>
  </w:footnote>
  <w:footnote w:type="continuationSeparator" w:id="0">
    <w:p w14:paraId="0CD7F8CD" w14:textId="77777777" w:rsidR="0064002E" w:rsidRDefault="006400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2B771" w14:textId="77777777" w:rsidR="00C028D8" w:rsidRDefault="00C028D8" w:rsidP="00C028D8">
    <w:pPr>
      <w:pStyle w:val="Header"/>
    </w:pPr>
    <w:bookmarkStart w:id="1" w:name="_Hlk155968545"/>
    <w:r>
      <w:rPr>
        <w:noProof/>
      </w:rPr>
      <mc:AlternateContent>
        <mc:Choice Requires="wpg">
          <w:drawing>
            <wp:anchor distT="0" distB="0" distL="114300" distR="114300" simplePos="0" relativeHeight="251659264" behindDoc="1" locked="0" layoutInCell="1" allowOverlap="1" wp14:anchorId="394426AB" wp14:editId="068C45F1">
              <wp:simplePos x="0" y="0"/>
              <wp:positionH relativeFrom="margin">
                <wp:align>center</wp:align>
              </wp:positionH>
              <wp:positionV relativeFrom="page">
                <wp:posOffset>255270</wp:posOffset>
              </wp:positionV>
              <wp:extent cx="5821680" cy="1005840"/>
              <wp:effectExtent l="0" t="0" r="7620" b="3810"/>
              <wp:wrapNone/>
              <wp:docPr id="5" name="Group 5"/>
              <wp:cNvGraphicFramePr/>
              <a:graphic xmlns:a="http://schemas.openxmlformats.org/drawingml/2006/main">
                <a:graphicData uri="http://schemas.microsoft.com/office/word/2010/wordprocessingGroup">
                  <wpg:wgp>
                    <wpg:cNvGrpSpPr/>
                    <wpg:grpSpPr>
                      <a:xfrm>
                        <a:off x="0" y="0"/>
                        <a:ext cx="5821680" cy="1005840"/>
                        <a:chOff x="0" y="0"/>
                        <a:chExt cx="5877560" cy="1054100"/>
                      </a:xfrm>
                    </wpg:grpSpPr>
                    <pic:pic xmlns:pic="http://schemas.openxmlformats.org/drawingml/2006/picture">
                      <pic:nvPicPr>
                        <pic:cNvPr id="7" name="Picture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8" name="Rectangle 8"/>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72CCA551" w14:textId="77777777" w:rsidR="00C028D8" w:rsidRDefault="00C028D8" w:rsidP="00C028D8">
                            <w:pPr>
                              <w:jc w:val="center"/>
                              <w:rPr>
                                <w:rFonts w:ascii="Arial" w:hAnsi="Arial" w:cs="Arial"/>
                                <w:sz w:val="28"/>
                                <w:szCs w:val="3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005948DD" w14:textId="77777777" w:rsidR="00C028D8" w:rsidRDefault="00C028D8" w:rsidP="00C028D8">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94426AB" id="Group 5" o:spid="_x0000_s1026" style="position:absolute;margin-left:0;margin-top:20.1pt;width:458.4pt;height:79.2pt;z-index:-251657216;mso-position-horizontal:center;mso-position-horizontal-relative:margin;mso-position-vertical-relative:page"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">
                <v:imagedata r:id="rId2" o:title=""/>
                <v:path arrowok="t"/>
              </v:shape>
              <v:rect id="Rectangle 8"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" fillcolor="#92d050" stroked="f" strokeweight="1pt">
                <v:textbox>
                  <w:txbxContent>
                    <w:p w14:paraId="72CCA551" w14:textId="77777777" w:rsidR="00C028D8" w:rsidRDefault="00C028D8" w:rsidP="00C028D8">
                      <w:pPr>
                        <w:jc w:val="center"/>
                        <w:rPr>
                          <w:rFonts w:ascii="Arial" w:hAnsi="Arial" w:cs="Arial"/>
                          <w:sz w:val="28"/>
                          <w:szCs w:val="30"/>
                        </w:rPr>
                      </w:pPr>
                    </w:p>
                  </w:txbxContent>
                </v:textbox>
              </v:rect>
              <v:rect id="Rectangle 9"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" fillcolor="#c00000" stroked="f" strokeweight="1pt"/>
              <v:rect id="Rectangle 10"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" fillcolor="#00b0f0" stroked="f" strokeweight="1pt"/>
              <v:rect id="Rectangle 11"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" fillcolor="#538135 [2409]" stroked="f" strokeweight="1pt">
                <v:fill opacity="38036f"/>
                <v:textbox>
                  <w:txbxContent>
                    <w:p w14:paraId="005948DD" w14:textId="77777777" w:rsidR="00C028D8" w:rsidRDefault="00C028D8" w:rsidP="00C028D8">
                      <w:pPr>
                        <w:jc w:val="center"/>
                      </w:pPr>
                    </w:p>
                  </w:txbxContent>
                </v:textbox>
              </v:rect>
              <w10:wrap anchorx="margin" anchory="page"/>
            </v:group>
          </w:pict>
        </mc:Fallback>
      </mc:AlternateContent>
    </w:r>
  </w:p>
  <w:bookmarkEnd w:id="1"/>
  <w:p w14:paraId="15DB41B2" w14:textId="0DA7B9F7" w:rsidR="00CD3787" w:rsidRPr="00C028D8" w:rsidRDefault="00CD3787" w:rsidP="00C028D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53D1E"/>
    <w:multiLevelType w:val="hybridMultilevel"/>
    <w:tmpl w:val="BC86D710"/>
    <w:lvl w:ilvl="0" w:tplc="3DBEFBD2">
      <w:start w:val="1"/>
      <w:numFmt w:val="bullet"/>
      <w:lvlText w:val="•"/>
      <w:lvlJc w:val="left"/>
      <w:pPr>
        <w:tabs>
          <w:tab w:val="num" w:pos="720"/>
        </w:tabs>
        <w:ind w:left="720" w:hanging="360"/>
      </w:pPr>
      <w:rPr>
        <w:rFonts w:ascii="Arial" w:hAnsi="Arial" w:hint="default"/>
      </w:rPr>
    </w:lvl>
    <w:lvl w:ilvl="1" w:tplc="3078D532" w:tentative="1">
      <w:start w:val="1"/>
      <w:numFmt w:val="bullet"/>
      <w:lvlText w:val="•"/>
      <w:lvlJc w:val="left"/>
      <w:pPr>
        <w:tabs>
          <w:tab w:val="num" w:pos="1440"/>
        </w:tabs>
        <w:ind w:left="1440" w:hanging="360"/>
      </w:pPr>
      <w:rPr>
        <w:rFonts w:ascii="Arial" w:hAnsi="Arial" w:hint="default"/>
      </w:rPr>
    </w:lvl>
    <w:lvl w:ilvl="2" w:tplc="56241DA2" w:tentative="1">
      <w:start w:val="1"/>
      <w:numFmt w:val="bullet"/>
      <w:lvlText w:val="•"/>
      <w:lvlJc w:val="left"/>
      <w:pPr>
        <w:tabs>
          <w:tab w:val="num" w:pos="2160"/>
        </w:tabs>
        <w:ind w:left="2160" w:hanging="360"/>
      </w:pPr>
      <w:rPr>
        <w:rFonts w:ascii="Arial" w:hAnsi="Arial" w:hint="default"/>
      </w:rPr>
    </w:lvl>
    <w:lvl w:ilvl="3" w:tplc="2ED4EC5C" w:tentative="1">
      <w:start w:val="1"/>
      <w:numFmt w:val="bullet"/>
      <w:lvlText w:val="•"/>
      <w:lvlJc w:val="left"/>
      <w:pPr>
        <w:tabs>
          <w:tab w:val="num" w:pos="2880"/>
        </w:tabs>
        <w:ind w:left="2880" w:hanging="360"/>
      </w:pPr>
      <w:rPr>
        <w:rFonts w:ascii="Arial" w:hAnsi="Arial" w:hint="default"/>
      </w:rPr>
    </w:lvl>
    <w:lvl w:ilvl="4" w:tplc="4198B70A" w:tentative="1">
      <w:start w:val="1"/>
      <w:numFmt w:val="bullet"/>
      <w:lvlText w:val="•"/>
      <w:lvlJc w:val="left"/>
      <w:pPr>
        <w:tabs>
          <w:tab w:val="num" w:pos="3600"/>
        </w:tabs>
        <w:ind w:left="3600" w:hanging="360"/>
      </w:pPr>
      <w:rPr>
        <w:rFonts w:ascii="Arial" w:hAnsi="Arial" w:hint="default"/>
      </w:rPr>
    </w:lvl>
    <w:lvl w:ilvl="5" w:tplc="6D166788" w:tentative="1">
      <w:start w:val="1"/>
      <w:numFmt w:val="bullet"/>
      <w:lvlText w:val="•"/>
      <w:lvlJc w:val="left"/>
      <w:pPr>
        <w:tabs>
          <w:tab w:val="num" w:pos="4320"/>
        </w:tabs>
        <w:ind w:left="4320" w:hanging="360"/>
      </w:pPr>
      <w:rPr>
        <w:rFonts w:ascii="Arial" w:hAnsi="Arial" w:hint="default"/>
      </w:rPr>
    </w:lvl>
    <w:lvl w:ilvl="6" w:tplc="388EFCB8" w:tentative="1">
      <w:start w:val="1"/>
      <w:numFmt w:val="bullet"/>
      <w:lvlText w:val="•"/>
      <w:lvlJc w:val="left"/>
      <w:pPr>
        <w:tabs>
          <w:tab w:val="num" w:pos="5040"/>
        </w:tabs>
        <w:ind w:left="5040" w:hanging="360"/>
      </w:pPr>
      <w:rPr>
        <w:rFonts w:ascii="Arial" w:hAnsi="Arial" w:hint="default"/>
      </w:rPr>
    </w:lvl>
    <w:lvl w:ilvl="7" w:tplc="AF04D6B2" w:tentative="1">
      <w:start w:val="1"/>
      <w:numFmt w:val="bullet"/>
      <w:lvlText w:val="•"/>
      <w:lvlJc w:val="left"/>
      <w:pPr>
        <w:tabs>
          <w:tab w:val="num" w:pos="5760"/>
        </w:tabs>
        <w:ind w:left="5760" w:hanging="360"/>
      </w:pPr>
      <w:rPr>
        <w:rFonts w:ascii="Arial" w:hAnsi="Arial" w:hint="default"/>
      </w:rPr>
    </w:lvl>
    <w:lvl w:ilvl="8" w:tplc="1D7C86D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035C13"/>
    <w:multiLevelType w:val="hybridMultilevel"/>
    <w:tmpl w:val="0214F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615A8"/>
    <w:multiLevelType w:val="multilevel"/>
    <w:tmpl w:val="11B216CE"/>
    <w:lvl w:ilvl="0">
      <w:start w:val="1"/>
      <w:numFmt w:val="bullet"/>
      <w:lvlText w:val=""/>
      <w:lvlJc w:val="left"/>
      <w:pPr>
        <w:tabs>
          <w:tab w:val="num" w:pos="1200"/>
        </w:tabs>
        <w:ind w:left="1200" w:hanging="360"/>
      </w:pPr>
      <w:rPr>
        <w:rFonts w:ascii="Symbol" w:hAnsi="Symbol" w:hint="default"/>
        <w:sz w:val="20"/>
      </w:rPr>
    </w:lvl>
    <w:lvl w:ilvl="1" w:tentative="1">
      <w:start w:val="1"/>
      <w:numFmt w:val="bullet"/>
      <w:lvlText w:val="o"/>
      <w:lvlJc w:val="left"/>
      <w:pPr>
        <w:tabs>
          <w:tab w:val="num" w:pos="1920"/>
        </w:tabs>
        <w:ind w:left="1920" w:hanging="360"/>
      </w:pPr>
      <w:rPr>
        <w:rFonts w:ascii="Courier New" w:hAnsi="Courier New" w:hint="default"/>
        <w:sz w:val="20"/>
      </w:rPr>
    </w:lvl>
    <w:lvl w:ilvl="2" w:tentative="1">
      <w:start w:val="1"/>
      <w:numFmt w:val="bullet"/>
      <w:lvlText w:val=""/>
      <w:lvlJc w:val="left"/>
      <w:pPr>
        <w:tabs>
          <w:tab w:val="num" w:pos="2640"/>
        </w:tabs>
        <w:ind w:left="2640" w:hanging="360"/>
      </w:pPr>
      <w:rPr>
        <w:rFonts w:ascii="Wingdings" w:hAnsi="Wingdings" w:hint="default"/>
        <w:sz w:val="20"/>
      </w:rPr>
    </w:lvl>
    <w:lvl w:ilvl="3" w:tentative="1">
      <w:start w:val="1"/>
      <w:numFmt w:val="bullet"/>
      <w:lvlText w:val=""/>
      <w:lvlJc w:val="left"/>
      <w:pPr>
        <w:tabs>
          <w:tab w:val="num" w:pos="3360"/>
        </w:tabs>
        <w:ind w:left="3360" w:hanging="360"/>
      </w:pPr>
      <w:rPr>
        <w:rFonts w:ascii="Wingdings" w:hAnsi="Wingdings" w:hint="default"/>
        <w:sz w:val="20"/>
      </w:rPr>
    </w:lvl>
    <w:lvl w:ilvl="4" w:tentative="1">
      <w:start w:val="1"/>
      <w:numFmt w:val="bullet"/>
      <w:lvlText w:val=""/>
      <w:lvlJc w:val="left"/>
      <w:pPr>
        <w:tabs>
          <w:tab w:val="num" w:pos="4080"/>
        </w:tabs>
        <w:ind w:left="4080" w:hanging="360"/>
      </w:pPr>
      <w:rPr>
        <w:rFonts w:ascii="Wingdings" w:hAnsi="Wingdings" w:hint="default"/>
        <w:sz w:val="20"/>
      </w:rPr>
    </w:lvl>
    <w:lvl w:ilvl="5" w:tentative="1">
      <w:start w:val="1"/>
      <w:numFmt w:val="bullet"/>
      <w:lvlText w:val=""/>
      <w:lvlJc w:val="left"/>
      <w:pPr>
        <w:tabs>
          <w:tab w:val="num" w:pos="4800"/>
        </w:tabs>
        <w:ind w:left="4800" w:hanging="360"/>
      </w:pPr>
      <w:rPr>
        <w:rFonts w:ascii="Wingdings" w:hAnsi="Wingdings" w:hint="default"/>
        <w:sz w:val="20"/>
      </w:rPr>
    </w:lvl>
    <w:lvl w:ilvl="6" w:tentative="1">
      <w:start w:val="1"/>
      <w:numFmt w:val="bullet"/>
      <w:lvlText w:val=""/>
      <w:lvlJc w:val="left"/>
      <w:pPr>
        <w:tabs>
          <w:tab w:val="num" w:pos="5520"/>
        </w:tabs>
        <w:ind w:left="5520" w:hanging="360"/>
      </w:pPr>
      <w:rPr>
        <w:rFonts w:ascii="Wingdings" w:hAnsi="Wingdings" w:hint="default"/>
        <w:sz w:val="20"/>
      </w:rPr>
    </w:lvl>
    <w:lvl w:ilvl="7" w:tentative="1">
      <w:start w:val="1"/>
      <w:numFmt w:val="bullet"/>
      <w:lvlText w:val=""/>
      <w:lvlJc w:val="left"/>
      <w:pPr>
        <w:tabs>
          <w:tab w:val="num" w:pos="6240"/>
        </w:tabs>
        <w:ind w:left="6240" w:hanging="360"/>
      </w:pPr>
      <w:rPr>
        <w:rFonts w:ascii="Wingdings" w:hAnsi="Wingdings" w:hint="default"/>
        <w:sz w:val="20"/>
      </w:rPr>
    </w:lvl>
    <w:lvl w:ilvl="8" w:tentative="1">
      <w:start w:val="1"/>
      <w:numFmt w:val="bullet"/>
      <w:lvlText w:val=""/>
      <w:lvlJc w:val="left"/>
      <w:pPr>
        <w:tabs>
          <w:tab w:val="num" w:pos="6960"/>
        </w:tabs>
        <w:ind w:left="6960" w:hanging="360"/>
      </w:pPr>
      <w:rPr>
        <w:rFonts w:ascii="Wingdings" w:hAnsi="Wingdings" w:hint="default"/>
        <w:sz w:val="20"/>
      </w:rPr>
    </w:lvl>
  </w:abstractNum>
  <w:abstractNum w:abstractNumId="3" w15:restartNumberingAfterBreak="0">
    <w:nsid w:val="0D38619F"/>
    <w:multiLevelType w:val="hybridMultilevel"/>
    <w:tmpl w:val="BA20F308"/>
    <w:lvl w:ilvl="0" w:tplc="35DE0376">
      <w:start w:val="1"/>
      <w:numFmt w:val="bullet"/>
      <w:lvlText w:val="•"/>
      <w:lvlJc w:val="left"/>
      <w:pPr>
        <w:tabs>
          <w:tab w:val="num" w:pos="720"/>
        </w:tabs>
        <w:ind w:left="720" w:hanging="360"/>
      </w:pPr>
      <w:rPr>
        <w:rFonts w:ascii="Arial" w:hAnsi="Arial" w:hint="default"/>
      </w:rPr>
    </w:lvl>
    <w:lvl w:ilvl="1" w:tplc="0914BFF0" w:tentative="1">
      <w:start w:val="1"/>
      <w:numFmt w:val="bullet"/>
      <w:lvlText w:val="•"/>
      <w:lvlJc w:val="left"/>
      <w:pPr>
        <w:tabs>
          <w:tab w:val="num" w:pos="1440"/>
        </w:tabs>
        <w:ind w:left="1440" w:hanging="360"/>
      </w:pPr>
      <w:rPr>
        <w:rFonts w:ascii="Arial" w:hAnsi="Arial" w:hint="default"/>
      </w:rPr>
    </w:lvl>
    <w:lvl w:ilvl="2" w:tplc="D95E868A" w:tentative="1">
      <w:start w:val="1"/>
      <w:numFmt w:val="bullet"/>
      <w:lvlText w:val="•"/>
      <w:lvlJc w:val="left"/>
      <w:pPr>
        <w:tabs>
          <w:tab w:val="num" w:pos="2160"/>
        </w:tabs>
        <w:ind w:left="2160" w:hanging="360"/>
      </w:pPr>
      <w:rPr>
        <w:rFonts w:ascii="Arial" w:hAnsi="Arial" w:hint="default"/>
      </w:rPr>
    </w:lvl>
    <w:lvl w:ilvl="3" w:tplc="066EE75E" w:tentative="1">
      <w:start w:val="1"/>
      <w:numFmt w:val="bullet"/>
      <w:lvlText w:val="•"/>
      <w:lvlJc w:val="left"/>
      <w:pPr>
        <w:tabs>
          <w:tab w:val="num" w:pos="2880"/>
        </w:tabs>
        <w:ind w:left="2880" w:hanging="360"/>
      </w:pPr>
      <w:rPr>
        <w:rFonts w:ascii="Arial" w:hAnsi="Arial" w:hint="default"/>
      </w:rPr>
    </w:lvl>
    <w:lvl w:ilvl="4" w:tplc="94DAE4B4" w:tentative="1">
      <w:start w:val="1"/>
      <w:numFmt w:val="bullet"/>
      <w:lvlText w:val="•"/>
      <w:lvlJc w:val="left"/>
      <w:pPr>
        <w:tabs>
          <w:tab w:val="num" w:pos="3600"/>
        </w:tabs>
        <w:ind w:left="3600" w:hanging="360"/>
      </w:pPr>
      <w:rPr>
        <w:rFonts w:ascii="Arial" w:hAnsi="Arial" w:hint="default"/>
      </w:rPr>
    </w:lvl>
    <w:lvl w:ilvl="5" w:tplc="6D164602" w:tentative="1">
      <w:start w:val="1"/>
      <w:numFmt w:val="bullet"/>
      <w:lvlText w:val="•"/>
      <w:lvlJc w:val="left"/>
      <w:pPr>
        <w:tabs>
          <w:tab w:val="num" w:pos="4320"/>
        </w:tabs>
        <w:ind w:left="4320" w:hanging="360"/>
      </w:pPr>
      <w:rPr>
        <w:rFonts w:ascii="Arial" w:hAnsi="Arial" w:hint="default"/>
      </w:rPr>
    </w:lvl>
    <w:lvl w:ilvl="6" w:tplc="4E72D0A8" w:tentative="1">
      <w:start w:val="1"/>
      <w:numFmt w:val="bullet"/>
      <w:lvlText w:val="•"/>
      <w:lvlJc w:val="left"/>
      <w:pPr>
        <w:tabs>
          <w:tab w:val="num" w:pos="5040"/>
        </w:tabs>
        <w:ind w:left="5040" w:hanging="360"/>
      </w:pPr>
      <w:rPr>
        <w:rFonts w:ascii="Arial" w:hAnsi="Arial" w:hint="default"/>
      </w:rPr>
    </w:lvl>
    <w:lvl w:ilvl="7" w:tplc="6BFE7130" w:tentative="1">
      <w:start w:val="1"/>
      <w:numFmt w:val="bullet"/>
      <w:lvlText w:val="•"/>
      <w:lvlJc w:val="left"/>
      <w:pPr>
        <w:tabs>
          <w:tab w:val="num" w:pos="5760"/>
        </w:tabs>
        <w:ind w:left="5760" w:hanging="360"/>
      </w:pPr>
      <w:rPr>
        <w:rFonts w:ascii="Arial" w:hAnsi="Arial" w:hint="default"/>
      </w:rPr>
    </w:lvl>
    <w:lvl w:ilvl="8" w:tplc="CB98106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F817453"/>
    <w:multiLevelType w:val="hybridMultilevel"/>
    <w:tmpl w:val="CBB6C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0310C8"/>
    <w:multiLevelType w:val="hybridMultilevel"/>
    <w:tmpl w:val="E4229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0845D6"/>
    <w:multiLevelType w:val="hybridMultilevel"/>
    <w:tmpl w:val="B52E3420"/>
    <w:lvl w:ilvl="0" w:tplc="393E924C">
      <w:start w:val="1"/>
      <w:numFmt w:val="bullet"/>
      <w:lvlText w:val="•"/>
      <w:lvlJc w:val="left"/>
      <w:pPr>
        <w:tabs>
          <w:tab w:val="num" w:pos="360"/>
        </w:tabs>
        <w:ind w:left="360" w:hanging="360"/>
      </w:pPr>
      <w:rPr>
        <w:rFonts w:ascii="Arial" w:hAnsi="Arial" w:hint="default"/>
      </w:rPr>
    </w:lvl>
    <w:lvl w:ilvl="1" w:tplc="E7D8DB86">
      <w:start w:val="1"/>
      <w:numFmt w:val="bullet"/>
      <w:lvlText w:val="•"/>
      <w:lvlJc w:val="left"/>
      <w:pPr>
        <w:tabs>
          <w:tab w:val="num" w:pos="1080"/>
        </w:tabs>
        <w:ind w:left="1080" w:hanging="360"/>
      </w:pPr>
      <w:rPr>
        <w:rFonts w:ascii="Arial" w:hAnsi="Arial" w:hint="default"/>
      </w:rPr>
    </w:lvl>
    <w:lvl w:ilvl="2" w:tplc="312CB2AE" w:tentative="1">
      <w:start w:val="1"/>
      <w:numFmt w:val="bullet"/>
      <w:lvlText w:val="•"/>
      <w:lvlJc w:val="left"/>
      <w:pPr>
        <w:tabs>
          <w:tab w:val="num" w:pos="1800"/>
        </w:tabs>
        <w:ind w:left="1800" w:hanging="360"/>
      </w:pPr>
      <w:rPr>
        <w:rFonts w:ascii="Arial" w:hAnsi="Arial" w:hint="default"/>
      </w:rPr>
    </w:lvl>
    <w:lvl w:ilvl="3" w:tplc="6DF4C728" w:tentative="1">
      <w:start w:val="1"/>
      <w:numFmt w:val="bullet"/>
      <w:lvlText w:val="•"/>
      <w:lvlJc w:val="left"/>
      <w:pPr>
        <w:tabs>
          <w:tab w:val="num" w:pos="2520"/>
        </w:tabs>
        <w:ind w:left="2520" w:hanging="360"/>
      </w:pPr>
      <w:rPr>
        <w:rFonts w:ascii="Arial" w:hAnsi="Arial" w:hint="default"/>
      </w:rPr>
    </w:lvl>
    <w:lvl w:ilvl="4" w:tplc="DE864F00" w:tentative="1">
      <w:start w:val="1"/>
      <w:numFmt w:val="bullet"/>
      <w:lvlText w:val="•"/>
      <w:lvlJc w:val="left"/>
      <w:pPr>
        <w:tabs>
          <w:tab w:val="num" w:pos="3240"/>
        </w:tabs>
        <w:ind w:left="3240" w:hanging="360"/>
      </w:pPr>
      <w:rPr>
        <w:rFonts w:ascii="Arial" w:hAnsi="Arial" w:hint="default"/>
      </w:rPr>
    </w:lvl>
    <w:lvl w:ilvl="5" w:tplc="3062A2E2" w:tentative="1">
      <w:start w:val="1"/>
      <w:numFmt w:val="bullet"/>
      <w:lvlText w:val="•"/>
      <w:lvlJc w:val="left"/>
      <w:pPr>
        <w:tabs>
          <w:tab w:val="num" w:pos="3960"/>
        </w:tabs>
        <w:ind w:left="3960" w:hanging="360"/>
      </w:pPr>
      <w:rPr>
        <w:rFonts w:ascii="Arial" w:hAnsi="Arial" w:hint="default"/>
      </w:rPr>
    </w:lvl>
    <w:lvl w:ilvl="6" w:tplc="32E4B7CC" w:tentative="1">
      <w:start w:val="1"/>
      <w:numFmt w:val="bullet"/>
      <w:lvlText w:val="•"/>
      <w:lvlJc w:val="left"/>
      <w:pPr>
        <w:tabs>
          <w:tab w:val="num" w:pos="4680"/>
        </w:tabs>
        <w:ind w:left="4680" w:hanging="360"/>
      </w:pPr>
      <w:rPr>
        <w:rFonts w:ascii="Arial" w:hAnsi="Arial" w:hint="default"/>
      </w:rPr>
    </w:lvl>
    <w:lvl w:ilvl="7" w:tplc="AED0F1E4" w:tentative="1">
      <w:start w:val="1"/>
      <w:numFmt w:val="bullet"/>
      <w:lvlText w:val="•"/>
      <w:lvlJc w:val="left"/>
      <w:pPr>
        <w:tabs>
          <w:tab w:val="num" w:pos="5400"/>
        </w:tabs>
        <w:ind w:left="5400" w:hanging="360"/>
      </w:pPr>
      <w:rPr>
        <w:rFonts w:ascii="Arial" w:hAnsi="Arial" w:hint="default"/>
      </w:rPr>
    </w:lvl>
    <w:lvl w:ilvl="8" w:tplc="36C8F92C"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1D377180"/>
    <w:multiLevelType w:val="hybridMultilevel"/>
    <w:tmpl w:val="F79001CC"/>
    <w:lvl w:ilvl="0" w:tplc="2D2A2FBA">
      <w:start w:val="1"/>
      <w:numFmt w:val="bullet"/>
      <w:lvlText w:val="•"/>
      <w:lvlJc w:val="left"/>
      <w:pPr>
        <w:tabs>
          <w:tab w:val="num" w:pos="720"/>
        </w:tabs>
        <w:ind w:left="720" w:hanging="360"/>
      </w:pPr>
      <w:rPr>
        <w:rFonts w:ascii="Arial" w:hAnsi="Arial" w:hint="default"/>
      </w:rPr>
    </w:lvl>
    <w:lvl w:ilvl="1" w:tplc="45C4C718" w:tentative="1">
      <w:start w:val="1"/>
      <w:numFmt w:val="bullet"/>
      <w:lvlText w:val="•"/>
      <w:lvlJc w:val="left"/>
      <w:pPr>
        <w:tabs>
          <w:tab w:val="num" w:pos="1440"/>
        </w:tabs>
        <w:ind w:left="1440" w:hanging="360"/>
      </w:pPr>
      <w:rPr>
        <w:rFonts w:ascii="Arial" w:hAnsi="Arial" w:hint="default"/>
      </w:rPr>
    </w:lvl>
    <w:lvl w:ilvl="2" w:tplc="6CC2CC18" w:tentative="1">
      <w:start w:val="1"/>
      <w:numFmt w:val="bullet"/>
      <w:lvlText w:val="•"/>
      <w:lvlJc w:val="left"/>
      <w:pPr>
        <w:tabs>
          <w:tab w:val="num" w:pos="2160"/>
        </w:tabs>
        <w:ind w:left="2160" w:hanging="360"/>
      </w:pPr>
      <w:rPr>
        <w:rFonts w:ascii="Arial" w:hAnsi="Arial" w:hint="default"/>
      </w:rPr>
    </w:lvl>
    <w:lvl w:ilvl="3" w:tplc="2FE4CDE8" w:tentative="1">
      <w:start w:val="1"/>
      <w:numFmt w:val="bullet"/>
      <w:lvlText w:val="•"/>
      <w:lvlJc w:val="left"/>
      <w:pPr>
        <w:tabs>
          <w:tab w:val="num" w:pos="2880"/>
        </w:tabs>
        <w:ind w:left="2880" w:hanging="360"/>
      </w:pPr>
      <w:rPr>
        <w:rFonts w:ascii="Arial" w:hAnsi="Arial" w:hint="default"/>
      </w:rPr>
    </w:lvl>
    <w:lvl w:ilvl="4" w:tplc="C504B5F6" w:tentative="1">
      <w:start w:val="1"/>
      <w:numFmt w:val="bullet"/>
      <w:lvlText w:val="•"/>
      <w:lvlJc w:val="left"/>
      <w:pPr>
        <w:tabs>
          <w:tab w:val="num" w:pos="3600"/>
        </w:tabs>
        <w:ind w:left="3600" w:hanging="360"/>
      </w:pPr>
      <w:rPr>
        <w:rFonts w:ascii="Arial" w:hAnsi="Arial" w:hint="default"/>
      </w:rPr>
    </w:lvl>
    <w:lvl w:ilvl="5" w:tplc="48CE798A" w:tentative="1">
      <w:start w:val="1"/>
      <w:numFmt w:val="bullet"/>
      <w:lvlText w:val="•"/>
      <w:lvlJc w:val="left"/>
      <w:pPr>
        <w:tabs>
          <w:tab w:val="num" w:pos="4320"/>
        </w:tabs>
        <w:ind w:left="4320" w:hanging="360"/>
      </w:pPr>
      <w:rPr>
        <w:rFonts w:ascii="Arial" w:hAnsi="Arial" w:hint="default"/>
      </w:rPr>
    </w:lvl>
    <w:lvl w:ilvl="6" w:tplc="225ED036" w:tentative="1">
      <w:start w:val="1"/>
      <w:numFmt w:val="bullet"/>
      <w:lvlText w:val="•"/>
      <w:lvlJc w:val="left"/>
      <w:pPr>
        <w:tabs>
          <w:tab w:val="num" w:pos="5040"/>
        </w:tabs>
        <w:ind w:left="5040" w:hanging="360"/>
      </w:pPr>
      <w:rPr>
        <w:rFonts w:ascii="Arial" w:hAnsi="Arial" w:hint="default"/>
      </w:rPr>
    </w:lvl>
    <w:lvl w:ilvl="7" w:tplc="20FA7F16" w:tentative="1">
      <w:start w:val="1"/>
      <w:numFmt w:val="bullet"/>
      <w:lvlText w:val="•"/>
      <w:lvlJc w:val="left"/>
      <w:pPr>
        <w:tabs>
          <w:tab w:val="num" w:pos="5760"/>
        </w:tabs>
        <w:ind w:left="5760" w:hanging="360"/>
      </w:pPr>
      <w:rPr>
        <w:rFonts w:ascii="Arial" w:hAnsi="Arial" w:hint="default"/>
      </w:rPr>
    </w:lvl>
    <w:lvl w:ilvl="8" w:tplc="0FC8B2C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33E29EF"/>
    <w:multiLevelType w:val="hybridMultilevel"/>
    <w:tmpl w:val="DC2AB200"/>
    <w:lvl w:ilvl="0" w:tplc="27321296">
      <w:start w:val="1"/>
      <w:numFmt w:val="bullet"/>
      <w:lvlText w:val="•"/>
      <w:lvlJc w:val="left"/>
      <w:pPr>
        <w:tabs>
          <w:tab w:val="num" w:pos="720"/>
        </w:tabs>
        <w:ind w:left="720" w:hanging="360"/>
      </w:pPr>
      <w:rPr>
        <w:rFonts w:ascii="Arial" w:hAnsi="Arial" w:hint="default"/>
      </w:rPr>
    </w:lvl>
    <w:lvl w:ilvl="1" w:tplc="6C8810FA">
      <w:numFmt w:val="bullet"/>
      <w:lvlText w:val="–"/>
      <w:lvlJc w:val="left"/>
      <w:pPr>
        <w:tabs>
          <w:tab w:val="num" w:pos="1440"/>
        </w:tabs>
        <w:ind w:left="1440" w:hanging="360"/>
      </w:pPr>
      <w:rPr>
        <w:rFonts w:ascii="Arial" w:hAnsi="Arial" w:hint="default"/>
      </w:rPr>
    </w:lvl>
    <w:lvl w:ilvl="2" w:tplc="89CE3EF6" w:tentative="1">
      <w:start w:val="1"/>
      <w:numFmt w:val="bullet"/>
      <w:lvlText w:val="•"/>
      <w:lvlJc w:val="left"/>
      <w:pPr>
        <w:tabs>
          <w:tab w:val="num" w:pos="2160"/>
        </w:tabs>
        <w:ind w:left="2160" w:hanging="360"/>
      </w:pPr>
      <w:rPr>
        <w:rFonts w:ascii="Arial" w:hAnsi="Arial" w:hint="default"/>
      </w:rPr>
    </w:lvl>
    <w:lvl w:ilvl="3" w:tplc="B9FEC13C" w:tentative="1">
      <w:start w:val="1"/>
      <w:numFmt w:val="bullet"/>
      <w:lvlText w:val="•"/>
      <w:lvlJc w:val="left"/>
      <w:pPr>
        <w:tabs>
          <w:tab w:val="num" w:pos="2880"/>
        </w:tabs>
        <w:ind w:left="2880" w:hanging="360"/>
      </w:pPr>
      <w:rPr>
        <w:rFonts w:ascii="Arial" w:hAnsi="Arial" w:hint="default"/>
      </w:rPr>
    </w:lvl>
    <w:lvl w:ilvl="4" w:tplc="D50E1CB8" w:tentative="1">
      <w:start w:val="1"/>
      <w:numFmt w:val="bullet"/>
      <w:lvlText w:val="•"/>
      <w:lvlJc w:val="left"/>
      <w:pPr>
        <w:tabs>
          <w:tab w:val="num" w:pos="3600"/>
        </w:tabs>
        <w:ind w:left="3600" w:hanging="360"/>
      </w:pPr>
      <w:rPr>
        <w:rFonts w:ascii="Arial" w:hAnsi="Arial" w:hint="default"/>
      </w:rPr>
    </w:lvl>
    <w:lvl w:ilvl="5" w:tplc="407AF8DA" w:tentative="1">
      <w:start w:val="1"/>
      <w:numFmt w:val="bullet"/>
      <w:lvlText w:val="•"/>
      <w:lvlJc w:val="left"/>
      <w:pPr>
        <w:tabs>
          <w:tab w:val="num" w:pos="4320"/>
        </w:tabs>
        <w:ind w:left="4320" w:hanging="360"/>
      </w:pPr>
      <w:rPr>
        <w:rFonts w:ascii="Arial" w:hAnsi="Arial" w:hint="default"/>
      </w:rPr>
    </w:lvl>
    <w:lvl w:ilvl="6" w:tplc="89306886" w:tentative="1">
      <w:start w:val="1"/>
      <w:numFmt w:val="bullet"/>
      <w:lvlText w:val="•"/>
      <w:lvlJc w:val="left"/>
      <w:pPr>
        <w:tabs>
          <w:tab w:val="num" w:pos="5040"/>
        </w:tabs>
        <w:ind w:left="5040" w:hanging="360"/>
      </w:pPr>
      <w:rPr>
        <w:rFonts w:ascii="Arial" w:hAnsi="Arial" w:hint="default"/>
      </w:rPr>
    </w:lvl>
    <w:lvl w:ilvl="7" w:tplc="699E65E4" w:tentative="1">
      <w:start w:val="1"/>
      <w:numFmt w:val="bullet"/>
      <w:lvlText w:val="•"/>
      <w:lvlJc w:val="left"/>
      <w:pPr>
        <w:tabs>
          <w:tab w:val="num" w:pos="5760"/>
        </w:tabs>
        <w:ind w:left="5760" w:hanging="360"/>
      </w:pPr>
      <w:rPr>
        <w:rFonts w:ascii="Arial" w:hAnsi="Arial" w:hint="default"/>
      </w:rPr>
    </w:lvl>
    <w:lvl w:ilvl="8" w:tplc="3460B99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46B5BEA"/>
    <w:multiLevelType w:val="hybridMultilevel"/>
    <w:tmpl w:val="D952D62C"/>
    <w:lvl w:ilvl="0" w:tplc="13920B26">
      <w:start w:val="1"/>
      <w:numFmt w:val="bullet"/>
      <w:lvlText w:val="•"/>
      <w:lvlJc w:val="left"/>
      <w:pPr>
        <w:tabs>
          <w:tab w:val="num" w:pos="720"/>
        </w:tabs>
        <w:ind w:left="720" w:hanging="360"/>
      </w:pPr>
      <w:rPr>
        <w:rFonts w:ascii="Arial" w:hAnsi="Arial" w:hint="default"/>
      </w:rPr>
    </w:lvl>
    <w:lvl w:ilvl="1" w:tplc="15AE2608" w:tentative="1">
      <w:start w:val="1"/>
      <w:numFmt w:val="bullet"/>
      <w:lvlText w:val="•"/>
      <w:lvlJc w:val="left"/>
      <w:pPr>
        <w:tabs>
          <w:tab w:val="num" w:pos="1440"/>
        </w:tabs>
        <w:ind w:left="1440" w:hanging="360"/>
      </w:pPr>
      <w:rPr>
        <w:rFonts w:ascii="Arial" w:hAnsi="Arial" w:hint="default"/>
      </w:rPr>
    </w:lvl>
    <w:lvl w:ilvl="2" w:tplc="52A88BB2" w:tentative="1">
      <w:start w:val="1"/>
      <w:numFmt w:val="bullet"/>
      <w:lvlText w:val="•"/>
      <w:lvlJc w:val="left"/>
      <w:pPr>
        <w:tabs>
          <w:tab w:val="num" w:pos="2160"/>
        </w:tabs>
        <w:ind w:left="2160" w:hanging="360"/>
      </w:pPr>
      <w:rPr>
        <w:rFonts w:ascii="Arial" w:hAnsi="Arial" w:hint="default"/>
      </w:rPr>
    </w:lvl>
    <w:lvl w:ilvl="3" w:tplc="8CF87168" w:tentative="1">
      <w:start w:val="1"/>
      <w:numFmt w:val="bullet"/>
      <w:lvlText w:val="•"/>
      <w:lvlJc w:val="left"/>
      <w:pPr>
        <w:tabs>
          <w:tab w:val="num" w:pos="2880"/>
        </w:tabs>
        <w:ind w:left="2880" w:hanging="360"/>
      </w:pPr>
      <w:rPr>
        <w:rFonts w:ascii="Arial" w:hAnsi="Arial" w:hint="default"/>
      </w:rPr>
    </w:lvl>
    <w:lvl w:ilvl="4" w:tplc="153C0E84" w:tentative="1">
      <w:start w:val="1"/>
      <w:numFmt w:val="bullet"/>
      <w:lvlText w:val="•"/>
      <w:lvlJc w:val="left"/>
      <w:pPr>
        <w:tabs>
          <w:tab w:val="num" w:pos="3600"/>
        </w:tabs>
        <w:ind w:left="3600" w:hanging="360"/>
      </w:pPr>
      <w:rPr>
        <w:rFonts w:ascii="Arial" w:hAnsi="Arial" w:hint="default"/>
      </w:rPr>
    </w:lvl>
    <w:lvl w:ilvl="5" w:tplc="57665DDA" w:tentative="1">
      <w:start w:val="1"/>
      <w:numFmt w:val="bullet"/>
      <w:lvlText w:val="•"/>
      <w:lvlJc w:val="left"/>
      <w:pPr>
        <w:tabs>
          <w:tab w:val="num" w:pos="4320"/>
        </w:tabs>
        <w:ind w:left="4320" w:hanging="360"/>
      </w:pPr>
      <w:rPr>
        <w:rFonts w:ascii="Arial" w:hAnsi="Arial" w:hint="default"/>
      </w:rPr>
    </w:lvl>
    <w:lvl w:ilvl="6" w:tplc="DB086C64" w:tentative="1">
      <w:start w:val="1"/>
      <w:numFmt w:val="bullet"/>
      <w:lvlText w:val="•"/>
      <w:lvlJc w:val="left"/>
      <w:pPr>
        <w:tabs>
          <w:tab w:val="num" w:pos="5040"/>
        </w:tabs>
        <w:ind w:left="5040" w:hanging="360"/>
      </w:pPr>
      <w:rPr>
        <w:rFonts w:ascii="Arial" w:hAnsi="Arial" w:hint="default"/>
      </w:rPr>
    </w:lvl>
    <w:lvl w:ilvl="7" w:tplc="9D4CE840" w:tentative="1">
      <w:start w:val="1"/>
      <w:numFmt w:val="bullet"/>
      <w:lvlText w:val="•"/>
      <w:lvlJc w:val="left"/>
      <w:pPr>
        <w:tabs>
          <w:tab w:val="num" w:pos="5760"/>
        </w:tabs>
        <w:ind w:left="5760" w:hanging="360"/>
      </w:pPr>
      <w:rPr>
        <w:rFonts w:ascii="Arial" w:hAnsi="Arial" w:hint="default"/>
      </w:rPr>
    </w:lvl>
    <w:lvl w:ilvl="8" w:tplc="9FA28FF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5B12B28"/>
    <w:multiLevelType w:val="hybridMultilevel"/>
    <w:tmpl w:val="224AF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214267"/>
    <w:multiLevelType w:val="hybridMultilevel"/>
    <w:tmpl w:val="0492CA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9A4A7C"/>
    <w:multiLevelType w:val="hybridMultilevel"/>
    <w:tmpl w:val="6C04625C"/>
    <w:lvl w:ilvl="0" w:tplc="D996F9A2">
      <w:start w:val="1"/>
      <w:numFmt w:val="bullet"/>
      <w:lvlText w:val="•"/>
      <w:lvlJc w:val="left"/>
      <w:pPr>
        <w:tabs>
          <w:tab w:val="num" w:pos="720"/>
        </w:tabs>
        <w:ind w:left="720" w:hanging="360"/>
      </w:pPr>
      <w:rPr>
        <w:rFonts w:ascii="Arial" w:hAnsi="Arial" w:hint="default"/>
      </w:rPr>
    </w:lvl>
    <w:lvl w:ilvl="1" w:tplc="7F2C328A" w:tentative="1">
      <w:start w:val="1"/>
      <w:numFmt w:val="bullet"/>
      <w:lvlText w:val="•"/>
      <w:lvlJc w:val="left"/>
      <w:pPr>
        <w:tabs>
          <w:tab w:val="num" w:pos="1440"/>
        </w:tabs>
        <w:ind w:left="1440" w:hanging="360"/>
      </w:pPr>
      <w:rPr>
        <w:rFonts w:ascii="Arial" w:hAnsi="Arial" w:hint="default"/>
      </w:rPr>
    </w:lvl>
    <w:lvl w:ilvl="2" w:tplc="386252DE" w:tentative="1">
      <w:start w:val="1"/>
      <w:numFmt w:val="bullet"/>
      <w:lvlText w:val="•"/>
      <w:lvlJc w:val="left"/>
      <w:pPr>
        <w:tabs>
          <w:tab w:val="num" w:pos="2160"/>
        </w:tabs>
        <w:ind w:left="2160" w:hanging="360"/>
      </w:pPr>
      <w:rPr>
        <w:rFonts w:ascii="Arial" w:hAnsi="Arial" w:hint="default"/>
      </w:rPr>
    </w:lvl>
    <w:lvl w:ilvl="3" w:tplc="92C4E34E" w:tentative="1">
      <w:start w:val="1"/>
      <w:numFmt w:val="bullet"/>
      <w:lvlText w:val="•"/>
      <w:lvlJc w:val="left"/>
      <w:pPr>
        <w:tabs>
          <w:tab w:val="num" w:pos="2880"/>
        </w:tabs>
        <w:ind w:left="2880" w:hanging="360"/>
      </w:pPr>
      <w:rPr>
        <w:rFonts w:ascii="Arial" w:hAnsi="Arial" w:hint="default"/>
      </w:rPr>
    </w:lvl>
    <w:lvl w:ilvl="4" w:tplc="DD7687B2" w:tentative="1">
      <w:start w:val="1"/>
      <w:numFmt w:val="bullet"/>
      <w:lvlText w:val="•"/>
      <w:lvlJc w:val="left"/>
      <w:pPr>
        <w:tabs>
          <w:tab w:val="num" w:pos="3600"/>
        </w:tabs>
        <w:ind w:left="3600" w:hanging="360"/>
      </w:pPr>
      <w:rPr>
        <w:rFonts w:ascii="Arial" w:hAnsi="Arial" w:hint="default"/>
      </w:rPr>
    </w:lvl>
    <w:lvl w:ilvl="5" w:tplc="2DCC76DC" w:tentative="1">
      <w:start w:val="1"/>
      <w:numFmt w:val="bullet"/>
      <w:lvlText w:val="•"/>
      <w:lvlJc w:val="left"/>
      <w:pPr>
        <w:tabs>
          <w:tab w:val="num" w:pos="4320"/>
        </w:tabs>
        <w:ind w:left="4320" w:hanging="360"/>
      </w:pPr>
      <w:rPr>
        <w:rFonts w:ascii="Arial" w:hAnsi="Arial" w:hint="default"/>
      </w:rPr>
    </w:lvl>
    <w:lvl w:ilvl="6" w:tplc="534044D0" w:tentative="1">
      <w:start w:val="1"/>
      <w:numFmt w:val="bullet"/>
      <w:lvlText w:val="•"/>
      <w:lvlJc w:val="left"/>
      <w:pPr>
        <w:tabs>
          <w:tab w:val="num" w:pos="5040"/>
        </w:tabs>
        <w:ind w:left="5040" w:hanging="360"/>
      </w:pPr>
      <w:rPr>
        <w:rFonts w:ascii="Arial" w:hAnsi="Arial" w:hint="default"/>
      </w:rPr>
    </w:lvl>
    <w:lvl w:ilvl="7" w:tplc="6E284ECC" w:tentative="1">
      <w:start w:val="1"/>
      <w:numFmt w:val="bullet"/>
      <w:lvlText w:val="•"/>
      <w:lvlJc w:val="left"/>
      <w:pPr>
        <w:tabs>
          <w:tab w:val="num" w:pos="5760"/>
        </w:tabs>
        <w:ind w:left="5760" w:hanging="360"/>
      </w:pPr>
      <w:rPr>
        <w:rFonts w:ascii="Arial" w:hAnsi="Arial" w:hint="default"/>
      </w:rPr>
    </w:lvl>
    <w:lvl w:ilvl="8" w:tplc="40C2C81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8F33C4A"/>
    <w:multiLevelType w:val="hybridMultilevel"/>
    <w:tmpl w:val="3B8E30EC"/>
    <w:lvl w:ilvl="0" w:tplc="2B46664A">
      <w:start w:val="1"/>
      <w:numFmt w:val="bullet"/>
      <w:lvlText w:val="•"/>
      <w:lvlJc w:val="left"/>
      <w:pPr>
        <w:tabs>
          <w:tab w:val="num" w:pos="720"/>
        </w:tabs>
        <w:ind w:left="720" w:hanging="360"/>
      </w:pPr>
      <w:rPr>
        <w:rFonts w:ascii="Arial" w:hAnsi="Arial" w:hint="default"/>
      </w:rPr>
    </w:lvl>
    <w:lvl w:ilvl="1" w:tplc="9BBAC3BC" w:tentative="1">
      <w:start w:val="1"/>
      <w:numFmt w:val="bullet"/>
      <w:lvlText w:val="•"/>
      <w:lvlJc w:val="left"/>
      <w:pPr>
        <w:tabs>
          <w:tab w:val="num" w:pos="1440"/>
        </w:tabs>
        <w:ind w:left="1440" w:hanging="360"/>
      </w:pPr>
      <w:rPr>
        <w:rFonts w:ascii="Arial" w:hAnsi="Arial" w:hint="default"/>
      </w:rPr>
    </w:lvl>
    <w:lvl w:ilvl="2" w:tplc="A4E2011C" w:tentative="1">
      <w:start w:val="1"/>
      <w:numFmt w:val="bullet"/>
      <w:lvlText w:val="•"/>
      <w:lvlJc w:val="left"/>
      <w:pPr>
        <w:tabs>
          <w:tab w:val="num" w:pos="2160"/>
        </w:tabs>
        <w:ind w:left="2160" w:hanging="360"/>
      </w:pPr>
      <w:rPr>
        <w:rFonts w:ascii="Arial" w:hAnsi="Arial" w:hint="default"/>
      </w:rPr>
    </w:lvl>
    <w:lvl w:ilvl="3" w:tplc="E198426A" w:tentative="1">
      <w:start w:val="1"/>
      <w:numFmt w:val="bullet"/>
      <w:lvlText w:val="•"/>
      <w:lvlJc w:val="left"/>
      <w:pPr>
        <w:tabs>
          <w:tab w:val="num" w:pos="2880"/>
        </w:tabs>
        <w:ind w:left="2880" w:hanging="360"/>
      </w:pPr>
      <w:rPr>
        <w:rFonts w:ascii="Arial" w:hAnsi="Arial" w:hint="default"/>
      </w:rPr>
    </w:lvl>
    <w:lvl w:ilvl="4" w:tplc="3E34E41A" w:tentative="1">
      <w:start w:val="1"/>
      <w:numFmt w:val="bullet"/>
      <w:lvlText w:val="•"/>
      <w:lvlJc w:val="left"/>
      <w:pPr>
        <w:tabs>
          <w:tab w:val="num" w:pos="3600"/>
        </w:tabs>
        <w:ind w:left="3600" w:hanging="360"/>
      </w:pPr>
      <w:rPr>
        <w:rFonts w:ascii="Arial" w:hAnsi="Arial" w:hint="default"/>
      </w:rPr>
    </w:lvl>
    <w:lvl w:ilvl="5" w:tplc="7310B89C" w:tentative="1">
      <w:start w:val="1"/>
      <w:numFmt w:val="bullet"/>
      <w:lvlText w:val="•"/>
      <w:lvlJc w:val="left"/>
      <w:pPr>
        <w:tabs>
          <w:tab w:val="num" w:pos="4320"/>
        </w:tabs>
        <w:ind w:left="4320" w:hanging="360"/>
      </w:pPr>
      <w:rPr>
        <w:rFonts w:ascii="Arial" w:hAnsi="Arial" w:hint="default"/>
      </w:rPr>
    </w:lvl>
    <w:lvl w:ilvl="6" w:tplc="D0FAAD00" w:tentative="1">
      <w:start w:val="1"/>
      <w:numFmt w:val="bullet"/>
      <w:lvlText w:val="•"/>
      <w:lvlJc w:val="left"/>
      <w:pPr>
        <w:tabs>
          <w:tab w:val="num" w:pos="5040"/>
        </w:tabs>
        <w:ind w:left="5040" w:hanging="360"/>
      </w:pPr>
      <w:rPr>
        <w:rFonts w:ascii="Arial" w:hAnsi="Arial" w:hint="default"/>
      </w:rPr>
    </w:lvl>
    <w:lvl w:ilvl="7" w:tplc="7EC01FA2" w:tentative="1">
      <w:start w:val="1"/>
      <w:numFmt w:val="bullet"/>
      <w:lvlText w:val="•"/>
      <w:lvlJc w:val="left"/>
      <w:pPr>
        <w:tabs>
          <w:tab w:val="num" w:pos="5760"/>
        </w:tabs>
        <w:ind w:left="5760" w:hanging="360"/>
      </w:pPr>
      <w:rPr>
        <w:rFonts w:ascii="Arial" w:hAnsi="Arial" w:hint="default"/>
      </w:rPr>
    </w:lvl>
    <w:lvl w:ilvl="8" w:tplc="CDB07EB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CB25979"/>
    <w:multiLevelType w:val="hybridMultilevel"/>
    <w:tmpl w:val="8F8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F622D8"/>
    <w:multiLevelType w:val="hybridMultilevel"/>
    <w:tmpl w:val="E7C89C54"/>
    <w:lvl w:ilvl="0" w:tplc="C39829FE">
      <w:start w:val="1"/>
      <w:numFmt w:val="bullet"/>
      <w:lvlText w:val="•"/>
      <w:lvlJc w:val="left"/>
      <w:pPr>
        <w:tabs>
          <w:tab w:val="num" w:pos="720"/>
        </w:tabs>
        <w:ind w:left="720" w:hanging="360"/>
      </w:pPr>
      <w:rPr>
        <w:rFonts w:ascii="Arial" w:hAnsi="Arial" w:hint="default"/>
      </w:rPr>
    </w:lvl>
    <w:lvl w:ilvl="1" w:tplc="5638390E" w:tentative="1">
      <w:start w:val="1"/>
      <w:numFmt w:val="bullet"/>
      <w:lvlText w:val="•"/>
      <w:lvlJc w:val="left"/>
      <w:pPr>
        <w:tabs>
          <w:tab w:val="num" w:pos="1440"/>
        </w:tabs>
        <w:ind w:left="1440" w:hanging="360"/>
      </w:pPr>
      <w:rPr>
        <w:rFonts w:ascii="Arial" w:hAnsi="Arial" w:hint="default"/>
      </w:rPr>
    </w:lvl>
    <w:lvl w:ilvl="2" w:tplc="57222038" w:tentative="1">
      <w:start w:val="1"/>
      <w:numFmt w:val="bullet"/>
      <w:lvlText w:val="•"/>
      <w:lvlJc w:val="left"/>
      <w:pPr>
        <w:tabs>
          <w:tab w:val="num" w:pos="2160"/>
        </w:tabs>
        <w:ind w:left="2160" w:hanging="360"/>
      </w:pPr>
      <w:rPr>
        <w:rFonts w:ascii="Arial" w:hAnsi="Arial" w:hint="default"/>
      </w:rPr>
    </w:lvl>
    <w:lvl w:ilvl="3" w:tplc="4CC0B29C" w:tentative="1">
      <w:start w:val="1"/>
      <w:numFmt w:val="bullet"/>
      <w:lvlText w:val="•"/>
      <w:lvlJc w:val="left"/>
      <w:pPr>
        <w:tabs>
          <w:tab w:val="num" w:pos="2880"/>
        </w:tabs>
        <w:ind w:left="2880" w:hanging="360"/>
      </w:pPr>
      <w:rPr>
        <w:rFonts w:ascii="Arial" w:hAnsi="Arial" w:hint="default"/>
      </w:rPr>
    </w:lvl>
    <w:lvl w:ilvl="4" w:tplc="B4222DDE" w:tentative="1">
      <w:start w:val="1"/>
      <w:numFmt w:val="bullet"/>
      <w:lvlText w:val="•"/>
      <w:lvlJc w:val="left"/>
      <w:pPr>
        <w:tabs>
          <w:tab w:val="num" w:pos="3600"/>
        </w:tabs>
        <w:ind w:left="3600" w:hanging="360"/>
      </w:pPr>
      <w:rPr>
        <w:rFonts w:ascii="Arial" w:hAnsi="Arial" w:hint="default"/>
      </w:rPr>
    </w:lvl>
    <w:lvl w:ilvl="5" w:tplc="2384C036" w:tentative="1">
      <w:start w:val="1"/>
      <w:numFmt w:val="bullet"/>
      <w:lvlText w:val="•"/>
      <w:lvlJc w:val="left"/>
      <w:pPr>
        <w:tabs>
          <w:tab w:val="num" w:pos="4320"/>
        </w:tabs>
        <w:ind w:left="4320" w:hanging="360"/>
      </w:pPr>
      <w:rPr>
        <w:rFonts w:ascii="Arial" w:hAnsi="Arial" w:hint="default"/>
      </w:rPr>
    </w:lvl>
    <w:lvl w:ilvl="6" w:tplc="56929878" w:tentative="1">
      <w:start w:val="1"/>
      <w:numFmt w:val="bullet"/>
      <w:lvlText w:val="•"/>
      <w:lvlJc w:val="left"/>
      <w:pPr>
        <w:tabs>
          <w:tab w:val="num" w:pos="5040"/>
        </w:tabs>
        <w:ind w:left="5040" w:hanging="360"/>
      </w:pPr>
      <w:rPr>
        <w:rFonts w:ascii="Arial" w:hAnsi="Arial" w:hint="default"/>
      </w:rPr>
    </w:lvl>
    <w:lvl w:ilvl="7" w:tplc="B1F44C1A" w:tentative="1">
      <w:start w:val="1"/>
      <w:numFmt w:val="bullet"/>
      <w:lvlText w:val="•"/>
      <w:lvlJc w:val="left"/>
      <w:pPr>
        <w:tabs>
          <w:tab w:val="num" w:pos="5760"/>
        </w:tabs>
        <w:ind w:left="5760" w:hanging="360"/>
      </w:pPr>
      <w:rPr>
        <w:rFonts w:ascii="Arial" w:hAnsi="Arial" w:hint="default"/>
      </w:rPr>
    </w:lvl>
    <w:lvl w:ilvl="8" w:tplc="0D08472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DFC5607"/>
    <w:multiLevelType w:val="hybridMultilevel"/>
    <w:tmpl w:val="1F88FDF0"/>
    <w:lvl w:ilvl="0" w:tplc="A3DA680C">
      <w:start w:val="1"/>
      <w:numFmt w:val="bullet"/>
      <w:lvlText w:val="•"/>
      <w:lvlJc w:val="left"/>
      <w:pPr>
        <w:tabs>
          <w:tab w:val="num" w:pos="720"/>
        </w:tabs>
        <w:ind w:left="720" w:hanging="360"/>
      </w:pPr>
      <w:rPr>
        <w:rFonts w:ascii="Arial" w:hAnsi="Arial" w:hint="default"/>
      </w:rPr>
    </w:lvl>
    <w:lvl w:ilvl="1" w:tplc="E9DAF542" w:tentative="1">
      <w:start w:val="1"/>
      <w:numFmt w:val="bullet"/>
      <w:lvlText w:val="•"/>
      <w:lvlJc w:val="left"/>
      <w:pPr>
        <w:tabs>
          <w:tab w:val="num" w:pos="1440"/>
        </w:tabs>
        <w:ind w:left="1440" w:hanging="360"/>
      </w:pPr>
      <w:rPr>
        <w:rFonts w:ascii="Arial" w:hAnsi="Arial" w:hint="default"/>
      </w:rPr>
    </w:lvl>
    <w:lvl w:ilvl="2" w:tplc="7690CE48" w:tentative="1">
      <w:start w:val="1"/>
      <w:numFmt w:val="bullet"/>
      <w:lvlText w:val="•"/>
      <w:lvlJc w:val="left"/>
      <w:pPr>
        <w:tabs>
          <w:tab w:val="num" w:pos="2160"/>
        </w:tabs>
        <w:ind w:left="2160" w:hanging="360"/>
      </w:pPr>
      <w:rPr>
        <w:rFonts w:ascii="Arial" w:hAnsi="Arial" w:hint="default"/>
      </w:rPr>
    </w:lvl>
    <w:lvl w:ilvl="3" w:tplc="2B1C5830" w:tentative="1">
      <w:start w:val="1"/>
      <w:numFmt w:val="bullet"/>
      <w:lvlText w:val="•"/>
      <w:lvlJc w:val="left"/>
      <w:pPr>
        <w:tabs>
          <w:tab w:val="num" w:pos="2880"/>
        </w:tabs>
        <w:ind w:left="2880" w:hanging="360"/>
      </w:pPr>
      <w:rPr>
        <w:rFonts w:ascii="Arial" w:hAnsi="Arial" w:hint="default"/>
      </w:rPr>
    </w:lvl>
    <w:lvl w:ilvl="4" w:tplc="900E09AA" w:tentative="1">
      <w:start w:val="1"/>
      <w:numFmt w:val="bullet"/>
      <w:lvlText w:val="•"/>
      <w:lvlJc w:val="left"/>
      <w:pPr>
        <w:tabs>
          <w:tab w:val="num" w:pos="3600"/>
        </w:tabs>
        <w:ind w:left="3600" w:hanging="360"/>
      </w:pPr>
      <w:rPr>
        <w:rFonts w:ascii="Arial" w:hAnsi="Arial" w:hint="default"/>
      </w:rPr>
    </w:lvl>
    <w:lvl w:ilvl="5" w:tplc="14709448" w:tentative="1">
      <w:start w:val="1"/>
      <w:numFmt w:val="bullet"/>
      <w:lvlText w:val="•"/>
      <w:lvlJc w:val="left"/>
      <w:pPr>
        <w:tabs>
          <w:tab w:val="num" w:pos="4320"/>
        </w:tabs>
        <w:ind w:left="4320" w:hanging="360"/>
      </w:pPr>
      <w:rPr>
        <w:rFonts w:ascii="Arial" w:hAnsi="Arial" w:hint="default"/>
      </w:rPr>
    </w:lvl>
    <w:lvl w:ilvl="6" w:tplc="F88A4F0E" w:tentative="1">
      <w:start w:val="1"/>
      <w:numFmt w:val="bullet"/>
      <w:lvlText w:val="•"/>
      <w:lvlJc w:val="left"/>
      <w:pPr>
        <w:tabs>
          <w:tab w:val="num" w:pos="5040"/>
        </w:tabs>
        <w:ind w:left="5040" w:hanging="360"/>
      </w:pPr>
      <w:rPr>
        <w:rFonts w:ascii="Arial" w:hAnsi="Arial" w:hint="default"/>
      </w:rPr>
    </w:lvl>
    <w:lvl w:ilvl="7" w:tplc="29A04AE6" w:tentative="1">
      <w:start w:val="1"/>
      <w:numFmt w:val="bullet"/>
      <w:lvlText w:val="•"/>
      <w:lvlJc w:val="left"/>
      <w:pPr>
        <w:tabs>
          <w:tab w:val="num" w:pos="5760"/>
        </w:tabs>
        <w:ind w:left="5760" w:hanging="360"/>
      </w:pPr>
      <w:rPr>
        <w:rFonts w:ascii="Arial" w:hAnsi="Arial" w:hint="default"/>
      </w:rPr>
    </w:lvl>
    <w:lvl w:ilvl="8" w:tplc="A90EF3C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E425143"/>
    <w:multiLevelType w:val="hybridMultilevel"/>
    <w:tmpl w:val="8C38BCC6"/>
    <w:lvl w:ilvl="0" w:tplc="82A0C45C">
      <w:start w:val="1"/>
      <w:numFmt w:val="bullet"/>
      <w:lvlText w:val="•"/>
      <w:lvlJc w:val="left"/>
      <w:pPr>
        <w:tabs>
          <w:tab w:val="num" w:pos="720"/>
        </w:tabs>
        <w:ind w:left="720" w:hanging="360"/>
      </w:pPr>
      <w:rPr>
        <w:rFonts w:ascii="Arial" w:hAnsi="Arial" w:hint="default"/>
      </w:rPr>
    </w:lvl>
    <w:lvl w:ilvl="1" w:tplc="A734EB7A">
      <w:numFmt w:val="bullet"/>
      <w:lvlText w:val="–"/>
      <w:lvlJc w:val="left"/>
      <w:pPr>
        <w:tabs>
          <w:tab w:val="num" w:pos="1440"/>
        </w:tabs>
        <w:ind w:left="1440" w:hanging="360"/>
      </w:pPr>
      <w:rPr>
        <w:rFonts w:ascii="Arial" w:hAnsi="Arial" w:hint="default"/>
      </w:rPr>
    </w:lvl>
    <w:lvl w:ilvl="2" w:tplc="33801AAA" w:tentative="1">
      <w:start w:val="1"/>
      <w:numFmt w:val="bullet"/>
      <w:lvlText w:val="•"/>
      <w:lvlJc w:val="left"/>
      <w:pPr>
        <w:tabs>
          <w:tab w:val="num" w:pos="2160"/>
        </w:tabs>
        <w:ind w:left="2160" w:hanging="360"/>
      </w:pPr>
      <w:rPr>
        <w:rFonts w:ascii="Arial" w:hAnsi="Arial" w:hint="default"/>
      </w:rPr>
    </w:lvl>
    <w:lvl w:ilvl="3" w:tplc="717C4588" w:tentative="1">
      <w:start w:val="1"/>
      <w:numFmt w:val="bullet"/>
      <w:lvlText w:val="•"/>
      <w:lvlJc w:val="left"/>
      <w:pPr>
        <w:tabs>
          <w:tab w:val="num" w:pos="2880"/>
        </w:tabs>
        <w:ind w:left="2880" w:hanging="360"/>
      </w:pPr>
      <w:rPr>
        <w:rFonts w:ascii="Arial" w:hAnsi="Arial" w:hint="default"/>
      </w:rPr>
    </w:lvl>
    <w:lvl w:ilvl="4" w:tplc="C9B8173C" w:tentative="1">
      <w:start w:val="1"/>
      <w:numFmt w:val="bullet"/>
      <w:lvlText w:val="•"/>
      <w:lvlJc w:val="left"/>
      <w:pPr>
        <w:tabs>
          <w:tab w:val="num" w:pos="3600"/>
        </w:tabs>
        <w:ind w:left="3600" w:hanging="360"/>
      </w:pPr>
      <w:rPr>
        <w:rFonts w:ascii="Arial" w:hAnsi="Arial" w:hint="default"/>
      </w:rPr>
    </w:lvl>
    <w:lvl w:ilvl="5" w:tplc="991A15E8" w:tentative="1">
      <w:start w:val="1"/>
      <w:numFmt w:val="bullet"/>
      <w:lvlText w:val="•"/>
      <w:lvlJc w:val="left"/>
      <w:pPr>
        <w:tabs>
          <w:tab w:val="num" w:pos="4320"/>
        </w:tabs>
        <w:ind w:left="4320" w:hanging="360"/>
      </w:pPr>
      <w:rPr>
        <w:rFonts w:ascii="Arial" w:hAnsi="Arial" w:hint="default"/>
      </w:rPr>
    </w:lvl>
    <w:lvl w:ilvl="6" w:tplc="B2FE51B0" w:tentative="1">
      <w:start w:val="1"/>
      <w:numFmt w:val="bullet"/>
      <w:lvlText w:val="•"/>
      <w:lvlJc w:val="left"/>
      <w:pPr>
        <w:tabs>
          <w:tab w:val="num" w:pos="5040"/>
        </w:tabs>
        <w:ind w:left="5040" w:hanging="360"/>
      </w:pPr>
      <w:rPr>
        <w:rFonts w:ascii="Arial" w:hAnsi="Arial" w:hint="default"/>
      </w:rPr>
    </w:lvl>
    <w:lvl w:ilvl="7" w:tplc="1D303F52" w:tentative="1">
      <w:start w:val="1"/>
      <w:numFmt w:val="bullet"/>
      <w:lvlText w:val="•"/>
      <w:lvlJc w:val="left"/>
      <w:pPr>
        <w:tabs>
          <w:tab w:val="num" w:pos="5760"/>
        </w:tabs>
        <w:ind w:left="5760" w:hanging="360"/>
      </w:pPr>
      <w:rPr>
        <w:rFonts w:ascii="Arial" w:hAnsi="Arial" w:hint="default"/>
      </w:rPr>
    </w:lvl>
    <w:lvl w:ilvl="8" w:tplc="8DCA249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BDD4581"/>
    <w:multiLevelType w:val="hybridMultilevel"/>
    <w:tmpl w:val="3A30A6A4"/>
    <w:lvl w:ilvl="0" w:tplc="6F5EC340">
      <w:start w:val="1"/>
      <w:numFmt w:val="bullet"/>
      <w:lvlText w:val="•"/>
      <w:lvlJc w:val="left"/>
      <w:pPr>
        <w:tabs>
          <w:tab w:val="num" w:pos="720"/>
        </w:tabs>
        <w:ind w:left="720" w:hanging="360"/>
      </w:pPr>
      <w:rPr>
        <w:rFonts w:ascii="Arial" w:hAnsi="Arial" w:hint="default"/>
      </w:rPr>
    </w:lvl>
    <w:lvl w:ilvl="1" w:tplc="E60E5022" w:tentative="1">
      <w:start w:val="1"/>
      <w:numFmt w:val="bullet"/>
      <w:lvlText w:val="•"/>
      <w:lvlJc w:val="left"/>
      <w:pPr>
        <w:tabs>
          <w:tab w:val="num" w:pos="1440"/>
        </w:tabs>
        <w:ind w:left="1440" w:hanging="360"/>
      </w:pPr>
      <w:rPr>
        <w:rFonts w:ascii="Arial" w:hAnsi="Arial" w:hint="default"/>
      </w:rPr>
    </w:lvl>
    <w:lvl w:ilvl="2" w:tplc="9A66CCDE" w:tentative="1">
      <w:start w:val="1"/>
      <w:numFmt w:val="bullet"/>
      <w:lvlText w:val="•"/>
      <w:lvlJc w:val="left"/>
      <w:pPr>
        <w:tabs>
          <w:tab w:val="num" w:pos="2160"/>
        </w:tabs>
        <w:ind w:left="2160" w:hanging="360"/>
      </w:pPr>
      <w:rPr>
        <w:rFonts w:ascii="Arial" w:hAnsi="Arial" w:hint="default"/>
      </w:rPr>
    </w:lvl>
    <w:lvl w:ilvl="3" w:tplc="E2846A7A" w:tentative="1">
      <w:start w:val="1"/>
      <w:numFmt w:val="bullet"/>
      <w:lvlText w:val="•"/>
      <w:lvlJc w:val="left"/>
      <w:pPr>
        <w:tabs>
          <w:tab w:val="num" w:pos="2880"/>
        </w:tabs>
        <w:ind w:left="2880" w:hanging="360"/>
      </w:pPr>
      <w:rPr>
        <w:rFonts w:ascii="Arial" w:hAnsi="Arial" w:hint="default"/>
      </w:rPr>
    </w:lvl>
    <w:lvl w:ilvl="4" w:tplc="3E44075A" w:tentative="1">
      <w:start w:val="1"/>
      <w:numFmt w:val="bullet"/>
      <w:lvlText w:val="•"/>
      <w:lvlJc w:val="left"/>
      <w:pPr>
        <w:tabs>
          <w:tab w:val="num" w:pos="3600"/>
        </w:tabs>
        <w:ind w:left="3600" w:hanging="360"/>
      </w:pPr>
      <w:rPr>
        <w:rFonts w:ascii="Arial" w:hAnsi="Arial" w:hint="default"/>
      </w:rPr>
    </w:lvl>
    <w:lvl w:ilvl="5" w:tplc="66F8B1AA" w:tentative="1">
      <w:start w:val="1"/>
      <w:numFmt w:val="bullet"/>
      <w:lvlText w:val="•"/>
      <w:lvlJc w:val="left"/>
      <w:pPr>
        <w:tabs>
          <w:tab w:val="num" w:pos="4320"/>
        </w:tabs>
        <w:ind w:left="4320" w:hanging="360"/>
      </w:pPr>
      <w:rPr>
        <w:rFonts w:ascii="Arial" w:hAnsi="Arial" w:hint="default"/>
      </w:rPr>
    </w:lvl>
    <w:lvl w:ilvl="6" w:tplc="64684366" w:tentative="1">
      <w:start w:val="1"/>
      <w:numFmt w:val="bullet"/>
      <w:lvlText w:val="•"/>
      <w:lvlJc w:val="left"/>
      <w:pPr>
        <w:tabs>
          <w:tab w:val="num" w:pos="5040"/>
        </w:tabs>
        <w:ind w:left="5040" w:hanging="360"/>
      </w:pPr>
      <w:rPr>
        <w:rFonts w:ascii="Arial" w:hAnsi="Arial" w:hint="default"/>
      </w:rPr>
    </w:lvl>
    <w:lvl w:ilvl="7" w:tplc="FA5C21FA" w:tentative="1">
      <w:start w:val="1"/>
      <w:numFmt w:val="bullet"/>
      <w:lvlText w:val="•"/>
      <w:lvlJc w:val="left"/>
      <w:pPr>
        <w:tabs>
          <w:tab w:val="num" w:pos="5760"/>
        </w:tabs>
        <w:ind w:left="5760" w:hanging="360"/>
      </w:pPr>
      <w:rPr>
        <w:rFonts w:ascii="Arial" w:hAnsi="Arial" w:hint="default"/>
      </w:rPr>
    </w:lvl>
    <w:lvl w:ilvl="8" w:tplc="C038B57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DAB1090"/>
    <w:multiLevelType w:val="hybridMultilevel"/>
    <w:tmpl w:val="41723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31178F"/>
    <w:multiLevelType w:val="hybridMultilevel"/>
    <w:tmpl w:val="EA6CDD6A"/>
    <w:lvl w:ilvl="0" w:tplc="DC0EBAF2">
      <w:start w:val="1"/>
      <w:numFmt w:val="bullet"/>
      <w:lvlText w:val="•"/>
      <w:lvlJc w:val="left"/>
      <w:pPr>
        <w:tabs>
          <w:tab w:val="num" w:pos="360"/>
        </w:tabs>
        <w:ind w:left="360" w:hanging="360"/>
      </w:pPr>
      <w:rPr>
        <w:rFonts w:ascii="Arial" w:hAnsi="Arial" w:hint="default"/>
      </w:rPr>
    </w:lvl>
    <w:lvl w:ilvl="1" w:tplc="6930CB1E" w:tentative="1">
      <w:start w:val="1"/>
      <w:numFmt w:val="bullet"/>
      <w:lvlText w:val="•"/>
      <w:lvlJc w:val="left"/>
      <w:pPr>
        <w:tabs>
          <w:tab w:val="num" w:pos="1080"/>
        </w:tabs>
        <w:ind w:left="1080" w:hanging="360"/>
      </w:pPr>
      <w:rPr>
        <w:rFonts w:ascii="Arial" w:hAnsi="Arial" w:hint="default"/>
      </w:rPr>
    </w:lvl>
    <w:lvl w:ilvl="2" w:tplc="BF8E459E" w:tentative="1">
      <w:start w:val="1"/>
      <w:numFmt w:val="bullet"/>
      <w:lvlText w:val="•"/>
      <w:lvlJc w:val="left"/>
      <w:pPr>
        <w:tabs>
          <w:tab w:val="num" w:pos="1800"/>
        </w:tabs>
        <w:ind w:left="1800" w:hanging="360"/>
      </w:pPr>
      <w:rPr>
        <w:rFonts w:ascii="Arial" w:hAnsi="Arial" w:hint="default"/>
      </w:rPr>
    </w:lvl>
    <w:lvl w:ilvl="3" w:tplc="4092AED4" w:tentative="1">
      <w:start w:val="1"/>
      <w:numFmt w:val="bullet"/>
      <w:lvlText w:val="•"/>
      <w:lvlJc w:val="left"/>
      <w:pPr>
        <w:tabs>
          <w:tab w:val="num" w:pos="2520"/>
        </w:tabs>
        <w:ind w:left="2520" w:hanging="360"/>
      </w:pPr>
      <w:rPr>
        <w:rFonts w:ascii="Arial" w:hAnsi="Arial" w:hint="default"/>
      </w:rPr>
    </w:lvl>
    <w:lvl w:ilvl="4" w:tplc="875435C0" w:tentative="1">
      <w:start w:val="1"/>
      <w:numFmt w:val="bullet"/>
      <w:lvlText w:val="•"/>
      <w:lvlJc w:val="left"/>
      <w:pPr>
        <w:tabs>
          <w:tab w:val="num" w:pos="3240"/>
        </w:tabs>
        <w:ind w:left="3240" w:hanging="360"/>
      </w:pPr>
      <w:rPr>
        <w:rFonts w:ascii="Arial" w:hAnsi="Arial" w:hint="default"/>
      </w:rPr>
    </w:lvl>
    <w:lvl w:ilvl="5" w:tplc="5A88AD6E" w:tentative="1">
      <w:start w:val="1"/>
      <w:numFmt w:val="bullet"/>
      <w:lvlText w:val="•"/>
      <w:lvlJc w:val="left"/>
      <w:pPr>
        <w:tabs>
          <w:tab w:val="num" w:pos="3960"/>
        </w:tabs>
        <w:ind w:left="3960" w:hanging="360"/>
      </w:pPr>
      <w:rPr>
        <w:rFonts w:ascii="Arial" w:hAnsi="Arial" w:hint="default"/>
      </w:rPr>
    </w:lvl>
    <w:lvl w:ilvl="6" w:tplc="EF762AFA" w:tentative="1">
      <w:start w:val="1"/>
      <w:numFmt w:val="bullet"/>
      <w:lvlText w:val="•"/>
      <w:lvlJc w:val="left"/>
      <w:pPr>
        <w:tabs>
          <w:tab w:val="num" w:pos="4680"/>
        </w:tabs>
        <w:ind w:left="4680" w:hanging="360"/>
      </w:pPr>
      <w:rPr>
        <w:rFonts w:ascii="Arial" w:hAnsi="Arial" w:hint="default"/>
      </w:rPr>
    </w:lvl>
    <w:lvl w:ilvl="7" w:tplc="3C644106" w:tentative="1">
      <w:start w:val="1"/>
      <w:numFmt w:val="bullet"/>
      <w:lvlText w:val="•"/>
      <w:lvlJc w:val="left"/>
      <w:pPr>
        <w:tabs>
          <w:tab w:val="num" w:pos="5400"/>
        </w:tabs>
        <w:ind w:left="5400" w:hanging="360"/>
      </w:pPr>
      <w:rPr>
        <w:rFonts w:ascii="Arial" w:hAnsi="Arial" w:hint="default"/>
      </w:rPr>
    </w:lvl>
    <w:lvl w:ilvl="8" w:tplc="EAC64330" w:tentative="1">
      <w:start w:val="1"/>
      <w:numFmt w:val="bullet"/>
      <w:lvlText w:val="•"/>
      <w:lvlJc w:val="left"/>
      <w:pPr>
        <w:tabs>
          <w:tab w:val="num" w:pos="6120"/>
        </w:tabs>
        <w:ind w:left="6120" w:hanging="360"/>
      </w:pPr>
      <w:rPr>
        <w:rFonts w:ascii="Arial" w:hAnsi="Arial" w:hint="default"/>
      </w:rPr>
    </w:lvl>
  </w:abstractNum>
  <w:abstractNum w:abstractNumId="21" w15:restartNumberingAfterBreak="0">
    <w:nsid w:val="41B572CE"/>
    <w:multiLevelType w:val="hybridMultilevel"/>
    <w:tmpl w:val="24900A36"/>
    <w:lvl w:ilvl="0" w:tplc="017C2AB6">
      <w:start w:val="1"/>
      <w:numFmt w:val="bullet"/>
      <w:lvlText w:val="•"/>
      <w:lvlJc w:val="left"/>
      <w:pPr>
        <w:tabs>
          <w:tab w:val="num" w:pos="720"/>
        </w:tabs>
        <w:ind w:left="720" w:hanging="360"/>
      </w:pPr>
      <w:rPr>
        <w:rFonts w:ascii="Arial" w:hAnsi="Arial" w:hint="default"/>
      </w:rPr>
    </w:lvl>
    <w:lvl w:ilvl="1" w:tplc="0C3A54EE">
      <w:numFmt w:val="bullet"/>
      <w:lvlText w:val="–"/>
      <w:lvlJc w:val="left"/>
      <w:pPr>
        <w:tabs>
          <w:tab w:val="num" w:pos="1440"/>
        </w:tabs>
        <w:ind w:left="1440" w:hanging="360"/>
      </w:pPr>
      <w:rPr>
        <w:rFonts w:ascii="Arial" w:hAnsi="Arial" w:hint="default"/>
      </w:rPr>
    </w:lvl>
    <w:lvl w:ilvl="2" w:tplc="C9D23694">
      <w:numFmt w:val="bullet"/>
      <w:lvlText w:val="•"/>
      <w:lvlJc w:val="left"/>
      <w:pPr>
        <w:tabs>
          <w:tab w:val="num" w:pos="2160"/>
        </w:tabs>
        <w:ind w:left="2160" w:hanging="360"/>
      </w:pPr>
      <w:rPr>
        <w:rFonts w:ascii="Arial" w:hAnsi="Arial" w:hint="default"/>
      </w:rPr>
    </w:lvl>
    <w:lvl w:ilvl="3" w:tplc="4C943FA6" w:tentative="1">
      <w:start w:val="1"/>
      <w:numFmt w:val="bullet"/>
      <w:lvlText w:val="•"/>
      <w:lvlJc w:val="left"/>
      <w:pPr>
        <w:tabs>
          <w:tab w:val="num" w:pos="2880"/>
        </w:tabs>
        <w:ind w:left="2880" w:hanging="360"/>
      </w:pPr>
      <w:rPr>
        <w:rFonts w:ascii="Arial" w:hAnsi="Arial" w:hint="default"/>
      </w:rPr>
    </w:lvl>
    <w:lvl w:ilvl="4" w:tplc="4E8CA750" w:tentative="1">
      <w:start w:val="1"/>
      <w:numFmt w:val="bullet"/>
      <w:lvlText w:val="•"/>
      <w:lvlJc w:val="left"/>
      <w:pPr>
        <w:tabs>
          <w:tab w:val="num" w:pos="3600"/>
        </w:tabs>
        <w:ind w:left="3600" w:hanging="360"/>
      </w:pPr>
      <w:rPr>
        <w:rFonts w:ascii="Arial" w:hAnsi="Arial" w:hint="default"/>
      </w:rPr>
    </w:lvl>
    <w:lvl w:ilvl="5" w:tplc="46BCF024" w:tentative="1">
      <w:start w:val="1"/>
      <w:numFmt w:val="bullet"/>
      <w:lvlText w:val="•"/>
      <w:lvlJc w:val="left"/>
      <w:pPr>
        <w:tabs>
          <w:tab w:val="num" w:pos="4320"/>
        </w:tabs>
        <w:ind w:left="4320" w:hanging="360"/>
      </w:pPr>
      <w:rPr>
        <w:rFonts w:ascii="Arial" w:hAnsi="Arial" w:hint="default"/>
      </w:rPr>
    </w:lvl>
    <w:lvl w:ilvl="6" w:tplc="441E8978" w:tentative="1">
      <w:start w:val="1"/>
      <w:numFmt w:val="bullet"/>
      <w:lvlText w:val="•"/>
      <w:lvlJc w:val="left"/>
      <w:pPr>
        <w:tabs>
          <w:tab w:val="num" w:pos="5040"/>
        </w:tabs>
        <w:ind w:left="5040" w:hanging="360"/>
      </w:pPr>
      <w:rPr>
        <w:rFonts w:ascii="Arial" w:hAnsi="Arial" w:hint="default"/>
      </w:rPr>
    </w:lvl>
    <w:lvl w:ilvl="7" w:tplc="5E4043A8" w:tentative="1">
      <w:start w:val="1"/>
      <w:numFmt w:val="bullet"/>
      <w:lvlText w:val="•"/>
      <w:lvlJc w:val="left"/>
      <w:pPr>
        <w:tabs>
          <w:tab w:val="num" w:pos="5760"/>
        </w:tabs>
        <w:ind w:left="5760" w:hanging="360"/>
      </w:pPr>
      <w:rPr>
        <w:rFonts w:ascii="Arial" w:hAnsi="Arial" w:hint="default"/>
      </w:rPr>
    </w:lvl>
    <w:lvl w:ilvl="8" w:tplc="D6029F2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AB65AA1"/>
    <w:multiLevelType w:val="hybridMultilevel"/>
    <w:tmpl w:val="2D383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0A3A05"/>
    <w:multiLevelType w:val="hybridMultilevel"/>
    <w:tmpl w:val="FE2E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86971"/>
    <w:multiLevelType w:val="hybridMultilevel"/>
    <w:tmpl w:val="9DBA6C7C"/>
    <w:lvl w:ilvl="0" w:tplc="4418CBF6">
      <w:start w:val="1"/>
      <w:numFmt w:val="bullet"/>
      <w:lvlText w:val="•"/>
      <w:lvlJc w:val="left"/>
      <w:pPr>
        <w:tabs>
          <w:tab w:val="num" w:pos="720"/>
        </w:tabs>
        <w:ind w:left="720" w:hanging="360"/>
      </w:pPr>
      <w:rPr>
        <w:rFonts w:ascii="Arial" w:hAnsi="Arial" w:hint="default"/>
      </w:rPr>
    </w:lvl>
    <w:lvl w:ilvl="1" w:tplc="30ACC102" w:tentative="1">
      <w:start w:val="1"/>
      <w:numFmt w:val="bullet"/>
      <w:lvlText w:val="•"/>
      <w:lvlJc w:val="left"/>
      <w:pPr>
        <w:tabs>
          <w:tab w:val="num" w:pos="1440"/>
        </w:tabs>
        <w:ind w:left="1440" w:hanging="360"/>
      </w:pPr>
      <w:rPr>
        <w:rFonts w:ascii="Arial" w:hAnsi="Arial" w:hint="default"/>
      </w:rPr>
    </w:lvl>
    <w:lvl w:ilvl="2" w:tplc="F8FA41BC" w:tentative="1">
      <w:start w:val="1"/>
      <w:numFmt w:val="bullet"/>
      <w:lvlText w:val="•"/>
      <w:lvlJc w:val="left"/>
      <w:pPr>
        <w:tabs>
          <w:tab w:val="num" w:pos="2160"/>
        </w:tabs>
        <w:ind w:left="2160" w:hanging="360"/>
      </w:pPr>
      <w:rPr>
        <w:rFonts w:ascii="Arial" w:hAnsi="Arial" w:hint="default"/>
      </w:rPr>
    </w:lvl>
    <w:lvl w:ilvl="3" w:tplc="36D4D1DC" w:tentative="1">
      <w:start w:val="1"/>
      <w:numFmt w:val="bullet"/>
      <w:lvlText w:val="•"/>
      <w:lvlJc w:val="left"/>
      <w:pPr>
        <w:tabs>
          <w:tab w:val="num" w:pos="2880"/>
        </w:tabs>
        <w:ind w:left="2880" w:hanging="360"/>
      </w:pPr>
      <w:rPr>
        <w:rFonts w:ascii="Arial" w:hAnsi="Arial" w:hint="default"/>
      </w:rPr>
    </w:lvl>
    <w:lvl w:ilvl="4" w:tplc="866426E6" w:tentative="1">
      <w:start w:val="1"/>
      <w:numFmt w:val="bullet"/>
      <w:lvlText w:val="•"/>
      <w:lvlJc w:val="left"/>
      <w:pPr>
        <w:tabs>
          <w:tab w:val="num" w:pos="3600"/>
        </w:tabs>
        <w:ind w:left="3600" w:hanging="360"/>
      </w:pPr>
      <w:rPr>
        <w:rFonts w:ascii="Arial" w:hAnsi="Arial" w:hint="default"/>
      </w:rPr>
    </w:lvl>
    <w:lvl w:ilvl="5" w:tplc="9C2E0288" w:tentative="1">
      <w:start w:val="1"/>
      <w:numFmt w:val="bullet"/>
      <w:lvlText w:val="•"/>
      <w:lvlJc w:val="left"/>
      <w:pPr>
        <w:tabs>
          <w:tab w:val="num" w:pos="4320"/>
        </w:tabs>
        <w:ind w:left="4320" w:hanging="360"/>
      </w:pPr>
      <w:rPr>
        <w:rFonts w:ascii="Arial" w:hAnsi="Arial" w:hint="default"/>
      </w:rPr>
    </w:lvl>
    <w:lvl w:ilvl="6" w:tplc="7418622C" w:tentative="1">
      <w:start w:val="1"/>
      <w:numFmt w:val="bullet"/>
      <w:lvlText w:val="•"/>
      <w:lvlJc w:val="left"/>
      <w:pPr>
        <w:tabs>
          <w:tab w:val="num" w:pos="5040"/>
        </w:tabs>
        <w:ind w:left="5040" w:hanging="360"/>
      </w:pPr>
      <w:rPr>
        <w:rFonts w:ascii="Arial" w:hAnsi="Arial" w:hint="default"/>
      </w:rPr>
    </w:lvl>
    <w:lvl w:ilvl="7" w:tplc="D1B0F99E" w:tentative="1">
      <w:start w:val="1"/>
      <w:numFmt w:val="bullet"/>
      <w:lvlText w:val="•"/>
      <w:lvlJc w:val="left"/>
      <w:pPr>
        <w:tabs>
          <w:tab w:val="num" w:pos="5760"/>
        </w:tabs>
        <w:ind w:left="5760" w:hanging="360"/>
      </w:pPr>
      <w:rPr>
        <w:rFonts w:ascii="Arial" w:hAnsi="Arial" w:hint="default"/>
      </w:rPr>
    </w:lvl>
    <w:lvl w:ilvl="8" w:tplc="CEC2A85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A7B7B25"/>
    <w:multiLevelType w:val="hybridMultilevel"/>
    <w:tmpl w:val="F698A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971115"/>
    <w:multiLevelType w:val="hybridMultilevel"/>
    <w:tmpl w:val="EF2AE0B4"/>
    <w:lvl w:ilvl="0" w:tplc="D708E1E6">
      <w:start w:val="1"/>
      <w:numFmt w:val="bullet"/>
      <w:lvlText w:val="•"/>
      <w:lvlJc w:val="left"/>
      <w:pPr>
        <w:tabs>
          <w:tab w:val="num" w:pos="720"/>
        </w:tabs>
        <w:ind w:left="720" w:hanging="360"/>
      </w:pPr>
      <w:rPr>
        <w:rFonts w:ascii="Arial" w:hAnsi="Arial" w:hint="default"/>
      </w:rPr>
    </w:lvl>
    <w:lvl w:ilvl="1" w:tplc="BC1E3BFC" w:tentative="1">
      <w:start w:val="1"/>
      <w:numFmt w:val="bullet"/>
      <w:lvlText w:val="•"/>
      <w:lvlJc w:val="left"/>
      <w:pPr>
        <w:tabs>
          <w:tab w:val="num" w:pos="1440"/>
        </w:tabs>
        <w:ind w:left="1440" w:hanging="360"/>
      </w:pPr>
      <w:rPr>
        <w:rFonts w:ascii="Arial" w:hAnsi="Arial" w:hint="default"/>
      </w:rPr>
    </w:lvl>
    <w:lvl w:ilvl="2" w:tplc="A88ECB8A" w:tentative="1">
      <w:start w:val="1"/>
      <w:numFmt w:val="bullet"/>
      <w:lvlText w:val="•"/>
      <w:lvlJc w:val="left"/>
      <w:pPr>
        <w:tabs>
          <w:tab w:val="num" w:pos="2160"/>
        </w:tabs>
        <w:ind w:left="2160" w:hanging="360"/>
      </w:pPr>
      <w:rPr>
        <w:rFonts w:ascii="Arial" w:hAnsi="Arial" w:hint="default"/>
      </w:rPr>
    </w:lvl>
    <w:lvl w:ilvl="3" w:tplc="F1D8925C" w:tentative="1">
      <w:start w:val="1"/>
      <w:numFmt w:val="bullet"/>
      <w:lvlText w:val="•"/>
      <w:lvlJc w:val="left"/>
      <w:pPr>
        <w:tabs>
          <w:tab w:val="num" w:pos="2880"/>
        </w:tabs>
        <w:ind w:left="2880" w:hanging="360"/>
      </w:pPr>
      <w:rPr>
        <w:rFonts w:ascii="Arial" w:hAnsi="Arial" w:hint="default"/>
      </w:rPr>
    </w:lvl>
    <w:lvl w:ilvl="4" w:tplc="7B7E2ED2" w:tentative="1">
      <w:start w:val="1"/>
      <w:numFmt w:val="bullet"/>
      <w:lvlText w:val="•"/>
      <w:lvlJc w:val="left"/>
      <w:pPr>
        <w:tabs>
          <w:tab w:val="num" w:pos="3600"/>
        </w:tabs>
        <w:ind w:left="3600" w:hanging="360"/>
      </w:pPr>
      <w:rPr>
        <w:rFonts w:ascii="Arial" w:hAnsi="Arial" w:hint="default"/>
      </w:rPr>
    </w:lvl>
    <w:lvl w:ilvl="5" w:tplc="87485E82" w:tentative="1">
      <w:start w:val="1"/>
      <w:numFmt w:val="bullet"/>
      <w:lvlText w:val="•"/>
      <w:lvlJc w:val="left"/>
      <w:pPr>
        <w:tabs>
          <w:tab w:val="num" w:pos="4320"/>
        </w:tabs>
        <w:ind w:left="4320" w:hanging="360"/>
      </w:pPr>
      <w:rPr>
        <w:rFonts w:ascii="Arial" w:hAnsi="Arial" w:hint="default"/>
      </w:rPr>
    </w:lvl>
    <w:lvl w:ilvl="6" w:tplc="3300F44C" w:tentative="1">
      <w:start w:val="1"/>
      <w:numFmt w:val="bullet"/>
      <w:lvlText w:val="•"/>
      <w:lvlJc w:val="left"/>
      <w:pPr>
        <w:tabs>
          <w:tab w:val="num" w:pos="5040"/>
        </w:tabs>
        <w:ind w:left="5040" w:hanging="360"/>
      </w:pPr>
      <w:rPr>
        <w:rFonts w:ascii="Arial" w:hAnsi="Arial" w:hint="default"/>
      </w:rPr>
    </w:lvl>
    <w:lvl w:ilvl="7" w:tplc="8DA8D828" w:tentative="1">
      <w:start w:val="1"/>
      <w:numFmt w:val="bullet"/>
      <w:lvlText w:val="•"/>
      <w:lvlJc w:val="left"/>
      <w:pPr>
        <w:tabs>
          <w:tab w:val="num" w:pos="5760"/>
        </w:tabs>
        <w:ind w:left="5760" w:hanging="360"/>
      </w:pPr>
      <w:rPr>
        <w:rFonts w:ascii="Arial" w:hAnsi="Arial" w:hint="default"/>
      </w:rPr>
    </w:lvl>
    <w:lvl w:ilvl="8" w:tplc="18408E8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30A3C87"/>
    <w:multiLevelType w:val="hybridMultilevel"/>
    <w:tmpl w:val="835A9E34"/>
    <w:lvl w:ilvl="0" w:tplc="A3BE305E">
      <w:start w:val="1"/>
      <w:numFmt w:val="bullet"/>
      <w:lvlText w:val="•"/>
      <w:lvlJc w:val="left"/>
      <w:pPr>
        <w:tabs>
          <w:tab w:val="num" w:pos="720"/>
        </w:tabs>
        <w:ind w:left="720" w:hanging="360"/>
      </w:pPr>
      <w:rPr>
        <w:rFonts w:ascii="Arial" w:hAnsi="Arial" w:hint="default"/>
      </w:rPr>
    </w:lvl>
    <w:lvl w:ilvl="1" w:tplc="10E0CD38">
      <w:start w:val="1"/>
      <w:numFmt w:val="bullet"/>
      <w:lvlText w:val="•"/>
      <w:lvlJc w:val="left"/>
      <w:pPr>
        <w:tabs>
          <w:tab w:val="num" w:pos="1440"/>
        </w:tabs>
        <w:ind w:left="1440" w:hanging="360"/>
      </w:pPr>
      <w:rPr>
        <w:rFonts w:ascii="Arial" w:hAnsi="Arial" w:hint="default"/>
      </w:rPr>
    </w:lvl>
    <w:lvl w:ilvl="2" w:tplc="93C0D45E">
      <w:start w:val="1"/>
      <w:numFmt w:val="bullet"/>
      <w:lvlText w:val="•"/>
      <w:lvlJc w:val="left"/>
      <w:pPr>
        <w:tabs>
          <w:tab w:val="num" w:pos="2160"/>
        </w:tabs>
        <w:ind w:left="2160" w:hanging="360"/>
      </w:pPr>
      <w:rPr>
        <w:rFonts w:ascii="Arial" w:hAnsi="Arial" w:hint="default"/>
      </w:rPr>
    </w:lvl>
    <w:lvl w:ilvl="3" w:tplc="9FE45C42" w:tentative="1">
      <w:start w:val="1"/>
      <w:numFmt w:val="bullet"/>
      <w:lvlText w:val="•"/>
      <w:lvlJc w:val="left"/>
      <w:pPr>
        <w:tabs>
          <w:tab w:val="num" w:pos="2880"/>
        </w:tabs>
        <w:ind w:left="2880" w:hanging="360"/>
      </w:pPr>
      <w:rPr>
        <w:rFonts w:ascii="Arial" w:hAnsi="Arial" w:hint="default"/>
      </w:rPr>
    </w:lvl>
    <w:lvl w:ilvl="4" w:tplc="E9C252C8" w:tentative="1">
      <w:start w:val="1"/>
      <w:numFmt w:val="bullet"/>
      <w:lvlText w:val="•"/>
      <w:lvlJc w:val="left"/>
      <w:pPr>
        <w:tabs>
          <w:tab w:val="num" w:pos="3600"/>
        </w:tabs>
        <w:ind w:left="3600" w:hanging="360"/>
      </w:pPr>
      <w:rPr>
        <w:rFonts w:ascii="Arial" w:hAnsi="Arial" w:hint="default"/>
      </w:rPr>
    </w:lvl>
    <w:lvl w:ilvl="5" w:tplc="3AE25C7C" w:tentative="1">
      <w:start w:val="1"/>
      <w:numFmt w:val="bullet"/>
      <w:lvlText w:val="•"/>
      <w:lvlJc w:val="left"/>
      <w:pPr>
        <w:tabs>
          <w:tab w:val="num" w:pos="4320"/>
        </w:tabs>
        <w:ind w:left="4320" w:hanging="360"/>
      </w:pPr>
      <w:rPr>
        <w:rFonts w:ascii="Arial" w:hAnsi="Arial" w:hint="default"/>
      </w:rPr>
    </w:lvl>
    <w:lvl w:ilvl="6" w:tplc="62ACE69E" w:tentative="1">
      <w:start w:val="1"/>
      <w:numFmt w:val="bullet"/>
      <w:lvlText w:val="•"/>
      <w:lvlJc w:val="left"/>
      <w:pPr>
        <w:tabs>
          <w:tab w:val="num" w:pos="5040"/>
        </w:tabs>
        <w:ind w:left="5040" w:hanging="360"/>
      </w:pPr>
      <w:rPr>
        <w:rFonts w:ascii="Arial" w:hAnsi="Arial" w:hint="default"/>
      </w:rPr>
    </w:lvl>
    <w:lvl w:ilvl="7" w:tplc="C17AEF3E" w:tentative="1">
      <w:start w:val="1"/>
      <w:numFmt w:val="bullet"/>
      <w:lvlText w:val="•"/>
      <w:lvlJc w:val="left"/>
      <w:pPr>
        <w:tabs>
          <w:tab w:val="num" w:pos="5760"/>
        </w:tabs>
        <w:ind w:left="5760" w:hanging="360"/>
      </w:pPr>
      <w:rPr>
        <w:rFonts w:ascii="Arial" w:hAnsi="Arial" w:hint="default"/>
      </w:rPr>
    </w:lvl>
    <w:lvl w:ilvl="8" w:tplc="B0B6D11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4F305BE"/>
    <w:multiLevelType w:val="hybridMultilevel"/>
    <w:tmpl w:val="F4889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3F19A8"/>
    <w:multiLevelType w:val="hybridMultilevel"/>
    <w:tmpl w:val="0D5019E2"/>
    <w:lvl w:ilvl="0" w:tplc="A3DA680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7423A3"/>
    <w:multiLevelType w:val="hybridMultilevel"/>
    <w:tmpl w:val="9D1A6604"/>
    <w:lvl w:ilvl="0" w:tplc="0950AB00">
      <w:start w:val="1"/>
      <w:numFmt w:val="bullet"/>
      <w:lvlText w:val="•"/>
      <w:lvlJc w:val="left"/>
      <w:pPr>
        <w:tabs>
          <w:tab w:val="num" w:pos="720"/>
        </w:tabs>
        <w:ind w:left="720" w:hanging="360"/>
      </w:pPr>
      <w:rPr>
        <w:rFonts w:ascii="Arial" w:hAnsi="Arial" w:hint="default"/>
      </w:rPr>
    </w:lvl>
    <w:lvl w:ilvl="1" w:tplc="AED0F146" w:tentative="1">
      <w:start w:val="1"/>
      <w:numFmt w:val="bullet"/>
      <w:lvlText w:val="•"/>
      <w:lvlJc w:val="left"/>
      <w:pPr>
        <w:tabs>
          <w:tab w:val="num" w:pos="1440"/>
        </w:tabs>
        <w:ind w:left="1440" w:hanging="360"/>
      </w:pPr>
      <w:rPr>
        <w:rFonts w:ascii="Arial" w:hAnsi="Arial" w:hint="default"/>
      </w:rPr>
    </w:lvl>
    <w:lvl w:ilvl="2" w:tplc="C63A139E" w:tentative="1">
      <w:start w:val="1"/>
      <w:numFmt w:val="bullet"/>
      <w:lvlText w:val="•"/>
      <w:lvlJc w:val="left"/>
      <w:pPr>
        <w:tabs>
          <w:tab w:val="num" w:pos="2160"/>
        </w:tabs>
        <w:ind w:left="2160" w:hanging="360"/>
      </w:pPr>
      <w:rPr>
        <w:rFonts w:ascii="Arial" w:hAnsi="Arial" w:hint="default"/>
      </w:rPr>
    </w:lvl>
    <w:lvl w:ilvl="3" w:tplc="0414CAE4" w:tentative="1">
      <w:start w:val="1"/>
      <w:numFmt w:val="bullet"/>
      <w:lvlText w:val="•"/>
      <w:lvlJc w:val="left"/>
      <w:pPr>
        <w:tabs>
          <w:tab w:val="num" w:pos="2880"/>
        </w:tabs>
        <w:ind w:left="2880" w:hanging="360"/>
      </w:pPr>
      <w:rPr>
        <w:rFonts w:ascii="Arial" w:hAnsi="Arial" w:hint="default"/>
      </w:rPr>
    </w:lvl>
    <w:lvl w:ilvl="4" w:tplc="07D6FE52" w:tentative="1">
      <w:start w:val="1"/>
      <w:numFmt w:val="bullet"/>
      <w:lvlText w:val="•"/>
      <w:lvlJc w:val="left"/>
      <w:pPr>
        <w:tabs>
          <w:tab w:val="num" w:pos="3600"/>
        </w:tabs>
        <w:ind w:left="3600" w:hanging="360"/>
      </w:pPr>
      <w:rPr>
        <w:rFonts w:ascii="Arial" w:hAnsi="Arial" w:hint="default"/>
      </w:rPr>
    </w:lvl>
    <w:lvl w:ilvl="5" w:tplc="51963EB0" w:tentative="1">
      <w:start w:val="1"/>
      <w:numFmt w:val="bullet"/>
      <w:lvlText w:val="•"/>
      <w:lvlJc w:val="left"/>
      <w:pPr>
        <w:tabs>
          <w:tab w:val="num" w:pos="4320"/>
        </w:tabs>
        <w:ind w:left="4320" w:hanging="360"/>
      </w:pPr>
      <w:rPr>
        <w:rFonts w:ascii="Arial" w:hAnsi="Arial" w:hint="default"/>
      </w:rPr>
    </w:lvl>
    <w:lvl w:ilvl="6" w:tplc="49CA4E8A" w:tentative="1">
      <w:start w:val="1"/>
      <w:numFmt w:val="bullet"/>
      <w:lvlText w:val="•"/>
      <w:lvlJc w:val="left"/>
      <w:pPr>
        <w:tabs>
          <w:tab w:val="num" w:pos="5040"/>
        </w:tabs>
        <w:ind w:left="5040" w:hanging="360"/>
      </w:pPr>
      <w:rPr>
        <w:rFonts w:ascii="Arial" w:hAnsi="Arial" w:hint="default"/>
      </w:rPr>
    </w:lvl>
    <w:lvl w:ilvl="7" w:tplc="77DCCD50" w:tentative="1">
      <w:start w:val="1"/>
      <w:numFmt w:val="bullet"/>
      <w:lvlText w:val="•"/>
      <w:lvlJc w:val="left"/>
      <w:pPr>
        <w:tabs>
          <w:tab w:val="num" w:pos="5760"/>
        </w:tabs>
        <w:ind w:left="5760" w:hanging="360"/>
      </w:pPr>
      <w:rPr>
        <w:rFonts w:ascii="Arial" w:hAnsi="Arial" w:hint="default"/>
      </w:rPr>
    </w:lvl>
    <w:lvl w:ilvl="8" w:tplc="EBE2FF6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B8A63C2"/>
    <w:multiLevelType w:val="hybridMultilevel"/>
    <w:tmpl w:val="D144A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D0620A"/>
    <w:multiLevelType w:val="hybridMultilevel"/>
    <w:tmpl w:val="C84802EA"/>
    <w:lvl w:ilvl="0" w:tplc="241E15C4">
      <w:start w:val="1"/>
      <w:numFmt w:val="bullet"/>
      <w:lvlText w:val="•"/>
      <w:lvlJc w:val="left"/>
      <w:pPr>
        <w:tabs>
          <w:tab w:val="num" w:pos="720"/>
        </w:tabs>
        <w:ind w:left="720" w:hanging="360"/>
      </w:pPr>
      <w:rPr>
        <w:rFonts w:ascii="Arial" w:hAnsi="Arial" w:hint="default"/>
      </w:rPr>
    </w:lvl>
    <w:lvl w:ilvl="1" w:tplc="58E6D590" w:tentative="1">
      <w:start w:val="1"/>
      <w:numFmt w:val="bullet"/>
      <w:lvlText w:val="•"/>
      <w:lvlJc w:val="left"/>
      <w:pPr>
        <w:tabs>
          <w:tab w:val="num" w:pos="1440"/>
        </w:tabs>
        <w:ind w:left="1440" w:hanging="360"/>
      </w:pPr>
      <w:rPr>
        <w:rFonts w:ascii="Arial" w:hAnsi="Arial" w:hint="default"/>
      </w:rPr>
    </w:lvl>
    <w:lvl w:ilvl="2" w:tplc="A9408BD2" w:tentative="1">
      <w:start w:val="1"/>
      <w:numFmt w:val="bullet"/>
      <w:lvlText w:val="•"/>
      <w:lvlJc w:val="left"/>
      <w:pPr>
        <w:tabs>
          <w:tab w:val="num" w:pos="2160"/>
        </w:tabs>
        <w:ind w:left="2160" w:hanging="360"/>
      </w:pPr>
      <w:rPr>
        <w:rFonts w:ascii="Arial" w:hAnsi="Arial" w:hint="default"/>
      </w:rPr>
    </w:lvl>
    <w:lvl w:ilvl="3" w:tplc="7E70335A" w:tentative="1">
      <w:start w:val="1"/>
      <w:numFmt w:val="bullet"/>
      <w:lvlText w:val="•"/>
      <w:lvlJc w:val="left"/>
      <w:pPr>
        <w:tabs>
          <w:tab w:val="num" w:pos="2880"/>
        </w:tabs>
        <w:ind w:left="2880" w:hanging="360"/>
      </w:pPr>
      <w:rPr>
        <w:rFonts w:ascii="Arial" w:hAnsi="Arial" w:hint="default"/>
      </w:rPr>
    </w:lvl>
    <w:lvl w:ilvl="4" w:tplc="887204AC" w:tentative="1">
      <w:start w:val="1"/>
      <w:numFmt w:val="bullet"/>
      <w:lvlText w:val="•"/>
      <w:lvlJc w:val="left"/>
      <w:pPr>
        <w:tabs>
          <w:tab w:val="num" w:pos="3600"/>
        </w:tabs>
        <w:ind w:left="3600" w:hanging="360"/>
      </w:pPr>
      <w:rPr>
        <w:rFonts w:ascii="Arial" w:hAnsi="Arial" w:hint="default"/>
      </w:rPr>
    </w:lvl>
    <w:lvl w:ilvl="5" w:tplc="88EE7C68" w:tentative="1">
      <w:start w:val="1"/>
      <w:numFmt w:val="bullet"/>
      <w:lvlText w:val="•"/>
      <w:lvlJc w:val="left"/>
      <w:pPr>
        <w:tabs>
          <w:tab w:val="num" w:pos="4320"/>
        </w:tabs>
        <w:ind w:left="4320" w:hanging="360"/>
      </w:pPr>
      <w:rPr>
        <w:rFonts w:ascii="Arial" w:hAnsi="Arial" w:hint="default"/>
      </w:rPr>
    </w:lvl>
    <w:lvl w:ilvl="6" w:tplc="2DD00C58" w:tentative="1">
      <w:start w:val="1"/>
      <w:numFmt w:val="bullet"/>
      <w:lvlText w:val="•"/>
      <w:lvlJc w:val="left"/>
      <w:pPr>
        <w:tabs>
          <w:tab w:val="num" w:pos="5040"/>
        </w:tabs>
        <w:ind w:left="5040" w:hanging="360"/>
      </w:pPr>
      <w:rPr>
        <w:rFonts w:ascii="Arial" w:hAnsi="Arial" w:hint="default"/>
      </w:rPr>
    </w:lvl>
    <w:lvl w:ilvl="7" w:tplc="FFA891DA" w:tentative="1">
      <w:start w:val="1"/>
      <w:numFmt w:val="bullet"/>
      <w:lvlText w:val="•"/>
      <w:lvlJc w:val="left"/>
      <w:pPr>
        <w:tabs>
          <w:tab w:val="num" w:pos="5760"/>
        </w:tabs>
        <w:ind w:left="5760" w:hanging="360"/>
      </w:pPr>
      <w:rPr>
        <w:rFonts w:ascii="Arial" w:hAnsi="Arial" w:hint="default"/>
      </w:rPr>
    </w:lvl>
    <w:lvl w:ilvl="8" w:tplc="FD6EEAB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D907135"/>
    <w:multiLevelType w:val="hybridMultilevel"/>
    <w:tmpl w:val="C050565C"/>
    <w:lvl w:ilvl="0" w:tplc="9F9CA22C">
      <w:start w:val="1"/>
      <w:numFmt w:val="bullet"/>
      <w:lvlText w:val="•"/>
      <w:lvlJc w:val="left"/>
      <w:pPr>
        <w:tabs>
          <w:tab w:val="num" w:pos="720"/>
        </w:tabs>
        <w:ind w:left="720" w:hanging="360"/>
      </w:pPr>
      <w:rPr>
        <w:rFonts w:ascii="Arial" w:hAnsi="Arial" w:hint="default"/>
      </w:rPr>
    </w:lvl>
    <w:lvl w:ilvl="1" w:tplc="070E215E" w:tentative="1">
      <w:start w:val="1"/>
      <w:numFmt w:val="bullet"/>
      <w:lvlText w:val="•"/>
      <w:lvlJc w:val="left"/>
      <w:pPr>
        <w:tabs>
          <w:tab w:val="num" w:pos="1440"/>
        </w:tabs>
        <w:ind w:left="1440" w:hanging="360"/>
      </w:pPr>
      <w:rPr>
        <w:rFonts w:ascii="Arial" w:hAnsi="Arial" w:hint="default"/>
      </w:rPr>
    </w:lvl>
    <w:lvl w:ilvl="2" w:tplc="7DFEF31C" w:tentative="1">
      <w:start w:val="1"/>
      <w:numFmt w:val="bullet"/>
      <w:lvlText w:val="•"/>
      <w:lvlJc w:val="left"/>
      <w:pPr>
        <w:tabs>
          <w:tab w:val="num" w:pos="2160"/>
        </w:tabs>
        <w:ind w:left="2160" w:hanging="360"/>
      </w:pPr>
      <w:rPr>
        <w:rFonts w:ascii="Arial" w:hAnsi="Arial" w:hint="default"/>
      </w:rPr>
    </w:lvl>
    <w:lvl w:ilvl="3" w:tplc="23DC00B4" w:tentative="1">
      <w:start w:val="1"/>
      <w:numFmt w:val="bullet"/>
      <w:lvlText w:val="•"/>
      <w:lvlJc w:val="left"/>
      <w:pPr>
        <w:tabs>
          <w:tab w:val="num" w:pos="2880"/>
        </w:tabs>
        <w:ind w:left="2880" w:hanging="360"/>
      </w:pPr>
      <w:rPr>
        <w:rFonts w:ascii="Arial" w:hAnsi="Arial" w:hint="default"/>
      </w:rPr>
    </w:lvl>
    <w:lvl w:ilvl="4" w:tplc="495A5116" w:tentative="1">
      <w:start w:val="1"/>
      <w:numFmt w:val="bullet"/>
      <w:lvlText w:val="•"/>
      <w:lvlJc w:val="left"/>
      <w:pPr>
        <w:tabs>
          <w:tab w:val="num" w:pos="3600"/>
        </w:tabs>
        <w:ind w:left="3600" w:hanging="360"/>
      </w:pPr>
      <w:rPr>
        <w:rFonts w:ascii="Arial" w:hAnsi="Arial" w:hint="default"/>
      </w:rPr>
    </w:lvl>
    <w:lvl w:ilvl="5" w:tplc="455A0B48" w:tentative="1">
      <w:start w:val="1"/>
      <w:numFmt w:val="bullet"/>
      <w:lvlText w:val="•"/>
      <w:lvlJc w:val="left"/>
      <w:pPr>
        <w:tabs>
          <w:tab w:val="num" w:pos="4320"/>
        </w:tabs>
        <w:ind w:left="4320" w:hanging="360"/>
      </w:pPr>
      <w:rPr>
        <w:rFonts w:ascii="Arial" w:hAnsi="Arial" w:hint="default"/>
      </w:rPr>
    </w:lvl>
    <w:lvl w:ilvl="6" w:tplc="0BF4E9CC" w:tentative="1">
      <w:start w:val="1"/>
      <w:numFmt w:val="bullet"/>
      <w:lvlText w:val="•"/>
      <w:lvlJc w:val="left"/>
      <w:pPr>
        <w:tabs>
          <w:tab w:val="num" w:pos="5040"/>
        </w:tabs>
        <w:ind w:left="5040" w:hanging="360"/>
      </w:pPr>
      <w:rPr>
        <w:rFonts w:ascii="Arial" w:hAnsi="Arial" w:hint="default"/>
      </w:rPr>
    </w:lvl>
    <w:lvl w:ilvl="7" w:tplc="EE6C271C" w:tentative="1">
      <w:start w:val="1"/>
      <w:numFmt w:val="bullet"/>
      <w:lvlText w:val="•"/>
      <w:lvlJc w:val="left"/>
      <w:pPr>
        <w:tabs>
          <w:tab w:val="num" w:pos="5760"/>
        </w:tabs>
        <w:ind w:left="5760" w:hanging="360"/>
      </w:pPr>
      <w:rPr>
        <w:rFonts w:ascii="Arial" w:hAnsi="Arial" w:hint="default"/>
      </w:rPr>
    </w:lvl>
    <w:lvl w:ilvl="8" w:tplc="E390D18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EED4B8C"/>
    <w:multiLevelType w:val="hybridMultilevel"/>
    <w:tmpl w:val="0C741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F6D41"/>
    <w:multiLevelType w:val="hybridMultilevel"/>
    <w:tmpl w:val="390847CA"/>
    <w:lvl w:ilvl="0" w:tplc="938CF854">
      <w:start w:val="1"/>
      <w:numFmt w:val="bullet"/>
      <w:lvlText w:val="•"/>
      <w:lvlJc w:val="left"/>
      <w:pPr>
        <w:tabs>
          <w:tab w:val="num" w:pos="720"/>
        </w:tabs>
        <w:ind w:left="720" w:hanging="360"/>
      </w:pPr>
      <w:rPr>
        <w:rFonts w:ascii="Arial" w:hAnsi="Arial" w:hint="default"/>
      </w:rPr>
    </w:lvl>
    <w:lvl w:ilvl="1" w:tplc="72B4E74C" w:tentative="1">
      <w:start w:val="1"/>
      <w:numFmt w:val="bullet"/>
      <w:lvlText w:val="•"/>
      <w:lvlJc w:val="left"/>
      <w:pPr>
        <w:tabs>
          <w:tab w:val="num" w:pos="1440"/>
        </w:tabs>
        <w:ind w:left="1440" w:hanging="360"/>
      </w:pPr>
      <w:rPr>
        <w:rFonts w:ascii="Arial" w:hAnsi="Arial" w:hint="default"/>
      </w:rPr>
    </w:lvl>
    <w:lvl w:ilvl="2" w:tplc="FC70E94E" w:tentative="1">
      <w:start w:val="1"/>
      <w:numFmt w:val="bullet"/>
      <w:lvlText w:val="•"/>
      <w:lvlJc w:val="left"/>
      <w:pPr>
        <w:tabs>
          <w:tab w:val="num" w:pos="2160"/>
        </w:tabs>
        <w:ind w:left="2160" w:hanging="360"/>
      </w:pPr>
      <w:rPr>
        <w:rFonts w:ascii="Arial" w:hAnsi="Arial" w:hint="default"/>
      </w:rPr>
    </w:lvl>
    <w:lvl w:ilvl="3" w:tplc="1076DD92" w:tentative="1">
      <w:start w:val="1"/>
      <w:numFmt w:val="bullet"/>
      <w:lvlText w:val="•"/>
      <w:lvlJc w:val="left"/>
      <w:pPr>
        <w:tabs>
          <w:tab w:val="num" w:pos="2880"/>
        </w:tabs>
        <w:ind w:left="2880" w:hanging="360"/>
      </w:pPr>
      <w:rPr>
        <w:rFonts w:ascii="Arial" w:hAnsi="Arial" w:hint="default"/>
      </w:rPr>
    </w:lvl>
    <w:lvl w:ilvl="4" w:tplc="E0D2925E" w:tentative="1">
      <w:start w:val="1"/>
      <w:numFmt w:val="bullet"/>
      <w:lvlText w:val="•"/>
      <w:lvlJc w:val="left"/>
      <w:pPr>
        <w:tabs>
          <w:tab w:val="num" w:pos="3600"/>
        </w:tabs>
        <w:ind w:left="3600" w:hanging="360"/>
      </w:pPr>
      <w:rPr>
        <w:rFonts w:ascii="Arial" w:hAnsi="Arial" w:hint="default"/>
      </w:rPr>
    </w:lvl>
    <w:lvl w:ilvl="5" w:tplc="C1B26F8E" w:tentative="1">
      <w:start w:val="1"/>
      <w:numFmt w:val="bullet"/>
      <w:lvlText w:val="•"/>
      <w:lvlJc w:val="left"/>
      <w:pPr>
        <w:tabs>
          <w:tab w:val="num" w:pos="4320"/>
        </w:tabs>
        <w:ind w:left="4320" w:hanging="360"/>
      </w:pPr>
      <w:rPr>
        <w:rFonts w:ascii="Arial" w:hAnsi="Arial" w:hint="default"/>
      </w:rPr>
    </w:lvl>
    <w:lvl w:ilvl="6" w:tplc="F5DA395A" w:tentative="1">
      <w:start w:val="1"/>
      <w:numFmt w:val="bullet"/>
      <w:lvlText w:val="•"/>
      <w:lvlJc w:val="left"/>
      <w:pPr>
        <w:tabs>
          <w:tab w:val="num" w:pos="5040"/>
        </w:tabs>
        <w:ind w:left="5040" w:hanging="360"/>
      </w:pPr>
      <w:rPr>
        <w:rFonts w:ascii="Arial" w:hAnsi="Arial" w:hint="default"/>
      </w:rPr>
    </w:lvl>
    <w:lvl w:ilvl="7" w:tplc="A89A8CAC" w:tentative="1">
      <w:start w:val="1"/>
      <w:numFmt w:val="bullet"/>
      <w:lvlText w:val="•"/>
      <w:lvlJc w:val="left"/>
      <w:pPr>
        <w:tabs>
          <w:tab w:val="num" w:pos="5760"/>
        </w:tabs>
        <w:ind w:left="5760" w:hanging="360"/>
      </w:pPr>
      <w:rPr>
        <w:rFonts w:ascii="Arial" w:hAnsi="Arial" w:hint="default"/>
      </w:rPr>
    </w:lvl>
    <w:lvl w:ilvl="8" w:tplc="0B70356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6706E19"/>
    <w:multiLevelType w:val="hybridMultilevel"/>
    <w:tmpl w:val="27EE17B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7" w15:restartNumberingAfterBreak="0">
    <w:nsid w:val="7EAA11C3"/>
    <w:multiLevelType w:val="hybridMultilevel"/>
    <w:tmpl w:val="36F49D86"/>
    <w:lvl w:ilvl="0" w:tplc="8A5A1FB0">
      <w:start w:val="1"/>
      <w:numFmt w:val="bullet"/>
      <w:lvlText w:val="•"/>
      <w:lvlJc w:val="left"/>
      <w:pPr>
        <w:tabs>
          <w:tab w:val="num" w:pos="720"/>
        </w:tabs>
        <w:ind w:left="720" w:hanging="360"/>
      </w:pPr>
      <w:rPr>
        <w:rFonts w:ascii="Arial" w:hAnsi="Arial" w:hint="default"/>
      </w:rPr>
    </w:lvl>
    <w:lvl w:ilvl="1" w:tplc="2D7E7FFA" w:tentative="1">
      <w:start w:val="1"/>
      <w:numFmt w:val="bullet"/>
      <w:lvlText w:val="•"/>
      <w:lvlJc w:val="left"/>
      <w:pPr>
        <w:tabs>
          <w:tab w:val="num" w:pos="1440"/>
        </w:tabs>
        <w:ind w:left="1440" w:hanging="360"/>
      </w:pPr>
      <w:rPr>
        <w:rFonts w:ascii="Arial" w:hAnsi="Arial" w:hint="default"/>
      </w:rPr>
    </w:lvl>
    <w:lvl w:ilvl="2" w:tplc="30DE2112" w:tentative="1">
      <w:start w:val="1"/>
      <w:numFmt w:val="bullet"/>
      <w:lvlText w:val="•"/>
      <w:lvlJc w:val="left"/>
      <w:pPr>
        <w:tabs>
          <w:tab w:val="num" w:pos="2160"/>
        </w:tabs>
        <w:ind w:left="2160" w:hanging="360"/>
      </w:pPr>
      <w:rPr>
        <w:rFonts w:ascii="Arial" w:hAnsi="Arial" w:hint="default"/>
      </w:rPr>
    </w:lvl>
    <w:lvl w:ilvl="3" w:tplc="F9F609C0" w:tentative="1">
      <w:start w:val="1"/>
      <w:numFmt w:val="bullet"/>
      <w:lvlText w:val="•"/>
      <w:lvlJc w:val="left"/>
      <w:pPr>
        <w:tabs>
          <w:tab w:val="num" w:pos="2880"/>
        </w:tabs>
        <w:ind w:left="2880" w:hanging="360"/>
      </w:pPr>
      <w:rPr>
        <w:rFonts w:ascii="Arial" w:hAnsi="Arial" w:hint="default"/>
      </w:rPr>
    </w:lvl>
    <w:lvl w:ilvl="4" w:tplc="852ED992" w:tentative="1">
      <w:start w:val="1"/>
      <w:numFmt w:val="bullet"/>
      <w:lvlText w:val="•"/>
      <w:lvlJc w:val="left"/>
      <w:pPr>
        <w:tabs>
          <w:tab w:val="num" w:pos="3600"/>
        </w:tabs>
        <w:ind w:left="3600" w:hanging="360"/>
      </w:pPr>
      <w:rPr>
        <w:rFonts w:ascii="Arial" w:hAnsi="Arial" w:hint="default"/>
      </w:rPr>
    </w:lvl>
    <w:lvl w:ilvl="5" w:tplc="66042958" w:tentative="1">
      <w:start w:val="1"/>
      <w:numFmt w:val="bullet"/>
      <w:lvlText w:val="•"/>
      <w:lvlJc w:val="left"/>
      <w:pPr>
        <w:tabs>
          <w:tab w:val="num" w:pos="4320"/>
        </w:tabs>
        <w:ind w:left="4320" w:hanging="360"/>
      </w:pPr>
      <w:rPr>
        <w:rFonts w:ascii="Arial" w:hAnsi="Arial" w:hint="default"/>
      </w:rPr>
    </w:lvl>
    <w:lvl w:ilvl="6" w:tplc="A1DAAD50" w:tentative="1">
      <w:start w:val="1"/>
      <w:numFmt w:val="bullet"/>
      <w:lvlText w:val="•"/>
      <w:lvlJc w:val="left"/>
      <w:pPr>
        <w:tabs>
          <w:tab w:val="num" w:pos="5040"/>
        </w:tabs>
        <w:ind w:left="5040" w:hanging="360"/>
      </w:pPr>
      <w:rPr>
        <w:rFonts w:ascii="Arial" w:hAnsi="Arial" w:hint="default"/>
      </w:rPr>
    </w:lvl>
    <w:lvl w:ilvl="7" w:tplc="7410EACA" w:tentative="1">
      <w:start w:val="1"/>
      <w:numFmt w:val="bullet"/>
      <w:lvlText w:val="•"/>
      <w:lvlJc w:val="left"/>
      <w:pPr>
        <w:tabs>
          <w:tab w:val="num" w:pos="5760"/>
        </w:tabs>
        <w:ind w:left="5760" w:hanging="360"/>
      </w:pPr>
      <w:rPr>
        <w:rFonts w:ascii="Arial" w:hAnsi="Arial" w:hint="default"/>
      </w:rPr>
    </w:lvl>
    <w:lvl w:ilvl="8" w:tplc="DE4453A4" w:tentative="1">
      <w:start w:val="1"/>
      <w:numFmt w:val="bullet"/>
      <w:lvlText w:val="•"/>
      <w:lvlJc w:val="left"/>
      <w:pPr>
        <w:tabs>
          <w:tab w:val="num" w:pos="6480"/>
        </w:tabs>
        <w:ind w:left="6480" w:hanging="360"/>
      </w:pPr>
      <w:rPr>
        <w:rFonts w:ascii="Arial" w:hAnsi="Arial" w:hint="default"/>
      </w:rPr>
    </w:lvl>
  </w:abstractNum>
  <w:num w:numId="1">
    <w:abstractNumId w:val="22"/>
  </w:num>
  <w:num w:numId="2">
    <w:abstractNumId w:val="36"/>
  </w:num>
  <w:num w:numId="3">
    <w:abstractNumId w:val="11"/>
  </w:num>
  <w:num w:numId="4">
    <w:abstractNumId w:val="3"/>
  </w:num>
  <w:num w:numId="5">
    <w:abstractNumId w:val="34"/>
  </w:num>
  <w:num w:numId="6">
    <w:abstractNumId w:val="19"/>
  </w:num>
  <w:num w:numId="7">
    <w:abstractNumId w:val="31"/>
  </w:num>
  <w:num w:numId="8">
    <w:abstractNumId w:val="15"/>
  </w:num>
  <w:num w:numId="9">
    <w:abstractNumId w:val="27"/>
  </w:num>
  <w:num w:numId="10">
    <w:abstractNumId w:val="21"/>
  </w:num>
  <w:num w:numId="11">
    <w:abstractNumId w:val="17"/>
  </w:num>
  <w:num w:numId="12">
    <w:abstractNumId w:val="4"/>
  </w:num>
  <w:num w:numId="13">
    <w:abstractNumId w:val="5"/>
  </w:num>
  <w:num w:numId="14">
    <w:abstractNumId w:val="28"/>
  </w:num>
  <w:num w:numId="15">
    <w:abstractNumId w:val="10"/>
  </w:num>
  <w:num w:numId="16">
    <w:abstractNumId w:val="13"/>
  </w:num>
  <w:num w:numId="17">
    <w:abstractNumId w:val="32"/>
  </w:num>
  <w:num w:numId="18">
    <w:abstractNumId w:val="16"/>
  </w:num>
  <w:num w:numId="19">
    <w:abstractNumId w:val="20"/>
  </w:num>
  <w:num w:numId="20">
    <w:abstractNumId w:val="30"/>
  </w:num>
  <w:num w:numId="21">
    <w:abstractNumId w:val="35"/>
  </w:num>
  <w:num w:numId="22">
    <w:abstractNumId w:val="6"/>
  </w:num>
  <w:num w:numId="23">
    <w:abstractNumId w:val="24"/>
  </w:num>
  <w:num w:numId="24">
    <w:abstractNumId w:val="8"/>
  </w:num>
  <w:num w:numId="25">
    <w:abstractNumId w:val="7"/>
  </w:num>
  <w:num w:numId="26">
    <w:abstractNumId w:val="14"/>
  </w:num>
  <w:num w:numId="27">
    <w:abstractNumId w:val="29"/>
  </w:num>
  <w:num w:numId="28">
    <w:abstractNumId w:val="23"/>
  </w:num>
  <w:num w:numId="29">
    <w:abstractNumId w:val="26"/>
  </w:num>
  <w:num w:numId="30">
    <w:abstractNumId w:val="1"/>
  </w:num>
  <w:num w:numId="31">
    <w:abstractNumId w:val="25"/>
  </w:num>
  <w:num w:numId="32">
    <w:abstractNumId w:val="0"/>
  </w:num>
  <w:num w:numId="33">
    <w:abstractNumId w:val="9"/>
  </w:num>
  <w:num w:numId="34">
    <w:abstractNumId w:val="18"/>
  </w:num>
  <w:num w:numId="35">
    <w:abstractNumId w:val="33"/>
  </w:num>
  <w:num w:numId="36">
    <w:abstractNumId w:val="12"/>
  </w:num>
  <w:num w:numId="37">
    <w:abstractNumId w:val="37"/>
  </w:num>
  <w:num w:numId="3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1NzY2sDQyNzM1NzVS0lEKTi0uzszPAykwNqgFAHGJ2cktAAAA"/>
  </w:docVars>
  <w:rsids>
    <w:rsidRoot w:val="00A97632"/>
    <w:rsid w:val="00002C2E"/>
    <w:rsid w:val="00003551"/>
    <w:rsid w:val="00005085"/>
    <w:rsid w:val="000055CF"/>
    <w:rsid w:val="0000593A"/>
    <w:rsid w:val="00007E28"/>
    <w:rsid w:val="0001003F"/>
    <w:rsid w:val="00010FF4"/>
    <w:rsid w:val="0001190A"/>
    <w:rsid w:val="000120FB"/>
    <w:rsid w:val="0001725B"/>
    <w:rsid w:val="00023F80"/>
    <w:rsid w:val="00025042"/>
    <w:rsid w:val="00026B8E"/>
    <w:rsid w:val="00026E7D"/>
    <w:rsid w:val="0002721D"/>
    <w:rsid w:val="000306D9"/>
    <w:rsid w:val="00031953"/>
    <w:rsid w:val="00034631"/>
    <w:rsid w:val="00036351"/>
    <w:rsid w:val="00040596"/>
    <w:rsid w:val="0004089C"/>
    <w:rsid w:val="000408D4"/>
    <w:rsid w:val="0004353D"/>
    <w:rsid w:val="0004572A"/>
    <w:rsid w:val="00050EF2"/>
    <w:rsid w:val="000510D3"/>
    <w:rsid w:val="00052B88"/>
    <w:rsid w:val="00052BB2"/>
    <w:rsid w:val="00060A8C"/>
    <w:rsid w:val="00064E8B"/>
    <w:rsid w:val="0006717F"/>
    <w:rsid w:val="00074EB6"/>
    <w:rsid w:val="00082729"/>
    <w:rsid w:val="00082B48"/>
    <w:rsid w:val="00083389"/>
    <w:rsid w:val="00083664"/>
    <w:rsid w:val="0008502B"/>
    <w:rsid w:val="00085EBA"/>
    <w:rsid w:val="00086FBF"/>
    <w:rsid w:val="00087368"/>
    <w:rsid w:val="000877B0"/>
    <w:rsid w:val="00090279"/>
    <w:rsid w:val="00090E79"/>
    <w:rsid w:val="0009131F"/>
    <w:rsid w:val="00093543"/>
    <w:rsid w:val="0009482E"/>
    <w:rsid w:val="00094F1A"/>
    <w:rsid w:val="000975CD"/>
    <w:rsid w:val="00097F0A"/>
    <w:rsid w:val="000A36D6"/>
    <w:rsid w:val="000A662F"/>
    <w:rsid w:val="000A67FF"/>
    <w:rsid w:val="000B2F53"/>
    <w:rsid w:val="000B3860"/>
    <w:rsid w:val="000B3DE0"/>
    <w:rsid w:val="000B4B7F"/>
    <w:rsid w:val="000B5040"/>
    <w:rsid w:val="000C0F64"/>
    <w:rsid w:val="000C2162"/>
    <w:rsid w:val="000C65C3"/>
    <w:rsid w:val="000D176E"/>
    <w:rsid w:val="000D17AD"/>
    <w:rsid w:val="000D483E"/>
    <w:rsid w:val="000D789B"/>
    <w:rsid w:val="000E165E"/>
    <w:rsid w:val="000E2ACB"/>
    <w:rsid w:val="000E58F1"/>
    <w:rsid w:val="000F2C2A"/>
    <w:rsid w:val="000F3CC3"/>
    <w:rsid w:val="000F3DE9"/>
    <w:rsid w:val="000F4DF6"/>
    <w:rsid w:val="000F504D"/>
    <w:rsid w:val="000F5995"/>
    <w:rsid w:val="000F6B1F"/>
    <w:rsid w:val="000F6F80"/>
    <w:rsid w:val="000F7FFE"/>
    <w:rsid w:val="00101E81"/>
    <w:rsid w:val="00102AC4"/>
    <w:rsid w:val="00102F48"/>
    <w:rsid w:val="00103128"/>
    <w:rsid w:val="0010476B"/>
    <w:rsid w:val="00104C37"/>
    <w:rsid w:val="00104E53"/>
    <w:rsid w:val="0010640F"/>
    <w:rsid w:val="001119F7"/>
    <w:rsid w:val="001128CD"/>
    <w:rsid w:val="00112E3A"/>
    <w:rsid w:val="00120677"/>
    <w:rsid w:val="001221B0"/>
    <w:rsid w:val="0012250E"/>
    <w:rsid w:val="00123D2C"/>
    <w:rsid w:val="00124B63"/>
    <w:rsid w:val="00136130"/>
    <w:rsid w:val="00136D00"/>
    <w:rsid w:val="0014030B"/>
    <w:rsid w:val="001405C6"/>
    <w:rsid w:val="00140A45"/>
    <w:rsid w:val="0014189F"/>
    <w:rsid w:val="00142A27"/>
    <w:rsid w:val="00143FDF"/>
    <w:rsid w:val="00147F15"/>
    <w:rsid w:val="0015216B"/>
    <w:rsid w:val="00153F9C"/>
    <w:rsid w:val="00154246"/>
    <w:rsid w:val="001605BB"/>
    <w:rsid w:val="001632D2"/>
    <w:rsid w:val="00170B92"/>
    <w:rsid w:val="00176EA7"/>
    <w:rsid w:val="001777F5"/>
    <w:rsid w:val="0018180D"/>
    <w:rsid w:val="001856F7"/>
    <w:rsid w:val="00186467"/>
    <w:rsid w:val="001867F9"/>
    <w:rsid w:val="00193D4D"/>
    <w:rsid w:val="00197E86"/>
    <w:rsid w:val="001A0C37"/>
    <w:rsid w:val="001A29E6"/>
    <w:rsid w:val="001A50B5"/>
    <w:rsid w:val="001B10BF"/>
    <w:rsid w:val="001B5BA7"/>
    <w:rsid w:val="001B6A13"/>
    <w:rsid w:val="001B6D4A"/>
    <w:rsid w:val="001C0C32"/>
    <w:rsid w:val="001C0E01"/>
    <w:rsid w:val="001C17E2"/>
    <w:rsid w:val="001C35DE"/>
    <w:rsid w:val="001C3BF4"/>
    <w:rsid w:val="001C6F8E"/>
    <w:rsid w:val="001C7094"/>
    <w:rsid w:val="001D5CEA"/>
    <w:rsid w:val="001D603A"/>
    <w:rsid w:val="001D628A"/>
    <w:rsid w:val="001D6FC2"/>
    <w:rsid w:val="001E0D82"/>
    <w:rsid w:val="001E2411"/>
    <w:rsid w:val="001E2FFB"/>
    <w:rsid w:val="001E46CE"/>
    <w:rsid w:val="001E777B"/>
    <w:rsid w:val="001E7D77"/>
    <w:rsid w:val="001F2427"/>
    <w:rsid w:val="001F24A2"/>
    <w:rsid w:val="001F3B69"/>
    <w:rsid w:val="001F483B"/>
    <w:rsid w:val="001F5207"/>
    <w:rsid w:val="001F5780"/>
    <w:rsid w:val="001F6610"/>
    <w:rsid w:val="00201640"/>
    <w:rsid w:val="00202E45"/>
    <w:rsid w:val="00203746"/>
    <w:rsid w:val="00204514"/>
    <w:rsid w:val="00204948"/>
    <w:rsid w:val="00205715"/>
    <w:rsid w:val="00205E7B"/>
    <w:rsid w:val="00205F7B"/>
    <w:rsid w:val="00205FDD"/>
    <w:rsid w:val="00207051"/>
    <w:rsid w:val="002102D8"/>
    <w:rsid w:val="002109E5"/>
    <w:rsid w:val="00210EC4"/>
    <w:rsid w:val="002120BA"/>
    <w:rsid w:val="00212A2B"/>
    <w:rsid w:val="00212FD1"/>
    <w:rsid w:val="00213BEF"/>
    <w:rsid w:val="002152A6"/>
    <w:rsid w:val="00217D61"/>
    <w:rsid w:val="00217FBE"/>
    <w:rsid w:val="00217FEB"/>
    <w:rsid w:val="00221C4C"/>
    <w:rsid w:val="00226D0C"/>
    <w:rsid w:val="00226F58"/>
    <w:rsid w:val="0023065E"/>
    <w:rsid w:val="00233913"/>
    <w:rsid w:val="002408C5"/>
    <w:rsid w:val="00241050"/>
    <w:rsid w:val="002416C6"/>
    <w:rsid w:val="002438DF"/>
    <w:rsid w:val="0024627D"/>
    <w:rsid w:val="00251544"/>
    <w:rsid w:val="0025217A"/>
    <w:rsid w:val="00257C31"/>
    <w:rsid w:val="00260726"/>
    <w:rsid w:val="0026277C"/>
    <w:rsid w:val="00262962"/>
    <w:rsid w:val="002634DE"/>
    <w:rsid w:val="00263B3B"/>
    <w:rsid w:val="00270527"/>
    <w:rsid w:val="002727D2"/>
    <w:rsid w:val="002743A2"/>
    <w:rsid w:val="00274A79"/>
    <w:rsid w:val="00280AC3"/>
    <w:rsid w:val="002811E3"/>
    <w:rsid w:val="002813C7"/>
    <w:rsid w:val="00281636"/>
    <w:rsid w:val="00285A9B"/>
    <w:rsid w:val="00285B96"/>
    <w:rsid w:val="0029074D"/>
    <w:rsid w:val="00290A0E"/>
    <w:rsid w:val="00291268"/>
    <w:rsid w:val="002940B9"/>
    <w:rsid w:val="00296A23"/>
    <w:rsid w:val="002A0010"/>
    <w:rsid w:val="002A2D62"/>
    <w:rsid w:val="002A36B0"/>
    <w:rsid w:val="002A38EC"/>
    <w:rsid w:val="002A5ABA"/>
    <w:rsid w:val="002A6C11"/>
    <w:rsid w:val="002A7E73"/>
    <w:rsid w:val="002B0DAD"/>
    <w:rsid w:val="002B3F86"/>
    <w:rsid w:val="002B47D7"/>
    <w:rsid w:val="002B4ACA"/>
    <w:rsid w:val="002B5921"/>
    <w:rsid w:val="002B5BBA"/>
    <w:rsid w:val="002C0829"/>
    <w:rsid w:val="002C0BA7"/>
    <w:rsid w:val="002C2DAE"/>
    <w:rsid w:val="002C2F1E"/>
    <w:rsid w:val="002D18E2"/>
    <w:rsid w:val="002D3615"/>
    <w:rsid w:val="002D4DFD"/>
    <w:rsid w:val="002D5363"/>
    <w:rsid w:val="002D657D"/>
    <w:rsid w:val="002D76F8"/>
    <w:rsid w:val="002D7B43"/>
    <w:rsid w:val="002E1141"/>
    <w:rsid w:val="002E1F80"/>
    <w:rsid w:val="002E5286"/>
    <w:rsid w:val="002E6CFE"/>
    <w:rsid w:val="002F190E"/>
    <w:rsid w:val="002F3A03"/>
    <w:rsid w:val="00302080"/>
    <w:rsid w:val="003020EB"/>
    <w:rsid w:val="00302DC3"/>
    <w:rsid w:val="00304088"/>
    <w:rsid w:val="0030497B"/>
    <w:rsid w:val="0031138C"/>
    <w:rsid w:val="003120AB"/>
    <w:rsid w:val="003162C1"/>
    <w:rsid w:val="00320C0E"/>
    <w:rsid w:val="003212B7"/>
    <w:rsid w:val="00322A35"/>
    <w:rsid w:val="00322D5C"/>
    <w:rsid w:val="00324AAD"/>
    <w:rsid w:val="003265E9"/>
    <w:rsid w:val="00327873"/>
    <w:rsid w:val="00332E98"/>
    <w:rsid w:val="0033668D"/>
    <w:rsid w:val="00337433"/>
    <w:rsid w:val="00343BF7"/>
    <w:rsid w:val="00344313"/>
    <w:rsid w:val="00351F43"/>
    <w:rsid w:val="0035204F"/>
    <w:rsid w:val="00352364"/>
    <w:rsid w:val="003542EE"/>
    <w:rsid w:val="00357D7A"/>
    <w:rsid w:val="003606C4"/>
    <w:rsid w:val="00362772"/>
    <w:rsid w:val="00362996"/>
    <w:rsid w:val="0036310C"/>
    <w:rsid w:val="00363576"/>
    <w:rsid w:val="00365D90"/>
    <w:rsid w:val="00367E26"/>
    <w:rsid w:val="00370048"/>
    <w:rsid w:val="00370254"/>
    <w:rsid w:val="0037108E"/>
    <w:rsid w:val="003712DF"/>
    <w:rsid w:val="00371FDA"/>
    <w:rsid w:val="0037335B"/>
    <w:rsid w:val="0037414D"/>
    <w:rsid w:val="00375CCC"/>
    <w:rsid w:val="00376EBD"/>
    <w:rsid w:val="00380E80"/>
    <w:rsid w:val="00381112"/>
    <w:rsid w:val="00381B27"/>
    <w:rsid w:val="003845DD"/>
    <w:rsid w:val="00392F6B"/>
    <w:rsid w:val="00393459"/>
    <w:rsid w:val="00397E7F"/>
    <w:rsid w:val="003A0A57"/>
    <w:rsid w:val="003A28D7"/>
    <w:rsid w:val="003A2FFF"/>
    <w:rsid w:val="003A6447"/>
    <w:rsid w:val="003A7CE5"/>
    <w:rsid w:val="003B42C5"/>
    <w:rsid w:val="003B43A1"/>
    <w:rsid w:val="003B5F40"/>
    <w:rsid w:val="003B7595"/>
    <w:rsid w:val="003C1E6B"/>
    <w:rsid w:val="003C3063"/>
    <w:rsid w:val="003C30DF"/>
    <w:rsid w:val="003C3909"/>
    <w:rsid w:val="003C485D"/>
    <w:rsid w:val="003C4B81"/>
    <w:rsid w:val="003C70D7"/>
    <w:rsid w:val="003D4D9F"/>
    <w:rsid w:val="003D58EE"/>
    <w:rsid w:val="003D5F59"/>
    <w:rsid w:val="003D6D65"/>
    <w:rsid w:val="003E05E0"/>
    <w:rsid w:val="003E1F5D"/>
    <w:rsid w:val="003E3422"/>
    <w:rsid w:val="003E5AE4"/>
    <w:rsid w:val="003E60EE"/>
    <w:rsid w:val="003E763C"/>
    <w:rsid w:val="003E7D3D"/>
    <w:rsid w:val="003F1E7C"/>
    <w:rsid w:val="003F3280"/>
    <w:rsid w:val="003F556F"/>
    <w:rsid w:val="003F5CAC"/>
    <w:rsid w:val="003F6276"/>
    <w:rsid w:val="003F7965"/>
    <w:rsid w:val="00401787"/>
    <w:rsid w:val="004034FC"/>
    <w:rsid w:val="0040429C"/>
    <w:rsid w:val="00404AFE"/>
    <w:rsid w:val="00405674"/>
    <w:rsid w:val="00405CC8"/>
    <w:rsid w:val="00406F4B"/>
    <w:rsid w:val="004070F4"/>
    <w:rsid w:val="0041070D"/>
    <w:rsid w:val="004131CF"/>
    <w:rsid w:val="00413A45"/>
    <w:rsid w:val="00413F67"/>
    <w:rsid w:val="00416891"/>
    <w:rsid w:val="00421ED0"/>
    <w:rsid w:val="004228FC"/>
    <w:rsid w:val="004239DC"/>
    <w:rsid w:val="004242E6"/>
    <w:rsid w:val="004243C1"/>
    <w:rsid w:val="00426B45"/>
    <w:rsid w:val="00427CC8"/>
    <w:rsid w:val="0043316C"/>
    <w:rsid w:val="00433392"/>
    <w:rsid w:val="00434376"/>
    <w:rsid w:val="00435501"/>
    <w:rsid w:val="00436C0A"/>
    <w:rsid w:val="004422AF"/>
    <w:rsid w:val="00443261"/>
    <w:rsid w:val="00443C4A"/>
    <w:rsid w:val="004467B2"/>
    <w:rsid w:val="00447C4F"/>
    <w:rsid w:val="0045176C"/>
    <w:rsid w:val="0045418F"/>
    <w:rsid w:val="00454990"/>
    <w:rsid w:val="004550B9"/>
    <w:rsid w:val="00456679"/>
    <w:rsid w:val="00457D0C"/>
    <w:rsid w:val="00460210"/>
    <w:rsid w:val="0046066B"/>
    <w:rsid w:val="00461E8B"/>
    <w:rsid w:val="0046212E"/>
    <w:rsid w:val="00464371"/>
    <w:rsid w:val="00467CCA"/>
    <w:rsid w:val="00470084"/>
    <w:rsid w:val="004717CE"/>
    <w:rsid w:val="004718FC"/>
    <w:rsid w:val="00471C9E"/>
    <w:rsid w:val="00474BF7"/>
    <w:rsid w:val="00477115"/>
    <w:rsid w:val="004801C9"/>
    <w:rsid w:val="00480689"/>
    <w:rsid w:val="004807CC"/>
    <w:rsid w:val="00483763"/>
    <w:rsid w:val="0048491F"/>
    <w:rsid w:val="00486306"/>
    <w:rsid w:val="004925C9"/>
    <w:rsid w:val="004A0884"/>
    <w:rsid w:val="004A0BE0"/>
    <w:rsid w:val="004A21F7"/>
    <w:rsid w:val="004A2ECF"/>
    <w:rsid w:val="004A3D57"/>
    <w:rsid w:val="004A6988"/>
    <w:rsid w:val="004A69E2"/>
    <w:rsid w:val="004A7952"/>
    <w:rsid w:val="004B0A87"/>
    <w:rsid w:val="004B18C3"/>
    <w:rsid w:val="004B1F49"/>
    <w:rsid w:val="004B430B"/>
    <w:rsid w:val="004B43BB"/>
    <w:rsid w:val="004B4C30"/>
    <w:rsid w:val="004B5079"/>
    <w:rsid w:val="004B5B37"/>
    <w:rsid w:val="004B5C55"/>
    <w:rsid w:val="004B7C9C"/>
    <w:rsid w:val="004B7FD0"/>
    <w:rsid w:val="004C0011"/>
    <w:rsid w:val="004C1242"/>
    <w:rsid w:val="004C3A9F"/>
    <w:rsid w:val="004C48E6"/>
    <w:rsid w:val="004C5BF6"/>
    <w:rsid w:val="004C6889"/>
    <w:rsid w:val="004C7155"/>
    <w:rsid w:val="004D12B7"/>
    <w:rsid w:val="004D1754"/>
    <w:rsid w:val="004D2810"/>
    <w:rsid w:val="004D2F2A"/>
    <w:rsid w:val="004D4CAB"/>
    <w:rsid w:val="004E2339"/>
    <w:rsid w:val="004E4AE6"/>
    <w:rsid w:val="004E65BE"/>
    <w:rsid w:val="004F11A2"/>
    <w:rsid w:val="004F4E8D"/>
    <w:rsid w:val="004F6165"/>
    <w:rsid w:val="004F7F8B"/>
    <w:rsid w:val="00500326"/>
    <w:rsid w:val="00500D93"/>
    <w:rsid w:val="00504387"/>
    <w:rsid w:val="005054AF"/>
    <w:rsid w:val="00506305"/>
    <w:rsid w:val="0051653E"/>
    <w:rsid w:val="00516727"/>
    <w:rsid w:val="00516C4A"/>
    <w:rsid w:val="005210B2"/>
    <w:rsid w:val="00523348"/>
    <w:rsid w:val="00525308"/>
    <w:rsid w:val="00531171"/>
    <w:rsid w:val="00531534"/>
    <w:rsid w:val="005335F0"/>
    <w:rsid w:val="005352A7"/>
    <w:rsid w:val="00535E33"/>
    <w:rsid w:val="00537481"/>
    <w:rsid w:val="005379E5"/>
    <w:rsid w:val="00540863"/>
    <w:rsid w:val="00541661"/>
    <w:rsid w:val="00543D46"/>
    <w:rsid w:val="00547C1D"/>
    <w:rsid w:val="00551802"/>
    <w:rsid w:val="00552425"/>
    <w:rsid w:val="00553412"/>
    <w:rsid w:val="005550C3"/>
    <w:rsid w:val="0055627B"/>
    <w:rsid w:val="0055712E"/>
    <w:rsid w:val="005605C4"/>
    <w:rsid w:val="00560A09"/>
    <w:rsid w:val="00560BD0"/>
    <w:rsid w:val="005628B1"/>
    <w:rsid w:val="00563CB1"/>
    <w:rsid w:val="00563D6C"/>
    <w:rsid w:val="00564D22"/>
    <w:rsid w:val="00566637"/>
    <w:rsid w:val="00570FBC"/>
    <w:rsid w:val="00571097"/>
    <w:rsid w:val="00571248"/>
    <w:rsid w:val="00572748"/>
    <w:rsid w:val="00572867"/>
    <w:rsid w:val="00573547"/>
    <w:rsid w:val="00576000"/>
    <w:rsid w:val="00577728"/>
    <w:rsid w:val="00583FF1"/>
    <w:rsid w:val="005842AA"/>
    <w:rsid w:val="00586817"/>
    <w:rsid w:val="0058715E"/>
    <w:rsid w:val="00591064"/>
    <w:rsid w:val="00593A31"/>
    <w:rsid w:val="005953E1"/>
    <w:rsid w:val="00595538"/>
    <w:rsid w:val="005955D3"/>
    <w:rsid w:val="00595A75"/>
    <w:rsid w:val="005960A1"/>
    <w:rsid w:val="0059698C"/>
    <w:rsid w:val="005A06F5"/>
    <w:rsid w:val="005A0782"/>
    <w:rsid w:val="005A12C7"/>
    <w:rsid w:val="005A13B9"/>
    <w:rsid w:val="005A5898"/>
    <w:rsid w:val="005B1228"/>
    <w:rsid w:val="005B27EC"/>
    <w:rsid w:val="005B317D"/>
    <w:rsid w:val="005B445D"/>
    <w:rsid w:val="005B4C0B"/>
    <w:rsid w:val="005B562D"/>
    <w:rsid w:val="005C25F2"/>
    <w:rsid w:val="005C2958"/>
    <w:rsid w:val="005C3164"/>
    <w:rsid w:val="005C37CE"/>
    <w:rsid w:val="005C399E"/>
    <w:rsid w:val="005C45D8"/>
    <w:rsid w:val="005C6A71"/>
    <w:rsid w:val="005D06AE"/>
    <w:rsid w:val="005D0870"/>
    <w:rsid w:val="005D2BD5"/>
    <w:rsid w:val="005D3B12"/>
    <w:rsid w:val="005D4052"/>
    <w:rsid w:val="005D5671"/>
    <w:rsid w:val="005D6410"/>
    <w:rsid w:val="005D777D"/>
    <w:rsid w:val="005E0812"/>
    <w:rsid w:val="005E0830"/>
    <w:rsid w:val="005E27BF"/>
    <w:rsid w:val="005E2FCC"/>
    <w:rsid w:val="005E5A15"/>
    <w:rsid w:val="005E5E46"/>
    <w:rsid w:val="005E75E9"/>
    <w:rsid w:val="005E7BC7"/>
    <w:rsid w:val="005F14DA"/>
    <w:rsid w:val="005F5387"/>
    <w:rsid w:val="005F6DCB"/>
    <w:rsid w:val="0060159B"/>
    <w:rsid w:val="00601A47"/>
    <w:rsid w:val="00606C30"/>
    <w:rsid w:val="00607C6A"/>
    <w:rsid w:val="00610988"/>
    <w:rsid w:val="00611449"/>
    <w:rsid w:val="0061244D"/>
    <w:rsid w:val="00612A7C"/>
    <w:rsid w:val="00614DEE"/>
    <w:rsid w:val="00615CE2"/>
    <w:rsid w:val="006240C4"/>
    <w:rsid w:val="006242FD"/>
    <w:rsid w:val="00625483"/>
    <w:rsid w:val="006262B2"/>
    <w:rsid w:val="006271A1"/>
    <w:rsid w:val="00627C64"/>
    <w:rsid w:val="0063358A"/>
    <w:rsid w:val="0064002E"/>
    <w:rsid w:val="00640197"/>
    <w:rsid w:val="0064190D"/>
    <w:rsid w:val="00652341"/>
    <w:rsid w:val="00654F2C"/>
    <w:rsid w:val="006553D4"/>
    <w:rsid w:val="00655EE1"/>
    <w:rsid w:val="0066102D"/>
    <w:rsid w:val="00661092"/>
    <w:rsid w:val="00661970"/>
    <w:rsid w:val="00662AAD"/>
    <w:rsid w:val="0066431B"/>
    <w:rsid w:val="00672849"/>
    <w:rsid w:val="006729F8"/>
    <w:rsid w:val="00673BAD"/>
    <w:rsid w:val="00676DB4"/>
    <w:rsid w:val="0068187A"/>
    <w:rsid w:val="006837DE"/>
    <w:rsid w:val="00683964"/>
    <w:rsid w:val="00685A28"/>
    <w:rsid w:val="006918C9"/>
    <w:rsid w:val="006942DC"/>
    <w:rsid w:val="00694AE8"/>
    <w:rsid w:val="006951C0"/>
    <w:rsid w:val="00695D32"/>
    <w:rsid w:val="00696496"/>
    <w:rsid w:val="00696999"/>
    <w:rsid w:val="00697B85"/>
    <w:rsid w:val="00697E07"/>
    <w:rsid w:val="006A00C7"/>
    <w:rsid w:val="006A1B15"/>
    <w:rsid w:val="006A3457"/>
    <w:rsid w:val="006A7DF7"/>
    <w:rsid w:val="006B00B4"/>
    <w:rsid w:val="006B0AEB"/>
    <w:rsid w:val="006B140B"/>
    <w:rsid w:val="006B2B41"/>
    <w:rsid w:val="006B51C7"/>
    <w:rsid w:val="006B53D3"/>
    <w:rsid w:val="006B5FD6"/>
    <w:rsid w:val="006B7383"/>
    <w:rsid w:val="006C02D4"/>
    <w:rsid w:val="006C119E"/>
    <w:rsid w:val="006C18C5"/>
    <w:rsid w:val="006C7A56"/>
    <w:rsid w:val="006D133A"/>
    <w:rsid w:val="006D1EEE"/>
    <w:rsid w:val="006D2ECE"/>
    <w:rsid w:val="006D30DE"/>
    <w:rsid w:val="006D34C0"/>
    <w:rsid w:val="006D36AF"/>
    <w:rsid w:val="006D7D5B"/>
    <w:rsid w:val="006E2C09"/>
    <w:rsid w:val="006E3B05"/>
    <w:rsid w:val="006E4112"/>
    <w:rsid w:val="006E4FD7"/>
    <w:rsid w:val="006F0E63"/>
    <w:rsid w:val="006F2C6D"/>
    <w:rsid w:val="006F3F02"/>
    <w:rsid w:val="006F4703"/>
    <w:rsid w:val="006F78E3"/>
    <w:rsid w:val="007041B9"/>
    <w:rsid w:val="0070650C"/>
    <w:rsid w:val="00710A0D"/>
    <w:rsid w:val="00715FA2"/>
    <w:rsid w:val="00716F9D"/>
    <w:rsid w:val="00717036"/>
    <w:rsid w:val="00721CFC"/>
    <w:rsid w:val="00721FA7"/>
    <w:rsid w:val="00722AD2"/>
    <w:rsid w:val="00722D16"/>
    <w:rsid w:val="0072450F"/>
    <w:rsid w:val="00726431"/>
    <w:rsid w:val="0072745B"/>
    <w:rsid w:val="00730399"/>
    <w:rsid w:val="007325F5"/>
    <w:rsid w:val="00732A84"/>
    <w:rsid w:val="00735BF4"/>
    <w:rsid w:val="00736A9C"/>
    <w:rsid w:val="00737DF7"/>
    <w:rsid w:val="00741E7F"/>
    <w:rsid w:val="00750DE4"/>
    <w:rsid w:val="00751CDE"/>
    <w:rsid w:val="00757602"/>
    <w:rsid w:val="00761F8D"/>
    <w:rsid w:val="007625C5"/>
    <w:rsid w:val="00763A72"/>
    <w:rsid w:val="00773577"/>
    <w:rsid w:val="00776393"/>
    <w:rsid w:val="00777513"/>
    <w:rsid w:val="00780383"/>
    <w:rsid w:val="00781B4C"/>
    <w:rsid w:val="00781B88"/>
    <w:rsid w:val="00781D3F"/>
    <w:rsid w:val="00782C3A"/>
    <w:rsid w:val="007837CB"/>
    <w:rsid w:val="00790D3D"/>
    <w:rsid w:val="00794830"/>
    <w:rsid w:val="00794893"/>
    <w:rsid w:val="00794EE2"/>
    <w:rsid w:val="007961F4"/>
    <w:rsid w:val="007968BD"/>
    <w:rsid w:val="007972A6"/>
    <w:rsid w:val="007A35AD"/>
    <w:rsid w:val="007A38BC"/>
    <w:rsid w:val="007B00A4"/>
    <w:rsid w:val="007B096E"/>
    <w:rsid w:val="007B1FFE"/>
    <w:rsid w:val="007B2025"/>
    <w:rsid w:val="007B218B"/>
    <w:rsid w:val="007B6D2F"/>
    <w:rsid w:val="007B6DCC"/>
    <w:rsid w:val="007B6FF0"/>
    <w:rsid w:val="007B7919"/>
    <w:rsid w:val="007B7AEC"/>
    <w:rsid w:val="007C0456"/>
    <w:rsid w:val="007C0542"/>
    <w:rsid w:val="007C0589"/>
    <w:rsid w:val="007C228C"/>
    <w:rsid w:val="007C267C"/>
    <w:rsid w:val="007C5E3E"/>
    <w:rsid w:val="007D355E"/>
    <w:rsid w:val="007D3972"/>
    <w:rsid w:val="007D67B8"/>
    <w:rsid w:val="007D68F5"/>
    <w:rsid w:val="007D7D2A"/>
    <w:rsid w:val="007E023F"/>
    <w:rsid w:val="007E1B1E"/>
    <w:rsid w:val="007E1CDC"/>
    <w:rsid w:val="007E1D68"/>
    <w:rsid w:val="007F0B78"/>
    <w:rsid w:val="007F3FF1"/>
    <w:rsid w:val="007F6064"/>
    <w:rsid w:val="007F672A"/>
    <w:rsid w:val="0080442D"/>
    <w:rsid w:val="00804435"/>
    <w:rsid w:val="00811686"/>
    <w:rsid w:val="0081232A"/>
    <w:rsid w:val="00812B16"/>
    <w:rsid w:val="00813530"/>
    <w:rsid w:val="00814123"/>
    <w:rsid w:val="0081453F"/>
    <w:rsid w:val="00815A8E"/>
    <w:rsid w:val="00821456"/>
    <w:rsid w:val="008226ED"/>
    <w:rsid w:val="00823BF3"/>
    <w:rsid w:val="00823C60"/>
    <w:rsid w:val="00827889"/>
    <w:rsid w:val="00830069"/>
    <w:rsid w:val="0083046E"/>
    <w:rsid w:val="00831006"/>
    <w:rsid w:val="008311C4"/>
    <w:rsid w:val="00832F2D"/>
    <w:rsid w:val="00835253"/>
    <w:rsid w:val="00835DD8"/>
    <w:rsid w:val="00835EC6"/>
    <w:rsid w:val="00842F60"/>
    <w:rsid w:val="00843768"/>
    <w:rsid w:val="00847FF1"/>
    <w:rsid w:val="00850E38"/>
    <w:rsid w:val="0085416E"/>
    <w:rsid w:val="008552DE"/>
    <w:rsid w:val="0085676C"/>
    <w:rsid w:val="008641A2"/>
    <w:rsid w:val="00866F14"/>
    <w:rsid w:val="0086796B"/>
    <w:rsid w:val="008723EC"/>
    <w:rsid w:val="00877758"/>
    <w:rsid w:val="00880199"/>
    <w:rsid w:val="00886598"/>
    <w:rsid w:val="008865D5"/>
    <w:rsid w:val="00886971"/>
    <w:rsid w:val="0089209D"/>
    <w:rsid w:val="008939B4"/>
    <w:rsid w:val="00893E3B"/>
    <w:rsid w:val="008A3455"/>
    <w:rsid w:val="008A4048"/>
    <w:rsid w:val="008A580D"/>
    <w:rsid w:val="008A61E3"/>
    <w:rsid w:val="008A660A"/>
    <w:rsid w:val="008A7F55"/>
    <w:rsid w:val="008B2FC4"/>
    <w:rsid w:val="008B37C0"/>
    <w:rsid w:val="008B57F3"/>
    <w:rsid w:val="008B69AF"/>
    <w:rsid w:val="008C100C"/>
    <w:rsid w:val="008C1521"/>
    <w:rsid w:val="008C203B"/>
    <w:rsid w:val="008C2773"/>
    <w:rsid w:val="008C2F3B"/>
    <w:rsid w:val="008C3D88"/>
    <w:rsid w:val="008C4238"/>
    <w:rsid w:val="008C4531"/>
    <w:rsid w:val="008C45EA"/>
    <w:rsid w:val="008C50EC"/>
    <w:rsid w:val="008C6E74"/>
    <w:rsid w:val="008D10FC"/>
    <w:rsid w:val="008D1B6D"/>
    <w:rsid w:val="008D1F27"/>
    <w:rsid w:val="008D6731"/>
    <w:rsid w:val="008D6903"/>
    <w:rsid w:val="008E1314"/>
    <w:rsid w:val="008E345B"/>
    <w:rsid w:val="008F050D"/>
    <w:rsid w:val="008F26B3"/>
    <w:rsid w:val="008F2A3D"/>
    <w:rsid w:val="008F38D5"/>
    <w:rsid w:val="008F44FC"/>
    <w:rsid w:val="008F591B"/>
    <w:rsid w:val="008F6FDB"/>
    <w:rsid w:val="00901B57"/>
    <w:rsid w:val="00903685"/>
    <w:rsid w:val="009057C5"/>
    <w:rsid w:val="0090603A"/>
    <w:rsid w:val="00907798"/>
    <w:rsid w:val="0091206C"/>
    <w:rsid w:val="00915875"/>
    <w:rsid w:val="00916727"/>
    <w:rsid w:val="009219C3"/>
    <w:rsid w:val="00923320"/>
    <w:rsid w:val="00923575"/>
    <w:rsid w:val="00923BA9"/>
    <w:rsid w:val="009255B9"/>
    <w:rsid w:val="00927A79"/>
    <w:rsid w:val="00927D04"/>
    <w:rsid w:val="00927F47"/>
    <w:rsid w:val="00930D14"/>
    <w:rsid w:val="00930F2A"/>
    <w:rsid w:val="00932A57"/>
    <w:rsid w:val="00933247"/>
    <w:rsid w:val="009342AB"/>
    <w:rsid w:val="009361ED"/>
    <w:rsid w:val="00937DA7"/>
    <w:rsid w:val="009416D2"/>
    <w:rsid w:val="00941FBB"/>
    <w:rsid w:val="009435ED"/>
    <w:rsid w:val="00944F3D"/>
    <w:rsid w:val="009455C3"/>
    <w:rsid w:val="009458CB"/>
    <w:rsid w:val="00946435"/>
    <w:rsid w:val="00947055"/>
    <w:rsid w:val="0094709A"/>
    <w:rsid w:val="009506CD"/>
    <w:rsid w:val="00951C88"/>
    <w:rsid w:val="009538BB"/>
    <w:rsid w:val="00954984"/>
    <w:rsid w:val="009556D9"/>
    <w:rsid w:val="0095654B"/>
    <w:rsid w:val="0096125C"/>
    <w:rsid w:val="009629D7"/>
    <w:rsid w:val="00970618"/>
    <w:rsid w:val="0097074C"/>
    <w:rsid w:val="009710D8"/>
    <w:rsid w:val="0097148B"/>
    <w:rsid w:val="00971813"/>
    <w:rsid w:val="00974565"/>
    <w:rsid w:val="0097681C"/>
    <w:rsid w:val="009771B5"/>
    <w:rsid w:val="009818B6"/>
    <w:rsid w:val="009818CE"/>
    <w:rsid w:val="009824D7"/>
    <w:rsid w:val="00983036"/>
    <w:rsid w:val="0098549E"/>
    <w:rsid w:val="009869DC"/>
    <w:rsid w:val="00990032"/>
    <w:rsid w:val="00990189"/>
    <w:rsid w:val="00990CEC"/>
    <w:rsid w:val="0099177F"/>
    <w:rsid w:val="009918BC"/>
    <w:rsid w:val="00992F01"/>
    <w:rsid w:val="009932F1"/>
    <w:rsid w:val="009962E7"/>
    <w:rsid w:val="00997C0F"/>
    <w:rsid w:val="009A1080"/>
    <w:rsid w:val="009A1A01"/>
    <w:rsid w:val="009A4B93"/>
    <w:rsid w:val="009A7976"/>
    <w:rsid w:val="009B41BE"/>
    <w:rsid w:val="009B4CDB"/>
    <w:rsid w:val="009B5EE9"/>
    <w:rsid w:val="009B7FB8"/>
    <w:rsid w:val="009C0B4F"/>
    <w:rsid w:val="009C2FA0"/>
    <w:rsid w:val="009C66A7"/>
    <w:rsid w:val="009D0416"/>
    <w:rsid w:val="009D1448"/>
    <w:rsid w:val="009D4E15"/>
    <w:rsid w:val="009D5AEA"/>
    <w:rsid w:val="009D5E49"/>
    <w:rsid w:val="009D6AB7"/>
    <w:rsid w:val="009D7765"/>
    <w:rsid w:val="009E078D"/>
    <w:rsid w:val="009E412E"/>
    <w:rsid w:val="009E434B"/>
    <w:rsid w:val="009E7726"/>
    <w:rsid w:val="009F03CC"/>
    <w:rsid w:val="009F1F24"/>
    <w:rsid w:val="009F260D"/>
    <w:rsid w:val="009F32E2"/>
    <w:rsid w:val="009F4D86"/>
    <w:rsid w:val="009F58B1"/>
    <w:rsid w:val="00A00043"/>
    <w:rsid w:val="00A00F60"/>
    <w:rsid w:val="00A02255"/>
    <w:rsid w:val="00A02E38"/>
    <w:rsid w:val="00A03EFF"/>
    <w:rsid w:val="00A043B1"/>
    <w:rsid w:val="00A05A5F"/>
    <w:rsid w:val="00A0727B"/>
    <w:rsid w:val="00A102B0"/>
    <w:rsid w:val="00A10C27"/>
    <w:rsid w:val="00A150A1"/>
    <w:rsid w:val="00A167B7"/>
    <w:rsid w:val="00A1793E"/>
    <w:rsid w:val="00A20FA7"/>
    <w:rsid w:val="00A21018"/>
    <w:rsid w:val="00A21659"/>
    <w:rsid w:val="00A23497"/>
    <w:rsid w:val="00A2380A"/>
    <w:rsid w:val="00A24E51"/>
    <w:rsid w:val="00A25E83"/>
    <w:rsid w:val="00A268AD"/>
    <w:rsid w:val="00A311EB"/>
    <w:rsid w:val="00A3193A"/>
    <w:rsid w:val="00A33452"/>
    <w:rsid w:val="00A334C3"/>
    <w:rsid w:val="00A33F58"/>
    <w:rsid w:val="00A34676"/>
    <w:rsid w:val="00A35920"/>
    <w:rsid w:val="00A421A6"/>
    <w:rsid w:val="00A437DC"/>
    <w:rsid w:val="00A43E84"/>
    <w:rsid w:val="00A456B7"/>
    <w:rsid w:val="00A47D2C"/>
    <w:rsid w:val="00A512AD"/>
    <w:rsid w:val="00A51F0A"/>
    <w:rsid w:val="00A543EB"/>
    <w:rsid w:val="00A54FD7"/>
    <w:rsid w:val="00A55CAD"/>
    <w:rsid w:val="00A569D0"/>
    <w:rsid w:val="00A56E81"/>
    <w:rsid w:val="00A57A1A"/>
    <w:rsid w:val="00A57D93"/>
    <w:rsid w:val="00A601C5"/>
    <w:rsid w:val="00A63E62"/>
    <w:rsid w:val="00A6417A"/>
    <w:rsid w:val="00A715E4"/>
    <w:rsid w:val="00A72D6E"/>
    <w:rsid w:val="00A734AB"/>
    <w:rsid w:val="00A74DE0"/>
    <w:rsid w:val="00A75852"/>
    <w:rsid w:val="00A76E1C"/>
    <w:rsid w:val="00A772FE"/>
    <w:rsid w:val="00A773D6"/>
    <w:rsid w:val="00A77A14"/>
    <w:rsid w:val="00A77F1B"/>
    <w:rsid w:val="00A828BD"/>
    <w:rsid w:val="00A84946"/>
    <w:rsid w:val="00A859A6"/>
    <w:rsid w:val="00A8730C"/>
    <w:rsid w:val="00A90EF2"/>
    <w:rsid w:val="00A91244"/>
    <w:rsid w:val="00A93C56"/>
    <w:rsid w:val="00A96748"/>
    <w:rsid w:val="00A97632"/>
    <w:rsid w:val="00A97C7E"/>
    <w:rsid w:val="00AA0974"/>
    <w:rsid w:val="00AA2F6E"/>
    <w:rsid w:val="00AA4C94"/>
    <w:rsid w:val="00AA5CAD"/>
    <w:rsid w:val="00AB166C"/>
    <w:rsid w:val="00AB3B27"/>
    <w:rsid w:val="00AC00AF"/>
    <w:rsid w:val="00AC0C14"/>
    <w:rsid w:val="00AC0DA2"/>
    <w:rsid w:val="00AC1A77"/>
    <w:rsid w:val="00AC40DB"/>
    <w:rsid w:val="00AD03CF"/>
    <w:rsid w:val="00AD0D2A"/>
    <w:rsid w:val="00AD3224"/>
    <w:rsid w:val="00AD3E84"/>
    <w:rsid w:val="00AD42A9"/>
    <w:rsid w:val="00AD5719"/>
    <w:rsid w:val="00AD65D5"/>
    <w:rsid w:val="00AE16BB"/>
    <w:rsid w:val="00AE1AD5"/>
    <w:rsid w:val="00AE4D35"/>
    <w:rsid w:val="00AE58A7"/>
    <w:rsid w:val="00AE7A77"/>
    <w:rsid w:val="00AF2A57"/>
    <w:rsid w:val="00AF3528"/>
    <w:rsid w:val="00AF6002"/>
    <w:rsid w:val="00AF7589"/>
    <w:rsid w:val="00B0196E"/>
    <w:rsid w:val="00B027F1"/>
    <w:rsid w:val="00B06406"/>
    <w:rsid w:val="00B06D43"/>
    <w:rsid w:val="00B075D9"/>
    <w:rsid w:val="00B109DA"/>
    <w:rsid w:val="00B11ED6"/>
    <w:rsid w:val="00B13BE1"/>
    <w:rsid w:val="00B20285"/>
    <w:rsid w:val="00B21FD6"/>
    <w:rsid w:val="00B2256C"/>
    <w:rsid w:val="00B23C3E"/>
    <w:rsid w:val="00B2435B"/>
    <w:rsid w:val="00B27B28"/>
    <w:rsid w:val="00B35164"/>
    <w:rsid w:val="00B37E49"/>
    <w:rsid w:val="00B4121F"/>
    <w:rsid w:val="00B4251F"/>
    <w:rsid w:val="00B43962"/>
    <w:rsid w:val="00B47F2D"/>
    <w:rsid w:val="00B503EE"/>
    <w:rsid w:val="00B50D4D"/>
    <w:rsid w:val="00B5137B"/>
    <w:rsid w:val="00B51965"/>
    <w:rsid w:val="00B56769"/>
    <w:rsid w:val="00B56896"/>
    <w:rsid w:val="00B571AD"/>
    <w:rsid w:val="00B57CA7"/>
    <w:rsid w:val="00B61A2C"/>
    <w:rsid w:val="00B6210B"/>
    <w:rsid w:val="00B65192"/>
    <w:rsid w:val="00B6612F"/>
    <w:rsid w:val="00B67381"/>
    <w:rsid w:val="00B75011"/>
    <w:rsid w:val="00B76351"/>
    <w:rsid w:val="00B77642"/>
    <w:rsid w:val="00B82E6F"/>
    <w:rsid w:val="00B904E2"/>
    <w:rsid w:val="00B90B10"/>
    <w:rsid w:val="00B91471"/>
    <w:rsid w:val="00B93D1A"/>
    <w:rsid w:val="00B97EE5"/>
    <w:rsid w:val="00BA1F74"/>
    <w:rsid w:val="00BA3F42"/>
    <w:rsid w:val="00BA541E"/>
    <w:rsid w:val="00BA54DE"/>
    <w:rsid w:val="00BB23AE"/>
    <w:rsid w:val="00BB6BF1"/>
    <w:rsid w:val="00BB6C41"/>
    <w:rsid w:val="00BB7155"/>
    <w:rsid w:val="00BC0E43"/>
    <w:rsid w:val="00BC4044"/>
    <w:rsid w:val="00BC4501"/>
    <w:rsid w:val="00BC529B"/>
    <w:rsid w:val="00BC559F"/>
    <w:rsid w:val="00BC7409"/>
    <w:rsid w:val="00BC764B"/>
    <w:rsid w:val="00BD2064"/>
    <w:rsid w:val="00BD2E45"/>
    <w:rsid w:val="00BD3E44"/>
    <w:rsid w:val="00BD66E1"/>
    <w:rsid w:val="00BD6F1C"/>
    <w:rsid w:val="00BE0430"/>
    <w:rsid w:val="00BE63E5"/>
    <w:rsid w:val="00BE7D9C"/>
    <w:rsid w:val="00BF00CE"/>
    <w:rsid w:val="00BF0481"/>
    <w:rsid w:val="00BF1387"/>
    <w:rsid w:val="00BF24B0"/>
    <w:rsid w:val="00BF2F1E"/>
    <w:rsid w:val="00BF3DC0"/>
    <w:rsid w:val="00BF468D"/>
    <w:rsid w:val="00BF6278"/>
    <w:rsid w:val="00C00D68"/>
    <w:rsid w:val="00C01846"/>
    <w:rsid w:val="00C028D8"/>
    <w:rsid w:val="00C02BF1"/>
    <w:rsid w:val="00C0302E"/>
    <w:rsid w:val="00C03AE6"/>
    <w:rsid w:val="00C04C16"/>
    <w:rsid w:val="00C07E10"/>
    <w:rsid w:val="00C11DF6"/>
    <w:rsid w:val="00C15020"/>
    <w:rsid w:val="00C16078"/>
    <w:rsid w:val="00C22929"/>
    <w:rsid w:val="00C23411"/>
    <w:rsid w:val="00C247BD"/>
    <w:rsid w:val="00C2493C"/>
    <w:rsid w:val="00C303CB"/>
    <w:rsid w:val="00C312A6"/>
    <w:rsid w:val="00C334FA"/>
    <w:rsid w:val="00C33B0C"/>
    <w:rsid w:val="00C35B23"/>
    <w:rsid w:val="00C36956"/>
    <w:rsid w:val="00C36C73"/>
    <w:rsid w:val="00C44F26"/>
    <w:rsid w:val="00C45FB1"/>
    <w:rsid w:val="00C46431"/>
    <w:rsid w:val="00C5077E"/>
    <w:rsid w:val="00C51984"/>
    <w:rsid w:val="00C5237C"/>
    <w:rsid w:val="00C54479"/>
    <w:rsid w:val="00C56F57"/>
    <w:rsid w:val="00C57E77"/>
    <w:rsid w:val="00C60426"/>
    <w:rsid w:val="00C657A2"/>
    <w:rsid w:val="00C70566"/>
    <w:rsid w:val="00C70655"/>
    <w:rsid w:val="00C717BC"/>
    <w:rsid w:val="00C7368D"/>
    <w:rsid w:val="00C73C14"/>
    <w:rsid w:val="00C74832"/>
    <w:rsid w:val="00C752F2"/>
    <w:rsid w:val="00C7703E"/>
    <w:rsid w:val="00C81735"/>
    <w:rsid w:val="00C81AC6"/>
    <w:rsid w:val="00C826D3"/>
    <w:rsid w:val="00C82B8A"/>
    <w:rsid w:val="00C82BF2"/>
    <w:rsid w:val="00C8610C"/>
    <w:rsid w:val="00C87135"/>
    <w:rsid w:val="00C91567"/>
    <w:rsid w:val="00C916D1"/>
    <w:rsid w:val="00C91F8C"/>
    <w:rsid w:val="00C9234F"/>
    <w:rsid w:val="00C92FF4"/>
    <w:rsid w:val="00C94C4D"/>
    <w:rsid w:val="00C94F67"/>
    <w:rsid w:val="00C96542"/>
    <w:rsid w:val="00C96AD4"/>
    <w:rsid w:val="00C9754E"/>
    <w:rsid w:val="00C97701"/>
    <w:rsid w:val="00C97E63"/>
    <w:rsid w:val="00CA147D"/>
    <w:rsid w:val="00CA4074"/>
    <w:rsid w:val="00CA5A1A"/>
    <w:rsid w:val="00CA6401"/>
    <w:rsid w:val="00CA747F"/>
    <w:rsid w:val="00CB09BD"/>
    <w:rsid w:val="00CB4AEA"/>
    <w:rsid w:val="00CB5DCD"/>
    <w:rsid w:val="00CB7FBE"/>
    <w:rsid w:val="00CC0876"/>
    <w:rsid w:val="00CC3751"/>
    <w:rsid w:val="00CC3A20"/>
    <w:rsid w:val="00CC51B9"/>
    <w:rsid w:val="00CC5FC2"/>
    <w:rsid w:val="00CC761A"/>
    <w:rsid w:val="00CD0BF3"/>
    <w:rsid w:val="00CD2917"/>
    <w:rsid w:val="00CD3787"/>
    <w:rsid w:val="00CD502C"/>
    <w:rsid w:val="00CD702E"/>
    <w:rsid w:val="00CE216D"/>
    <w:rsid w:val="00CE434C"/>
    <w:rsid w:val="00CE607F"/>
    <w:rsid w:val="00CE6F08"/>
    <w:rsid w:val="00CF2A90"/>
    <w:rsid w:val="00CF38DB"/>
    <w:rsid w:val="00CF4B62"/>
    <w:rsid w:val="00CF55F2"/>
    <w:rsid w:val="00CF6F29"/>
    <w:rsid w:val="00D00DCB"/>
    <w:rsid w:val="00D00FED"/>
    <w:rsid w:val="00D03C25"/>
    <w:rsid w:val="00D047DC"/>
    <w:rsid w:val="00D05C7C"/>
    <w:rsid w:val="00D07556"/>
    <w:rsid w:val="00D07C9E"/>
    <w:rsid w:val="00D10A12"/>
    <w:rsid w:val="00D12B2B"/>
    <w:rsid w:val="00D12C16"/>
    <w:rsid w:val="00D20BA2"/>
    <w:rsid w:val="00D21C12"/>
    <w:rsid w:val="00D22F6A"/>
    <w:rsid w:val="00D24402"/>
    <w:rsid w:val="00D2488C"/>
    <w:rsid w:val="00D25E0D"/>
    <w:rsid w:val="00D32612"/>
    <w:rsid w:val="00D34A24"/>
    <w:rsid w:val="00D34DD5"/>
    <w:rsid w:val="00D35D9E"/>
    <w:rsid w:val="00D36F9A"/>
    <w:rsid w:val="00D3777C"/>
    <w:rsid w:val="00D40E2F"/>
    <w:rsid w:val="00D40FA6"/>
    <w:rsid w:val="00D43C3F"/>
    <w:rsid w:val="00D4479A"/>
    <w:rsid w:val="00D45E7A"/>
    <w:rsid w:val="00D47E68"/>
    <w:rsid w:val="00D50189"/>
    <w:rsid w:val="00D504EA"/>
    <w:rsid w:val="00D50FF3"/>
    <w:rsid w:val="00D5101B"/>
    <w:rsid w:val="00D54B45"/>
    <w:rsid w:val="00D559E9"/>
    <w:rsid w:val="00D579B8"/>
    <w:rsid w:val="00D623F4"/>
    <w:rsid w:val="00D626D9"/>
    <w:rsid w:val="00D64533"/>
    <w:rsid w:val="00D65078"/>
    <w:rsid w:val="00D66281"/>
    <w:rsid w:val="00D6699D"/>
    <w:rsid w:val="00D671B0"/>
    <w:rsid w:val="00D71B94"/>
    <w:rsid w:val="00D778BB"/>
    <w:rsid w:val="00D77931"/>
    <w:rsid w:val="00D801A3"/>
    <w:rsid w:val="00D84BD3"/>
    <w:rsid w:val="00D85383"/>
    <w:rsid w:val="00D874BC"/>
    <w:rsid w:val="00D92CE9"/>
    <w:rsid w:val="00D93C26"/>
    <w:rsid w:val="00D94757"/>
    <w:rsid w:val="00D96BE0"/>
    <w:rsid w:val="00D97364"/>
    <w:rsid w:val="00DA037E"/>
    <w:rsid w:val="00DA0ADC"/>
    <w:rsid w:val="00DA2AAD"/>
    <w:rsid w:val="00DA3948"/>
    <w:rsid w:val="00DA3DC1"/>
    <w:rsid w:val="00DB2FF1"/>
    <w:rsid w:val="00DB336E"/>
    <w:rsid w:val="00DB42C8"/>
    <w:rsid w:val="00DC0B43"/>
    <w:rsid w:val="00DC216F"/>
    <w:rsid w:val="00DC2F86"/>
    <w:rsid w:val="00DC3EC1"/>
    <w:rsid w:val="00DC5322"/>
    <w:rsid w:val="00DD0EB3"/>
    <w:rsid w:val="00DD2581"/>
    <w:rsid w:val="00DD4103"/>
    <w:rsid w:val="00DD504B"/>
    <w:rsid w:val="00DD5920"/>
    <w:rsid w:val="00DD59E2"/>
    <w:rsid w:val="00DD74A7"/>
    <w:rsid w:val="00DD77DD"/>
    <w:rsid w:val="00DE01FD"/>
    <w:rsid w:val="00DE0605"/>
    <w:rsid w:val="00DE1483"/>
    <w:rsid w:val="00DE1761"/>
    <w:rsid w:val="00DE2A4E"/>
    <w:rsid w:val="00DE32A3"/>
    <w:rsid w:val="00DE3F04"/>
    <w:rsid w:val="00DE4F8B"/>
    <w:rsid w:val="00DE56EA"/>
    <w:rsid w:val="00DE628E"/>
    <w:rsid w:val="00DE7A06"/>
    <w:rsid w:val="00DE7B40"/>
    <w:rsid w:val="00DF68A3"/>
    <w:rsid w:val="00E00B5C"/>
    <w:rsid w:val="00E02B81"/>
    <w:rsid w:val="00E064F3"/>
    <w:rsid w:val="00E06669"/>
    <w:rsid w:val="00E06A9A"/>
    <w:rsid w:val="00E078EB"/>
    <w:rsid w:val="00E11E77"/>
    <w:rsid w:val="00E13AB5"/>
    <w:rsid w:val="00E1484F"/>
    <w:rsid w:val="00E15C81"/>
    <w:rsid w:val="00E21639"/>
    <w:rsid w:val="00E23C41"/>
    <w:rsid w:val="00E242FB"/>
    <w:rsid w:val="00E270EB"/>
    <w:rsid w:val="00E30ACD"/>
    <w:rsid w:val="00E325A1"/>
    <w:rsid w:val="00E326A6"/>
    <w:rsid w:val="00E35D04"/>
    <w:rsid w:val="00E37366"/>
    <w:rsid w:val="00E4218B"/>
    <w:rsid w:val="00E42FA7"/>
    <w:rsid w:val="00E45EA1"/>
    <w:rsid w:val="00E50131"/>
    <w:rsid w:val="00E51040"/>
    <w:rsid w:val="00E51FCC"/>
    <w:rsid w:val="00E53C02"/>
    <w:rsid w:val="00E540D6"/>
    <w:rsid w:val="00E603C3"/>
    <w:rsid w:val="00E62F1C"/>
    <w:rsid w:val="00E635E6"/>
    <w:rsid w:val="00E6590A"/>
    <w:rsid w:val="00E65A51"/>
    <w:rsid w:val="00E65C5D"/>
    <w:rsid w:val="00E67D98"/>
    <w:rsid w:val="00E70DA0"/>
    <w:rsid w:val="00E714F3"/>
    <w:rsid w:val="00E71AF8"/>
    <w:rsid w:val="00E7384C"/>
    <w:rsid w:val="00E73D4C"/>
    <w:rsid w:val="00E7785D"/>
    <w:rsid w:val="00E83198"/>
    <w:rsid w:val="00E83620"/>
    <w:rsid w:val="00E84A3B"/>
    <w:rsid w:val="00E84B71"/>
    <w:rsid w:val="00E87FDE"/>
    <w:rsid w:val="00E90F9B"/>
    <w:rsid w:val="00E91FE5"/>
    <w:rsid w:val="00E93C36"/>
    <w:rsid w:val="00E972C0"/>
    <w:rsid w:val="00E973E3"/>
    <w:rsid w:val="00EA0082"/>
    <w:rsid w:val="00EA0AB8"/>
    <w:rsid w:val="00EA0D7E"/>
    <w:rsid w:val="00EA0FCB"/>
    <w:rsid w:val="00EA19E1"/>
    <w:rsid w:val="00EA20C7"/>
    <w:rsid w:val="00EB01DD"/>
    <w:rsid w:val="00EB050A"/>
    <w:rsid w:val="00EB2425"/>
    <w:rsid w:val="00EB2A4B"/>
    <w:rsid w:val="00EB68D9"/>
    <w:rsid w:val="00EB6F5A"/>
    <w:rsid w:val="00EB7C63"/>
    <w:rsid w:val="00EC0321"/>
    <w:rsid w:val="00EC0BA3"/>
    <w:rsid w:val="00EC1947"/>
    <w:rsid w:val="00EC3950"/>
    <w:rsid w:val="00EC44C6"/>
    <w:rsid w:val="00EC52BD"/>
    <w:rsid w:val="00EC5A66"/>
    <w:rsid w:val="00EC71EF"/>
    <w:rsid w:val="00ED1087"/>
    <w:rsid w:val="00ED1C1F"/>
    <w:rsid w:val="00ED2EEB"/>
    <w:rsid w:val="00ED54AB"/>
    <w:rsid w:val="00ED646F"/>
    <w:rsid w:val="00ED7324"/>
    <w:rsid w:val="00ED7A39"/>
    <w:rsid w:val="00EE25B5"/>
    <w:rsid w:val="00EE4683"/>
    <w:rsid w:val="00EE4877"/>
    <w:rsid w:val="00EE4A7E"/>
    <w:rsid w:val="00EE4E2D"/>
    <w:rsid w:val="00EE7008"/>
    <w:rsid w:val="00EF106E"/>
    <w:rsid w:val="00EF1309"/>
    <w:rsid w:val="00EF2A53"/>
    <w:rsid w:val="00EF2C16"/>
    <w:rsid w:val="00EF597D"/>
    <w:rsid w:val="00F00837"/>
    <w:rsid w:val="00F04D08"/>
    <w:rsid w:val="00F058DF"/>
    <w:rsid w:val="00F10D2C"/>
    <w:rsid w:val="00F13284"/>
    <w:rsid w:val="00F14C92"/>
    <w:rsid w:val="00F14F3A"/>
    <w:rsid w:val="00F16A99"/>
    <w:rsid w:val="00F17A05"/>
    <w:rsid w:val="00F20852"/>
    <w:rsid w:val="00F20DDA"/>
    <w:rsid w:val="00F24AC8"/>
    <w:rsid w:val="00F2638B"/>
    <w:rsid w:val="00F26566"/>
    <w:rsid w:val="00F30788"/>
    <w:rsid w:val="00F31041"/>
    <w:rsid w:val="00F31A23"/>
    <w:rsid w:val="00F40539"/>
    <w:rsid w:val="00F432CE"/>
    <w:rsid w:val="00F51546"/>
    <w:rsid w:val="00F520EE"/>
    <w:rsid w:val="00F537FB"/>
    <w:rsid w:val="00F577A9"/>
    <w:rsid w:val="00F604CC"/>
    <w:rsid w:val="00F6155B"/>
    <w:rsid w:val="00F61AC7"/>
    <w:rsid w:val="00F6347D"/>
    <w:rsid w:val="00F63980"/>
    <w:rsid w:val="00F666B0"/>
    <w:rsid w:val="00F70798"/>
    <w:rsid w:val="00F70DBA"/>
    <w:rsid w:val="00F726DA"/>
    <w:rsid w:val="00F75A91"/>
    <w:rsid w:val="00F77684"/>
    <w:rsid w:val="00F77BF3"/>
    <w:rsid w:val="00F77CE8"/>
    <w:rsid w:val="00F8207A"/>
    <w:rsid w:val="00F827E7"/>
    <w:rsid w:val="00F838EB"/>
    <w:rsid w:val="00F850FE"/>
    <w:rsid w:val="00F87043"/>
    <w:rsid w:val="00F87C71"/>
    <w:rsid w:val="00F90EAA"/>
    <w:rsid w:val="00F95055"/>
    <w:rsid w:val="00F9539B"/>
    <w:rsid w:val="00F95BB7"/>
    <w:rsid w:val="00F963AF"/>
    <w:rsid w:val="00F96ECB"/>
    <w:rsid w:val="00F96FAF"/>
    <w:rsid w:val="00FA0BC4"/>
    <w:rsid w:val="00FA5754"/>
    <w:rsid w:val="00FA6CBD"/>
    <w:rsid w:val="00FB1E3E"/>
    <w:rsid w:val="00FB3093"/>
    <w:rsid w:val="00FB3111"/>
    <w:rsid w:val="00FB4A9E"/>
    <w:rsid w:val="00FB4DCF"/>
    <w:rsid w:val="00FB52AA"/>
    <w:rsid w:val="00FB669D"/>
    <w:rsid w:val="00FB7805"/>
    <w:rsid w:val="00FB7A32"/>
    <w:rsid w:val="00FC0454"/>
    <w:rsid w:val="00FC0BC2"/>
    <w:rsid w:val="00FC18B6"/>
    <w:rsid w:val="00FC21EF"/>
    <w:rsid w:val="00FC2E00"/>
    <w:rsid w:val="00FC3C7A"/>
    <w:rsid w:val="00FC6E54"/>
    <w:rsid w:val="00FD040D"/>
    <w:rsid w:val="00FD1992"/>
    <w:rsid w:val="00FD41EB"/>
    <w:rsid w:val="00FD5BE6"/>
    <w:rsid w:val="00FD6A25"/>
    <w:rsid w:val="00FE3B6D"/>
    <w:rsid w:val="00FE6DD0"/>
    <w:rsid w:val="00FE7990"/>
    <w:rsid w:val="00FF3D38"/>
    <w:rsid w:val="00FF7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E35BA"/>
  <w15:chartTrackingRefBased/>
  <w15:docId w15:val="{D2E7F3BD-D75F-4AA8-83DF-86023956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5E7BC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tiontext">
    <w:name w:val="actiontext"/>
    <w:basedOn w:val="DefaultParagraphFont"/>
    <w:rsid w:val="00A97632"/>
  </w:style>
  <w:style w:type="character" w:styleId="Hyperlink">
    <w:name w:val="Hyperlink"/>
    <w:basedOn w:val="DefaultParagraphFont"/>
    <w:uiPriority w:val="99"/>
    <w:unhideWhenUsed/>
    <w:rsid w:val="00A97632"/>
    <w:rPr>
      <w:color w:val="0000FF"/>
      <w:u w:val="single"/>
    </w:rPr>
  </w:style>
  <w:style w:type="paragraph" w:styleId="NormalWeb">
    <w:name w:val="Normal (Web)"/>
    <w:basedOn w:val="Normal"/>
    <w:uiPriority w:val="99"/>
    <w:unhideWhenUsed/>
    <w:rsid w:val="00A976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4A21F7"/>
  </w:style>
  <w:style w:type="paragraph" w:styleId="Header">
    <w:name w:val="header"/>
    <w:basedOn w:val="Normal"/>
    <w:link w:val="HeaderChar"/>
    <w:uiPriority w:val="99"/>
    <w:unhideWhenUsed/>
    <w:rsid w:val="00352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364"/>
  </w:style>
  <w:style w:type="paragraph" w:styleId="Footer">
    <w:name w:val="footer"/>
    <w:basedOn w:val="Normal"/>
    <w:link w:val="FooterChar"/>
    <w:uiPriority w:val="99"/>
    <w:unhideWhenUsed/>
    <w:rsid w:val="00352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364"/>
  </w:style>
  <w:style w:type="paragraph" w:styleId="ListParagraph">
    <w:name w:val="List Paragraph"/>
    <w:basedOn w:val="Normal"/>
    <w:uiPriority w:val="34"/>
    <w:qFormat/>
    <w:rsid w:val="00BF2F1E"/>
    <w:pPr>
      <w:ind w:left="720"/>
      <w:contextualSpacing/>
    </w:pPr>
  </w:style>
  <w:style w:type="table" w:styleId="TableGrid">
    <w:name w:val="Table Grid"/>
    <w:basedOn w:val="TableNormal"/>
    <w:uiPriority w:val="39"/>
    <w:rsid w:val="00DA3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56B7"/>
    <w:rPr>
      <w:color w:val="954F72" w:themeColor="followedHyperlink"/>
      <w:u w:val="single"/>
    </w:rPr>
  </w:style>
  <w:style w:type="character" w:customStyle="1" w:styleId="UnresolvedMention1">
    <w:name w:val="Unresolved Mention1"/>
    <w:basedOn w:val="DefaultParagraphFont"/>
    <w:uiPriority w:val="99"/>
    <w:semiHidden/>
    <w:unhideWhenUsed/>
    <w:rsid w:val="005A06F5"/>
    <w:rPr>
      <w:color w:val="605E5C"/>
      <w:shd w:val="clear" w:color="auto" w:fill="E1DFDD"/>
    </w:rPr>
  </w:style>
  <w:style w:type="character" w:customStyle="1" w:styleId="Heading5Char">
    <w:name w:val="Heading 5 Char"/>
    <w:basedOn w:val="DefaultParagraphFont"/>
    <w:link w:val="Heading5"/>
    <w:uiPriority w:val="9"/>
    <w:rsid w:val="005E7BC7"/>
    <w:rPr>
      <w:rFonts w:ascii="Times New Roman" w:eastAsia="Times New Roman" w:hAnsi="Times New Roman" w:cs="Times New Roman"/>
      <w:b/>
      <w:bCs/>
      <w:sz w:val="20"/>
      <w:szCs w:val="20"/>
    </w:rPr>
  </w:style>
  <w:style w:type="character" w:styleId="Strong">
    <w:name w:val="Strong"/>
    <w:basedOn w:val="DefaultParagraphFont"/>
    <w:uiPriority w:val="22"/>
    <w:qFormat/>
    <w:rsid w:val="00780383"/>
    <w:rPr>
      <w:b/>
      <w:bCs/>
    </w:rPr>
  </w:style>
  <w:style w:type="character" w:customStyle="1" w:styleId="UnresolvedMention2">
    <w:name w:val="Unresolved Mention2"/>
    <w:basedOn w:val="DefaultParagraphFont"/>
    <w:uiPriority w:val="99"/>
    <w:semiHidden/>
    <w:unhideWhenUsed/>
    <w:rsid w:val="00380E80"/>
    <w:rPr>
      <w:color w:val="605E5C"/>
      <w:shd w:val="clear" w:color="auto" w:fill="E1DFDD"/>
    </w:rPr>
  </w:style>
  <w:style w:type="character" w:styleId="CommentReference">
    <w:name w:val="annotation reference"/>
    <w:basedOn w:val="DefaultParagraphFont"/>
    <w:uiPriority w:val="99"/>
    <w:semiHidden/>
    <w:unhideWhenUsed/>
    <w:rsid w:val="007B7AEC"/>
    <w:rPr>
      <w:sz w:val="16"/>
      <w:szCs w:val="16"/>
    </w:rPr>
  </w:style>
  <w:style w:type="paragraph" w:styleId="CommentText">
    <w:name w:val="annotation text"/>
    <w:basedOn w:val="Normal"/>
    <w:link w:val="CommentTextChar"/>
    <w:uiPriority w:val="99"/>
    <w:semiHidden/>
    <w:unhideWhenUsed/>
    <w:rsid w:val="007B7AEC"/>
    <w:pPr>
      <w:spacing w:line="240" w:lineRule="auto"/>
    </w:pPr>
    <w:rPr>
      <w:sz w:val="20"/>
      <w:szCs w:val="20"/>
    </w:rPr>
  </w:style>
  <w:style w:type="character" w:customStyle="1" w:styleId="CommentTextChar">
    <w:name w:val="Comment Text Char"/>
    <w:basedOn w:val="DefaultParagraphFont"/>
    <w:link w:val="CommentText"/>
    <w:uiPriority w:val="99"/>
    <w:semiHidden/>
    <w:rsid w:val="007B7AEC"/>
    <w:rPr>
      <w:sz w:val="20"/>
      <w:szCs w:val="20"/>
    </w:rPr>
  </w:style>
  <w:style w:type="paragraph" w:styleId="CommentSubject">
    <w:name w:val="annotation subject"/>
    <w:basedOn w:val="CommentText"/>
    <w:next w:val="CommentText"/>
    <w:link w:val="CommentSubjectChar"/>
    <w:uiPriority w:val="99"/>
    <w:semiHidden/>
    <w:unhideWhenUsed/>
    <w:rsid w:val="007B7AEC"/>
    <w:rPr>
      <w:b/>
      <w:bCs/>
    </w:rPr>
  </w:style>
  <w:style w:type="character" w:customStyle="1" w:styleId="CommentSubjectChar">
    <w:name w:val="Comment Subject Char"/>
    <w:basedOn w:val="CommentTextChar"/>
    <w:link w:val="CommentSubject"/>
    <w:uiPriority w:val="99"/>
    <w:semiHidden/>
    <w:rsid w:val="007B7AEC"/>
    <w:rPr>
      <w:b/>
      <w:bCs/>
      <w:sz w:val="20"/>
      <w:szCs w:val="20"/>
    </w:rPr>
  </w:style>
  <w:style w:type="paragraph" w:styleId="BalloonText">
    <w:name w:val="Balloon Text"/>
    <w:basedOn w:val="Normal"/>
    <w:link w:val="BalloonTextChar"/>
    <w:uiPriority w:val="99"/>
    <w:semiHidden/>
    <w:unhideWhenUsed/>
    <w:rsid w:val="007B7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AEC"/>
    <w:rPr>
      <w:rFonts w:ascii="Segoe UI" w:hAnsi="Segoe UI" w:cs="Segoe UI"/>
      <w:sz w:val="18"/>
      <w:szCs w:val="18"/>
    </w:rPr>
  </w:style>
  <w:style w:type="character" w:customStyle="1" w:styleId="gmaildefault">
    <w:name w:val="gmail_default"/>
    <w:basedOn w:val="DefaultParagraphFont"/>
    <w:rsid w:val="00376EBD"/>
  </w:style>
  <w:style w:type="character" w:styleId="Emphasis">
    <w:name w:val="Emphasis"/>
    <w:basedOn w:val="DefaultParagraphFont"/>
    <w:uiPriority w:val="20"/>
    <w:qFormat/>
    <w:rsid w:val="005A13B9"/>
    <w:rPr>
      <w:i/>
      <w:iCs/>
    </w:rPr>
  </w:style>
  <w:style w:type="character" w:customStyle="1" w:styleId="UnresolvedMention3">
    <w:name w:val="Unresolved Mention3"/>
    <w:basedOn w:val="DefaultParagraphFont"/>
    <w:uiPriority w:val="99"/>
    <w:semiHidden/>
    <w:unhideWhenUsed/>
    <w:rsid w:val="00D07C9E"/>
    <w:rPr>
      <w:color w:val="605E5C"/>
      <w:shd w:val="clear" w:color="auto" w:fill="E1DFDD"/>
    </w:rPr>
  </w:style>
  <w:style w:type="character" w:customStyle="1" w:styleId="UnresolvedMention4">
    <w:name w:val="Unresolved Mention4"/>
    <w:basedOn w:val="DefaultParagraphFont"/>
    <w:uiPriority w:val="99"/>
    <w:semiHidden/>
    <w:unhideWhenUsed/>
    <w:rsid w:val="00842F60"/>
    <w:rPr>
      <w:color w:val="605E5C"/>
      <w:shd w:val="clear" w:color="auto" w:fill="E1DFDD"/>
    </w:rPr>
  </w:style>
  <w:style w:type="paragraph" w:customStyle="1" w:styleId="Default">
    <w:name w:val="Default"/>
    <w:rsid w:val="005C2958"/>
    <w:pPr>
      <w:autoSpaceDE w:val="0"/>
      <w:autoSpaceDN w:val="0"/>
      <w:adjustRightInd w:val="0"/>
      <w:spacing w:after="0" w:line="240" w:lineRule="auto"/>
    </w:pPr>
    <w:rPr>
      <w:rFonts w:ascii="Calibri" w:hAnsi="Calibri" w:cs="Calibri"/>
      <w:color w:val="000000"/>
      <w:sz w:val="24"/>
      <w:szCs w:val="24"/>
    </w:rPr>
  </w:style>
  <w:style w:type="character" w:customStyle="1" w:styleId="UnresolvedMention5">
    <w:name w:val="Unresolved Mention5"/>
    <w:basedOn w:val="DefaultParagraphFont"/>
    <w:uiPriority w:val="99"/>
    <w:semiHidden/>
    <w:unhideWhenUsed/>
    <w:rsid w:val="00804435"/>
    <w:rPr>
      <w:color w:val="605E5C"/>
      <w:shd w:val="clear" w:color="auto" w:fill="E1DFDD"/>
    </w:rPr>
  </w:style>
  <w:style w:type="character" w:customStyle="1" w:styleId="UnresolvedMention6">
    <w:name w:val="Unresolved Mention6"/>
    <w:basedOn w:val="DefaultParagraphFont"/>
    <w:uiPriority w:val="99"/>
    <w:semiHidden/>
    <w:unhideWhenUsed/>
    <w:rsid w:val="00C51984"/>
    <w:rPr>
      <w:color w:val="605E5C"/>
      <w:shd w:val="clear" w:color="auto" w:fill="E1DFDD"/>
    </w:rPr>
  </w:style>
  <w:style w:type="character" w:customStyle="1" w:styleId="UnresolvedMention7">
    <w:name w:val="Unresolved Mention7"/>
    <w:basedOn w:val="DefaultParagraphFont"/>
    <w:uiPriority w:val="99"/>
    <w:semiHidden/>
    <w:unhideWhenUsed/>
    <w:rsid w:val="004B7FD0"/>
    <w:rPr>
      <w:color w:val="605E5C"/>
      <w:shd w:val="clear" w:color="auto" w:fill="E1DFDD"/>
    </w:rPr>
  </w:style>
  <w:style w:type="character" w:customStyle="1" w:styleId="UnresolvedMention8">
    <w:name w:val="Unresolved Mention8"/>
    <w:basedOn w:val="DefaultParagraphFont"/>
    <w:uiPriority w:val="99"/>
    <w:semiHidden/>
    <w:unhideWhenUsed/>
    <w:rsid w:val="007B218B"/>
    <w:rPr>
      <w:color w:val="605E5C"/>
      <w:shd w:val="clear" w:color="auto" w:fill="E1DFDD"/>
    </w:rPr>
  </w:style>
  <w:style w:type="character" w:customStyle="1" w:styleId="UnresolvedMention9">
    <w:name w:val="Unresolved Mention9"/>
    <w:basedOn w:val="DefaultParagraphFont"/>
    <w:uiPriority w:val="99"/>
    <w:semiHidden/>
    <w:unhideWhenUsed/>
    <w:rsid w:val="00FA5754"/>
    <w:rPr>
      <w:color w:val="605E5C"/>
      <w:shd w:val="clear" w:color="auto" w:fill="E1DFDD"/>
    </w:rPr>
  </w:style>
  <w:style w:type="character" w:customStyle="1" w:styleId="UnresolvedMention10">
    <w:name w:val="Unresolved Mention10"/>
    <w:basedOn w:val="DefaultParagraphFont"/>
    <w:uiPriority w:val="99"/>
    <w:semiHidden/>
    <w:unhideWhenUsed/>
    <w:rsid w:val="00404AFE"/>
    <w:rPr>
      <w:color w:val="605E5C"/>
      <w:shd w:val="clear" w:color="auto" w:fill="E1DFDD"/>
    </w:rPr>
  </w:style>
  <w:style w:type="character" w:customStyle="1" w:styleId="UnresolvedMention11">
    <w:name w:val="Unresolved Mention11"/>
    <w:basedOn w:val="DefaultParagraphFont"/>
    <w:uiPriority w:val="99"/>
    <w:semiHidden/>
    <w:unhideWhenUsed/>
    <w:rsid w:val="00E714F3"/>
    <w:rPr>
      <w:color w:val="605E5C"/>
      <w:shd w:val="clear" w:color="auto" w:fill="E1DFDD"/>
    </w:rPr>
  </w:style>
  <w:style w:type="character" w:customStyle="1" w:styleId="UnresolvedMention12">
    <w:name w:val="Unresolved Mention12"/>
    <w:basedOn w:val="DefaultParagraphFont"/>
    <w:uiPriority w:val="99"/>
    <w:semiHidden/>
    <w:unhideWhenUsed/>
    <w:rsid w:val="006B51C7"/>
    <w:rPr>
      <w:color w:val="605E5C"/>
      <w:shd w:val="clear" w:color="auto" w:fill="E1DFDD"/>
    </w:rPr>
  </w:style>
  <w:style w:type="character" w:customStyle="1" w:styleId="UnresolvedMention13">
    <w:name w:val="Unresolved Mention13"/>
    <w:basedOn w:val="DefaultParagraphFont"/>
    <w:uiPriority w:val="99"/>
    <w:semiHidden/>
    <w:unhideWhenUsed/>
    <w:rsid w:val="00EC0BA3"/>
    <w:rPr>
      <w:color w:val="605E5C"/>
      <w:shd w:val="clear" w:color="auto" w:fill="E1DFDD"/>
    </w:rPr>
  </w:style>
  <w:style w:type="character" w:customStyle="1" w:styleId="UnresolvedMention14">
    <w:name w:val="Unresolved Mention14"/>
    <w:basedOn w:val="DefaultParagraphFont"/>
    <w:uiPriority w:val="99"/>
    <w:semiHidden/>
    <w:unhideWhenUsed/>
    <w:rsid w:val="009869DC"/>
    <w:rPr>
      <w:color w:val="605E5C"/>
      <w:shd w:val="clear" w:color="auto" w:fill="E1DFDD"/>
    </w:rPr>
  </w:style>
  <w:style w:type="character" w:customStyle="1" w:styleId="UnresolvedMention15">
    <w:name w:val="Unresolved Mention15"/>
    <w:basedOn w:val="DefaultParagraphFont"/>
    <w:uiPriority w:val="99"/>
    <w:semiHidden/>
    <w:unhideWhenUsed/>
    <w:rsid w:val="00761F8D"/>
    <w:rPr>
      <w:color w:val="605E5C"/>
      <w:shd w:val="clear" w:color="auto" w:fill="E1DFDD"/>
    </w:rPr>
  </w:style>
  <w:style w:type="character" w:customStyle="1" w:styleId="UnresolvedMention16">
    <w:name w:val="Unresolved Mention16"/>
    <w:basedOn w:val="DefaultParagraphFont"/>
    <w:uiPriority w:val="99"/>
    <w:semiHidden/>
    <w:unhideWhenUsed/>
    <w:rsid w:val="00D77931"/>
    <w:rPr>
      <w:color w:val="605E5C"/>
      <w:shd w:val="clear" w:color="auto" w:fill="E1DFDD"/>
    </w:rPr>
  </w:style>
  <w:style w:type="character" w:customStyle="1" w:styleId="UnresolvedMention17">
    <w:name w:val="Unresolved Mention17"/>
    <w:basedOn w:val="DefaultParagraphFont"/>
    <w:uiPriority w:val="99"/>
    <w:semiHidden/>
    <w:unhideWhenUsed/>
    <w:rsid w:val="00DD59E2"/>
    <w:rPr>
      <w:color w:val="605E5C"/>
      <w:shd w:val="clear" w:color="auto" w:fill="E1DFDD"/>
    </w:rPr>
  </w:style>
  <w:style w:type="character" w:customStyle="1" w:styleId="UnresolvedMention18">
    <w:name w:val="Unresolved Mention18"/>
    <w:basedOn w:val="DefaultParagraphFont"/>
    <w:uiPriority w:val="99"/>
    <w:semiHidden/>
    <w:unhideWhenUsed/>
    <w:rsid w:val="007D7D2A"/>
    <w:rPr>
      <w:color w:val="605E5C"/>
      <w:shd w:val="clear" w:color="auto" w:fill="E1DFDD"/>
    </w:rPr>
  </w:style>
  <w:style w:type="character" w:customStyle="1" w:styleId="UnresolvedMention19">
    <w:name w:val="Unresolved Mention19"/>
    <w:basedOn w:val="DefaultParagraphFont"/>
    <w:uiPriority w:val="99"/>
    <w:semiHidden/>
    <w:unhideWhenUsed/>
    <w:rsid w:val="00ED646F"/>
    <w:rPr>
      <w:color w:val="605E5C"/>
      <w:shd w:val="clear" w:color="auto" w:fill="E1DFDD"/>
    </w:rPr>
  </w:style>
  <w:style w:type="character" w:customStyle="1" w:styleId="UnresolvedMention20">
    <w:name w:val="Unresolved Mention20"/>
    <w:basedOn w:val="DefaultParagraphFont"/>
    <w:uiPriority w:val="99"/>
    <w:semiHidden/>
    <w:unhideWhenUsed/>
    <w:rsid w:val="00EC3950"/>
    <w:rPr>
      <w:color w:val="605E5C"/>
      <w:shd w:val="clear" w:color="auto" w:fill="E1DFDD"/>
    </w:rPr>
  </w:style>
  <w:style w:type="character" w:customStyle="1" w:styleId="UnresolvedMention21">
    <w:name w:val="Unresolved Mention21"/>
    <w:basedOn w:val="DefaultParagraphFont"/>
    <w:uiPriority w:val="99"/>
    <w:semiHidden/>
    <w:unhideWhenUsed/>
    <w:rsid w:val="003E5AE4"/>
    <w:rPr>
      <w:color w:val="605E5C"/>
      <w:shd w:val="clear" w:color="auto" w:fill="E1DFDD"/>
    </w:rPr>
  </w:style>
  <w:style w:type="character" w:customStyle="1" w:styleId="UnresolvedMention22">
    <w:name w:val="Unresolved Mention22"/>
    <w:basedOn w:val="DefaultParagraphFont"/>
    <w:uiPriority w:val="99"/>
    <w:semiHidden/>
    <w:unhideWhenUsed/>
    <w:rsid w:val="00DE3F04"/>
    <w:rPr>
      <w:color w:val="605E5C"/>
      <w:shd w:val="clear" w:color="auto" w:fill="E1DFDD"/>
    </w:rPr>
  </w:style>
  <w:style w:type="character" w:customStyle="1" w:styleId="UnresolvedMention23">
    <w:name w:val="Unresolved Mention23"/>
    <w:basedOn w:val="DefaultParagraphFont"/>
    <w:uiPriority w:val="99"/>
    <w:semiHidden/>
    <w:unhideWhenUsed/>
    <w:rsid w:val="0051653E"/>
    <w:rPr>
      <w:color w:val="605E5C"/>
      <w:shd w:val="clear" w:color="auto" w:fill="E1DFDD"/>
    </w:rPr>
  </w:style>
  <w:style w:type="character" w:customStyle="1" w:styleId="UnresolvedMention24">
    <w:name w:val="Unresolved Mention24"/>
    <w:basedOn w:val="DefaultParagraphFont"/>
    <w:uiPriority w:val="99"/>
    <w:semiHidden/>
    <w:unhideWhenUsed/>
    <w:rsid w:val="005F53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9758">
      <w:bodyDiv w:val="1"/>
      <w:marLeft w:val="0"/>
      <w:marRight w:val="0"/>
      <w:marTop w:val="0"/>
      <w:marBottom w:val="0"/>
      <w:divBdr>
        <w:top w:val="none" w:sz="0" w:space="0" w:color="auto"/>
        <w:left w:val="none" w:sz="0" w:space="0" w:color="auto"/>
        <w:bottom w:val="none" w:sz="0" w:space="0" w:color="auto"/>
        <w:right w:val="none" w:sz="0" w:space="0" w:color="auto"/>
      </w:divBdr>
      <w:divsChild>
        <w:div w:id="1755080661">
          <w:marLeft w:val="547"/>
          <w:marRight w:val="0"/>
          <w:marTop w:val="130"/>
          <w:marBottom w:val="0"/>
          <w:divBdr>
            <w:top w:val="none" w:sz="0" w:space="0" w:color="auto"/>
            <w:left w:val="none" w:sz="0" w:space="0" w:color="auto"/>
            <w:bottom w:val="none" w:sz="0" w:space="0" w:color="auto"/>
            <w:right w:val="none" w:sz="0" w:space="0" w:color="auto"/>
          </w:divBdr>
        </w:div>
        <w:div w:id="1990593427">
          <w:marLeft w:val="547"/>
          <w:marRight w:val="0"/>
          <w:marTop w:val="130"/>
          <w:marBottom w:val="0"/>
          <w:divBdr>
            <w:top w:val="none" w:sz="0" w:space="0" w:color="auto"/>
            <w:left w:val="none" w:sz="0" w:space="0" w:color="auto"/>
            <w:bottom w:val="none" w:sz="0" w:space="0" w:color="auto"/>
            <w:right w:val="none" w:sz="0" w:space="0" w:color="auto"/>
          </w:divBdr>
        </w:div>
        <w:div w:id="1066611390">
          <w:marLeft w:val="547"/>
          <w:marRight w:val="0"/>
          <w:marTop w:val="130"/>
          <w:marBottom w:val="0"/>
          <w:divBdr>
            <w:top w:val="none" w:sz="0" w:space="0" w:color="auto"/>
            <w:left w:val="none" w:sz="0" w:space="0" w:color="auto"/>
            <w:bottom w:val="none" w:sz="0" w:space="0" w:color="auto"/>
            <w:right w:val="none" w:sz="0" w:space="0" w:color="auto"/>
          </w:divBdr>
        </w:div>
        <w:div w:id="1252932014">
          <w:marLeft w:val="547"/>
          <w:marRight w:val="0"/>
          <w:marTop w:val="130"/>
          <w:marBottom w:val="0"/>
          <w:divBdr>
            <w:top w:val="none" w:sz="0" w:space="0" w:color="auto"/>
            <w:left w:val="none" w:sz="0" w:space="0" w:color="auto"/>
            <w:bottom w:val="none" w:sz="0" w:space="0" w:color="auto"/>
            <w:right w:val="none" w:sz="0" w:space="0" w:color="auto"/>
          </w:divBdr>
        </w:div>
        <w:div w:id="417290055">
          <w:marLeft w:val="547"/>
          <w:marRight w:val="0"/>
          <w:marTop w:val="130"/>
          <w:marBottom w:val="0"/>
          <w:divBdr>
            <w:top w:val="none" w:sz="0" w:space="0" w:color="auto"/>
            <w:left w:val="none" w:sz="0" w:space="0" w:color="auto"/>
            <w:bottom w:val="none" w:sz="0" w:space="0" w:color="auto"/>
            <w:right w:val="none" w:sz="0" w:space="0" w:color="auto"/>
          </w:divBdr>
        </w:div>
        <w:div w:id="1271086081">
          <w:marLeft w:val="547"/>
          <w:marRight w:val="0"/>
          <w:marTop w:val="130"/>
          <w:marBottom w:val="0"/>
          <w:divBdr>
            <w:top w:val="none" w:sz="0" w:space="0" w:color="auto"/>
            <w:left w:val="none" w:sz="0" w:space="0" w:color="auto"/>
            <w:bottom w:val="none" w:sz="0" w:space="0" w:color="auto"/>
            <w:right w:val="none" w:sz="0" w:space="0" w:color="auto"/>
          </w:divBdr>
        </w:div>
      </w:divsChild>
    </w:div>
    <w:div w:id="13384452">
      <w:bodyDiv w:val="1"/>
      <w:marLeft w:val="0"/>
      <w:marRight w:val="0"/>
      <w:marTop w:val="0"/>
      <w:marBottom w:val="0"/>
      <w:divBdr>
        <w:top w:val="none" w:sz="0" w:space="0" w:color="auto"/>
        <w:left w:val="none" w:sz="0" w:space="0" w:color="auto"/>
        <w:bottom w:val="none" w:sz="0" w:space="0" w:color="auto"/>
        <w:right w:val="none" w:sz="0" w:space="0" w:color="auto"/>
      </w:divBdr>
      <w:divsChild>
        <w:div w:id="503010229">
          <w:marLeft w:val="0"/>
          <w:marRight w:val="0"/>
          <w:marTop w:val="0"/>
          <w:marBottom w:val="0"/>
          <w:divBdr>
            <w:top w:val="none" w:sz="0" w:space="0" w:color="auto"/>
            <w:left w:val="none" w:sz="0" w:space="0" w:color="auto"/>
            <w:bottom w:val="none" w:sz="0" w:space="0" w:color="auto"/>
            <w:right w:val="none" w:sz="0" w:space="0" w:color="auto"/>
          </w:divBdr>
        </w:div>
        <w:div w:id="1695765576">
          <w:marLeft w:val="0"/>
          <w:marRight w:val="0"/>
          <w:marTop w:val="0"/>
          <w:marBottom w:val="0"/>
          <w:divBdr>
            <w:top w:val="none" w:sz="0" w:space="0" w:color="auto"/>
            <w:left w:val="none" w:sz="0" w:space="0" w:color="auto"/>
            <w:bottom w:val="none" w:sz="0" w:space="0" w:color="auto"/>
            <w:right w:val="none" w:sz="0" w:space="0" w:color="auto"/>
          </w:divBdr>
        </w:div>
        <w:div w:id="2054886004">
          <w:marLeft w:val="0"/>
          <w:marRight w:val="0"/>
          <w:marTop w:val="0"/>
          <w:marBottom w:val="0"/>
          <w:divBdr>
            <w:top w:val="none" w:sz="0" w:space="0" w:color="auto"/>
            <w:left w:val="none" w:sz="0" w:space="0" w:color="auto"/>
            <w:bottom w:val="none" w:sz="0" w:space="0" w:color="auto"/>
            <w:right w:val="none" w:sz="0" w:space="0" w:color="auto"/>
          </w:divBdr>
        </w:div>
        <w:div w:id="1736977489">
          <w:marLeft w:val="0"/>
          <w:marRight w:val="0"/>
          <w:marTop w:val="0"/>
          <w:marBottom w:val="0"/>
          <w:divBdr>
            <w:top w:val="none" w:sz="0" w:space="0" w:color="auto"/>
            <w:left w:val="none" w:sz="0" w:space="0" w:color="auto"/>
            <w:bottom w:val="none" w:sz="0" w:space="0" w:color="auto"/>
            <w:right w:val="none" w:sz="0" w:space="0" w:color="auto"/>
          </w:divBdr>
        </w:div>
        <w:div w:id="792406002">
          <w:marLeft w:val="0"/>
          <w:marRight w:val="0"/>
          <w:marTop w:val="0"/>
          <w:marBottom w:val="0"/>
          <w:divBdr>
            <w:top w:val="none" w:sz="0" w:space="0" w:color="auto"/>
            <w:left w:val="none" w:sz="0" w:space="0" w:color="auto"/>
            <w:bottom w:val="none" w:sz="0" w:space="0" w:color="auto"/>
            <w:right w:val="none" w:sz="0" w:space="0" w:color="auto"/>
          </w:divBdr>
        </w:div>
        <w:div w:id="136918253">
          <w:marLeft w:val="0"/>
          <w:marRight w:val="0"/>
          <w:marTop w:val="0"/>
          <w:marBottom w:val="0"/>
          <w:divBdr>
            <w:top w:val="none" w:sz="0" w:space="0" w:color="auto"/>
            <w:left w:val="none" w:sz="0" w:space="0" w:color="auto"/>
            <w:bottom w:val="none" w:sz="0" w:space="0" w:color="auto"/>
            <w:right w:val="none" w:sz="0" w:space="0" w:color="auto"/>
          </w:divBdr>
        </w:div>
      </w:divsChild>
    </w:div>
    <w:div w:id="46076389">
      <w:bodyDiv w:val="1"/>
      <w:marLeft w:val="0"/>
      <w:marRight w:val="0"/>
      <w:marTop w:val="0"/>
      <w:marBottom w:val="0"/>
      <w:divBdr>
        <w:top w:val="none" w:sz="0" w:space="0" w:color="auto"/>
        <w:left w:val="none" w:sz="0" w:space="0" w:color="auto"/>
        <w:bottom w:val="none" w:sz="0" w:space="0" w:color="auto"/>
        <w:right w:val="none" w:sz="0" w:space="0" w:color="auto"/>
      </w:divBdr>
      <w:divsChild>
        <w:div w:id="27219140">
          <w:marLeft w:val="0"/>
          <w:marRight w:val="0"/>
          <w:marTop w:val="0"/>
          <w:marBottom w:val="0"/>
          <w:divBdr>
            <w:top w:val="none" w:sz="0" w:space="0" w:color="auto"/>
            <w:left w:val="none" w:sz="0" w:space="0" w:color="auto"/>
            <w:bottom w:val="none" w:sz="0" w:space="0" w:color="auto"/>
            <w:right w:val="none" w:sz="0" w:space="0" w:color="auto"/>
          </w:divBdr>
        </w:div>
        <w:div w:id="380330189">
          <w:marLeft w:val="0"/>
          <w:marRight w:val="0"/>
          <w:marTop w:val="0"/>
          <w:marBottom w:val="0"/>
          <w:divBdr>
            <w:top w:val="none" w:sz="0" w:space="0" w:color="auto"/>
            <w:left w:val="none" w:sz="0" w:space="0" w:color="auto"/>
            <w:bottom w:val="none" w:sz="0" w:space="0" w:color="auto"/>
            <w:right w:val="none" w:sz="0" w:space="0" w:color="auto"/>
          </w:divBdr>
        </w:div>
        <w:div w:id="1204824250">
          <w:marLeft w:val="0"/>
          <w:marRight w:val="0"/>
          <w:marTop w:val="0"/>
          <w:marBottom w:val="0"/>
          <w:divBdr>
            <w:top w:val="none" w:sz="0" w:space="0" w:color="auto"/>
            <w:left w:val="none" w:sz="0" w:space="0" w:color="auto"/>
            <w:bottom w:val="none" w:sz="0" w:space="0" w:color="auto"/>
            <w:right w:val="none" w:sz="0" w:space="0" w:color="auto"/>
          </w:divBdr>
        </w:div>
      </w:divsChild>
    </w:div>
    <w:div w:id="48499522">
      <w:bodyDiv w:val="1"/>
      <w:marLeft w:val="0"/>
      <w:marRight w:val="0"/>
      <w:marTop w:val="0"/>
      <w:marBottom w:val="0"/>
      <w:divBdr>
        <w:top w:val="none" w:sz="0" w:space="0" w:color="auto"/>
        <w:left w:val="none" w:sz="0" w:space="0" w:color="auto"/>
        <w:bottom w:val="none" w:sz="0" w:space="0" w:color="auto"/>
        <w:right w:val="none" w:sz="0" w:space="0" w:color="auto"/>
      </w:divBdr>
      <w:divsChild>
        <w:div w:id="1518351090">
          <w:marLeft w:val="547"/>
          <w:marRight w:val="0"/>
          <w:marTop w:val="96"/>
          <w:marBottom w:val="0"/>
          <w:divBdr>
            <w:top w:val="none" w:sz="0" w:space="0" w:color="auto"/>
            <w:left w:val="none" w:sz="0" w:space="0" w:color="auto"/>
            <w:bottom w:val="none" w:sz="0" w:space="0" w:color="auto"/>
            <w:right w:val="none" w:sz="0" w:space="0" w:color="auto"/>
          </w:divBdr>
        </w:div>
      </w:divsChild>
    </w:div>
    <w:div w:id="53503684">
      <w:bodyDiv w:val="1"/>
      <w:marLeft w:val="0"/>
      <w:marRight w:val="0"/>
      <w:marTop w:val="0"/>
      <w:marBottom w:val="0"/>
      <w:divBdr>
        <w:top w:val="none" w:sz="0" w:space="0" w:color="auto"/>
        <w:left w:val="none" w:sz="0" w:space="0" w:color="auto"/>
        <w:bottom w:val="none" w:sz="0" w:space="0" w:color="auto"/>
        <w:right w:val="none" w:sz="0" w:space="0" w:color="auto"/>
      </w:divBdr>
      <w:divsChild>
        <w:div w:id="1187405597">
          <w:marLeft w:val="547"/>
          <w:marRight w:val="0"/>
          <w:marTop w:val="91"/>
          <w:marBottom w:val="0"/>
          <w:divBdr>
            <w:top w:val="none" w:sz="0" w:space="0" w:color="auto"/>
            <w:left w:val="none" w:sz="0" w:space="0" w:color="auto"/>
            <w:bottom w:val="none" w:sz="0" w:space="0" w:color="auto"/>
            <w:right w:val="none" w:sz="0" w:space="0" w:color="auto"/>
          </w:divBdr>
        </w:div>
      </w:divsChild>
    </w:div>
    <w:div w:id="81531754">
      <w:bodyDiv w:val="1"/>
      <w:marLeft w:val="0"/>
      <w:marRight w:val="0"/>
      <w:marTop w:val="0"/>
      <w:marBottom w:val="0"/>
      <w:divBdr>
        <w:top w:val="none" w:sz="0" w:space="0" w:color="auto"/>
        <w:left w:val="none" w:sz="0" w:space="0" w:color="auto"/>
        <w:bottom w:val="none" w:sz="0" w:space="0" w:color="auto"/>
        <w:right w:val="none" w:sz="0" w:space="0" w:color="auto"/>
      </w:divBdr>
    </w:div>
    <w:div w:id="96022340">
      <w:bodyDiv w:val="1"/>
      <w:marLeft w:val="0"/>
      <w:marRight w:val="0"/>
      <w:marTop w:val="0"/>
      <w:marBottom w:val="0"/>
      <w:divBdr>
        <w:top w:val="none" w:sz="0" w:space="0" w:color="auto"/>
        <w:left w:val="none" w:sz="0" w:space="0" w:color="auto"/>
        <w:bottom w:val="none" w:sz="0" w:space="0" w:color="auto"/>
        <w:right w:val="none" w:sz="0" w:space="0" w:color="auto"/>
      </w:divBdr>
      <w:divsChild>
        <w:div w:id="1238901641">
          <w:marLeft w:val="547"/>
          <w:marRight w:val="0"/>
          <w:marTop w:val="106"/>
          <w:marBottom w:val="0"/>
          <w:divBdr>
            <w:top w:val="none" w:sz="0" w:space="0" w:color="auto"/>
            <w:left w:val="none" w:sz="0" w:space="0" w:color="auto"/>
            <w:bottom w:val="none" w:sz="0" w:space="0" w:color="auto"/>
            <w:right w:val="none" w:sz="0" w:space="0" w:color="auto"/>
          </w:divBdr>
        </w:div>
        <w:div w:id="1405419837">
          <w:marLeft w:val="547"/>
          <w:marRight w:val="0"/>
          <w:marTop w:val="106"/>
          <w:marBottom w:val="0"/>
          <w:divBdr>
            <w:top w:val="none" w:sz="0" w:space="0" w:color="auto"/>
            <w:left w:val="none" w:sz="0" w:space="0" w:color="auto"/>
            <w:bottom w:val="none" w:sz="0" w:space="0" w:color="auto"/>
            <w:right w:val="none" w:sz="0" w:space="0" w:color="auto"/>
          </w:divBdr>
        </w:div>
        <w:div w:id="1762143155">
          <w:marLeft w:val="547"/>
          <w:marRight w:val="0"/>
          <w:marTop w:val="106"/>
          <w:marBottom w:val="0"/>
          <w:divBdr>
            <w:top w:val="none" w:sz="0" w:space="0" w:color="auto"/>
            <w:left w:val="none" w:sz="0" w:space="0" w:color="auto"/>
            <w:bottom w:val="none" w:sz="0" w:space="0" w:color="auto"/>
            <w:right w:val="none" w:sz="0" w:space="0" w:color="auto"/>
          </w:divBdr>
        </w:div>
      </w:divsChild>
    </w:div>
    <w:div w:id="101995579">
      <w:bodyDiv w:val="1"/>
      <w:marLeft w:val="0"/>
      <w:marRight w:val="0"/>
      <w:marTop w:val="0"/>
      <w:marBottom w:val="0"/>
      <w:divBdr>
        <w:top w:val="none" w:sz="0" w:space="0" w:color="auto"/>
        <w:left w:val="none" w:sz="0" w:space="0" w:color="auto"/>
        <w:bottom w:val="none" w:sz="0" w:space="0" w:color="auto"/>
        <w:right w:val="none" w:sz="0" w:space="0" w:color="auto"/>
      </w:divBdr>
    </w:div>
    <w:div w:id="117652987">
      <w:bodyDiv w:val="1"/>
      <w:marLeft w:val="0"/>
      <w:marRight w:val="0"/>
      <w:marTop w:val="0"/>
      <w:marBottom w:val="0"/>
      <w:divBdr>
        <w:top w:val="none" w:sz="0" w:space="0" w:color="auto"/>
        <w:left w:val="none" w:sz="0" w:space="0" w:color="auto"/>
        <w:bottom w:val="none" w:sz="0" w:space="0" w:color="auto"/>
        <w:right w:val="none" w:sz="0" w:space="0" w:color="auto"/>
      </w:divBdr>
      <w:divsChild>
        <w:div w:id="1959723984">
          <w:marLeft w:val="0"/>
          <w:marRight w:val="0"/>
          <w:marTop w:val="0"/>
          <w:marBottom w:val="0"/>
          <w:divBdr>
            <w:top w:val="none" w:sz="0" w:space="0" w:color="auto"/>
            <w:left w:val="none" w:sz="0" w:space="0" w:color="auto"/>
            <w:bottom w:val="none" w:sz="0" w:space="0" w:color="auto"/>
            <w:right w:val="none" w:sz="0" w:space="0" w:color="auto"/>
          </w:divBdr>
        </w:div>
        <w:div w:id="1051657514">
          <w:marLeft w:val="0"/>
          <w:marRight w:val="0"/>
          <w:marTop w:val="0"/>
          <w:marBottom w:val="0"/>
          <w:divBdr>
            <w:top w:val="none" w:sz="0" w:space="0" w:color="auto"/>
            <w:left w:val="none" w:sz="0" w:space="0" w:color="auto"/>
            <w:bottom w:val="none" w:sz="0" w:space="0" w:color="auto"/>
            <w:right w:val="none" w:sz="0" w:space="0" w:color="auto"/>
          </w:divBdr>
        </w:div>
        <w:div w:id="367994323">
          <w:marLeft w:val="0"/>
          <w:marRight w:val="0"/>
          <w:marTop w:val="0"/>
          <w:marBottom w:val="0"/>
          <w:divBdr>
            <w:top w:val="none" w:sz="0" w:space="0" w:color="auto"/>
            <w:left w:val="none" w:sz="0" w:space="0" w:color="auto"/>
            <w:bottom w:val="none" w:sz="0" w:space="0" w:color="auto"/>
            <w:right w:val="none" w:sz="0" w:space="0" w:color="auto"/>
          </w:divBdr>
        </w:div>
        <w:div w:id="809324072">
          <w:marLeft w:val="0"/>
          <w:marRight w:val="0"/>
          <w:marTop w:val="0"/>
          <w:marBottom w:val="0"/>
          <w:divBdr>
            <w:top w:val="none" w:sz="0" w:space="0" w:color="auto"/>
            <w:left w:val="none" w:sz="0" w:space="0" w:color="auto"/>
            <w:bottom w:val="none" w:sz="0" w:space="0" w:color="auto"/>
            <w:right w:val="none" w:sz="0" w:space="0" w:color="auto"/>
          </w:divBdr>
        </w:div>
        <w:div w:id="1862473713">
          <w:marLeft w:val="0"/>
          <w:marRight w:val="0"/>
          <w:marTop w:val="0"/>
          <w:marBottom w:val="0"/>
          <w:divBdr>
            <w:top w:val="none" w:sz="0" w:space="0" w:color="auto"/>
            <w:left w:val="none" w:sz="0" w:space="0" w:color="auto"/>
            <w:bottom w:val="none" w:sz="0" w:space="0" w:color="auto"/>
            <w:right w:val="none" w:sz="0" w:space="0" w:color="auto"/>
          </w:divBdr>
        </w:div>
        <w:div w:id="2085448805">
          <w:marLeft w:val="0"/>
          <w:marRight w:val="0"/>
          <w:marTop w:val="0"/>
          <w:marBottom w:val="0"/>
          <w:divBdr>
            <w:top w:val="none" w:sz="0" w:space="0" w:color="auto"/>
            <w:left w:val="none" w:sz="0" w:space="0" w:color="auto"/>
            <w:bottom w:val="none" w:sz="0" w:space="0" w:color="auto"/>
            <w:right w:val="none" w:sz="0" w:space="0" w:color="auto"/>
          </w:divBdr>
        </w:div>
        <w:div w:id="219176686">
          <w:marLeft w:val="0"/>
          <w:marRight w:val="0"/>
          <w:marTop w:val="0"/>
          <w:marBottom w:val="0"/>
          <w:divBdr>
            <w:top w:val="none" w:sz="0" w:space="0" w:color="auto"/>
            <w:left w:val="none" w:sz="0" w:space="0" w:color="auto"/>
            <w:bottom w:val="none" w:sz="0" w:space="0" w:color="auto"/>
            <w:right w:val="none" w:sz="0" w:space="0" w:color="auto"/>
          </w:divBdr>
        </w:div>
        <w:div w:id="89160607">
          <w:marLeft w:val="0"/>
          <w:marRight w:val="0"/>
          <w:marTop w:val="0"/>
          <w:marBottom w:val="0"/>
          <w:divBdr>
            <w:top w:val="none" w:sz="0" w:space="0" w:color="auto"/>
            <w:left w:val="none" w:sz="0" w:space="0" w:color="auto"/>
            <w:bottom w:val="none" w:sz="0" w:space="0" w:color="auto"/>
            <w:right w:val="none" w:sz="0" w:space="0" w:color="auto"/>
          </w:divBdr>
        </w:div>
        <w:div w:id="632760359">
          <w:marLeft w:val="0"/>
          <w:marRight w:val="0"/>
          <w:marTop w:val="0"/>
          <w:marBottom w:val="0"/>
          <w:divBdr>
            <w:top w:val="none" w:sz="0" w:space="0" w:color="auto"/>
            <w:left w:val="none" w:sz="0" w:space="0" w:color="auto"/>
            <w:bottom w:val="none" w:sz="0" w:space="0" w:color="auto"/>
            <w:right w:val="none" w:sz="0" w:space="0" w:color="auto"/>
          </w:divBdr>
        </w:div>
        <w:div w:id="20741836">
          <w:marLeft w:val="0"/>
          <w:marRight w:val="0"/>
          <w:marTop w:val="0"/>
          <w:marBottom w:val="0"/>
          <w:divBdr>
            <w:top w:val="none" w:sz="0" w:space="0" w:color="auto"/>
            <w:left w:val="none" w:sz="0" w:space="0" w:color="auto"/>
            <w:bottom w:val="none" w:sz="0" w:space="0" w:color="auto"/>
            <w:right w:val="none" w:sz="0" w:space="0" w:color="auto"/>
          </w:divBdr>
        </w:div>
        <w:div w:id="2126650669">
          <w:marLeft w:val="0"/>
          <w:marRight w:val="0"/>
          <w:marTop w:val="0"/>
          <w:marBottom w:val="0"/>
          <w:divBdr>
            <w:top w:val="none" w:sz="0" w:space="0" w:color="auto"/>
            <w:left w:val="none" w:sz="0" w:space="0" w:color="auto"/>
            <w:bottom w:val="none" w:sz="0" w:space="0" w:color="auto"/>
            <w:right w:val="none" w:sz="0" w:space="0" w:color="auto"/>
          </w:divBdr>
        </w:div>
        <w:div w:id="1765999522">
          <w:marLeft w:val="0"/>
          <w:marRight w:val="0"/>
          <w:marTop w:val="0"/>
          <w:marBottom w:val="0"/>
          <w:divBdr>
            <w:top w:val="none" w:sz="0" w:space="0" w:color="auto"/>
            <w:left w:val="none" w:sz="0" w:space="0" w:color="auto"/>
            <w:bottom w:val="none" w:sz="0" w:space="0" w:color="auto"/>
            <w:right w:val="none" w:sz="0" w:space="0" w:color="auto"/>
          </w:divBdr>
        </w:div>
        <w:div w:id="1844124478">
          <w:marLeft w:val="0"/>
          <w:marRight w:val="0"/>
          <w:marTop w:val="0"/>
          <w:marBottom w:val="0"/>
          <w:divBdr>
            <w:top w:val="none" w:sz="0" w:space="0" w:color="auto"/>
            <w:left w:val="none" w:sz="0" w:space="0" w:color="auto"/>
            <w:bottom w:val="none" w:sz="0" w:space="0" w:color="auto"/>
            <w:right w:val="none" w:sz="0" w:space="0" w:color="auto"/>
          </w:divBdr>
        </w:div>
        <w:div w:id="856426549">
          <w:marLeft w:val="0"/>
          <w:marRight w:val="0"/>
          <w:marTop w:val="0"/>
          <w:marBottom w:val="0"/>
          <w:divBdr>
            <w:top w:val="none" w:sz="0" w:space="0" w:color="auto"/>
            <w:left w:val="none" w:sz="0" w:space="0" w:color="auto"/>
            <w:bottom w:val="none" w:sz="0" w:space="0" w:color="auto"/>
            <w:right w:val="none" w:sz="0" w:space="0" w:color="auto"/>
          </w:divBdr>
        </w:div>
        <w:div w:id="1833063604">
          <w:marLeft w:val="0"/>
          <w:marRight w:val="0"/>
          <w:marTop w:val="0"/>
          <w:marBottom w:val="0"/>
          <w:divBdr>
            <w:top w:val="none" w:sz="0" w:space="0" w:color="auto"/>
            <w:left w:val="none" w:sz="0" w:space="0" w:color="auto"/>
            <w:bottom w:val="none" w:sz="0" w:space="0" w:color="auto"/>
            <w:right w:val="none" w:sz="0" w:space="0" w:color="auto"/>
          </w:divBdr>
        </w:div>
        <w:div w:id="299698382">
          <w:marLeft w:val="0"/>
          <w:marRight w:val="0"/>
          <w:marTop w:val="0"/>
          <w:marBottom w:val="0"/>
          <w:divBdr>
            <w:top w:val="none" w:sz="0" w:space="0" w:color="auto"/>
            <w:left w:val="none" w:sz="0" w:space="0" w:color="auto"/>
            <w:bottom w:val="none" w:sz="0" w:space="0" w:color="auto"/>
            <w:right w:val="none" w:sz="0" w:space="0" w:color="auto"/>
          </w:divBdr>
        </w:div>
        <w:div w:id="1409418713">
          <w:marLeft w:val="0"/>
          <w:marRight w:val="0"/>
          <w:marTop w:val="0"/>
          <w:marBottom w:val="0"/>
          <w:divBdr>
            <w:top w:val="none" w:sz="0" w:space="0" w:color="auto"/>
            <w:left w:val="none" w:sz="0" w:space="0" w:color="auto"/>
            <w:bottom w:val="none" w:sz="0" w:space="0" w:color="auto"/>
            <w:right w:val="none" w:sz="0" w:space="0" w:color="auto"/>
          </w:divBdr>
        </w:div>
        <w:div w:id="1669404843">
          <w:marLeft w:val="0"/>
          <w:marRight w:val="0"/>
          <w:marTop w:val="0"/>
          <w:marBottom w:val="0"/>
          <w:divBdr>
            <w:top w:val="none" w:sz="0" w:space="0" w:color="auto"/>
            <w:left w:val="none" w:sz="0" w:space="0" w:color="auto"/>
            <w:bottom w:val="none" w:sz="0" w:space="0" w:color="auto"/>
            <w:right w:val="none" w:sz="0" w:space="0" w:color="auto"/>
          </w:divBdr>
        </w:div>
        <w:div w:id="1551527012">
          <w:marLeft w:val="0"/>
          <w:marRight w:val="0"/>
          <w:marTop w:val="0"/>
          <w:marBottom w:val="0"/>
          <w:divBdr>
            <w:top w:val="none" w:sz="0" w:space="0" w:color="auto"/>
            <w:left w:val="none" w:sz="0" w:space="0" w:color="auto"/>
            <w:bottom w:val="none" w:sz="0" w:space="0" w:color="auto"/>
            <w:right w:val="none" w:sz="0" w:space="0" w:color="auto"/>
          </w:divBdr>
        </w:div>
        <w:div w:id="1778520595">
          <w:marLeft w:val="0"/>
          <w:marRight w:val="0"/>
          <w:marTop w:val="0"/>
          <w:marBottom w:val="0"/>
          <w:divBdr>
            <w:top w:val="none" w:sz="0" w:space="0" w:color="auto"/>
            <w:left w:val="none" w:sz="0" w:space="0" w:color="auto"/>
            <w:bottom w:val="none" w:sz="0" w:space="0" w:color="auto"/>
            <w:right w:val="none" w:sz="0" w:space="0" w:color="auto"/>
          </w:divBdr>
        </w:div>
        <w:div w:id="36009431">
          <w:marLeft w:val="0"/>
          <w:marRight w:val="0"/>
          <w:marTop w:val="0"/>
          <w:marBottom w:val="0"/>
          <w:divBdr>
            <w:top w:val="none" w:sz="0" w:space="0" w:color="auto"/>
            <w:left w:val="none" w:sz="0" w:space="0" w:color="auto"/>
            <w:bottom w:val="none" w:sz="0" w:space="0" w:color="auto"/>
            <w:right w:val="none" w:sz="0" w:space="0" w:color="auto"/>
          </w:divBdr>
        </w:div>
        <w:div w:id="1916695505">
          <w:marLeft w:val="0"/>
          <w:marRight w:val="0"/>
          <w:marTop w:val="0"/>
          <w:marBottom w:val="0"/>
          <w:divBdr>
            <w:top w:val="none" w:sz="0" w:space="0" w:color="auto"/>
            <w:left w:val="none" w:sz="0" w:space="0" w:color="auto"/>
            <w:bottom w:val="none" w:sz="0" w:space="0" w:color="auto"/>
            <w:right w:val="none" w:sz="0" w:space="0" w:color="auto"/>
          </w:divBdr>
        </w:div>
        <w:div w:id="1085374047">
          <w:marLeft w:val="0"/>
          <w:marRight w:val="0"/>
          <w:marTop w:val="0"/>
          <w:marBottom w:val="0"/>
          <w:divBdr>
            <w:top w:val="none" w:sz="0" w:space="0" w:color="auto"/>
            <w:left w:val="none" w:sz="0" w:space="0" w:color="auto"/>
            <w:bottom w:val="none" w:sz="0" w:space="0" w:color="auto"/>
            <w:right w:val="none" w:sz="0" w:space="0" w:color="auto"/>
          </w:divBdr>
        </w:div>
        <w:div w:id="620065766">
          <w:marLeft w:val="0"/>
          <w:marRight w:val="0"/>
          <w:marTop w:val="0"/>
          <w:marBottom w:val="0"/>
          <w:divBdr>
            <w:top w:val="none" w:sz="0" w:space="0" w:color="auto"/>
            <w:left w:val="none" w:sz="0" w:space="0" w:color="auto"/>
            <w:bottom w:val="none" w:sz="0" w:space="0" w:color="auto"/>
            <w:right w:val="none" w:sz="0" w:space="0" w:color="auto"/>
          </w:divBdr>
        </w:div>
        <w:div w:id="2022272115">
          <w:marLeft w:val="0"/>
          <w:marRight w:val="0"/>
          <w:marTop w:val="0"/>
          <w:marBottom w:val="0"/>
          <w:divBdr>
            <w:top w:val="none" w:sz="0" w:space="0" w:color="auto"/>
            <w:left w:val="none" w:sz="0" w:space="0" w:color="auto"/>
            <w:bottom w:val="none" w:sz="0" w:space="0" w:color="auto"/>
            <w:right w:val="none" w:sz="0" w:space="0" w:color="auto"/>
          </w:divBdr>
        </w:div>
        <w:div w:id="685710215">
          <w:marLeft w:val="0"/>
          <w:marRight w:val="0"/>
          <w:marTop w:val="0"/>
          <w:marBottom w:val="0"/>
          <w:divBdr>
            <w:top w:val="none" w:sz="0" w:space="0" w:color="auto"/>
            <w:left w:val="none" w:sz="0" w:space="0" w:color="auto"/>
            <w:bottom w:val="none" w:sz="0" w:space="0" w:color="auto"/>
            <w:right w:val="none" w:sz="0" w:space="0" w:color="auto"/>
          </w:divBdr>
        </w:div>
      </w:divsChild>
    </w:div>
    <w:div w:id="118038590">
      <w:bodyDiv w:val="1"/>
      <w:marLeft w:val="0"/>
      <w:marRight w:val="0"/>
      <w:marTop w:val="0"/>
      <w:marBottom w:val="0"/>
      <w:divBdr>
        <w:top w:val="none" w:sz="0" w:space="0" w:color="auto"/>
        <w:left w:val="none" w:sz="0" w:space="0" w:color="auto"/>
        <w:bottom w:val="none" w:sz="0" w:space="0" w:color="auto"/>
        <w:right w:val="none" w:sz="0" w:space="0" w:color="auto"/>
      </w:divBdr>
    </w:div>
    <w:div w:id="123428365">
      <w:bodyDiv w:val="1"/>
      <w:marLeft w:val="0"/>
      <w:marRight w:val="0"/>
      <w:marTop w:val="0"/>
      <w:marBottom w:val="0"/>
      <w:divBdr>
        <w:top w:val="none" w:sz="0" w:space="0" w:color="auto"/>
        <w:left w:val="none" w:sz="0" w:space="0" w:color="auto"/>
        <w:bottom w:val="none" w:sz="0" w:space="0" w:color="auto"/>
        <w:right w:val="none" w:sz="0" w:space="0" w:color="auto"/>
      </w:divBdr>
      <w:divsChild>
        <w:div w:id="728499925">
          <w:marLeft w:val="547"/>
          <w:marRight w:val="0"/>
          <w:marTop w:val="120"/>
          <w:marBottom w:val="0"/>
          <w:divBdr>
            <w:top w:val="none" w:sz="0" w:space="0" w:color="auto"/>
            <w:left w:val="none" w:sz="0" w:space="0" w:color="auto"/>
            <w:bottom w:val="none" w:sz="0" w:space="0" w:color="auto"/>
            <w:right w:val="none" w:sz="0" w:space="0" w:color="auto"/>
          </w:divBdr>
        </w:div>
        <w:div w:id="1515455213">
          <w:marLeft w:val="1166"/>
          <w:marRight w:val="0"/>
          <w:marTop w:val="106"/>
          <w:marBottom w:val="0"/>
          <w:divBdr>
            <w:top w:val="none" w:sz="0" w:space="0" w:color="auto"/>
            <w:left w:val="none" w:sz="0" w:space="0" w:color="auto"/>
            <w:bottom w:val="none" w:sz="0" w:space="0" w:color="auto"/>
            <w:right w:val="none" w:sz="0" w:space="0" w:color="auto"/>
          </w:divBdr>
        </w:div>
        <w:div w:id="1495146731">
          <w:marLeft w:val="1166"/>
          <w:marRight w:val="0"/>
          <w:marTop w:val="106"/>
          <w:marBottom w:val="0"/>
          <w:divBdr>
            <w:top w:val="none" w:sz="0" w:space="0" w:color="auto"/>
            <w:left w:val="none" w:sz="0" w:space="0" w:color="auto"/>
            <w:bottom w:val="none" w:sz="0" w:space="0" w:color="auto"/>
            <w:right w:val="none" w:sz="0" w:space="0" w:color="auto"/>
          </w:divBdr>
        </w:div>
        <w:div w:id="1724675681">
          <w:marLeft w:val="547"/>
          <w:marRight w:val="0"/>
          <w:marTop w:val="120"/>
          <w:marBottom w:val="0"/>
          <w:divBdr>
            <w:top w:val="none" w:sz="0" w:space="0" w:color="auto"/>
            <w:left w:val="none" w:sz="0" w:space="0" w:color="auto"/>
            <w:bottom w:val="none" w:sz="0" w:space="0" w:color="auto"/>
            <w:right w:val="none" w:sz="0" w:space="0" w:color="auto"/>
          </w:divBdr>
        </w:div>
      </w:divsChild>
    </w:div>
    <w:div w:id="133452800">
      <w:bodyDiv w:val="1"/>
      <w:marLeft w:val="0"/>
      <w:marRight w:val="0"/>
      <w:marTop w:val="0"/>
      <w:marBottom w:val="0"/>
      <w:divBdr>
        <w:top w:val="none" w:sz="0" w:space="0" w:color="auto"/>
        <w:left w:val="none" w:sz="0" w:space="0" w:color="auto"/>
        <w:bottom w:val="none" w:sz="0" w:space="0" w:color="auto"/>
        <w:right w:val="none" w:sz="0" w:space="0" w:color="auto"/>
      </w:divBdr>
      <w:divsChild>
        <w:div w:id="1373000314">
          <w:marLeft w:val="1166"/>
          <w:marRight w:val="0"/>
          <w:marTop w:val="106"/>
          <w:marBottom w:val="0"/>
          <w:divBdr>
            <w:top w:val="none" w:sz="0" w:space="0" w:color="auto"/>
            <w:left w:val="none" w:sz="0" w:space="0" w:color="auto"/>
            <w:bottom w:val="none" w:sz="0" w:space="0" w:color="auto"/>
            <w:right w:val="none" w:sz="0" w:space="0" w:color="auto"/>
          </w:divBdr>
        </w:div>
        <w:div w:id="1552305845">
          <w:marLeft w:val="1166"/>
          <w:marRight w:val="0"/>
          <w:marTop w:val="106"/>
          <w:marBottom w:val="0"/>
          <w:divBdr>
            <w:top w:val="none" w:sz="0" w:space="0" w:color="auto"/>
            <w:left w:val="none" w:sz="0" w:space="0" w:color="auto"/>
            <w:bottom w:val="none" w:sz="0" w:space="0" w:color="auto"/>
            <w:right w:val="none" w:sz="0" w:space="0" w:color="auto"/>
          </w:divBdr>
        </w:div>
        <w:div w:id="1047337215">
          <w:marLeft w:val="1166"/>
          <w:marRight w:val="0"/>
          <w:marTop w:val="106"/>
          <w:marBottom w:val="0"/>
          <w:divBdr>
            <w:top w:val="none" w:sz="0" w:space="0" w:color="auto"/>
            <w:left w:val="none" w:sz="0" w:space="0" w:color="auto"/>
            <w:bottom w:val="none" w:sz="0" w:space="0" w:color="auto"/>
            <w:right w:val="none" w:sz="0" w:space="0" w:color="auto"/>
          </w:divBdr>
        </w:div>
      </w:divsChild>
    </w:div>
    <w:div w:id="141699307">
      <w:bodyDiv w:val="1"/>
      <w:marLeft w:val="0"/>
      <w:marRight w:val="0"/>
      <w:marTop w:val="0"/>
      <w:marBottom w:val="0"/>
      <w:divBdr>
        <w:top w:val="none" w:sz="0" w:space="0" w:color="auto"/>
        <w:left w:val="none" w:sz="0" w:space="0" w:color="auto"/>
        <w:bottom w:val="none" w:sz="0" w:space="0" w:color="auto"/>
        <w:right w:val="none" w:sz="0" w:space="0" w:color="auto"/>
      </w:divBdr>
      <w:divsChild>
        <w:div w:id="859205120">
          <w:marLeft w:val="547"/>
          <w:marRight w:val="0"/>
          <w:marTop w:val="144"/>
          <w:marBottom w:val="0"/>
          <w:divBdr>
            <w:top w:val="none" w:sz="0" w:space="0" w:color="auto"/>
            <w:left w:val="none" w:sz="0" w:space="0" w:color="auto"/>
            <w:bottom w:val="none" w:sz="0" w:space="0" w:color="auto"/>
            <w:right w:val="none" w:sz="0" w:space="0" w:color="auto"/>
          </w:divBdr>
        </w:div>
        <w:div w:id="333075635">
          <w:marLeft w:val="547"/>
          <w:marRight w:val="0"/>
          <w:marTop w:val="144"/>
          <w:marBottom w:val="0"/>
          <w:divBdr>
            <w:top w:val="none" w:sz="0" w:space="0" w:color="auto"/>
            <w:left w:val="none" w:sz="0" w:space="0" w:color="auto"/>
            <w:bottom w:val="none" w:sz="0" w:space="0" w:color="auto"/>
            <w:right w:val="none" w:sz="0" w:space="0" w:color="auto"/>
          </w:divBdr>
        </w:div>
      </w:divsChild>
    </w:div>
    <w:div w:id="147982608">
      <w:bodyDiv w:val="1"/>
      <w:marLeft w:val="0"/>
      <w:marRight w:val="0"/>
      <w:marTop w:val="0"/>
      <w:marBottom w:val="0"/>
      <w:divBdr>
        <w:top w:val="none" w:sz="0" w:space="0" w:color="auto"/>
        <w:left w:val="none" w:sz="0" w:space="0" w:color="auto"/>
        <w:bottom w:val="none" w:sz="0" w:space="0" w:color="auto"/>
        <w:right w:val="none" w:sz="0" w:space="0" w:color="auto"/>
      </w:divBdr>
      <w:divsChild>
        <w:div w:id="1693259437">
          <w:marLeft w:val="547"/>
          <w:marRight w:val="0"/>
          <w:marTop w:val="144"/>
          <w:marBottom w:val="0"/>
          <w:divBdr>
            <w:top w:val="none" w:sz="0" w:space="0" w:color="auto"/>
            <w:left w:val="none" w:sz="0" w:space="0" w:color="auto"/>
            <w:bottom w:val="none" w:sz="0" w:space="0" w:color="auto"/>
            <w:right w:val="none" w:sz="0" w:space="0" w:color="auto"/>
          </w:divBdr>
        </w:div>
        <w:div w:id="1782337010">
          <w:marLeft w:val="547"/>
          <w:marRight w:val="0"/>
          <w:marTop w:val="144"/>
          <w:marBottom w:val="0"/>
          <w:divBdr>
            <w:top w:val="none" w:sz="0" w:space="0" w:color="auto"/>
            <w:left w:val="none" w:sz="0" w:space="0" w:color="auto"/>
            <w:bottom w:val="none" w:sz="0" w:space="0" w:color="auto"/>
            <w:right w:val="none" w:sz="0" w:space="0" w:color="auto"/>
          </w:divBdr>
        </w:div>
        <w:div w:id="1674525110">
          <w:marLeft w:val="547"/>
          <w:marRight w:val="0"/>
          <w:marTop w:val="144"/>
          <w:marBottom w:val="0"/>
          <w:divBdr>
            <w:top w:val="none" w:sz="0" w:space="0" w:color="auto"/>
            <w:left w:val="none" w:sz="0" w:space="0" w:color="auto"/>
            <w:bottom w:val="none" w:sz="0" w:space="0" w:color="auto"/>
            <w:right w:val="none" w:sz="0" w:space="0" w:color="auto"/>
          </w:divBdr>
        </w:div>
      </w:divsChild>
    </w:div>
    <w:div w:id="150408483">
      <w:bodyDiv w:val="1"/>
      <w:marLeft w:val="0"/>
      <w:marRight w:val="0"/>
      <w:marTop w:val="0"/>
      <w:marBottom w:val="0"/>
      <w:divBdr>
        <w:top w:val="none" w:sz="0" w:space="0" w:color="auto"/>
        <w:left w:val="none" w:sz="0" w:space="0" w:color="auto"/>
        <w:bottom w:val="none" w:sz="0" w:space="0" w:color="auto"/>
        <w:right w:val="none" w:sz="0" w:space="0" w:color="auto"/>
      </w:divBdr>
      <w:divsChild>
        <w:div w:id="1813323171">
          <w:marLeft w:val="547"/>
          <w:marRight w:val="0"/>
          <w:marTop w:val="120"/>
          <w:marBottom w:val="0"/>
          <w:divBdr>
            <w:top w:val="none" w:sz="0" w:space="0" w:color="auto"/>
            <w:left w:val="none" w:sz="0" w:space="0" w:color="auto"/>
            <w:bottom w:val="none" w:sz="0" w:space="0" w:color="auto"/>
            <w:right w:val="none" w:sz="0" w:space="0" w:color="auto"/>
          </w:divBdr>
        </w:div>
        <w:div w:id="656425548">
          <w:marLeft w:val="547"/>
          <w:marRight w:val="0"/>
          <w:marTop w:val="120"/>
          <w:marBottom w:val="0"/>
          <w:divBdr>
            <w:top w:val="none" w:sz="0" w:space="0" w:color="auto"/>
            <w:left w:val="none" w:sz="0" w:space="0" w:color="auto"/>
            <w:bottom w:val="none" w:sz="0" w:space="0" w:color="auto"/>
            <w:right w:val="none" w:sz="0" w:space="0" w:color="auto"/>
          </w:divBdr>
        </w:div>
      </w:divsChild>
    </w:div>
    <w:div w:id="154345188">
      <w:bodyDiv w:val="1"/>
      <w:marLeft w:val="0"/>
      <w:marRight w:val="0"/>
      <w:marTop w:val="0"/>
      <w:marBottom w:val="0"/>
      <w:divBdr>
        <w:top w:val="none" w:sz="0" w:space="0" w:color="auto"/>
        <w:left w:val="none" w:sz="0" w:space="0" w:color="auto"/>
        <w:bottom w:val="none" w:sz="0" w:space="0" w:color="auto"/>
        <w:right w:val="none" w:sz="0" w:space="0" w:color="auto"/>
      </w:divBdr>
    </w:div>
    <w:div w:id="158278998">
      <w:bodyDiv w:val="1"/>
      <w:marLeft w:val="0"/>
      <w:marRight w:val="0"/>
      <w:marTop w:val="0"/>
      <w:marBottom w:val="0"/>
      <w:divBdr>
        <w:top w:val="none" w:sz="0" w:space="0" w:color="auto"/>
        <w:left w:val="none" w:sz="0" w:space="0" w:color="auto"/>
        <w:bottom w:val="none" w:sz="0" w:space="0" w:color="auto"/>
        <w:right w:val="none" w:sz="0" w:space="0" w:color="auto"/>
      </w:divBdr>
      <w:divsChild>
        <w:div w:id="1006206178">
          <w:marLeft w:val="547"/>
          <w:marRight w:val="0"/>
          <w:marTop w:val="106"/>
          <w:marBottom w:val="0"/>
          <w:divBdr>
            <w:top w:val="none" w:sz="0" w:space="0" w:color="auto"/>
            <w:left w:val="none" w:sz="0" w:space="0" w:color="auto"/>
            <w:bottom w:val="none" w:sz="0" w:space="0" w:color="auto"/>
            <w:right w:val="none" w:sz="0" w:space="0" w:color="auto"/>
          </w:divBdr>
        </w:div>
      </w:divsChild>
    </w:div>
    <w:div w:id="166487223">
      <w:bodyDiv w:val="1"/>
      <w:marLeft w:val="0"/>
      <w:marRight w:val="0"/>
      <w:marTop w:val="0"/>
      <w:marBottom w:val="0"/>
      <w:divBdr>
        <w:top w:val="none" w:sz="0" w:space="0" w:color="auto"/>
        <w:left w:val="none" w:sz="0" w:space="0" w:color="auto"/>
        <w:bottom w:val="none" w:sz="0" w:space="0" w:color="auto"/>
        <w:right w:val="none" w:sz="0" w:space="0" w:color="auto"/>
      </w:divBdr>
      <w:divsChild>
        <w:div w:id="1344433631">
          <w:marLeft w:val="547"/>
          <w:marRight w:val="0"/>
          <w:marTop w:val="154"/>
          <w:marBottom w:val="0"/>
          <w:divBdr>
            <w:top w:val="none" w:sz="0" w:space="0" w:color="auto"/>
            <w:left w:val="none" w:sz="0" w:space="0" w:color="auto"/>
            <w:bottom w:val="none" w:sz="0" w:space="0" w:color="auto"/>
            <w:right w:val="none" w:sz="0" w:space="0" w:color="auto"/>
          </w:divBdr>
        </w:div>
        <w:div w:id="1503276845">
          <w:marLeft w:val="1166"/>
          <w:marRight w:val="0"/>
          <w:marTop w:val="134"/>
          <w:marBottom w:val="0"/>
          <w:divBdr>
            <w:top w:val="none" w:sz="0" w:space="0" w:color="auto"/>
            <w:left w:val="none" w:sz="0" w:space="0" w:color="auto"/>
            <w:bottom w:val="none" w:sz="0" w:space="0" w:color="auto"/>
            <w:right w:val="none" w:sz="0" w:space="0" w:color="auto"/>
          </w:divBdr>
        </w:div>
        <w:div w:id="261570980">
          <w:marLeft w:val="1800"/>
          <w:marRight w:val="0"/>
          <w:marTop w:val="115"/>
          <w:marBottom w:val="0"/>
          <w:divBdr>
            <w:top w:val="none" w:sz="0" w:space="0" w:color="auto"/>
            <w:left w:val="none" w:sz="0" w:space="0" w:color="auto"/>
            <w:bottom w:val="none" w:sz="0" w:space="0" w:color="auto"/>
            <w:right w:val="none" w:sz="0" w:space="0" w:color="auto"/>
          </w:divBdr>
        </w:div>
        <w:div w:id="397439924">
          <w:marLeft w:val="1800"/>
          <w:marRight w:val="0"/>
          <w:marTop w:val="115"/>
          <w:marBottom w:val="0"/>
          <w:divBdr>
            <w:top w:val="none" w:sz="0" w:space="0" w:color="auto"/>
            <w:left w:val="none" w:sz="0" w:space="0" w:color="auto"/>
            <w:bottom w:val="none" w:sz="0" w:space="0" w:color="auto"/>
            <w:right w:val="none" w:sz="0" w:space="0" w:color="auto"/>
          </w:divBdr>
        </w:div>
        <w:div w:id="1917977036">
          <w:marLeft w:val="1800"/>
          <w:marRight w:val="0"/>
          <w:marTop w:val="115"/>
          <w:marBottom w:val="0"/>
          <w:divBdr>
            <w:top w:val="none" w:sz="0" w:space="0" w:color="auto"/>
            <w:left w:val="none" w:sz="0" w:space="0" w:color="auto"/>
            <w:bottom w:val="none" w:sz="0" w:space="0" w:color="auto"/>
            <w:right w:val="none" w:sz="0" w:space="0" w:color="auto"/>
          </w:divBdr>
        </w:div>
      </w:divsChild>
    </w:div>
    <w:div w:id="172647533">
      <w:bodyDiv w:val="1"/>
      <w:marLeft w:val="0"/>
      <w:marRight w:val="0"/>
      <w:marTop w:val="0"/>
      <w:marBottom w:val="0"/>
      <w:divBdr>
        <w:top w:val="none" w:sz="0" w:space="0" w:color="auto"/>
        <w:left w:val="none" w:sz="0" w:space="0" w:color="auto"/>
        <w:bottom w:val="none" w:sz="0" w:space="0" w:color="auto"/>
        <w:right w:val="none" w:sz="0" w:space="0" w:color="auto"/>
      </w:divBdr>
      <w:divsChild>
        <w:div w:id="703680595">
          <w:marLeft w:val="1166"/>
          <w:marRight w:val="0"/>
          <w:marTop w:val="115"/>
          <w:marBottom w:val="0"/>
          <w:divBdr>
            <w:top w:val="none" w:sz="0" w:space="0" w:color="auto"/>
            <w:left w:val="none" w:sz="0" w:space="0" w:color="auto"/>
            <w:bottom w:val="none" w:sz="0" w:space="0" w:color="auto"/>
            <w:right w:val="none" w:sz="0" w:space="0" w:color="auto"/>
          </w:divBdr>
        </w:div>
        <w:div w:id="54548230">
          <w:marLeft w:val="1166"/>
          <w:marRight w:val="0"/>
          <w:marTop w:val="115"/>
          <w:marBottom w:val="0"/>
          <w:divBdr>
            <w:top w:val="none" w:sz="0" w:space="0" w:color="auto"/>
            <w:left w:val="none" w:sz="0" w:space="0" w:color="auto"/>
            <w:bottom w:val="none" w:sz="0" w:space="0" w:color="auto"/>
            <w:right w:val="none" w:sz="0" w:space="0" w:color="auto"/>
          </w:divBdr>
        </w:div>
        <w:div w:id="1008944150">
          <w:marLeft w:val="1166"/>
          <w:marRight w:val="0"/>
          <w:marTop w:val="115"/>
          <w:marBottom w:val="0"/>
          <w:divBdr>
            <w:top w:val="none" w:sz="0" w:space="0" w:color="auto"/>
            <w:left w:val="none" w:sz="0" w:space="0" w:color="auto"/>
            <w:bottom w:val="none" w:sz="0" w:space="0" w:color="auto"/>
            <w:right w:val="none" w:sz="0" w:space="0" w:color="auto"/>
          </w:divBdr>
        </w:div>
        <w:div w:id="2069763243">
          <w:marLeft w:val="1166"/>
          <w:marRight w:val="0"/>
          <w:marTop w:val="115"/>
          <w:marBottom w:val="0"/>
          <w:divBdr>
            <w:top w:val="none" w:sz="0" w:space="0" w:color="auto"/>
            <w:left w:val="none" w:sz="0" w:space="0" w:color="auto"/>
            <w:bottom w:val="none" w:sz="0" w:space="0" w:color="auto"/>
            <w:right w:val="none" w:sz="0" w:space="0" w:color="auto"/>
          </w:divBdr>
        </w:div>
        <w:div w:id="2112165016">
          <w:marLeft w:val="1166"/>
          <w:marRight w:val="0"/>
          <w:marTop w:val="115"/>
          <w:marBottom w:val="0"/>
          <w:divBdr>
            <w:top w:val="none" w:sz="0" w:space="0" w:color="auto"/>
            <w:left w:val="none" w:sz="0" w:space="0" w:color="auto"/>
            <w:bottom w:val="none" w:sz="0" w:space="0" w:color="auto"/>
            <w:right w:val="none" w:sz="0" w:space="0" w:color="auto"/>
          </w:divBdr>
        </w:div>
      </w:divsChild>
    </w:div>
    <w:div w:id="176777783">
      <w:bodyDiv w:val="1"/>
      <w:marLeft w:val="0"/>
      <w:marRight w:val="0"/>
      <w:marTop w:val="0"/>
      <w:marBottom w:val="0"/>
      <w:divBdr>
        <w:top w:val="none" w:sz="0" w:space="0" w:color="auto"/>
        <w:left w:val="none" w:sz="0" w:space="0" w:color="auto"/>
        <w:bottom w:val="none" w:sz="0" w:space="0" w:color="auto"/>
        <w:right w:val="none" w:sz="0" w:space="0" w:color="auto"/>
      </w:divBdr>
      <w:divsChild>
        <w:div w:id="1323392731">
          <w:marLeft w:val="0"/>
          <w:marRight w:val="0"/>
          <w:marTop w:val="0"/>
          <w:marBottom w:val="0"/>
          <w:divBdr>
            <w:top w:val="none" w:sz="0" w:space="0" w:color="auto"/>
            <w:left w:val="none" w:sz="0" w:space="0" w:color="auto"/>
            <w:bottom w:val="none" w:sz="0" w:space="0" w:color="auto"/>
            <w:right w:val="none" w:sz="0" w:space="0" w:color="auto"/>
          </w:divBdr>
        </w:div>
      </w:divsChild>
    </w:div>
    <w:div w:id="180172713">
      <w:bodyDiv w:val="1"/>
      <w:marLeft w:val="0"/>
      <w:marRight w:val="0"/>
      <w:marTop w:val="0"/>
      <w:marBottom w:val="0"/>
      <w:divBdr>
        <w:top w:val="none" w:sz="0" w:space="0" w:color="auto"/>
        <w:left w:val="none" w:sz="0" w:space="0" w:color="auto"/>
        <w:bottom w:val="none" w:sz="0" w:space="0" w:color="auto"/>
        <w:right w:val="none" w:sz="0" w:space="0" w:color="auto"/>
      </w:divBdr>
      <w:divsChild>
        <w:div w:id="1863786520">
          <w:marLeft w:val="547"/>
          <w:marRight w:val="0"/>
          <w:marTop w:val="115"/>
          <w:marBottom w:val="0"/>
          <w:divBdr>
            <w:top w:val="none" w:sz="0" w:space="0" w:color="auto"/>
            <w:left w:val="none" w:sz="0" w:space="0" w:color="auto"/>
            <w:bottom w:val="none" w:sz="0" w:space="0" w:color="auto"/>
            <w:right w:val="none" w:sz="0" w:space="0" w:color="auto"/>
          </w:divBdr>
        </w:div>
        <w:div w:id="1446391061">
          <w:marLeft w:val="547"/>
          <w:marRight w:val="0"/>
          <w:marTop w:val="115"/>
          <w:marBottom w:val="0"/>
          <w:divBdr>
            <w:top w:val="none" w:sz="0" w:space="0" w:color="auto"/>
            <w:left w:val="none" w:sz="0" w:space="0" w:color="auto"/>
            <w:bottom w:val="none" w:sz="0" w:space="0" w:color="auto"/>
            <w:right w:val="none" w:sz="0" w:space="0" w:color="auto"/>
          </w:divBdr>
        </w:div>
      </w:divsChild>
    </w:div>
    <w:div w:id="184446406">
      <w:bodyDiv w:val="1"/>
      <w:marLeft w:val="0"/>
      <w:marRight w:val="0"/>
      <w:marTop w:val="0"/>
      <w:marBottom w:val="0"/>
      <w:divBdr>
        <w:top w:val="none" w:sz="0" w:space="0" w:color="auto"/>
        <w:left w:val="none" w:sz="0" w:space="0" w:color="auto"/>
        <w:bottom w:val="none" w:sz="0" w:space="0" w:color="auto"/>
        <w:right w:val="none" w:sz="0" w:space="0" w:color="auto"/>
      </w:divBdr>
      <w:divsChild>
        <w:div w:id="1446389684">
          <w:marLeft w:val="547"/>
          <w:marRight w:val="0"/>
          <w:marTop w:val="154"/>
          <w:marBottom w:val="0"/>
          <w:divBdr>
            <w:top w:val="none" w:sz="0" w:space="0" w:color="auto"/>
            <w:left w:val="none" w:sz="0" w:space="0" w:color="auto"/>
            <w:bottom w:val="none" w:sz="0" w:space="0" w:color="auto"/>
            <w:right w:val="none" w:sz="0" w:space="0" w:color="auto"/>
          </w:divBdr>
        </w:div>
        <w:div w:id="573399027">
          <w:marLeft w:val="1166"/>
          <w:marRight w:val="0"/>
          <w:marTop w:val="134"/>
          <w:marBottom w:val="0"/>
          <w:divBdr>
            <w:top w:val="none" w:sz="0" w:space="0" w:color="auto"/>
            <w:left w:val="none" w:sz="0" w:space="0" w:color="auto"/>
            <w:bottom w:val="none" w:sz="0" w:space="0" w:color="auto"/>
            <w:right w:val="none" w:sz="0" w:space="0" w:color="auto"/>
          </w:divBdr>
        </w:div>
        <w:div w:id="1400715641">
          <w:marLeft w:val="1166"/>
          <w:marRight w:val="0"/>
          <w:marTop w:val="134"/>
          <w:marBottom w:val="0"/>
          <w:divBdr>
            <w:top w:val="none" w:sz="0" w:space="0" w:color="auto"/>
            <w:left w:val="none" w:sz="0" w:space="0" w:color="auto"/>
            <w:bottom w:val="none" w:sz="0" w:space="0" w:color="auto"/>
            <w:right w:val="none" w:sz="0" w:space="0" w:color="auto"/>
          </w:divBdr>
        </w:div>
        <w:div w:id="1657763285">
          <w:marLeft w:val="1166"/>
          <w:marRight w:val="0"/>
          <w:marTop w:val="134"/>
          <w:marBottom w:val="0"/>
          <w:divBdr>
            <w:top w:val="none" w:sz="0" w:space="0" w:color="auto"/>
            <w:left w:val="none" w:sz="0" w:space="0" w:color="auto"/>
            <w:bottom w:val="none" w:sz="0" w:space="0" w:color="auto"/>
            <w:right w:val="none" w:sz="0" w:space="0" w:color="auto"/>
          </w:divBdr>
        </w:div>
      </w:divsChild>
    </w:div>
    <w:div w:id="191457428">
      <w:bodyDiv w:val="1"/>
      <w:marLeft w:val="0"/>
      <w:marRight w:val="0"/>
      <w:marTop w:val="0"/>
      <w:marBottom w:val="0"/>
      <w:divBdr>
        <w:top w:val="none" w:sz="0" w:space="0" w:color="auto"/>
        <w:left w:val="none" w:sz="0" w:space="0" w:color="auto"/>
        <w:bottom w:val="none" w:sz="0" w:space="0" w:color="auto"/>
        <w:right w:val="none" w:sz="0" w:space="0" w:color="auto"/>
      </w:divBdr>
      <w:divsChild>
        <w:div w:id="1867861910">
          <w:marLeft w:val="547"/>
          <w:marRight w:val="0"/>
          <w:marTop w:val="86"/>
          <w:marBottom w:val="0"/>
          <w:divBdr>
            <w:top w:val="none" w:sz="0" w:space="0" w:color="auto"/>
            <w:left w:val="none" w:sz="0" w:space="0" w:color="auto"/>
            <w:bottom w:val="none" w:sz="0" w:space="0" w:color="auto"/>
            <w:right w:val="none" w:sz="0" w:space="0" w:color="auto"/>
          </w:divBdr>
        </w:div>
        <w:div w:id="156194070">
          <w:marLeft w:val="547"/>
          <w:marRight w:val="0"/>
          <w:marTop w:val="86"/>
          <w:marBottom w:val="0"/>
          <w:divBdr>
            <w:top w:val="none" w:sz="0" w:space="0" w:color="auto"/>
            <w:left w:val="none" w:sz="0" w:space="0" w:color="auto"/>
            <w:bottom w:val="none" w:sz="0" w:space="0" w:color="auto"/>
            <w:right w:val="none" w:sz="0" w:space="0" w:color="auto"/>
          </w:divBdr>
        </w:div>
        <w:div w:id="571089232">
          <w:marLeft w:val="547"/>
          <w:marRight w:val="0"/>
          <w:marTop w:val="86"/>
          <w:marBottom w:val="0"/>
          <w:divBdr>
            <w:top w:val="none" w:sz="0" w:space="0" w:color="auto"/>
            <w:left w:val="none" w:sz="0" w:space="0" w:color="auto"/>
            <w:bottom w:val="none" w:sz="0" w:space="0" w:color="auto"/>
            <w:right w:val="none" w:sz="0" w:space="0" w:color="auto"/>
          </w:divBdr>
        </w:div>
        <w:div w:id="1642072475">
          <w:marLeft w:val="547"/>
          <w:marRight w:val="0"/>
          <w:marTop w:val="86"/>
          <w:marBottom w:val="0"/>
          <w:divBdr>
            <w:top w:val="none" w:sz="0" w:space="0" w:color="auto"/>
            <w:left w:val="none" w:sz="0" w:space="0" w:color="auto"/>
            <w:bottom w:val="none" w:sz="0" w:space="0" w:color="auto"/>
            <w:right w:val="none" w:sz="0" w:space="0" w:color="auto"/>
          </w:divBdr>
        </w:div>
        <w:div w:id="350618375">
          <w:marLeft w:val="547"/>
          <w:marRight w:val="0"/>
          <w:marTop w:val="86"/>
          <w:marBottom w:val="0"/>
          <w:divBdr>
            <w:top w:val="none" w:sz="0" w:space="0" w:color="auto"/>
            <w:left w:val="none" w:sz="0" w:space="0" w:color="auto"/>
            <w:bottom w:val="none" w:sz="0" w:space="0" w:color="auto"/>
            <w:right w:val="none" w:sz="0" w:space="0" w:color="auto"/>
          </w:divBdr>
        </w:div>
        <w:div w:id="1573540311">
          <w:marLeft w:val="547"/>
          <w:marRight w:val="0"/>
          <w:marTop w:val="86"/>
          <w:marBottom w:val="0"/>
          <w:divBdr>
            <w:top w:val="none" w:sz="0" w:space="0" w:color="auto"/>
            <w:left w:val="none" w:sz="0" w:space="0" w:color="auto"/>
            <w:bottom w:val="none" w:sz="0" w:space="0" w:color="auto"/>
            <w:right w:val="none" w:sz="0" w:space="0" w:color="auto"/>
          </w:divBdr>
        </w:div>
        <w:div w:id="1112940948">
          <w:marLeft w:val="547"/>
          <w:marRight w:val="0"/>
          <w:marTop w:val="86"/>
          <w:marBottom w:val="0"/>
          <w:divBdr>
            <w:top w:val="none" w:sz="0" w:space="0" w:color="auto"/>
            <w:left w:val="none" w:sz="0" w:space="0" w:color="auto"/>
            <w:bottom w:val="none" w:sz="0" w:space="0" w:color="auto"/>
            <w:right w:val="none" w:sz="0" w:space="0" w:color="auto"/>
          </w:divBdr>
        </w:div>
        <w:div w:id="324475765">
          <w:marLeft w:val="547"/>
          <w:marRight w:val="0"/>
          <w:marTop w:val="86"/>
          <w:marBottom w:val="0"/>
          <w:divBdr>
            <w:top w:val="none" w:sz="0" w:space="0" w:color="auto"/>
            <w:left w:val="none" w:sz="0" w:space="0" w:color="auto"/>
            <w:bottom w:val="none" w:sz="0" w:space="0" w:color="auto"/>
            <w:right w:val="none" w:sz="0" w:space="0" w:color="auto"/>
          </w:divBdr>
        </w:div>
        <w:div w:id="90317269">
          <w:marLeft w:val="547"/>
          <w:marRight w:val="0"/>
          <w:marTop w:val="86"/>
          <w:marBottom w:val="0"/>
          <w:divBdr>
            <w:top w:val="none" w:sz="0" w:space="0" w:color="auto"/>
            <w:left w:val="none" w:sz="0" w:space="0" w:color="auto"/>
            <w:bottom w:val="none" w:sz="0" w:space="0" w:color="auto"/>
            <w:right w:val="none" w:sz="0" w:space="0" w:color="auto"/>
          </w:divBdr>
        </w:div>
      </w:divsChild>
    </w:div>
    <w:div w:id="191916294">
      <w:bodyDiv w:val="1"/>
      <w:marLeft w:val="0"/>
      <w:marRight w:val="0"/>
      <w:marTop w:val="0"/>
      <w:marBottom w:val="0"/>
      <w:divBdr>
        <w:top w:val="none" w:sz="0" w:space="0" w:color="auto"/>
        <w:left w:val="none" w:sz="0" w:space="0" w:color="auto"/>
        <w:bottom w:val="none" w:sz="0" w:space="0" w:color="auto"/>
        <w:right w:val="none" w:sz="0" w:space="0" w:color="auto"/>
      </w:divBdr>
      <w:divsChild>
        <w:div w:id="375394882">
          <w:marLeft w:val="0"/>
          <w:marRight w:val="0"/>
          <w:marTop w:val="0"/>
          <w:marBottom w:val="0"/>
          <w:divBdr>
            <w:top w:val="none" w:sz="0" w:space="0" w:color="auto"/>
            <w:left w:val="none" w:sz="0" w:space="0" w:color="auto"/>
            <w:bottom w:val="none" w:sz="0" w:space="0" w:color="auto"/>
            <w:right w:val="none" w:sz="0" w:space="0" w:color="auto"/>
          </w:divBdr>
        </w:div>
        <w:div w:id="2093235182">
          <w:marLeft w:val="0"/>
          <w:marRight w:val="0"/>
          <w:marTop w:val="0"/>
          <w:marBottom w:val="0"/>
          <w:divBdr>
            <w:top w:val="none" w:sz="0" w:space="0" w:color="auto"/>
            <w:left w:val="none" w:sz="0" w:space="0" w:color="auto"/>
            <w:bottom w:val="none" w:sz="0" w:space="0" w:color="auto"/>
            <w:right w:val="none" w:sz="0" w:space="0" w:color="auto"/>
          </w:divBdr>
        </w:div>
        <w:div w:id="541333199">
          <w:marLeft w:val="0"/>
          <w:marRight w:val="0"/>
          <w:marTop w:val="0"/>
          <w:marBottom w:val="0"/>
          <w:divBdr>
            <w:top w:val="none" w:sz="0" w:space="0" w:color="auto"/>
            <w:left w:val="none" w:sz="0" w:space="0" w:color="auto"/>
            <w:bottom w:val="none" w:sz="0" w:space="0" w:color="auto"/>
            <w:right w:val="none" w:sz="0" w:space="0" w:color="auto"/>
          </w:divBdr>
        </w:div>
      </w:divsChild>
    </w:div>
    <w:div w:id="197282282">
      <w:bodyDiv w:val="1"/>
      <w:marLeft w:val="0"/>
      <w:marRight w:val="0"/>
      <w:marTop w:val="0"/>
      <w:marBottom w:val="0"/>
      <w:divBdr>
        <w:top w:val="none" w:sz="0" w:space="0" w:color="auto"/>
        <w:left w:val="none" w:sz="0" w:space="0" w:color="auto"/>
        <w:bottom w:val="none" w:sz="0" w:space="0" w:color="auto"/>
        <w:right w:val="none" w:sz="0" w:space="0" w:color="auto"/>
      </w:divBdr>
      <w:divsChild>
        <w:div w:id="1901088696">
          <w:marLeft w:val="360"/>
          <w:marRight w:val="0"/>
          <w:marTop w:val="200"/>
          <w:marBottom w:val="0"/>
          <w:divBdr>
            <w:top w:val="none" w:sz="0" w:space="0" w:color="auto"/>
            <w:left w:val="none" w:sz="0" w:space="0" w:color="auto"/>
            <w:bottom w:val="none" w:sz="0" w:space="0" w:color="auto"/>
            <w:right w:val="none" w:sz="0" w:space="0" w:color="auto"/>
          </w:divBdr>
        </w:div>
        <w:div w:id="764039196">
          <w:marLeft w:val="360"/>
          <w:marRight w:val="0"/>
          <w:marTop w:val="200"/>
          <w:marBottom w:val="0"/>
          <w:divBdr>
            <w:top w:val="none" w:sz="0" w:space="0" w:color="auto"/>
            <w:left w:val="none" w:sz="0" w:space="0" w:color="auto"/>
            <w:bottom w:val="none" w:sz="0" w:space="0" w:color="auto"/>
            <w:right w:val="none" w:sz="0" w:space="0" w:color="auto"/>
          </w:divBdr>
        </w:div>
        <w:div w:id="2072538551">
          <w:marLeft w:val="360"/>
          <w:marRight w:val="0"/>
          <w:marTop w:val="200"/>
          <w:marBottom w:val="0"/>
          <w:divBdr>
            <w:top w:val="none" w:sz="0" w:space="0" w:color="auto"/>
            <w:left w:val="none" w:sz="0" w:space="0" w:color="auto"/>
            <w:bottom w:val="none" w:sz="0" w:space="0" w:color="auto"/>
            <w:right w:val="none" w:sz="0" w:space="0" w:color="auto"/>
          </w:divBdr>
        </w:div>
        <w:div w:id="666447105">
          <w:marLeft w:val="360"/>
          <w:marRight w:val="0"/>
          <w:marTop w:val="200"/>
          <w:marBottom w:val="0"/>
          <w:divBdr>
            <w:top w:val="none" w:sz="0" w:space="0" w:color="auto"/>
            <w:left w:val="none" w:sz="0" w:space="0" w:color="auto"/>
            <w:bottom w:val="none" w:sz="0" w:space="0" w:color="auto"/>
            <w:right w:val="none" w:sz="0" w:space="0" w:color="auto"/>
          </w:divBdr>
        </w:div>
      </w:divsChild>
    </w:div>
    <w:div w:id="198472249">
      <w:bodyDiv w:val="1"/>
      <w:marLeft w:val="0"/>
      <w:marRight w:val="0"/>
      <w:marTop w:val="0"/>
      <w:marBottom w:val="0"/>
      <w:divBdr>
        <w:top w:val="none" w:sz="0" w:space="0" w:color="auto"/>
        <w:left w:val="none" w:sz="0" w:space="0" w:color="auto"/>
        <w:bottom w:val="none" w:sz="0" w:space="0" w:color="auto"/>
        <w:right w:val="none" w:sz="0" w:space="0" w:color="auto"/>
      </w:divBdr>
    </w:div>
    <w:div w:id="202862964">
      <w:bodyDiv w:val="1"/>
      <w:marLeft w:val="0"/>
      <w:marRight w:val="0"/>
      <w:marTop w:val="0"/>
      <w:marBottom w:val="0"/>
      <w:divBdr>
        <w:top w:val="none" w:sz="0" w:space="0" w:color="auto"/>
        <w:left w:val="none" w:sz="0" w:space="0" w:color="auto"/>
        <w:bottom w:val="none" w:sz="0" w:space="0" w:color="auto"/>
        <w:right w:val="none" w:sz="0" w:space="0" w:color="auto"/>
      </w:divBdr>
      <w:divsChild>
        <w:div w:id="1819955165">
          <w:marLeft w:val="547"/>
          <w:marRight w:val="0"/>
          <w:marTop w:val="96"/>
          <w:marBottom w:val="0"/>
          <w:divBdr>
            <w:top w:val="none" w:sz="0" w:space="0" w:color="auto"/>
            <w:left w:val="none" w:sz="0" w:space="0" w:color="auto"/>
            <w:bottom w:val="none" w:sz="0" w:space="0" w:color="auto"/>
            <w:right w:val="none" w:sz="0" w:space="0" w:color="auto"/>
          </w:divBdr>
        </w:div>
        <w:div w:id="78260118">
          <w:marLeft w:val="547"/>
          <w:marRight w:val="0"/>
          <w:marTop w:val="96"/>
          <w:marBottom w:val="0"/>
          <w:divBdr>
            <w:top w:val="none" w:sz="0" w:space="0" w:color="auto"/>
            <w:left w:val="none" w:sz="0" w:space="0" w:color="auto"/>
            <w:bottom w:val="none" w:sz="0" w:space="0" w:color="auto"/>
            <w:right w:val="none" w:sz="0" w:space="0" w:color="auto"/>
          </w:divBdr>
        </w:div>
        <w:div w:id="18625361">
          <w:marLeft w:val="547"/>
          <w:marRight w:val="0"/>
          <w:marTop w:val="96"/>
          <w:marBottom w:val="0"/>
          <w:divBdr>
            <w:top w:val="none" w:sz="0" w:space="0" w:color="auto"/>
            <w:left w:val="none" w:sz="0" w:space="0" w:color="auto"/>
            <w:bottom w:val="none" w:sz="0" w:space="0" w:color="auto"/>
            <w:right w:val="none" w:sz="0" w:space="0" w:color="auto"/>
          </w:divBdr>
        </w:div>
        <w:div w:id="185533166">
          <w:marLeft w:val="547"/>
          <w:marRight w:val="0"/>
          <w:marTop w:val="96"/>
          <w:marBottom w:val="0"/>
          <w:divBdr>
            <w:top w:val="none" w:sz="0" w:space="0" w:color="auto"/>
            <w:left w:val="none" w:sz="0" w:space="0" w:color="auto"/>
            <w:bottom w:val="none" w:sz="0" w:space="0" w:color="auto"/>
            <w:right w:val="none" w:sz="0" w:space="0" w:color="auto"/>
          </w:divBdr>
        </w:div>
        <w:div w:id="2002924311">
          <w:marLeft w:val="547"/>
          <w:marRight w:val="0"/>
          <w:marTop w:val="96"/>
          <w:marBottom w:val="0"/>
          <w:divBdr>
            <w:top w:val="none" w:sz="0" w:space="0" w:color="auto"/>
            <w:left w:val="none" w:sz="0" w:space="0" w:color="auto"/>
            <w:bottom w:val="none" w:sz="0" w:space="0" w:color="auto"/>
            <w:right w:val="none" w:sz="0" w:space="0" w:color="auto"/>
          </w:divBdr>
        </w:div>
      </w:divsChild>
    </w:div>
    <w:div w:id="208302196">
      <w:bodyDiv w:val="1"/>
      <w:marLeft w:val="0"/>
      <w:marRight w:val="0"/>
      <w:marTop w:val="0"/>
      <w:marBottom w:val="0"/>
      <w:divBdr>
        <w:top w:val="none" w:sz="0" w:space="0" w:color="auto"/>
        <w:left w:val="none" w:sz="0" w:space="0" w:color="auto"/>
        <w:bottom w:val="none" w:sz="0" w:space="0" w:color="auto"/>
        <w:right w:val="none" w:sz="0" w:space="0" w:color="auto"/>
      </w:divBdr>
      <w:divsChild>
        <w:div w:id="799615616">
          <w:marLeft w:val="547"/>
          <w:marRight w:val="0"/>
          <w:marTop w:val="154"/>
          <w:marBottom w:val="0"/>
          <w:divBdr>
            <w:top w:val="none" w:sz="0" w:space="0" w:color="auto"/>
            <w:left w:val="none" w:sz="0" w:space="0" w:color="auto"/>
            <w:bottom w:val="none" w:sz="0" w:space="0" w:color="auto"/>
            <w:right w:val="none" w:sz="0" w:space="0" w:color="auto"/>
          </w:divBdr>
        </w:div>
        <w:div w:id="52434177">
          <w:marLeft w:val="547"/>
          <w:marRight w:val="0"/>
          <w:marTop w:val="154"/>
          <w:marBottom w:val="0"/>
          <w:divBdr>
            <w:top w:val="none" w:sz="0" w:space="0" w:color="auto"/>
            <w:left w:val="none" w:sz="0" w:space="0" w:color="auto"/>
            <w:bottom w:val="none" w:sz="0" w:space="0" w:color="auto"/>
            <w:right w:val="none" w:sz="0" w:space="0" w:color="auto"/>
          </w:divBdr>
        </w:div>
        <w:div w:id="726925799">
          <w:marLeft w:val="547"/>
          <w:marRight w:val="0"/>
          <w:marTop w:val="154"/>
          <w:marBottom w:val="0"/>
          <w:divBdr>
            <w:top w:val="none" w:sz="0" w:space="0" w:color="auto"/>
            <w:left w:val="none" w:sz="0" w:space="0" w:color="auto"/>
            <w:bottom w:val="none" w:sz="0" w:space="0" w:color="auto"/>
            <w:right w:val="none" w:sz="0" w:space="0" w:color="auto"/>
          </w:divBdr>
        </w:div>
      </w:divsChild>
    </w:div>
    <w:div w:id="214244856">
      <w:bodyDiv w:val="1"/>
      <w:marLeft w:val="0"/>
      <w:marRight w:val="0"/>
      <w:marTop w:val="0"/>
      <w:marBottom w:val="0"/>
      <w:divBdr>
        <w:top w:val="none" w:sz="0" w:space="0" w:color="auto"/>
        <w:left w:val="none" w:sz="0" w:space="0" w:color="auto"/>
        <w:bottom w:val="none" w:sz="0" w:space="0" w:color="auto"/>
        <w:right w:val="none" w:sz="0" w:space="0" w:color="auto"/>
      </w:divBdr>
      <w:divsChild>
        <w:div w:id="538444153">
          <w:marLeft w:val="547"/>
          <w:marRight w:val="0"/>
          <w:marTop w:val="134"/>
          <w:marBottom w:val="0"/>
          <w:divBdr>
            <w:top w:val="none" w:sz="0" w:space="0" w:color="auto"/>
            <w:left w:val="none" w:sz="0" w:space="0" w:color="auto"/>
            <w:bottom w:val="none" w:sz="0" w:space="0" w:color="auto"/>
            <w:right w:val="none" w:sz="0" w:space="0" w:color="auto"/>
          </w:divBdr>
        </w:div>
        <w:div w:id="556743694">
          <w:marLeft w:val="1166"/>
          <w:marRight w:val="0"/>
          <w:marTop w:val="115"/>
          <w:marBottom w:val="0"/>
          <w:divBdr>
            <w:top w:val="none" w:sz="0" w:space="0" w:color="auto"/>
            <w:left w:val="none" w:sz="0" w:space="0" w:color="auto"/>
            <w:bottom w:val="none" w:sz="0" w:space="0" w:color="auto"/>
            <w:right w:val="none" w:sz="0" w:space="0" w:color="auto"/>
          </w:divBdr>
        </w:div>
        <w:div w:id="1137845077">
          <w:marLeft w:val="1166"/>
          <w:marRight w:val="0"/>
          <w:marTop w:val="115"/>
          <w:marBottom w:val="0"/>
          <w:divBdr>
            <w:top w:val="none" w:sz="0" w:space="0" w:color="auto"/>
            <w:left w:val="none" w:sz="0" w:space="0" w:color="auto"/>
            <w:bottom w:val="none" w:sz="0" w:space="0" w:color="auto"/>
            <w:right w:val="none" w:sz="0" w:space="0" w:color="auto"/>
          </w:divBdr>
        </w:div>
        <w:div w:id="662002304">
          <w:marLeft w:val="1166"/>
          <w:marRight w:val="0"/>
          <w:marTop w:val="115"/>
          <w:marBottom w:val="0"/>
          <w:divBdr>
            <w:top w:val="none" w:sz="0" w:space="0" w:color="auto"/>
            <w:left w:val="none" w:sz="0" w:space="0" w:color="auto"/>
            <w:bottom w:val="none" w:sz="0" w:space="0" w:color="auto"/>
            <w:right w:val="none" w:sz="0" w:space="0" w:color="auto"/>
          </w:divBdr>
        </w:div>
      </w:divsChild>
    </w:div>
    <w:div w:id="229661111">
      <w:bodyDiv w:val="1"/>
      <w:marLeft w:val="0"/>
      <w:marRight w:val="0"/>
      <w:marTop w:val="0"/>
      <w:marBottom w:val="0"/>
      <w:divBdr>
        <w:top w:val="none" w:sz="0" w:space="0" w:color="auto"/>
        <w:left w:val="none" w:sz="0" w:space="0" w:color="auto"/>
        <w:bottom w:val="none" w:sz="0" w:space="0" w:color="auto"/>
        <w:right w:val="none" w:sz="0" w:space="0" w:color="auto"/>
      </w:divBdr>
      <w:divsChild>
        <w:div w:id="1898979037">
          <w:marLeft w:val="547"/>
          <w:marRight w:val="0"/>
          <w:marTop w:val="130"/>
          <w:marBottom w:val="0"/>
          <w:divBdr>
            <w:top w:val="none" w:sz="0" w:space="0" w:color="auto"/>
            <w:left w:val="none" w:sz="0" w:space="0" w:color="auto"/>
            <w:bottom w:val="none" w:sz="0" w:space="0" w:color="auto"/>
            <w:right w:val="none" w:sz="0" w:space="0" w:color="auto"/>
          </w:divBdr>
        </w:div>
        <w:div w:id="512886939">
          <w:marLeft w:val="547"/>
          <w:marRight w:val="0"/>
          <w:marTop w:val="130"/>
          <w:marBottom w:val="0"/>
          <w:divBdr>
            <w:top w:val="none" w:sz="0" w:space="0" w:color="auto"/>
            <w:left w:val="none" w:sz="0" w:space="0" w:color="auto"/>
            <w:bottom w:val="none" w:sz="0" w:space="0" w:color="auto"/>
            <w:right w:val="none" w:sz="0" w:space="0" w:color="auto"/>
          </w:divBdr>
        </w:div>
        <w:div w:id="333072359">
          <w:marLeft w:val="547"/>
          <w:marRight w:val="0"/>
          <w:marTop w:val="130"/>
          <w:marBottom w:val="0"/>
          <w:divBdr>
            <w:top w:val="none" w:sz="0" w:space="0" w:color="auto"/>
            <w:left w:val="none" w:sz="0" w:space="0" w:color="auto"/>
            <w:bottom w:val="none" w:sz="0" w:space="0" w:color="auto"/>
            <w:right w:val="none" w:sz="0" w:space="0" w:color="auto"/>
          </w:divBdr>
        </w:div>
      </w:divsChild>
    </w:div>
    <w:div w:id="231502075">
      <w:bodyDiv w:val="1"/>
      <w:marLeft w:val="0"/>
      <w:marRight w:val="0"/>
      <w:marTop w:val="0"/>
      <w:marBottom w:val="0"/>
      <w:divBdr>
        <w:top w:val="none" w:sz="0" w:space="0" w:color="auto"/>
        <w:left w:val="none" w:sz="0" w:space="0" w:color="auto"/>
        <w:bottom w:val="none" w:sz="0" w:space="0" w:color="auto"/>
        <w:right w:val="none" w:sz="0" w:space="0" w:color="auto"/>
      </w:divBdr>
      <w:divsChild>
        <w:div w:id="684676736">
          <w:marLeft w:val="547"/>
          <w:marRight w:val="0"/>
          <w:marTop w:val="106"/>
          <w:marBottom w:val="0"/>
          <w:divBdr>
            <w:top w:val="none" w:sz="0" w:space="0" w:color="auto"/>
            <w:left w:val="none" w:sz="0" w:space="0" w:color="auto"/>
            <w:bottom w:val="none" w:sz="0" w:space="0" w:color="auto"/>
            <w:right w:val="none" w:sz="0" w:space="0" w:color="auto"/>
          </w:divBdr>
        </w:div>
        <w:div w:id="2073654576">
          <w:marLeft w:val="547"/>
          <w:marRight w:val="0"/>
          <w:marTop w:val="106"/>
          <w:marBottom w:val="0"/>
          <w:divBdr>
            <w:top w:val="none" w:sz="0" w:space="0" w:color="auto"/>
            <w:left w:val="none" w:sz="0" w:space="0" w:color="auto"/>
            <w:bottom w:val="none" w:sz="0" w:space="0" w:color="auto"/>
            <w:right w:val="none" w:sz="0" w:space="0" w:color="auto"/>
          </w:divBdr>
        </w:div>
        <w:div w:id="1708532031">
          <w:marLeft w:val="547"/>
          <w:marRight w:val="0"/>
          <w:marTop w:val="106"/>
          <w:marBottom w:val="0"/>
          <w:divBdr>
            <w:top w:val="none" w:sz="0" w:space="0" w:color="auto"/>
            <w:left w:val="none" w:sz="0" w:space="0" w:color="auto"/>
            <w:bottom w:val="none" w:sz="0" w:space="0" w:color="auto"/>
            <w:right w:val="none" w:sz="0" w:space="0" w:color="auto"/>
          </w:divBdr>
        </w:div>
      </w:divsChild>
    </w:div>
    <w:div w:id="238638941">
      <w:bodyDiv w:val="1"/>
      <w:marLeft w:val="0"/>
      <w:marRight w:val="0"/>
      <w:marTop w:val="0"/>
      <w:marBottom w:val="0"/>
      <w:divBdr>
        <w:top w:val="none" w:sz="0" w:space="0" w:color="auto"/>
        <w:left w:val="none" w:sz="0" w:space="0" w:color="auto"/>
        <w:bottom w:val="none" w:sz="0" w:space="0" w:color="auto"/>
        <w:right w:val="none" w:sz="0" w:space="0" w:color="auto"/>
      </w:divBdr>
      <w:divsChild>
        <w:div w:id="1061446873">
          <w:marLeft w:val="0"/>
          <w:marRight w:val="0"/>
          <w:marTop w:val="0"/>
          <w:marBottom w:val="0"/>
          <w:divBdr>
            <w:top w:val="none" w:sz="0" w:space="0" w:color="auto"/>
            <w:left w:val="none" w:sz="0" w:space="0" w:color="auto"/>
            <w:bottom w:val="none" w:sz="0" w:space="0" w:color="auto"/>
            <w:right w:val="none" w:sz="0" w:space="0" w:color="auto"/>
          </w:divBdr>
        </w:div>
      </w:divsChild>
    </w:div>
    <w:div w:id="241793386">
      <w:bodyDiv w:val="1"/>
      <w:marLeft w:val="0"/>
      <w:marRight w:val="0"/>
      <w:marTop w:val="0"/>
      <w:marBottom w:val="0"/>
      <w:divBdr>
        <w:top w:val="none" w:sz="0" w:space="0" w:color="auto"/>
        <w:left w:val="none" w:sz="0" w:space="0" w:color="auto"/>
        <w:bottom w:val="none" w:sz="0" w:space="0" w:color="auto"/>
        <w:right w:val="none" w:sz="0" w:space="0" w:color="auto"/>
      </w:divBdr>
      <w:divsChild>
        <w:div w:id="390931475">
          <w:marLeft w:val="547"/>
          <w:marRight w:val="0"/>
          <w:marTop w:val="101"/>
          <w:marBottom w:val="0"/>
          <w:divBdr>
            <w:top w:val="none" w:sz="0" w:space="0" w:color="auto"/>
            <w:left w:val="none" w:sz="0" w:space="0" w:color="auto"/>
            <w:bottom w:val="none" w:sz="0" w:space="0" w:color="auto"/>
            <w:right w:val="none" w:sz="0" w:space="0" w:color="auto"/>
          </w:divBdr>
        </w:div>
        <w:div w:id="1803306184">
          <w:marLeft w:val="1166"/>
          <w:marRight w:val="0"/>
          <w:marTop w:val="96"/>
          <w:marBottom w:val="0"/>
          <w:divBdr>
            <w:top w:val="none" w:sz="0" w:space="0" w:color="auto"/>
            <w:left w:val="none" w:sz="0" w:space="0" w:color="auto"/>
            <w:bottom w:val="none" w:sz="0" w:space="0" w:color="auto"/>
            <w:right w:val="none" w:sz="0" w:space="0" w:color="auto"/>
          </w:divBdr>
        </w:div>
        <w:div w:id="300312509">
          <w:marLeft w:val="1166"/>
          <w:marRight w:val="0"/>
          <w:marTop w:val="96"/>
          <w:marBottom w:val="0"/>
          <w:divBdr>
            <w:top w:val="none" w:sz="0" w:space="0" w:color="auto"/>
            <w:left w:val="none" w:sz="0" w:space="0" w:color="auto"/>
            <w:bottom w:val="none" w:sz="0" w:space="0" w:color="auto"/>
            <w:right w:val="none" w:sz="0" w:space="0" w:color="auto"/>
          </w:divBdr>
        </w:div>
        <w:div w:id="747074915">
          <w:marLeft w:val="1166"/>
          <w:marRight w:val="0"/>
          <w:marTop w:val="96"/>
          <w:marBottom w:val="0"/>
          <w:divBdr>
            <w:top w:val="none" w:sz="0" w:space="0" w:color="auto"/>
            <w:left w:val="none" w:sz="0" w:space="0" w:color="auto"/>
            <w:bottom w:val="none" w:sz="0" w:space="0" w:color="auto"/>
            <w:right w:val="none" w:sz="0" w:space="0" w:color="auto"/>
          </w:divBdr>
        </w:div>
        <w:div w:id="1203440618">
          <w:marLeft w:val="1166"/>
          <w:marRight w:val="0"/>
          <w:marTop w:val="96"/>
          <w:marBottom w:val="0"/>
          <w:divBdr>
            <w:top w:val="none" w:sz="0" w:space="0" w:color="auto"/>
            <w:left w:val="none" w:sz="0" w:space="0" w:color="auto"/>
            <w:bottom w:val="none" w:sz="0" w:space="0" w:color="auto"/>
            <w:right w:val="none" w:sz="0" w:space="0" w:color="auto"/>
          </w:divBdr>
        </w:div>
        <w:div w:id="904486247">
          <w:marLeft w:val="1166"/>
          <w:marRight w:val="0"/>
          <w:marTop w:val="96"/>
          <w:marBottom w:val="0"/>
          <w:divBdr>
            <w:top w:val="none" w:sz="0" w:space="0" w:color="auto"/>
            <w:left w:val="none" w:sz="0" w:space="0" w:color="auto"/>
            <w:bottom w:val="none" w:sz="0" w:space="0" w:color="auto"/>
            <w:right w:val="none" w:sz="0" w:space="0" w:color="auto"/>
          </w:divBdr>
        </w:div>
        <w:div w:id="601575517">
          <w:marLeft w:val="547"/>
          <w:marRight w:val="0"/>
          <w:marTop w:val="101"/>
          <w:marBottom w:val="0"/>
          <w:divBdr>
            <w:top w:val="none" w:sz="0" w:space="0" w:color="auto"/>
            <w:left w:val="none" w:sz="0" w:space="0" w:color="auto"/>
            <w:bottom w:val="none" w:sz="0" w:space="0" w:color="auto"/>
            <w:right w:val="none" w:sz="0" w:space="0" w:color="auto"/>
          </w:divBdr>
        </w:div>
      </w:divsChild>
    </w:div>
    <w:div w:id="262347806">
      <w:bodyDiv w:val="1"/>
      <w:marLeft w:val="0"/>
      <w:marRight w:val="0"/>
      <w:marTop w:val="0"/>
      <w:marBottom w:val="0"/>
      <w:divBdr>
        <w:top w:val="none" w:sz="0" w:space="0" w:color="auto"/>
        <w:left w:val="none" w:sz="0" w:space="0" w:color="auto"/>
        <w:bottom w:val="none" w:sz="0" w:space="0" w:color="auto"/>
        <w:right w:val="none" w:sz="0" w:space="0" w:color="auto"/>
      </w:divBdr>
      <w:divsChild>
        <w:div w:id="1171336112">
          <w:marLeft w:val="547"/>
          <w:marRight w:val="0"/>
          <w:marTop w:val="86"/>
          <w:marBottom w:val="0"/>
          <w:divBdr>
            <w:top w:val="none" w:sz="0" w:space="0" w:color="auto"/>
            <w:left w:val="none" w:sz="0" w:space="0" w:color="auto"/>
            <w:bottom w:val="none" w:sz="0" w:space="0" w:color="auto"/>
            <w:right w:val="none" w:sz="0" w:space="0" w:color="auto"/>
          </w:divBdr>
        </w:div>
      </w:divsChild>
    </w:div>
    <w:div w:id="275216091">
      <w:bodyDiv w:val="1"/>
      <w:marLeft w:val="0"/>
      <w:marRight w:val="0"/>
      <w:marTop w:val="0"/>
      <w:marBottom w:val="0"/>
      <w:divBdr>
        <w:top w:val="none" w:sz="0" w:space="0" w:color="auto"/>
        <w:left w:val="none" w:sz="0" w:space="0" w:color="auto"/>
        <w:bottom w:val="none" w:sz="0" w:space="0" w:color="auto"/>
        <w:right w:val="none" w:sz="0" w:space="0" w:color="auto"/>
      </w:divBdr>
      <w:divsChild>
        <w:div w:id="1356610915">
          <w:marLeft w:val="0"/>
          <w:marRight w:val="0"/>
          <w:marTop w:val="0"/>
          <w:marBottom w:val="0"/>
          <w:divBdr>
            <w:top w:val="none" w:sz="0" w:space="0" w:color="auto"/>
            <w:left w:val="none" w:sz="0" w:space="0" w:color="auto"/>
            <w:bottom w:val="none" w:sz="0" w:space="0" w:color="auto"/>
            <w:right w:val="none" w:sz="0" w:space="0" w:color="auto"/>
          </w:divBdr>
        </w:div>
      </w:divsChild>
    </w:div>
    <w:div w:id="279456924">
      <w:bodyDiv w:val="1"/>
      <w:marLeft w:val="0"/>
      <w:marRight w:val="0"/>
      <w:marTop w:val="0"/>
      <w:marBottom w:val="0"/>
      <w:divBdr>
        <w:top w:val="none" w:sz="0" w:space="0" w:color="auto"/>
        <w:left w:val="none" w:sz="0" w:space="0" w:color="auto"/>
        <w:bottom w:val="none" w:sz="0" w:space="0" w:color="auto"/>
        <w:right w:val="none" w:sz="0" w:space="0" w:color="auto"/>
      </w:divBdr>
    </w:div>
    <w:div w:id="300548364">
      <w:bodyDiv w:val="1"/>
      <w:marLeft w:val="0"/>
      <w:marRight w:val="0"/>
      <w:marTop w:val="0"/>
      <w:marBottom w:val="0"/>
      <w:divBdr>
        <w:top w:val="none" w:sz="0" w:space="0" w:color="auto"/>
        <w:left w:val="none" w:sz="0" w:space="0" w:color="auto"/>
        <w:bottom w:val="none" w:sz="0" w:space="0" w:color="auto"/>
        <w:right w:val="none" w:sz="0" w:space="0" w:color="auto"/>
      </w:divBdr>
      <w:divsChild>
        <w:div w:id="2089962859">
          <w:marLeft w:val="547"/>
          <w:marRight w:val="0"/>
          <w:marTop w:val="154"/>
          <w:marBottom w:val="0"/>
          <w:divBdr>
            <w:top w:val="none" w:sz="0" w:space="0" w:color="auto"/>
            <w:left w:val="none" w:sz="0" w:space="0" w:color="auto"/>
            <w:bottom w:val="none" w:sz="0" w:space="0" w:color="auto"/>
            <w:right w:val="none" w:sz="0" w:space="0" w:color="auto"/>
          </w:divBdr>
        </w:div>
        <w:div w:id="1318026815">
          <w:marLeft w:val="1166"/>
          <w:marRight w:val="0"/>
          <w:marTop w:val="134"/>
          <w:marBottom w:val="0"/>
          <w:divBdr>
            <w:top w:val="none" w:sz="0" w:space="0" w:color="auto"/>
            <w:left w:val="none" w:sz="0" w:space="0" w:color="auto"/>
            <w:bottom w:val="none" w:sz="0" w:space="0" w:color="auto"/>
            <w:right w:val="none" w:sz="0" w:space="0" w:color="auto"/>
          </w:divBdr>
        </w:div>
        <w:div w:id="1553342090">
          <w:marLeft w:val="1166"/>
          <w:marRight w:val="0"/>
          <w:marTop w:val="134"/>
          <w:marBottom w:val="0"/>
          <w:divBdr>
            <w:top w:val="none" w:sz="0" w:space="0" w:color="auto"/>
            <w:left w:val="none" w:sz="0" w:space="0" w:color="auto"/>
            <w:bottom w:val="none" w:sz="0" w:space="0" w:color="auto"/>
            <w:right w:val="none" w:sz="0" w:space="0" w:color="auto"/>
          </w:divBdr>
        </w:div>
        <w:div w:id="240333279">
          <w:marLeft w:val="1166"/>
          <w:marRight w:val="0"/>
          <w:marTop w:val="134"/>
          <w:marBottom w:val="0"/>
          <w:divBdr>
            <w:top w:val="none" w:sz="0" w:space="0" w:color="auto"/>
            <w:left w:val="none" w:sz="0" w:space="0" w:color="auto"/>
            <w:bottom w:val="none" w:sz="0" w:space="0" w:color="auto"/>
            <w:right w:val="none" w:sz="0" w:space="0" w:color="auto"/>
          </w:divBdr>
        </w:div>
        <w:div w:id="1437096740">
          <w:marLeft w:val="1166"/>
          <w:marRight w:val="0"/>
          <w:marTop w:val="134"/>
          <w:marBottom w:val="0"/>
          <w:divBdr>
            <w:top w:val="none" w:sz="0" w:space="0" w:color="auto"/>
            <w:left w:val="none" w:sz="0" w:space="0" w:color="auto"/>
            <w:bottom w:val="none" w:sz="0" w:space="0" w:color="auto"/>
            <w:right w:val="none" w:sz="0" w:space="0" w:color="auto"/>
          </w:divBdr>
        </w:div>
        <w:div w:id="1612587559">
          <w:marLeft w:val="1166"/>
          <w:marRight w:val="0"/>
          <w:marTop w:val="134"/>
          <w:marBottom w:val="0"/>
          <w:divBdr>
            <w:top w:val="none" w:sz="0" w:space="0" w:color="auto"/>
            <w:left w:val="none" w:sz="0" w:space="0" w:color="auto"/>
            <w:bottom w:val="none" w:sz="0" w:space="0" w:color="auto"/>
            <w:right w:val="none" w:sz="0" w:space="0" w:color="auto"/>
          </w:divBdr>
        </w:div>
        <w:div w:id="1016075806">
          <w:marLeft w:val="1166"/>
          <w:marRight w:val="0"/>
          <w:marTop w:val="134"/>
          <w:marBottom w:val="0"/>
          <w:divBdr>
            <w:top w:val="none" w:sz="0" w:space="0" w:color="auto"/>
            <w:left w:val="none" w:sz="0" w:space="0" w:color="auto"/>
            <w:bottom w:val="none" w:sz="0" w:space="0" w:color="auto"/>
            <w:right w:val="none" w:sz="0" w:space="0" w:color="auto"/>
          </w:divBdr>
        </w:div>
      </w:divsChild>
    </w:div>
    <w:div w:id="314577882">
      <w:bodyDiv w:val="1"/>
      <w:marLeft w:val="0"/>
      <w:marRight w:val="0"/>
      <w:marTop w:val="0"/>
      <w:marBottom w:val="0"/>
      <w:divBdr>
        <w:top w:val="none" w:sz="0" w:space="0" w:color="auto"/>
        <w:left w:val="none" w:sz="0" w:space="0" w:color="auto"/>
        <w:bottom w:val="none" w:sz="0" w:space="0" w:color="auto"/>
        <w:right w:val="none" w:sz="0" w:space="0" w:color="auto"/>
      </w:divBdr>
      <w:divsChild>
        <w:div w:id="1506241998">
          <w:marLeft w:val="547"/>
          <w:marRight w:val="0"/>
          <w:marTop w:val="82"/>
          <w:marBottom w:val="0"/>
          <w:divBdr>
            <w:top w:val="none" w:sz="0" w:space="0" w:color="auto"/>
            <w:left w:val="none" w:sz="0" w:space="0" w:color="auto"/>
            <w:bottom w:val="none" w:sz="0" w:space="0" w:color="auto"/>
            <w:right w:val="none" w:sz="0" w:space="0" w:color="auto"/>
          </w:divBdr>
        </w:div>
      </w:divsChild>
    </w:div>
    <w:div w:id="323507399">
      <w:bodyDiv w:val="1"/>
      <w:marLeft w:val="0"/>
      <w:marRight w:val="0"/>
      <w:marTop w:val="0"/>
      <w:marBottom w:val="0"/>
      <w:divBdr>
        <w:top w:val="none" w:sz="0" w:space="0" w:color="auto"/>
        <w:left w:val="none" w:sz="0" w:space="0" w:color="auto"/>
        <w:bottom w:val="none" w:sz="0" w:space="0" w:color="auto"/>
        <w:right w:val="none" w:sz="0" w:space="0" w:color="auto"/>
      </w:divBdr>
      <w:divsChild>
        <w:div w:id="1748721979">
          <w:marLeft w:val="446"/>
          <w:marRight w:val="0"/>
          <w:marTop w:val="0"/>
          <w:marBottom w:val="0"/>
          <w:divBdr>
            <w:top w:val="none" w:sz="0" w:space="0" w:color="auto"/>
            <w:left w:val="none" w:sz="0" w:space="0" w:color="auto"/>
            <w:bottom w:val="none" w:sz="0" w:space="0" w:color="auto"/>
            <w:right w:val="none" w:sz="0" w:space="0" w:color="auto"/>
          </w:divBdr>
        </w:div>
        <w:div w:id="1944074943">
          <w:marLeft w:val="446"/>
          <w:marRight w:val="0"/>
          <w:marTop w:val="0"/>
          <w:marBottom w:val="0"/>
          <w:divBdr>
            <w:top w:val="none" w:sz="0" w:space="0" w:color="auto"/>
            <w:left w:val="none" w:sz="0" w:space="0" w:color="auto"/>
            <w:bottom w:val="none" w:sz="0" w:space="0" w:color="auto"/>
            <w:right w:val="none" w:sz="0" w:space="0" w:color="auto"/>
          </w:divBdr>
        </w:div>
        <w:div w:id="2081365027">
          <w:marLeft w:val="446"/>
          <w:marRight w:val="0"/>
          <w:marTop w:val="0"/>
          <w:marBottom w:val="0"/>
          <w:divBdr>
            <w:top w:val="none" w:sz="0" w:space="0" w:color="auto"/>
            <w:left w:val="none" w:sz="0" w:space="0" w:color="auto"/>
            <w:bottom w:val="none" w:sz="0" w:space="0" w:color="auto"/>
            <w:right w:val="none" w:sz="0" w:space="0" w:color="auto"/>
          </w:divBdr>
        </w:div>
        <w:div w:id="795566670">
          <w:marLeft w:val="446"/>
          <w:marRight w:val="0"/>
          <w:marTop w:val="0"/>
          <w:marBottom w:val="0"/>
          <w:divBdr>
            <w:top w:val="none" w:sz="0" w:space="0" w:color="auto"/>
            <w:left w:val="none" w:sz="0" w:space="0" w:color="auto"/>
            <w:bottom w:val="none" w:sz="0" w:space="0" w:color="auto"/>
            <w:right w:val="none" w:sz="0" w:space="0" w:color="auto"/>
          </w:divBdr>
        </w:div>
        <w:div w:id="95566290">
          <w:marLeft w:val="446"/>
          <w:marRight w:val="0"/>
          <w:marTop w:val="0"/>
          <w:marBottom w:val="0"/>
          <w:divBdr>
            <w:top w:val="none" w:sz="0" w:space="0" w:color="auto"/>
            <w:left w:val="none" w:sz="0" w:space="0" w:color="auto"/>
            <w:bottom w:val="none" w:sz="0" w:space="0" w:color="auto"/>
            <w:right w:val="none" w:sz="0" w:space="0" w:color="auto"/>
          </w:divBdr>
        </w:div>
        <w:div w:id="932709690">
          <w:marLeft w:val="446"/>
          <w:marRight w:val="0"/>
          <w:marTop w:val="0"/>
          <w:marBottom w:val="0"/>
          <w:divBdr>
            <w:top w:val="none" w:sz="0" w:space="0" w:color="auto"/>
            <w:left w:val="none" w:sz="0" w:space="0" w:color="auto"/>
            <w:bottom w:val="none" w:sz="0" w:space="0" w:color="auto"/>
            <w:right w:val="none" w:sz="0" w:space="0" w:color="auto"/>
          </w:divBdr>
        </w:div>
        <w:div w:id="1908882537">
          <w:marLeft w:val="446"/>
          <w:marRight w:val="0"/>
          <w:marTop w:val="0"/>
          <w:marBottom w:val="0"/>
          <w:divBdr>
            <w:top w:val="none" w:sz="0" w:space="0" w:color="auto"/>
            <w:left w:val="none" w:sz="0" w:space="0" w:color="auto"/>
            <w:bottom w:val="none" w:sz="0" w:space="0" w:color="auto"/>
            <w:right w:val="none" w:sz="0" w:space="0" w:color="auto"/>
          </w:divBdr>
        </w:div>
        <w:div w:id="133497860">
          <w:marLeft w:val="446"/>
          <w:marRight w:val="0"/>
          <w:marTop w:val="0"/>
          <w:marBottom w:val="0"/>
          <w:divBdr>
            <w:top w:val="none" w:sz="0" w:space="0" w:color="auto"/>
            <w:left w:val="none" w:sz="0" w:space="0" w:color="auto"/>
            <w:bottom w:val="none" w:sz="0" w:space="0" w:color="auto"/>
            <w:right w:val="none" w:sz="0" w:space="0" w:color="auto"/>
          </w:divBdr>
        </w:div>
        <w:div w:id="1233468964">
          <w:marLeft w:val="446"/>
          <w:marRight w:val="0"/>
          <w:marTop w:val="0"/>
          <w:marBottom w:val="0"/>
          <w:divBdr>
            <w:top w:val="none" w:sz="0" w:space="0" w:color="auto"/>
            <w:left w:val="none" w:sz="0" w:space="0" w:color="auto"/>
            <w:bottom w:val="none" w:sz="0" w:space="0" w:color="auto"/>
            <w:right w:val="none" w:sz="0" w:space="0" w:color="auto"/>
          </w:divBdr>
        </w:div>
      </w:divsChild>
    </w:div>
    <w:div w:id="323705840">
      <w:bodyDiv w:val="1"/>
      <w:marLeft w:val="0"/>
      <w:marRight w:val="0"/>
      <w:marTop w:val="0"/>
      <w:marBottom w:val="0"/>
      <w:divBdr>
        <w:top w:val="none" w:sz="0" w:space="0" w:color="auto"/>
        <w:left w:val="none" w:sz="0" w:space="0" w:color="auto"/>
        <w:bottom w:val="none" w:sz="0" w:space="0" w:color="auto"/>
        <w:right w:val="none" w:sz="0" w:space="0" w:color="auto"/>
      </w:divBdr>
      <w:divsChild>
        <w:div w:id="251164710">
          <w:marLeft w:val="547"/>
          <w:marRight w:val="0"/>
          <w:marTop w:val="144"/>
          <w:marBottom w:val="0"/>
          <w:divBdr>
            <w:top w:val="none" w:sz="0" w:space="0" w:color="auto"/>
            <w:left w:val="none" w:sz="0" w:space="0" w:color="auto"/>
            <w:bottom w:val="none" w:sz="0" w:space="0" w:color="auto"/>
            <w:right w:val="none" w:sz="0" w:space="0" w:color="auto"/>
          </w:divBdr>
        </w:div>
        <w:div w:id="889152072">
          <w:marLeft w:val="547"/>
          <w:marRight w:val="0"/>
          <w:marTop w:val="144"/>
          <w:marBottom w:val="0"/>
          <w:divBdr>
            <w:top w:val="none" w:sz="0" w:space="0" w:color="auto"/>
            <w:left w:val="none" w:sz="0" w:space="0" w:color="auto"/>
            <w:bottom w:val="none" w:sz="0" w:space="0" w:color="auto"/>
            <w:right w:val="none" w:sz="0" w:space="0" w:color="auto"/>
          </w:divBdr>
        </w:div>
      </w:divsChild>
    </w:div>
    <w:div w:id="325322515">
      <w:bodyDiv w:val="1"/>
      <w:marLeft w:val="0"/>
      <w:marRight w:val="0"/>
      <w:marTop w:val="0"/>
      <w:marBottom w:val="0"/>
      <w:divBdr>
        <w:top w:val="none" w:sz="0" w:space="0" w:color="auto"/>
        <w:left w:val="none" w:sz="0" w:space="0" w:color="auto"/>
        <w:bottom w:val="none" w:sz="0" w:space="0" w:color="auto"/>
        <w:right w:val="none" w:sz="0" w:space="0" w:color="auto"/>
      </w:divBdr>
    </w:div>
    <w:div w:id="353268396">
      <w:bodyDiv w:val="1"/>
      <w:marLeft w:val="0"/>
      <w:marRight w:val="0"/>
      <w:marTop w:val="0"/>
      <w:marBottom w:val="0"/>
      <w:divBdr>
        <w:top w:val="none" w:sz="0" w:space="0" w:color="auto"/>
        <w:left w:val="none" w:sz="0" w:space="0" w:color="auto"/>
        <w:bottom w:val="none" w:sz="0" w:space="0" w:color="auto"/>
        <w:right w:val="none" w:sz="0" w:space="0" w:color="auto"/>
      </w:divBdr>
      <w:divsChild>
        <w:div w:id="546793198">
          <w:marLeft w:val="547"/>
          <w:marRight w:val="0"/>
          <w:marTop w:val="154"/>
          <w:marBottom w:val="0"/>
          <w:divBdr>
            <w:top w:val="none" w:sz="0" w:space="0" w:color="auto"/>
            <w:left w:val="none" w:sz="0" w:space="0" w:color="auto"/>
            <w:bottom w:val="none" w:sz="0" w:space="0" w:color="auto"/>
            <w:right w:val="none" w:sz="0" w:space="0" w:color="auto"/>
          </w:divBdr>
        </w:div>
        <w:div w:id="2132823957">
          <w:marLeft w:val="547"/>
          <w:marRight w:val="0"/>
          <w:marTop w:val="154"/>
          <w:marBottom w:val="0"/>
          <w:divBdr>
            <w:top w:val="none" w:sz="0" w:space="0" w:color="auto"/>
            <w:left w:val="none" w:sz="0" w:space="0" w:color="auto"/>
            <w:bottom w:val="none" w:sz="0" w:space="0" w:color="auto"/>
            <w:right w:val="none" w:sz="0" w:space="0" w:color="auto"/>
          </w:divBdr>
        </w:div>
        <w:div w:id="155464762">
          <w:marLeft w:val="547"/>
          <w:marRight w:val="0"/>
          <w:marTop w:val="154"/>
          <w:marBottom w:val="0"/>
          <w:divBdr>
            <w:top w:val="none" w:sz="0" w:space="0" w:color="auto"/>
            <w:left w:val="none" w:sz="0" w:space="0" w:color="auto"/>
            <w:bottom w:val="none" w:sz="0" w:space="0" w:color="auto"/>
            <w:right w:val="none" w:sz="0" w:space="0" w:color="auto"/>
          </w:divBdr>
        </w:div>
        <w:div w:id="504512225">
          <w:marLeft w:val="547"/>
          <w:marRight w:val="0"/>
          <w:marTop w:val="154"/>
          <w:marBottom w:val="0"/>
          <w:divBdr>
            <w:top w:val="none" w:sz="0" w:space="0" w:color="auto"/>
            <w:left w:val="none" w:sz="0" w:space="0" w:color="auto"/>
            <w:bottom w:val="none" w:sz="0" w:space="0" w:color="auto"/>
            <w:right w:val="none" w:sz="0" w:space="0" w:color="auto"/>
          </w:divBdr>
        </w:div>
        <w:div w:id="735323883">
          <w:marLeft w:val="547"/>
          <w:marRight w:val="0"/>
          <w:marTop w:val="154"/>
          <w:marBottom w:val="0"/>
          <w:divBdr>
            <w:top w:val="none" w:sz="0" w:space="0" w:color="auto"/>
            <w:left w:val="none" w:sz="0" w:space="0" w:color="auto"/>
            <w:bottom w:val="none" w:sz="0" w:space="0" w:color="auto"/>
            <w:right w:val="none" w:sz="0" w:space="0" w:color="auto"/>
          </w:divBdr>
        </w:div>
      </w:divsChild>
    </w:div>
    <w:div w:id="355935284">
      <w:bodyDiv w:val="1"/>
      <w:marLeft w:val="0"/>
      <w:marRight w:val="0"/>
      <w:marTop w:val="0"/>
      <w:marBottom w:val="0"/>
      <w:divBdr>
        <w:top w:val="none" w:sz="0" w:space="0" w:color="auto"/>
        <w:left w:val="none" w:sz="0" w:space="0" w:color="auto"/>
        <w:bottom w:val="none" w:sz="0" w:space="0" w:color="auto"/>
        <w:right w:val="none" w:sz="0" w:space="0" w:color="auto"/>
      </w:divBdr>
      <w:divsChild>
        <w:div w:id="1255355479">
          <w:marLeft w:val="547"/>
          <w:marRight w:val="0"/>
          <w:marTop w:val="125"/>
          <w:marBottom w:val="0"/>
          <w:divBdr>
            <w:top w:val="none" w:sz="0" w:space="0" w:color="auto"/>
            <w:left w:val="none" w:sz="0" w:space="0" w:color="auto"/>
            <w:bottom w:val="none" w:sz="0" w:space="0" w:color="auto"/>
            <w:right w:val="none" w:sz="0" w:space="0" w:color="auto"/>
          </w:divBdr>
        </w:div>
        <w:div w:id="1032150957">
          <w:marLeft w:val="547"/>
          <w:marRight w:val="0"/>
          <w:marTop w:val="144"/>
          <w:marBottom w:val="0"/>
          <w:divBdr>
            <w:top w:val="none" w:sz="0" w:space="0" w:color="auto"/>
            <w:left w:val="none" w:sz="0" w:space="0" w:color="auto"/>
            <w:bottom w:val="none" w:sz="0" w:space="0" w:color="auto"/>
            <w:right w:val="none" w:sz="0" w:space="0" w:color="auto"/>
          </w:divBdr>
        </w:div>
        <w:div w:id="1869640110">
          <w:marLeft w:val="547"/>
          <w:marRight w:val="0"/>
          <w:marTop w:val="144"/>
          <w:marBottom w:val="0"/>
          <w:divBdr>
            <w:top w:val="none" w:sz="0" w:space="0" w:color="auto"/>
            <w:left w:val="none" w:sz="0" w:space="0" w:color="auto"/>
            <w:bottom w:val="none" w:sz="0" w:space="0" w:color="auto"/>
            <w:right w:val="none" w:sz="0" w:space="0" w:color="auto"/>
          </w:divBdr>
        </w:div>
        <w:div w:id="1572811330">
          <w:marLeft w:val="547"/>
          <w:marRight w:val="0"/>
          <w:marTop w:val="144"/>
          <w:marBottom w:val="0"/>
          <w:divBdr>
            <w:top w:val="none" w:sz="0" w:space="0" w:color="auto"/>
            <w:left w:val="none" w:sz="0" w:space="0" w:color="auto"/>
            <w:bottom w:val="none" w:sz="0" w:space="0" w:color="auto"/>
            <w:right w:val="none" w:sz="0" w:space="0" w:color="auto"/>
          </w:divBdr>
        </w:div>
      </w:divsChild>
    </w:div>
    <w:div w:id="361053614">
      <w:bodyDiv w:val="1"/>
      <w:marLeft w:val="0"/>
      <w:marRight w:val="0"/>
      <w:marTop w:val="0"/>
      <w:marBottom w:val="0"/>
      <w:divBdr>
        <w:top w:val="none" w:sz="0" w:space="0" w:color="auto"/>
        <w:left w:val="none" w:sz="0" w:space="0" w:color="auto"/>
        <w:bottom w:val="none" w:sz="0" w:space="0" w:color="auto"/>
        <w:right w:val="none" w:sz="0" w:space="0" w:color="auto"/>
      </w:divBdr>
      <w:divsChild>
        <w:div w:id="1085343615">
          <w:marLeft w:val="0"/>
          <w:marRight w:val="0"/>
          <w:marTop w:val="0"/>
          <w:marBottom w:val="0"/>
          <w:divBdr>
            <w:top w:val="none" w:sz="0" w:space="0" w:color="auto"/>
            <w:left w:val="none" w:sz="0" w:space="0" w:color="auto"/>
            <w:bottom w:val="none" w:sz="0" w:space="0" w:color="auto"/>
            <w:right w:val="none" w:sz="0" w:space="0" w:color="auto"/>
          </w:divBdr>
        </w:div>
      </w:divsChild>
    </w:div>
    <w:div w:id="367611064">
      <w:bodyDiv w:val="1"/>
      <w:marLeft w:val="0"/>
      <w:marRight w:val="0"/>
      <w:marTop w:val="0"/>
      <w:marBottom w:val="0"/>
      <w:divBdr>
        <w:top w:val="none" w:sz="0" w:space="0" w:color="auto"/>
        <w:left w:val="none" w:sz="0" w:space="0" w:color="auto"/>
        <w:bottom w:val="none" w:sz="0" w:space="0" w:color="auto"/>
        <w:right w:val="none" w:sz="0" w:space="0" w:color="auto"/>
      </w:divBdr>
      <w:divsChild>
        <w:div w:id="1916359921">
          <w:marLeft w:val="547"/>
          <w:marRight w:val="0"/>
          <w:marTop w:val="106"/>
          <w:marBottom w:val="0"/>
          <w:divBdr>
            <w:top w:val="none" w:sz="0" w:space="0" w:color="auto"/>
            <w:left w:val="none" w:sz="0" w:space="0" w:color="auto"/>
            <w:bottom w:val="none" w:sz="0" w:space="0" w:color="auto"/>
            <w:right w:val="none" w:sz="0" w:space="0" w:color="auto"/>
          </w:divBdr>
        </w:div>
        <w:div w:id="814489274">
          <w:marLeft w:val="547"/>
          <w:marRight w:val="0"/>
          <w:marTop w:val="106"/>
          <w:marBottom w:val="0"/>
          <w:divBdr>
            <w:top w:val="none" w:sz="0" w:space="0" w:color="auto"/>
            <w:left w:val="none" w:sz="0" w:space="0" w:color="auto"/>
            <w:bottom w:val="none" w:sz="0" w:space="0" w:color="auto"/>
            <w:right w:val="none" w:sz="0" w:space="0" w:color="auto"/>
          </w:divBdr>
        </w:div>
        <w:div w:id="1808624252">
          <w:marLeft w:val="547"/>
          <w:marRight w:val="0"/>
          <w:marTop w:val="106"/>
          <w:marBottom w:val="0"/>
          <w:divBdr>
            <w:top w:val="none" w:sz="0" w:space="0" w:color="auto"/>
            <w:left w:val="none" w:sz="0" w:space="0" w:color="auto"/>
            <w:bottom w:val="none" w:sz="0" w:space="0" w:color="auto"/>
            <w:right w:val="none" w:sz="0" w:space="0" w:color="auto"/>
          </w:divBdr>
        </w:div>
        <w:div w:id="1724718276">
          <w:marLeft w:val="547"/>
          <w:marRight w:val="0"/>
          <w:marTop w:val="106"/>
          <w:marBottom w:val="0"/>
          <w:divBdr>
            <w:top w:val="none" w:sz="0" w:space="0" w:color="auto"/>
            <w:left w:val="none" w:sz="0" w:space="0" w:color="auto"/>
            <w:bottom w:val="none" w:sz="0" w:space="0" w:color="auto"/>
            <w:right w:val="none" w:sz="0" w:space="0" w:color="auto"/>
          </w:divBdr>
        </w:div>
        <w:div w:id="1337537884">
          <w:marLeft w:val="547"/>
          <w:marRight w:val="0"/>
          <w:marTop w:val="106"/>
          <w:marBottom w:val="0"/>
          <w:divBdr>
            <w:top w:val="none" w:sz="0" w:space="0" w:color="auto"/>
            <w:left w:val="none" w:sz="0" w:space="0" w:color="auto"/>
            <w:bottom w:val="none" w:sz="0" w:space="0" w:color="auto"/>
            <w:right w:val="none" w:sz="0" w:space="0" w:color="auto"/>
          </w:divBdr>
        </w:div>
      </w:divsChild>
    </w:div>
    <w:div w:id="377509975">
      <w:bodyDiv w:val="1"/>
      <w:marLeft w:val="0"/>
      <w:marRight w:val="0"/>
      <w:marTop w:val="0"/>
      <w:marBottom w:val="0"/>
      <w:divBdr>
        <w:top w:val="none" w:sz="0" w:space="0" w:color="auto"/>
        <w:left w:val="none" w:sz="0" w:space="0" w:color="auto"/>
        <w:bottom w:val="none" w:sz="0" w:space="0" w:color="auto"/>
        <w:right w:val="none" w:sz="0" w:space="0" w:color="auto"/>
      </w:divBdr>
      <w:divsChild>
        <w:div w:id="1320379168">
          <w:marLeft w:val="547"/>
          <w:marRight w:val="0"/>
          <w:marTop w:val="154"/>
          <w:marBottom w:val="0"/>
          <w:divBdr>
            <w:top w:val="none" w:sz="0" w:space="0" w:color="auto"/>
            <w:left w:val="none" w:sz="0" w:space="0" w:color="auto"/>
            <w:bottom w:val="none" w:sz="0" w:space="0" w:color="auto"/>
            <w:right w:val="none" w:sz="0" w:space="0" w:color="auto"/>
          </w:divBdr>
        </w:div>
        <w:div w:id="2006473198">
          <w:marLeft w:val="547"/>
          <w:marRight w:val="0"/>
          <w:marTop w:val="154"/>
          <w:marBottom w:val="0"/>
          <w:divBdr>
            <w:top w:val="none" w:sz="0" w:space="0" w:color="auto"/>
            <w:left w:val="none" w:sz="0" w:space="0" w:color="auto"/>
            <w:bottom w:val="none" w:sz="0" w:space="0" w:color="auto"/>
            <w:right w:val="none" w:sz="0" w:space="0" w:color="auto"/>
          </w:divBdr>
        </w:div>
      </w:divsChild>
    </w:div>
    <w:div w:id="391270572">
      <w:bodyDiv w:val="1"/>
      <w:marLeft w:val="0"/>
      <w:marRight w:val="0"/>
      <w:marTop w:val="0"/>
      <w:marBottom w:val="0"/>
      <w:divBdr>
        <w:top w:val="none" w:sz="0" w:space="0" w:color="auto"/>
        <w:left w:val="none" w:sz="0" w:space="0" w:color="auto"/>
        <w:bottom w:val="none" w:sz="0" w:space="0" w:color="auto"/>
        <w:right w:val="none" w:sz="0" w:space="0" w:color="auto"/>
      </w:divBdr>
      <w:divsChild>
        <w:div w:id="1121991764">
          <w:marLeft w:val="547"/>
          <w:marRight w:val="0"/>
          <w:marTop w:val="106"/>
          <w:marBottom w:val="0"/>
          <w:divBdr>
            <w:top w:val="none" w:sz="0" w:space="0" w:color="auto"/>
            <w:left w:val="none" w:sz="0" w:space="0" w:color="auto"/>
            <w:bottom w:val="none" w:sz="0" w:space="0" w:color="auto"/>
            <w:right w:val="none" w:sz="0" w:space="0" w:color="auto"/>
          </w:divBdr>
        </w:div>
        <w:div w:id="906955729">
          <w:marLeft w:val="547"/>
          <w:marRight w:val="0"/>
          <w:marTop w:val="106"/>
          <w:marBottom w:val="0"/>
          <w:divBdr>
            <w:top w:val="none" w:sz="0" w:space="0" w:color="auto"/>
            <w:left w:val="none" w:sz="0" w:space="0" w:color="auto"/>
            <w:bottom w:val="none" w:sz="0" w:space="0" w:color="auto"/>
            <w:right w:val="none" w:sz="0" w:space="0" w:color="auto"/>
          </w:divBdr>
        </w:div>
        <w:div w:id="1174344744">
          <w:marLeft w:val="547"/>
          <w:marRight w:val="0"/>
          <w:marTop w:val="106"/>
          <w:marBottom w:val="0"/>
          <w:divBdr>
            <w:top w:val="none" w:sz="0" w:space="0" w:color="auto"/>
            <w:left w:val="none" w:sz="0" w:space="0" w:color="auto"/>
            <w:bottom w:val="none" w:sz="0" w:space="0" w:color="auto"/>
            <w:right w:val="none" w:sz="0" w:space="0" w:color="auto"/>
          </w:divBdr>
        </w:div>
        <w:div w:id="1821270048">
          <w:marLeft w:val="547"/>
          <w:marRight w:val="0"/>
          <w:marTop w:val="106"/>
          <w:marBottom w:val="0"/>
          <w:divBdr>
            <w:top w:val="none" w:sz="0" w:space="0" w:color="auto"/>
            <w:left w:val="none" w:sz="0" w:space="0" w:color="auto"/>
            <w:bottom w:val="none" w:sz="0" w:space="0" w:color="auto"/>
            <w:right w:val="none" w:sz="0" w:space="0" w:color="auto"/>
          </w:divBdr>
        </w:div>
        <w:div w:id="189952800">
          <w:marLeft w:val="547"/>
          <w:marRight w:val="0"/>
          <w:marTop w:val="106"/>
          <w:marBottom w:val="0"/>
          <w:divBdr>
            <w:top w:val="none" w:sz="0" w:space="0" w:color="auto"/>
            <w:left w:val="none" w:sz="0" w:space="0" w:color="auto"/>
            <w:bottom w:val="none" w:sz="0" w:space="0" w:color="auto"/>
            <w:right w:val="none" w:sz="0" w:space="0" w:color="auto"/>
          </w:divBdr>
        </w:div>
        <w:div w:id="553389169">
          <w:marLeft w:val="547"/>
          <w:marRight w:val="0"/>
          <w:marTop w:val="106"/>
          <w:marBottom w:val="0"/>
          <w:divBdr>
            <w:top w:val="none" w:sz="0" w:space="0" w:color="auto"/>
            <w:left w:val="none" w:sz="0" w:space="0" w:color="auto"/>
            <w:bottom w:val="none" w:sz="0" w:space="0" w:color="auto"/>
            <w:right w:val="none" w:sz="0" w:space="0" w:color="auto"/>
          </w:divBdr>
        </w:div>
        <w:div w:id="295180764">
          <w:marLeft w:val="547"/>
          <w:marRight w:val="0"/>
          <w:marTop w:val="106"/>
          <w:marBottom w:val="0"/>
          <w:divBdr>
            <w:top w:val="none" w:sz="0" w:space="0" w:color="auto"/>
            <w:left w:val="none" w:sz="0" w:space="0" w:color="auto"/>
            <w:bottom w:val="none" w:sz="0" w:space="0" w:color="auto"/>
            <w:right w:val="none" w:sz="0" w:space="0" w:color="auto"/>
          </w:divBdr>
        </w:div>
      </w:divsChild>
    </w:div>
    <w:div w:id="393354856">
      <w:bodyDiv w:val="1"/>
      <w:marLeft w:val="0"/>
      <w:marRight w:val="0"/>
      <w:marTop w:val="0"/>
      <w:marBottom w:val="0"/>
      <w:divBdr>
        <w:top w:val="none" w:sz="0" w:space="0" w:color="auto"/>
        <w:left w:val="none" w:sz="0" w:space="0" w:color="auto"/>
        <w:bottom w:val="none" w:sz="0" w:space="0" w:color="auto"/>
        <w:right w:val="none" w:sz="0" w:space="0" w:color="auto"/>
      </w:divBdr>
      <w:divsChild>
        <w:div w:id="351028726">
          <w:marLeft w:val="1166"/>
          <w:marRight w:val="0"/>
          <w:marTop w:val="125"/>
          <w:marBottom w:val="0"/>
          <w:divBdr>
            <w:top w:val="none" w:sz="0" w:space="0" w:color="auto"/>
            <w:left w:val="none" w:sz="0" w:space="0" w:color="auto"/>
            <w:bottom w:val="none" w:sz="0" w:space="0" w:color="auto"/>
            <w:right w:val="none" w:sz="0" w:space="0" w:color="auto"/>
          </w:divBdr>
        </w:div>
      </w:divsChild>
    </w:div>
    <w:div w:id="413938361">
      <w:bodyDiv w:val="1"/>
      <w:marLeft w:val="0"/>
      <w:marRight w:val="0"/>
      <w:marTop w:val="0"/>
      <w:marBottom w:val="0"/>
      <w:divBdr>
        <w:top w:val="none" w:sz="0" w:space="0" w:color="auto"/>
        <w:left w:val="none" w:sz="0" w:space="0" w:color="auto"/>
        <w:bottom w:val="none" w:sz="0" w:space="0" w:color="auto"/>
        <w:right w:val="none" w:sz="0" w:space="0" w:color="auto"/>
      </w:divBdr>
    </w:div>
    <w:div w:id="434177271">
      <w:bodyDiv w:val="1"/>
      <w:marLeft w:val="0"/>
      <w:marRight w:val="0"/>
      <w:marTop w:val="0"/>
      <w:marBottom w:val="0"/>
      <w:divBdr>
        <w:top w:val="none" w:sz="0" w:space="0" w:color="auto"/>
        <w:left w:val="none" w:sz="0" w:space="0" w:color="auto"/>
        <w:bottom w:val="none" w:sz="0" w:space="0" w:color="auto"/>
        <w:right w:val="none" w:sz="0" w:space="0" w:color="auto"/>
      </w:divBdr>
      <w:divsChild>
        <w:div w:id="1804696004">
          <w:marLeft w:val="547"/>
          <w:marRight w:val="0"/>
          <w:marTop w:val="130"/>
          <w:marBottom w:val="0"/>
          <w:divBdr>
            <w:top w:val="none" w:sz="0" w:space="0" w:color="auto"/>
            <w:left w:val="none" w:sz="0" w:space="0" w:color="auto"/>
            <w:bottom w:val="none" w:sz="0" w:space="0" w:color="auto"/>
            <w:right w:val="none" w:sz="0" w:space="0" w:color="auto"/>
          </w:divBdr>
        </w:div>
        <w:div w:id="737240591">
          <w:marLeft w:val="547"/>
          <w:marRight w:val="0"/>
          <w:marTop w:val="130"/>
          <w:marBottom w:val="0"/>
          <w:divBdr>
            <w:top w:val="none" w:sz="0" w:space="0" w:color="auto"/>
            <w:left w:val="none" w:sz="0" w:space="0" w:color="auto"/>
            <w:bottom w:val="none" w:sz="0" w:space="0" w:color="auto"/>
            <w:right w:val="none" w:sz="0" w:space="0" w:color="auto"/>
          </w:divBdr>
        </w:div>
        <w:div w:id="1064715012">
          <w:marLeft w:val="547"/>
          <w:marRight w:val="0"/>
          <w:marTop w:val="130"/>
          <w:marBottom w:val="0"/>
          <w:divBdr>
            <w:top w:val="none" w:sz="0" w:space="0" w:color="auto"/>
            <w:left w:val="none" w:sz="0" w:space="0" w:color="auto"/>
            <w:bottom w:val="none" w:sz="0" w:space="0" w:color="auto"/>
            <w:right w:val="none" w:sz="0" w:space="0" w:color="auto"/>
          </w:divBdr>
        </w:div>
      </w:divsChild>
    </w:div>
    <w:div w:id="448664170">
      <w:bodyDiv w:val="1"/>
      <w:marLeft w:val="0"/>
      <w:marRight w:val="0"/>
      <w:marTop w:val="0"/>
      <w:marBottom w:val="0"/>
      <w:divBdr>
        <w:top w:val="none" w:sz="0" w:space="0" w:color="auto"/>
        <w:left w:val="none" w:sz="0" w:space="0" w:color="auto"/>
        <w:bottom w:val="none" w:sz="0" w:space="0" w:color="auto"/>
        <w:right w:val="none" w:sz="0" w:space="0" w:color="auto"/>
      </w:divBdr>
      <w:divsChild>
        <w:div w:id="208344217">
          <w:marLeft w:val="0"/>
          <w:marRight w:val="0"/>
          <w:marTop w:val="0"/>
          <w:marBottom w:val="0"/>
          <w:divBdr>
            <w:top w:val="none" w:sz="0" w:space="0" w:color="auto"/>
            <w:left w:val="none" w:sz="0" w:space="0" w:color="auto"/>
            <w:bottom w:val="none" w:sz="0" w:space="0" w:color="auto"/>
            <w:right w:val="none" w:sz="0" w:space="0" w:color="auto"/>
          </w:divBdr>
        </w:div>
        <w:div w:id="961807565">
          <w:marLeft w:val="0"/>
          <w:marRight w:val="0"/>
          <w:marTop w:val="0"/>
          <w:marBottom w:val="0"/>
          <w:divBdr>
            <w:top w:val="none" w:sz="0" w:space="0" w:color="auto"/>
            <w:left w:val="none" w:sz="0" w:space="0" w:color="auto"/>
            <w:bottom w:val="none" w:sz="0" w:space="0" w:color="auto"/>
            <w:right w:val="none" w:sz="0" w:space="0" w:color="auto"/>
          </w:divBdr>
        </w:div>
        <w:div w:id="1036807436">
          <w:marLeft w:val="0"/>
          <w:marRight w:val="0"/>
          <w:marTop w:val="0"/>
          <w:marBottom w:val="0"/>
          <w:divBdr>
            <w:top w:val="none" w:sz="0" w:space="0" w:color="auto"/>
            <w:left w:val="none" w:sz="0" w:space="0" w:color="auto"/>
            <w:bottom w:val="none" w:sz="0" w:space="0" w:color="auto"/>
            <w:right w:val="none" w:sz="0" w:space="0" w:color="auto"/>
          </w:divBdr>
        </w:div>
      </w:divsChild>
    </w:div>
    <w:div w:id="453715704">
      <w:bodyDiv w:val="1"/>
      <w:marLeft w:val="0"/>
      <w:marRight w:val="0"/>
      <w:marTop w:val="0"/>
      <w:marBottom w:val="0"/>
      <w:divBdr>
        <w:top w:val="none" w:sz="0" w:space="0" w:color="auto"/>
        <w:left w:val="none" w:sz="0" w:space="0" w:color="auto"/>
        <w:bottom w:val="none" w:sz="0" w:space="0" w:color="auto"/>
        <w:right w:val="none" w:sz="0" w:space="0" w:color="auto"/>
      </w:divBdr>
      <w:divsChild>
        <w:div w:id="404304748">
          <w:marLeft w:val="547"/>
          <w:marRight w:val="0"/>
          <w:marTop w:val="154"/>
          <w:marBottom w:val="0"/>
          <w:divBdr>
            <w:top w:val="none" w:sz="0" w:space="0" w:color="auto"/>
            <w:left w:val="none" w:sz="0" w:space="0" w:color="auto"/>
            <w:bottom w:val="none" w:sz="0" w:space="0" w:color="auto"/>
            <w:right w:val="none" w:sz="0" w:space="0" w:color="auto"/>
          </w:divBdr>
        </w:div>
        <w:div w:id="2061661197">
          <w:marLeft w:val="547"/>
          <w:marRight w:val="0"/>
          <w:marTop w:val="154"/>
          <w:marBottom w:val="0"/>
          <w:divBdr>
            <w:top w:val="none" w:sz="0" w:space="0" w:color="auto"/>
            <w:left w:val="none" w:sz="0" w:space="0" w:color="auto"/>
            <w:bottom w:val="none" w:sz="0" w:space="0" w:color="auto"/>
            <w:right w:val="none" w:sz="0" w:space="0" w:color="auto"/>
          </w:divBdr>
        </w:div>
        <w:div w:id="1306083573">
          <w:marLeft w:val="547"/>
          <w:marRight w:val="0"/>
          <w:marTop w:val="154"/>
          <w:marBottom w:val="0"/>
          <w:divBdr>
            <w:top w:val="none" w:sz="0" w:space="0" w:color="auto"/>
            <w:left w:val="none" w:sz="0" w:space="0" w:color="auto"/>
            <w:bottom w:val="none" w:sz="0" w:space="0" w:color="auto"/>
            <w:right w:val="none" w:sz="0" w:space="0" w:color="auto"/>
          </w:divBdr>
        </w:div>
      </w:divsChild>
    </w:div>
    <w:div w:id="454106977">
      <w:bodyDiv w:val="1"/>
      <w:marLeft w:val="0"/>
      <w:marRight w:val="0"/>
      <w:marTop w:val="0"/>
      <w:marBottom w:val="0"/>
      <w:divBdr>
        <w:top w:val="none" w:sz="0" w:space="0" w:color="auto"/>
        <w:left w:val="none" w:sz="0" w:space="0" w:color="auto"/>
        <w:bottom w:val="none" w:sz="0" w:space="0" w:color="auto"/>
        <w:right w:val="none" w:sz="0" w:space="0" w:color="auto"/>
      </w:divBdr>
      <w:divsChild>
        <w:div w:id="1100370215">
          <w:marLeft w:val="547"/>
          <w:marRight w:val="0"/>
          <w:marTop w:val="130"/>
          <w:marBottom w:val="0"/>
          <w:divBdr>
            <w:top w:val="none" w:sz="0" w:space="0" w:color="auto"/>
            <w:left w:val="none" w:sz="0" w:space="0" w:color="auto"/>
            <w:bottom w:val="none" w:sz="0" w:space="0" w:color="auto"/>
            <w:right w:val="none" w:sz="0" w:space="0" w:color="auto"/>
          </w:divBdr>
        </w:div>
        <w:div w:id="556550272">
          <w:marLeft w:val="547"/>
          <w:marRight w:val="0"/>
          <w:marTop w:val="130"/>
          <w:marBottom w:val="0"/>
          <w:divBdr>
            <w:top w:val="none" w:sz="0" w:space="0" w:color="auto"/>
            <w:left w:val="none" w:sz="0" w:space="0" w:color="auto"/>
            <w:bottom w:val="none" w:sz="0" w:space="0" w:color="auto"/>
            <w:right w:val="none" w:sz="0" w:space="0" w:color="auto"/>
          </w:divBdr>
        </w:div>
        <w:div w:id="1523932503">
          <w:marLeft w:val="547"/>
          <w:marRight w:val="0"/>
          <w:marTop w:val="130"/>
          <w:marBottom w:val="0"/>
          <w:divBdr>
            <w:top w:val="none" w:sz="0" w:space="0" w:color="auto"/>
            <w:left w:val="none" w:sz="0" w:space="0" w:color="auto"/>
            <w:bottom w:val="none" w:sz="0" w:space="0" w:color="auto"/>
            <w:right w:val="none" w:sz="0" w:space="0" w:color="auto"/>
          </w:divBdr>
        </w:div>
        <w:div w:id="1010840443">
          <w:marLeft w:val="547"/>
          <w:marRight w:val="0"/>
          <w:marTop w:val="130"/>
          <w:marBottom w:val="0"/>
          <w:divBdr>
            <w:top w:val="none" w:sz="0" w:space="0" w:color="auto"/>
            <w:left w:val="none" w:sz="0" w:space="0" w:color="auto"/>
            <w:bottom w:val="none" w:sz="0" w:space="0" w:color="auto"/>
            <w:right w:val="none" w:sz="0" w:space="0" w:color="auto"/>
          </w:divBdr>
        </w:div>
      </w:divsChild>
    </w:div>
    <w:div w:id="467625090">
      <w:bodyDiv w:val="1"/>
      <w:marLeft w:val="0"/>
      <w:marRight w:val="0"/>
      <w:marTop w:val="0"/>
      <w:marBottom w:val="0"/>
      <w:divBdr>
        <w:top w:val="none" w:sz="0" w:space="0" w:color="auto"/>
        <w:left w:val="none" w:sz="0" w:space="0" w:color="auto"/>
        <w:bottom w:val="none" w:sz="0" w:space="0" w:color="auto"/>
        <w:right w:val="none" w:sz="0" w:space="0" w:color="auto"/>
      </w:divBdr>
      <w:divsChild>
        <w:div w:id="1922250603">
          <w:marLeft w:val="547"/>
          <w:marRight w:val="0"/>
          <w:marTop w:val="144"/>
          <w:marBottom w:val="0"/>
          <w:divBdr>
            <w:top w:val="none" w:sz="0" w:space="0" w:color="auto"/>
            <w:left w:val="none" w:sz="0" w:space="0" w:color="auto"/>
            <w:bottom w:val="none" w:sz="0" w:space="0" w:color="auto"/>
            <w:right w:val="none" w:sz="0" w:space="0" w:color="auto"/>
          </w:divBdr>
        </w:div>
      </w:divsChild>
    </w:div>
    <w:div w:id="486477063">
      <w:bodyDiv w:val="1"/>
      <w:marLeft w:val="0"/>
      <w:marRight w:val="0"/>
      <w:marTop w:val="0"/>
      <w:marBottom w:val="0"/>
      <w:divBdr>
        <w:top w:val="none" w:sz="0" w:space="0" w:color="auto"/>
        <w:left w:val="none" w:sz="0" w:space="0" w:color="auto"/>
        <w:bottom w:val="none" w:sz="0" w:space="0" w:color="auto"/>
        <w:right w:val="none" w:sz="0" w:space="0" w:color="auto"/>
      </w:divBdr>
      <w:divsChild>
        <w:div w:id="1387995671">
          <w:marLeft w:val="547"/>
          <w:marRight w:val="0"/>
          <w:marTop w:val="154"/>
          <w:marBottom w:val="0"/>
          <w:divBdr>
            <w:top w:val="none" w:sz="0" w:space="0" w:color="auto"/>
            <w:left w:val="none" w:sz="0" w:space="0" w:color="auto"/>
            <w:bottom w:val="none" w:sz="0" w:space="0" w:color="auto"/>
            <w:right w:val="none" w:sz="0" w:space="0" w:color="auto"/>
          </w:divBdr>
        </w:div>
        <w:div w:id="506211418">
          <w:marLeft w:val="547"/>
          <w:marRight w:val="0"/>
          <w:marTop w:val="154"/>
          <w:marBottom w:val="0"/>
          <w:divBdr>
            <w:top w:val="none" w:sz="0" w:space="0" w:color="auto"/>
            <w:left w:val="none" w:sz="0" w:space="0" w:color="auto"/>
            <w:bottom w:val="none" w:sz="0" w:space="0" w:color="auto"/>
            <w:right w:val="none" w:sz="0" w:space="0" w:color="auto"/>
          </w:divBdr>
        </w:div>
      </w:divsChild>
    </w:div>
    <w:div w:id="494878193">
      <w:bodyDiv w:val="1"/>
      <w:marLeft w:val="0"/>
      <w:marRight w:val="0"/>
      <w:marTop w:val="0"/>
      <w:marBottom w:val="0"/>
      <w:divBdr>
        <w:top w:val="none" w:sz="0" w:space="0" w:color="auto"/>
        <w:left w:val="none" w:sz="0" w:space="0" w:color="auto"/>
        <w:bottom w:val="none" w:sz="0" w:space="0" w:color="auto"/>
        <w:right w:val="none" w:sz="0" w:space="0" w:color="auto"/>
      </w:divBdr>
    </w:div>
    <w:div w:id="500582160">
      <w:bodyDiv w:val="1"/>
      <w:marLeft w:val="0"/>
      <w:marRight w:val="0"/>
      <w:marTop w:val="0"/>
      <w:marBottom w:val="0"/>
      <w:divBdr>
        <w:top w:val="none" w:sz="0" w:space="0" w:color="auto"/>
        <w:left w:val="none" w:sz="0" w:space="0" w:color="auto"/>
        <w:bottom w:val="none" w:sz="0" w:space="0" w:color="auto"/>
        <w:right w:val="none" w:sz="0" w:space="0" w:color="auto"/>
      </w:divBdr>
      <w:divsChild>
        <w:div w:id="1644503006">
          <w:marLeft w:val="1166"/>
          <w:marRight w:val="0"/>
          <w:marTop w:val="67"/>
          <w:marBottom w:val="0"/>
          <w:divBdr>
            <w:top w:val="none" w:sz="0" w:space="0" w:color="auto"/>
            <w:left w:val="none" w:sz="0" w:space="0" w:color="auto"/>
            <w:bottom w:val="none" w:sz="0" w:space="0" w:color="auto"/>
            <w:right w:val="none" w:sz="0" w:space="0" w:color="auto"/>
          </w:divBdr>
        </w:div>
      </w:divsChild>
    </w:div>
    <w:div w:id="503515619">
      <w:bodyDiv w:val="1"/>
      <w:marLeft w:val="0"/>
      <w:marRight w:val="0"/>
      <w:marTop w:val="0"/>
      <w:marBottom w:val="0"/>
      <w:divBdr>
        <w:top w:val="none" w:sz="0" w:space="0" w:color="auto"/>
        <w:left w:val="none" w:sz="0" w:space="0" w:color="auto"/>
        <w:bottom w:val="none" w:sz="0" w:space="0" w:color="auto"/>
        <w:right w:val="none" w:sz="0" w:space="0" w:color="auto"/>
      </w:divBdr>
    </w:div>
    <w:div w:id="504637266">
      <w:bodyDiv w:val="1"/>
      <w:marLeft w:val="0"/>
      <w:marRight w:val="0"/>
      <w:marTop w:val="0"/>
      <w:marBottom w:val="0"/>
      <w:divBdr>
        <w:top w:val="none" w:sz="0" w:space="0" w:color="auto"/>
        <w:left w:val="none" w:sz="0" w:space="0" w:color="auto"/>
        <w:bottom w:val="none" w:sz="0" w:space="0" w:color="auto"/>
        <w:right w:val="none" w:sz="0" w:space="0" w:color="auto"/>
      </w:divBdr>
      <w:divsChild>
        <w:div w:id="1724602124">
          <w:marLeft w:val="547"/>
          <w:marRight w:val="0"/>
          <w:marTop w:val="96"/>
          <w:marBottom w:val="0"/>
          <w:divBdr>
            <w:top w:val="none" w:sz="0" w:space="0" w:color="auto"/>
            <w:left w:val="none" w:sz="0" w:space="0" w:color="auto"/>
            <w:bottom w:val="none" w:sz="0" w:space="0" w:color="auto"/>
            <w:right w:val="none" w:sz="0" w:space="0" w:color="auto"/>
          </w:divBdr>
        </w:div>
        <w:div w:id="262345263">
          <w:marLeft w:val="1166"/>
          <w:marRight w:val="0"/>
          <w:marTop w:val="86"/>
          <w:marBottom w:val="0"/>
          <w:divBdr>
            <w:top w:val="none" w:sz="0" w:space="0" w:color="auto"/>
            <w:left w:val="none" w:sz="0" w:space="0" w:color="auto"/>
            <w:bottom w:val="none" w:sz="0" w:space="0" w:color="auto"/>
            <w:right w:val="none" w:sz="0" w:space="0" w:color="auto"/>
          </w:divBdr>
        </w:div>
        <w:div w:id="430202995">
          <w:marLeft w:val="1166"/>
          <w:marRight w:val="0"/>
          <w:marTop w:val="86"/>
          <w:marBottom w:val="0"/>
          <w:divBdr>
            <w:top w:val="none" w:sz="0" w:space="0" w:color="auto"/>
            <w:left w:val="none" w:sz="0" w:space="0" w:color="auto"/>
            <w:bottom w:val="none" w:sz="0" w:space="0" w:color="auto"/>
            <w:right w:val="none" w:sz="0" w:space="0" w:color="auto"/>
          </w:divBdr>
        </w:div>
        <w:div w:id="661007307">
          <w:marLeft w:val="1166"/>
          <w:marRight w:val="0"/>
          <w:marTop w:val="86"/>
          <w:marBottom w:val="0"/>
          <w:divBdr>
            <w:top w:val="none" w:sz="0" w:space="0" w:color="auto"/>
            <w:left w:val="none" w:sz="0" w:space="0" w:color="auto"/>
            <w:bottom w:val="none" w:sz="0" w:space="0" w:color="auto"/>
            <w:right w:val="none" w:sz="0" w:space="0" w:color="auto"/>
          </w:divBdr>
        </w:div>
        <w:div w:id="1505709678">
          <w:marLeft w:val="547"/>
          <w:marRight w:val="0"/>
          <w:marTop w:val="96"/>
          <w:marBottom w:val="0"/>
          <w:divBdr>
            <w:top w:val="none" w:sz="0" w:space="0" w:color="auto"/>
            <w:left w:val="none" w:sz="0" w:space="0" w:color="auto"/>
            <w:bottom w:val="none" w:sz="0" w:space="0" w:color="auto"/>
            <w:right w:val="none" w:sz="0" w:space="0" w:color="auto"/>
          </w:divBdr>
        </w:div>
        <w:div w:id="1889343347">
          <w:marLeft w:val="1166"/>
          <w:marRight w:val="0"/>
          <w:marTop w:val="86"/>
          <w:marBottom w:val="0"/>
          <w:divBdr>
            <w:top w:val="none" w:sz="0" w:space="0" w:color="auto"/>
            <w:left w:val="none" w:sz="0" w:space="0" w:color="auto"/>
            <w:bottom w:val="none" w:sz="0" w:space="0" w:color="auto"/>
            <w:right w:val="none" w:sz="0" w:space="0" w:color="auto"/>
          </w:divBdr>
        </w:div>
        <w:div w:id="2004120237">
          <w:marLeft w:val="1166"/>
          <w:marRight w:val="0"/>
          <w:marTop w:val="86"/>
          <w:marBottom w:val="0"/>
          <w:divBdr>
            <w:top w:val="none" w:sz="0" w:space="0" w:color="auto"/>
            <w:left w:val="none" w:sz="0" w:space="0" w:color="auto"/>
            <w:bottom w:val="none" w:sz="0" w:space="0" w:color="auto"/>
            <w:right w:val="none" w:sz="0" w:space="0" w:color="auto"/>
          </w:divBdr>
        </w:div>
        <w:div w:id="2079937949">
          <w:marLeft w:val="1166"/>
          <w:marRight w:val="0"/>
          <w:marTop w:val="86"/>
          <w:marBottom w:val="0"/>
          <w:divBdr>
            <w:top w:val="none" w:sz="0" w:space="0" w:color="auto"/>
            <w:left w:val="none" w:sz="0" w:space="0" w:color="auto"/>
            <w:bottom w:val="none" w:sz="0" w:space="0" w:color="auto"/>
            <w:right w:val="none" w:sz="0" w:space="0" w:color="auto"/>
          </w:divBdr>
        </w:div>
        <w:div w:id="765737159">
          <w:marLeft w:val="547"/>
          <w:marRight w:val="0"/>
          <w:marTop w:val="96"/>
          <w:marBottom w:val="0"/>
          <w:divBdr>
            <w:top w:val="none" w:sz="0" w:space="0" w:color="auto"/>
            <w:left w:val="none" w:sz="0" w:space="0" w:color="auto"/>
            <w:bottom w:val="none" w:sz="0" w:space="0" w:color="auto"/>
            <w:right w:val="none" w:sz="0" w:space="0" w:color="auto"/>
          </w:divBdr>
        </w:div>
        <w:div w:id="708261342">
          <w:marLeft w:val="547"/>
          <w:marRight w:val="0"/>
          <w:marTop w:val="96"/>
          <w:marBottom w:val="0"/>
          <w:divBdr>
            <w:top w:val="none" w:sz="0" w:space="0" w:color="auto"/>
            <w:left w:val="none" w:sz="0" w:space="0" w:color="auto"/>
            <w:bottom w:val="none" w:sz="0" w:space="0" w:color="auto"/>
            <w:right w:val="none" w:sz="0" w:space="0" w:color="auto"/>
          </w:divBdr>
        </w:div>
        <w:div w:id="400174407">
          <w:marLeft w:val="547"/>
          <w:marRight w:val="0"/>
          <w:marTop w:val="96"/>
          <w:marBottom w:val="0"/>
          <w:divBdr>
            <w:top w:val="none" w:sz="0" w:space="0" w:color="auto"/>
            <w:left w:val="none" w:sz="0" w:space="0" w:color="auto"/>
            <w:bottom w:val="none" w:sz="0" w:space="0" w:color="auto"/>
            <w:right w:val="none" w:sz="0" w:space="0" w:color="auto"/>
          </w:divBdr>
        </w:div>
      </w:divsChild>
    </w:div>
    <w:div w:id="516970126">
      <w:bodyDiv w:val="1"/>
      <w:marLeft w:val="0"/>
      <w:marRight w:val="0"/>
      <w:marTop w:val="0"/>
      <w:marBottom w:val="0"/>
      <w:divBdr>
        <w:top w:val="none" w:sz="0" w:space="0" w:color="auto"/>
        <w:left w:val="none" w:sz="0" w:space="0" w:color="auto"/>
        <w:bottom w:val="none" w:sz="0" w:space="0" w:color="auto"/>
        <w:right w:val="none" w:sz="0" w:space="0" w:color="auto"/>
      </w:divBdr>
      <w:divsChild>
        <w:div w:id="761875372">
          <w:marLeft w:val="547"/>
          <w:marRight w:val="0"/>
          <w:marTop w:val="86"/>
          <w:marBottom w:val="0"/>
          <w:divBdr>
            <w:top w:val="none" w:sz="0" w:space="0" w:color="auto"/>
            <w:left w:val="none" w:sz="0" w:space="0" w:color="auto"/>
            <w:bottom w:val="none" w:sz="0" w:space="0" w:color="auto"/>
            <w:right w:val="none" w:sz="0" w:space="0" w:color="auto"/>
          </w:divBdr>
        </w:div>
        <w:div w:id="803354236">
          <w:marLeft w:val="1166"/>
          <w:marRight w:val="0"/>
          <w:marTop w:val="67"/>
          <w:marBottom w:val="0"/>
          <w:divBdr>
            <w:top w:val="none" w:sz="0" w:space="0" w:color="auto"/>
            <w:left w:val="none" w:sz="0" w:space="0" w:color="auto"/>
            <w:bottom w:val="none" w:sz="0" w:space="0" w:color="auto"/>
            <w:right w:val="none" w:sz="0" w:space="0" w:color="auto"/>
          </w:divBdr>
        </w:div>
        <w:div w:id="1073232735">
          <w:marLeft w:val="1166"/>
          <w:marRight w:val="0"/>
          <w:marTop w:val="67"/>
          <w:marBottom w:val="0"/>
          <w:divBdr>
            <w:top w:val="none" w:sz="0" w:space="0" w:color="auto"/>
            <w:left w:val="none" w:sz="0" w:space="0" w:color="auto"/>
            <w:bottom w:val="none" w:sz="0" w:space="0" w:color="auto"/>
            <w:right w:val="none" w:sz="0" w:space="0" w:color="auto"/>
          </w:divBdr>
        </w:div>
        <w:div w:id="728111521">
          <w:marLeft w:val="1166"/>
          <w:marRight w:val="0"/>
          <w:marTop w:val="67"/>
          <w:marBottom w:val="0"/>
          <w:divBdr>
            <w:top w:val="none" w:sz="0" w:space="0" w:color="auto"/>
            <w:left w:val="none" w:sz="0" w:space="0" w:color="auto"/>
            <w:bottom w:val="none" w:sz="0" w:space="0" w:color="auto"/>
            <w:right w:val="none" w:sz="0" w:space="0" w:color="auto"/>
          </w:divBdr>
        </w:div>
        <w:div w:id="250549954">
          <w:marLeft w:val="1166"/>
          <w:marRight w:val="0"/>
          <w:marTop w:val="67"/>
          <w:marBottom w:val="0"/>
          <w:divBdr>
            <w:top w:val="none" w:sz="0" w:space="0" w:color="auto"/>
            <w:left w:val="none" w:sz="0" w:space="0" w:color="auto"/>
            <w:bottom w:val="none" w:sz="0" w:space="0" w:color="auto"/>
            <w:right w:val="none" w:sz="0" w:space="0" w:color="auto"/>
          </w:divBdr>
        </w:div>
        <w:div w:id="1195926842">
          <w:marLeft w:val="547"/>
          <w:marRight w:val="0"/>
          <w:marTop w:val="86"/>
          <w:marBottom w:val="0"/>
          <w:divBdr>
            <w:top w:val="none" w:sz="0" w:space="0" w:color="auto"/>
            <w:left w:val="none" w:sz="0" w:space="0" w:color="auto"/>
            <w:bottom w:val="none" w:sz="0" w:space="0" w:color="auto"/>
            <w:right w:val="none" w:sz="0" w:space="0" w:color="auto"/>
          </w:divBdr>
        </w:div>
        <w:div w:id="1230382360">
          <w:marLeft w:val="547"/>
          <w:marRight w:val="0"/>
          <w:marTop w:val="86"/>
          <w:marBottom w:val="0"/>
          <w:divBdr>
            <w:top w:val="none" w:sz="0" w:space="0" w:color="auto"/>
            <w:left w:val="none" w:sz="0" w:space="0" w:color="auto"/>
            <w:bottom w:val="none" w:sz="0" w:space="0" w:color="auto"/>
            <w:right w:val="none" w:sz="0" w:space="0" w:color="auto"/>
          </w:divBdr>
        </w:div>
      </w:divsChild>
    </w:div>
    <w:div w:id="529032397">
      <w:bodyDiv w:val="1"/>
      <w:marLeft w:val="0"/>
      <w:marRight w:val="0"/>
      <w:marTop w:val="0"/>
      <w:marBottom w:val="0"/>
      <w:divBdr>
        <w:top w:val="none" w:sz="0" w:space="0" w:color="auto"/>
        <w:left w:val="none" w:sz="0" w:space="0" w:color="auto"/>
        <w:bottom w:val="none" w:sz="0" w:space="0" w:color="auto"/>
        <w:right w:val="none" w:sz="0" w:space="0" w:color="auto"/>
      </w:divBdr>
    </w:div>
    <w:div w:id="530341828">
      <w:bodyDiv w:val="1"/>
      <w:marLeft w:val="0"/>
      <w:marRight w:val="0"/>
      <w:marTop w:val="0"/>
      <w:marBottom w:val="0"/>
      <w:divBdr>
        <w:top w:val="none" w:sz="0" w:space="0" w:color="auto"/>
        <w:left w:val="none" w:sz="0" w:space="0" w:color="auto"/>
        <w:bottom w:val="none" w:sz="0" w:space="0" w:color="auto"/>
        <w:right w:val="none" w:sz="0" w:space="0" w:color="auto"/>
      </w:divBdr>
      <w:divsChild>
        <w:div w:id="1864592454">
          <w:marLeft w:val="547"/>
          <w:marRight w:val="0"/>
          <w:marTop w:val="106"/>
          <w:marBottom w:val="0"/>
          <w:divBdr>
            <w:top w:val="none" w:sz="0" w:space="0" w:color="auto"/>
            <w:left w:val="none" w:sz="0" w:space="0" w:color="auto"/>
            <w:bottom w:val="none" w:sz="0" w:space="0" w:color="auto"/>
            <w:right w:val="none" w:sz="0" w:space="0" w:color="auto"/>
          </w:divBdr>
        </w:div>
        <w:div w:id="62486500">
          <w:marLeft w:val="547"/>
          <w:marRight w:val="0"/>
          <w:marTop w:val="106"/>
          <w:marBottom w:val="0"/>
          <w:divBdr>
            <w:top w:val="none" w:sz="0" w:space="0" w:color="auto"/>
            <w:left w:val="none" w:sz="0" w:space="0" w:color="auto"/>
            <w:bottom w:val="none" w:sz="0" w:space="0" w:color="auto"/>
            <w:right w:val="none" w:sz="0" w:space="0" w:color="auto"/>
          </w:divBdr>
        </w:div>
      </w:divsChild>
    </w:div>
    <w:div w:id="533736102">
      <w:bodyDiv w:val="1"/>
      <w:marLeft w:val="0"/>
      <w:marRight w:val="0"/>
      <w:marTop w:val="0"/>
      <w:marBottom w:val="0"/>
      <w:divBdr>
        <w:top w:val="none" w:sz="0" w:space="0" w:color="auto"/>
        <w:left w:val="none" w:sz="0" w:space="0" w:color="auto"/>
        <w:bottom w:val="none" w:sz="0" w:space="0" w:color="auto"/>
        <w:right w:val="none" w:sz="0" w:space="0" w:color="auto"/>
      </w:divBdr>
    </w:div>
    <w:div w:id="555435698">
      <w:bodyDiv w:val="1"/>
      <w:marLeft w:val="0"/>
      <w:marRight w:val="0"/>
      <w:marTop w:val="0"/>
      <w:marBottom w:val="0"/>
      <w:divBdr>
        <w:top w:val="none" w:sz="0" w:space="0" w:color="auto"/>
        <w:left w:val="none" w:sz="0" w:space="0" w:color="auto"/>
        <w:bottom w:val="none" w:sz="0" w:space="0" w:color="auto"/>
        <w:right w:val="none" w:sz="0" w:space="0" w:color="auto"/>
      </w:divBdr>
    </w:div>
    <w:div w:id="561719809">
      <w:bodyDiv w:val="1"/>
      <w:marLeft w:val="0"/>
      <w:marRight w:val="0"/>
      <w:marTop w:val="0"/>
      <w:marBottom w:val="0"/>
      <w:divBdr>
        <w:top w:val="none" w:sz="0" w:space="0" w:color="auto"/>
        <w:left w:val="none" w:sz="0" w:space="0" w:color="auto"/>
        <w:bottom w:val="none" w:sz="0" w:space="0" w:color="auto"/>
        <w:right w:val="none" w:sz="0" w:space="0" w:color="auto"/>
      </w:divBdr>
      <w:divsChild>
        <w:div w:id="937297588">
          <w:marLeft w:val="547"/>
          <w:marRight w:val="0"/>
          <w:marTop w:val="144"/>
          <w:marBottom w:val="0"/>
          <w:divBdr>
            <w:top w:val="none" w:sz="0" w:space="0" w:color="auto"/>
            <w:left w:val="none" w:sz="0" w:space="0" w:color="auto"/>
            <w:bottom w:val="none" w:sz="0" w:space="0" w:color="auto"/>
            <w:right w:val="none" w:sz="0" w:space="0" w:color="auto"/>
          </w:divBdr>
        </w:div>
        <w:div w:id="2110732455">
          <w:marLeft w:val="547"/>
          <w:marRight w:val="0"/>
          <w:marTop w:val="144"/>
          <w:marBottom w:val="0"/>
          <w:divBdr>
            <w:top w:val="none" w:sz="0" w:space="0" w:color="auto"/>
            <w:left w:val="none" w:sz="0" w:space="0" w:color="auto"/>
            <w:bottom w:val="none" w:sz="0" w:space="0" w:color="auto"/>
            <w:right w:val="none" w:sz="0" w:space="0" w:color="auto"/>
          </w:divBdr>
        </w:div>
        <w:div w:id="471212707">
          <w:marLeft w:val="547"/>
          <w:marRight w:val="0"/>
          <w:marTop w:val="144"/>
          <w:marBottom w:val="0"/>
          <w:divBdr>
            <w:top w:val="none" w:sz="0" w:space="0" w:color="auto"/>
            <w:left w:val="none" w:sz="0" w:space="0" w:color="auto"/>
            <w:bottom w:val="none" w:sz="0" w:space="0" w:color="auto"/>
            <w:right w:val="none" w:sz="0" w:space="0" w:color="auto"/>
          </w:divBdr>
        </w:div>
        <w:div w:id="1578632031">
          <w:marLeft w:val="547"/>
          <w:marRight w:val="0"/>
          <w:marTop w:val="144"/>
          <w:marBottom w:val="0"/>
          <w:divBdr>
            <w:top w:val="none" w:sz="0" w:space="0" w:color="auto"/>
            <w:left w:val="none" w:sz="0" w:space="0" w:color="auto"/>
            <w:bottom w:val="none" w:sz="0" w:space="0" w:color="auto"/>
            <w:right w:val="none" w:sz="0" w:space="0" w:color="auto"/>
          </w:divBdr>
        </w:div>
        <w:div w:id="496188649">
          <w:marLeft w:val="547"/>
          <w:marRight w:val="0"/>
          <w:marTop w:val="144"/>
          <w:marBottom w:val="0"/>
          <w:divBdr>
            <w:top w:val="none" w:sz="0" w:space="0" w:color="auto"/>
            <w:left w:val="none" w:sz="0" w:space="0" w:color="auto"/>
            <w:bottom w:val="none" w:sz="0" w:space="0" w:color="auto"/>
            <w:right w:val="none" w:sz="0" w:space="0" w:color="auto"/>
          </w:divBdr>
        </w:div>
        <w:div w:id="697698555">
          <w:marLeft w:val="547"/>
          <w:marRight w:val="0"/>
          <w:marTop w:val="144"/>
          <w:marBottom w:val="0"/>
          <w:divBdr>
            <w:top w:val="none" w:sz="0" w:space="0" w:color="auto"/>
            <w:left w:val="none" w:sz="0" w:space="0" w:color="auto"/>
            <w:bottom w:val="none" w:sz="0" w:space="0" w:color="auto"/>
            <w:right w:val="none" w:sz="0" w:space="0" w:color="auto"/>
          </w:divBdr>
        </w:div>
        <w:div w:id="1910505509">
          <w:marLeft w:val="547"/>
          <w:marRight w:val="0"/>
          <w:marTop w:val="144"/>
          <w:marBottom w:val="0"/>
          <w:divBdr>
            <w:top w:val="none" w:sz="0" w:space="0" w:color="auto"/>
            <w:left w:val="none" w:sz="0" w:space="0" w:color="auto"/>
            <w:bottom w:val="none" w:sz="0" w:space="0" w:color="auto"/>
            <w:right w:val="none" w:sz="0" w:space="0" w:color="auto"/>
          </w:divBdr>
        </w:div>
      </w:divsChild>
    </w:div>
    <w:div w:id="592739573">
      <w:bodyDiv w:val="1"/>
      <w:marLeft w:val="0"/>
      <w:marRight w:val="0"/>
      <w:marTop w:val="0"/>
      <w:marBottom w:val="0"/>
      <w:divBdr>
        <w:top w:val="none" w:sz="0" w:space="0" w:color="auto"/>
        <w:left w:val="none" w:sz="0" w:space="0" w:color="auto"/>
        <w:bottom w:val="none" w:sz="0" w:space="0" w:color="auto"/>
        <w:right w:val="none" w:sz="0" w:space="0" w:color="auto"/>
      </w:divBdr>
      <w:divsChild>
        <w:div w:id="1210193429">
          <w:marLeft w:val="547"/>
          <w:marRight w:val="0"/>
          <w:marTop w:val="154"/>
          <w:marBottom w:val="0"/>
          <w:divBdr>
            <w:top w:val="none" w:sz="0" w:space="0" w:color="auto"/>
            <w:left w:val="none" w:sz="0" w:space="0" w:color="auto"/>
            <w:bottom w:val="none" w:sz="0" w:space="0" w:color="auto"/>
            <w:right w:val="none" w:sz="0" w:space="0" w:color="auto"/>
          </w:divBdr>
        </w:div>
      </w:divsChild>
    </w:div>
    <w:div w:id="599795129">
      <w:bodyDiv w:val="1"/>
      <w:marLeft w:val="0"/>
      <w:marRight w:val="0"/>
      <w:marTop w:val="0"/>
      <w:marBottom w:val="0"/>
      <w:divBdr>
        <w:top w:val="none" w:sz="0" w:space="0" w:color="auto"/>
        <w:left w:val="none" w:sz="0" w:space="0" w:color="auto"/>
        <w:bottom w:val="none" w:sz="0" w:space="0" w:color="auto"/>
        <w:right w:val="none" w:sz="0" w:space="0" w:color="auto"/>
      </w:divBdr>
      <w:divsChild>
        <w:div w:id="114719845">
          <w:marLeft w:val="547"/>
          <w:marRight w:val="0"/>
          <w:marTop w:val="86"/>
          <w:marBottom w:val="0"/>
          <w:divBdr>
            <w:top w:val="none" w:sz="0" w:space="0" w:color="auto"/>
            <w:left w:val="none" w:sz="0" w:space="0" w:color="auto"/>
            <w:bottom w:val="none" w:sz="0" w:space="0" w:color="auto"/>
            <w:right w:val="none" w:sz="0" w:space="0" w:color="auto"/>
          </w:divBdr>
        </w:div>
        <w:div w:id="912350996">
          <w:marLeft w:val="547"/>
          <w:marRight w:val="0"/>
          <w:marTop w:val="86"/>
          <w:marBottom w:val="0"/>
          <w:divBdr>
            <w:top w:val="none" w:sz="0" w:space="0" w:color="auto"/>
            <w:left w:val="none" w:sz="0" w:space="0" w:color="auto"/>
            <w:bottom w:val="none" w:sz="0" w:space="0" w:color="auto"/>
            <w:right w:val="none" w:sz="0" w:space="0" w:color="auto"/>
          </w:divBdr>
        </w:div>
      </w:divsChild>
    </w:div>
    <w:div w:id="604382126">
      <w:bodyDiv w:val="1"/>
      <w:marLeft w:val="0"/>
      <w:marRight w:val="0"/>
      <w:marTop w:val="0"/>
      <w:marBottom w:val="0"/>
      <w:divBdr>
        <w:top w:val="none" w:sz="0" w:space="0" w:color="auto"/>
        <w:left w:val="none" w:sz="0" w:space="0" w:color="auto"/>
        <w:bottom w:val="none" w:sz="0" w:space="0" w:color="auto"/>
        <w:right w:val="none" w:sz="0" w:space="0" w:color="auto"/>
      </w:divBdr>
    </w:div>
    <w:div w:id="633407723">
      <w:bodyDiv w:val="1"/>
      <w:marLeft w:val="0"/>
      <w:marRight w:val="0"/>
      <w:marTop w:val="0"/>
      <w:marBottom w:val="0"/>
      <w:divBdr>
        <w:top w:val="none" w:sz="0" w:space="0" w:color="auto"/>
        <w:left w:val="none" w:sz="0" w:space="0" w:color="auto"/>
        <w:bottom w:val="none" w:sz="0" w:space="0" w:color="auto"/>
        <w:right w:val="none" w:sz="0" w:space="0" w:color="auto"/>
      </w:divBdr>
      <w:divsChild>
        <w:div w:id="927928226">
          <w:marLeft w:val="547"/>
          <w:marRight w:val="0"/>
          <w:marTop w:val="130"/>
          <w:marBottom w:val="0"/>
          <w:divBdr>
            <w:top w:val="none" w:sz="0" w:space="0" w:color="auto"/>
            <w:left w:val="none" w:sz="0" w:space="0" w:color="auto"/>
            <w:bottom w:val="none" w:sz="0" w:space="0" w:color="auto"/>
            <w:right w:val="none" w:sz="0" w:space="0" w:color="auto"/>
          </w:divBdr>
        </w:div>
        <w:div w:id="1865556011">
          <w:marLeft w:val="547"/>
          <w:marRight w:val="0"/>
          <w:marTop w:val="130"/>
          <w:marBottom w:val="0"/>
          <w:divBdr>
            <w:top w:val="none" w:sz="0" w:space="0" w:color="auto"/>
            <w:left w:val="none" w:sz="0" w:space="0" w:color="auto"/>
            <w:bottom w:val="none" w:sz="0" w:space="0" w:color="auto"/>
            <w:right w:val="none" w:sz="0" w:space="0" w:color="auto"/>
          </w:divBdr>
        </w:div>
      </w:divsChild>
    </w:div>
    <w:div w:id="640237443">
      <w:bodyDiv w:val="1"/>
      <w:marLeft w:val="0"/>
      <w:marRight w:val="0"/>
      <w:marTop w:val="0"/>
      <w:marBottom w:val="0"/>
      <w:divBdr>
        <w:top w:val="none" w:sz="0" w:space="0" w:color="auto"/>
        <w:left w:val="none" w:sz="0" w:space="0" w:color="auto"/>
        <w:bottom w:val="none" w:sz="0" w:space="0" w:color="auto"/>
        <w:right w:val="none" w:sz="0" w:space="0" w:color="auto"/>
      </w:divBdr>
      <w:divsChild>
        <w:div w:id="1752654450">
          <w:marLeft w:val="0"/>
          <w:marRight w:val="0"/>
          <w:marTop w:val="0"/>
          <w:marBottom w:val="0"/>
          <w:divBdr>
            <w:top w:val="none" w:sz="0" w:space="0" w:color="auto"/>
            <w:left w:val="none" w:sz="0" w:space="0" w:color="auto"/>
            <w:bottom w:val="none" w:sz="0" w:space="0" w:color="auto"/>
            <w:right w:val="none" w:sz="0" w:space="0" w:color="auto"/>
          </w:divBdr>
        </w:div>
        <w:div w:id="1465810094">
          <w:marLeft w:val="0"/>
          <w:marRight w:val="0"/>
          <w:marTop w:val="0"/>
          <w:marBottom w:val="0"/>
          <w:divBdr>
            <w:top w:val="none" w:sz="0" w:space="0" w:color="auto"/>
            <w:left w:val="none" w:sz="0" w:space="0" w:color="auto"/>
            <w:bottom w:val="none" w:sz="0" w:space="0" w:color="auto"/>
            <w:right w:val="none" w:sz="0" w:space="0" w:color="auto"/>
          </w:divBdr>
        </w:div>
        <w:div w:id="1118453755">
          <w:marLeft w:val="0"/>
          <w:marRight w:val="0"/>
          <w:marTop w:val="0"/>
          <w:marBottom w:val="0"/>
          <w:divBdr>
            <w:top w:val="none" w:sz="0" w:space="0" w:color="auto"/>
            <w:left w:val="none" w:sz="0" w:space="0" w:color="auto"/>
            <w:bottom w:val="none" w:sz="0" w:space="0" w:color="auto"/>
            <w:right w:val="none" w:sz="0" w:space="0" w:color="auto"/>
          </w:divBdr>
        </w:div>
      </w:divsChild>
    </w:div>
    <w:div w:id="642002144">
      <w:bodyDiv w:val="1"/>
      <w:marLeft w:val="0"/>
      <w:marRight w:val="0"/>
      <w:marTop w:val="0"/>
      <w:marBottom w:val="0"/>
      <w:divBdr>
        <w:top w:val="none" w:sz="0" w:space="0" w:color="auto"/>
        <w:left w:val="none" w:sz="0" w:space="0" w:color="auto"/>
        <w:bottom w:val="none" w:sz="0" w:space="0" w:color="auto"/>
        <w:right w:val="none" w:sz="0" w:space="0" w:color="auto"/>
      </w:divBdr>
      <w:divsChild>
        <w:div w:id="2070612520">
          <w:marLeft w:val="0"/>
          <w:marRight w:val="0"/>
          <w:marTop w:val="0"/>
          <w:marBottom w:val="0"/>
          <w:divBdr>
            <w:top w:val="none" w:sz="0" w:space="0" w:color="auto"/>
            <w:left w:val="none" w:sz="0" w:space="0" w:color="auto"/>
            <w:bottom w:val="none" w:sz="0" w:space="0" w:color="auto"/>
            <w:right w:val="none" w:sz="0" w:space="0" w:color="auto"/>
          </w:divBdr>
        </w:div>
      </w:divsChild>
    </w:div>
    <w:div w:id="644703054">
      <w:bodyDiv w:val="1"/>
      <w:marLeft w:val="0"/>
      <w:marRight w:val="0"/>
      <w:marTop w:val="0"/>
      <w:marBottom w:val="0"/>
      <w:divBdr>
        <w:top w:val="none" w:sz="0" w:space="0" w:color="auto"/>
        <w:left w:val="none" w:sz="0" w:space="0" w:color="auto"/>
        <w:bottom w:val="none" w:sz="0" w:space="0" w:color="auto"/>
        <w:right w:val="none" w:sz="0" w:space="0" w:color="auto"/>
      </w:divBdr>
      <w:divsChild>
        <w:div w:id="1304430156">
          <w:marLeft w:val="547"/>
          <w:marRight w:val="0"/>
          <w:marTop w:val="110"/>
          <w:marBottom w:val="0"/>
          <w:divBdr>
            <w:top w:val="none" w:sz="0" w:space="0" w:color="auto"/>
            <w:left w:val="none" w:sz="0" w:space="0" w:color="auto"/>
            <w:bottom w:val="none" w:sz="0" w:space="0" w:color="auto"/>
            <w:right w:val="none" w:sz="0" w:space="0" w:color="auto"/>
          </w:divBdr>
        </w:div>
      </w:divsChild>
    </w:div>
    <w:div w:id="694386315">
      <w:bodyDiv w:val="1"/>
      <w:marLeft w:val="0"/>
      <w:marRight w:val="0"/>
      <w:marTop w:val="0"/>
      <w:marBottom w:val="0"/>
      <w:divBdr>
        <w:top w:val="none" w:sz="0" w:space="0" w:color="auto"/>
        <w:left w:val="none" w:sz="0" w:space="0" w:color="auto"/>
        <w:bottom w:val="none" w:sz="0" w:space="0" w:color="auto"/>
        <w:right w:val="none" w:sz="0" w:space="0" w:color="auto"/>
      </w:divBdr>
      <w:divsChild>
        <w:div w:id="1333296373">
          <w:marLeft w:val="547"/>
          <w:marRight w:val="0"/>
          <w:marTop w:val="106"/>
          <w:marBottom w:val="0"/>
          <w:divBdr>
            <w:top w:val="none" w:sz="0" w:space="0" w:color="auto"/>
            <w:left w:val="none" w:sz="0" w:space="0" w:color="auto"/>
            <w:bottom w:val="none" w:sz="0" w:space="0" w:color="auto"/>
            <w:right w:val="none" w:sz="0" w:space="0" w:color="auto"/>
          </w:divBdr>
        </w:div>
        <w:div w:id="1943299623">
          <w:marLeft w:val="1166"/>
          <w:marRight w:val="0"/>
          <w:marTop w:val="96"/>
          <w:marBottom w:val="0"/>
          <w:divBdr>
            <w:top w:val="none" w:sz="0" w:space="0" w:color="auto"/>
            <w:left w:val="none" w:sz="0" w:space="0" w:color="auto"/>
            <w:bottom w:val="none" w:sz="0" w:space="0" w:color="auto"/>
            <w:right w:val="none" w:sz="0" w:space="0" w:color="auto"/>
          </w:divBdr>
        </w:div>
        <w:div w:id="1740008691">
          <w:marLeft w:val="1166"/>
          <w:marRight w:val="0"/>
          <w:marTop w:val="96"/>
          <w:marBottom w:val="0"/>
          <w:divBdr>
            <w:top w:val="none" w:sz="0" w:space="0" w:color="auto"/>
            <w:left w:val="none" w:sz="0" w:space="0" w:color="auto"/>
            <w:bottom w:val="none" w:sz="0" w:space="0" w:color="auto"/>
            <w:right w:val="none" w:sz="0" w:space="0" w:color="auto"/>
          </w:divBdr>
        </w:div>
        <w:div w:id="1235165779">
          <w:marLeft w:val="1166"/>
          <w:marRight w:val="0"/>
          <w:marTop w:val="96"/>
          <w:marBottom w:val="0"/>
          <w:divBdr>
            <w:top w:val="none" w:sz="0" w:space="0" w:color="auto"/>
            <w:left w:val="none" w:sz="0" w:space="0" w:color="auto"/>
            <w:bottom w:val="none" w:sz="0" w:space="0" w:color="auto"/>
            <w:right w:val="none" w:sz="0" w:space="0" w:color="auto"/>
          </w:divBdr>
        </w:div>
        <w:div w:id="1552383307">
          <w:marLeft w:val="1166"/>
          <w:marRight w:val="0"/>
          <w:marTop w:val="96"/>
          <w:marBottom w:val="0"/>
          <w:divBdr>
            <w:top w:val="none" w:sz="0" w:space="0" w:color="auto"/>
            <w:left w:val="none" w:sz="0" w:space="0" w:color="auto"/>
            <w:bottom w:val="none" w:sz="0" w:space="0" w:color="auto"/>
            <w:right w:val="none" w:sz="0" w:space="0" w:color="auto"/>
          </w:divBdr>
        </w:div>
        <w:div w:id="1419446644">
          <w:marLeft w:val="1166"/>
          <w:marRight w:val="0"/>
          <w:marTop w:val="96"/>
          <w:marBottom w:val="0"/>
          <w:divBdr>
            <w:top w:val="none" w:sz="0" w:space="0" w:color="auto"/>
            <w:left w:val="none" w:sz="0" w:space="0" w:color="auto"/>
            <w:bottom w:val="none" w:sz="0" w:space="0" w:color="auto"/>
            <w:right w:val="none" w:sz="0" w:space="0" w:color="auto"/>
          </w:divBdr>
        </w:div>
        <w:div w:id="535890331">
          <w:marLeft w:val="1166"/>
          <w:marRight w:val="0"/>
          <w:marTop w:val="96"/>
          <w:marBottom w:val="0"/>
          <w:divBdr>
            <w:top w:val="none" w:sz="0" w:space="0" w:color="auto"/>
            <w:left w:val="none" w:sz="0" w:space="0" w:color="auto"/>
            <w:bottom w:val="none" w:sz="0" w:space="0" w:color="auto"/>
            <w:right w:val="none" w:sz="0" w:space="0" w:color="auto"/>
          </w:divBdr>
        </w:div>
        <w:div w:id="1061945879">
          <w:marLeft w:val="1166"/>
          <w:marRight w:val="0"/>
          <w:marTop w:val="96"/>
          <w:marBottom w:val="0"/>
          <w:divBdr>
            <w:top w:val="none" w:sz="0" w:space="0" w:color="auto"/>
            <w:left w:val="none" w:sz="0" w:space="0" w:color="auto"/>
            <w:bottom w:val="none" w:sz="0" w:space="0" w:color="auto"/>
            <w:right w:val="none" w:sz="0" w:space="0" w:color="auto"/>
          </w:divBdr>
        </w:div>
        <w:div w:id="279578242">
          <w:marLeft w:val="547"/>
          <w:marRight w:val="0"/>
          <w:marTop w:val="106"/>
          <w:marBottom w:val="0"/>
          <w:divBdr>
            <w:top w:val="none" w:sz="0" w:space="0" w:color="auto"/>
            <w:left w:val="none" w:sz="0" w:space="0" w:color="auto"/>
            <w:bottom w:val="none" w:sz="0" w:space="0" w:color="auto"/>
            <w:right w:val="none" w:sz="0" w:space="0" w:color="auto"/>
          </w:divBdr>
        </w:div>
        <w:div w:id="1889489283">
          <w:marLeft w:val="547"/>
          <w:marRight w:val="0"/>
          <w:marTop w:val="106"/>
          <w:marBottom w:val="0"/>
          <w:divBdr>
            <w:top w:val="none" w:sz="0" w:space="0" w:color="auto"/>
            <w:left w:val="none" w:sz="0" w:space="0" w:color="auto"/>
            <w:bottom w:val="none" w:sz="0" w:space="0" w:color="auto"/>
            <w:right w:val="none" w:sz="0" w:space="0" w:color="auto"/>
          </w:divBdr>
        </w:div>
      </w:divsChild>
    </w:div>
    <w:div w:id="696351865">
      <w:bodyDiv w:val="1"/>
      <w:marLeft w:val="0"/>
      <w:marRight w:val="0"/>
      <w:marTop w:val="0"/>
      <w:marBottom w:val="0"/>
      <w:divBdr>
        <w:top w:val="none" w:sz="0" w:space="0" w:color="auto"/>
        <w:left w:val="none" w:sz="0" w:space="0" w:color="auto"/>
        <w:bottom w:val="none" w:sz="0" w:space="0" w:color="auto"/>
        <w:right w:val="none" w:sz="0" w:space="0" w:color="auto"/>
      </w:divBdr>
      <w:divsChild>
        <w:div w:id="1330719750">
          <w:marLeft w:val="547"/>
          <w:marRight w:val="0"/>
          <w:marTop w:val="130"/>
          <w:marBottom w:val="0"/>
          <w:divBdr>
            <w:top w:val="none" w:sz="0" w:space="0" w:color="auto"/>
            <w:left w:val="none" w:sz="0" w:space="0" w:color="auto"/>
            <w:bottom w:val="none" w:sz="0" w:space="0" w:color="auto"/>
            <w:right w:val="none" w:sz="0" w:space="0" w:color="auto"/>
          </w:divBdr>
        </w:div>
        <w:div w:id="816605472">
          <w:marLeft w:val="547"/>
          <w:marRight w:val="0"/>
          <w:marTop w:val="130"/>
          <w:marBottom w:val="0"/>
          <w:divBdr>
            <w:top w:val="none" w:sz="0" w:space="0" w:color="auto"/>
            <w:left w:val="none" w:sz="0" w:space="0" w:color="auto"/>
            <w:bottom w:val="none" w:sz="0" w:space="0" w:color="auto"/>
            <w:right w:val="none" w:sz="0" w:space="0" w:color="auto"/>
          </w:divBdr>
        </w:div>
        <w:div w:id="469641350">
          <w:marLeft w:val="547"/>
          <w:marRight w:val="0"/>
          <w:marTop w:val="130"/>
          <w:marBottom w:val="0"/>
          <w:divBdr>
            <w:top w:val="none" w:sz="0" w:space="0" w:color="auto"/>
            <w:left w:val="none" w:sz="0" w:space="0" w:color="auto"/>
            <w:bottom w:val="none" w:sz="0" w:space="0" w:color="auto"/>
            <w:right w:val="none" w:sz="0" w:space="0" w:color="auto"/>
          </w:divBdr>
        </w:div>
      </w:divsChild>
    </w:div>
    <w:div w:id="704402034">
      <w:bodyDiv w:val="1"/>
      <w:marLeft w:val="0"/>
      <w:marRight w:val="0"/>
      <w:marTop w:val="0"/>
      <w:marBottom w:val="0"/>
      <w:divBdr>
        <w:top w:val="none" w:sz="0" w:space="0" w:color="auto"/>
        <w:left w:val="none" w:sz="0" w:space="0" w:color="auto"/>
        <w:bottom w:val="none" w:sz="0" w:space="0" w:color="auto"/>
        <w:right w:val="none" w:sz="0" w:space="0" w:color="auto"/>
      </w:divBdr>
      <w:divsChild>
        <w:div w:id="41293232">
          <w:marLeft w:val="547"/>
          <w:marRight w:val="0"/>
          <w:marTop w:val="86"/>
          <w:marBottom w:val="0"/>
          <w:divBdr>
            <w:top w:val="none" w:sz="0" w:space="0" w:color="auto"/>
            <w:left w:val="none" w:sz="0" w:space="0" w:color="auto"/>
            <w:bottom w:val="none" w:sz="0" w:space="0" w:color="auto"/>
            <w:right w:val="none" w:sz="0" w:space="0" w:color="auto"/>
          </w:divBdr>
        </w:div>
        <w:div w:id="1988626347">
          <w:marLeft w:val="547"/>
          <w:marRight w:val="0"/>
          <w:marTop w:val="86"/>
          <w:marBottom w:val="0"/>
          <w:divBdr>
            <w:top w:val="none" w:sz="0" w:space="0" w:color="auto"/>
            <w:left w:val="none" w:sz="0" w:space="0" w:color="auto"/>
            <w:bottom w:val="none" w:sz="0" w:space="0" w:color="auto"/>
            <w:right w:val="none" w:sz="0" w:space="0" w:color="auto"/>
          </w:divBdr>
        </w:div>
        <w:div w:id="277029722">
          <w:marLeft w:val="547"/>
          <w:marRight w:val="0"/>
          <w:marTop w:val="86"/>
          <w:marBottom w:val="0"/>
          <w:divBdr>
            <w:top w:val="none" w:sz="0" w:space="0" w:color="auto"/>
            <w:left w:val="none" w:sz="0" w:space="0" w:color="auto"/>
            <w:bottom w:val="none" w:sz="0" w:space="0" w:color="auto"/>
            <w:right w:val="none" w:sz="0" w:space="0" w:color="auto"/>
          </w:divBdr>
        </w:div>
        <w:div w:id="143474377">
          <w:marLeft w:val="547"/>
          <w:marRight w:val="0"/>
          <w:marTop w:val="86"/>
          <w:marBottom w:val="0"/>
          <w:divBdr>
            <w:top w:val="none" w:sz="0" w:space="0" w:color="auto"/>
            <w:left w:val="none" w:sz="0" w:space="0" w:color="auto"/>
            <w:bottom w:val="none" w:sz="0" w:space="0" w:color="auto"/>
            <w:right w:val="none" w:sz="0" w:space="0" w:color="auto"/>
          </w:divBdr>
        </w:div>
        <w:div w:id="1391922828">
          <w:marLeft w:val="547"/>
          <w:marRight w:val="0"/>
          <w:marTop w:val="86"/>
          <w:marBottom w:val="0"/>
          <w:divBdr>
            <w:top w:val="none" w:sz="0" w:space="0" w:color="auto"/>
            <w:left w:val="none" w:sz="0" w:space="0" w:color="auto"/>
            <w:bottom w:val="none" w:sz="0" w:space="0" w:color="auto"/>
            <w:right w:val="none" w:sz="0" w:space="0" w:color="auto"/>
          </w:divBdr>
        </w:div>
        <w:div w:id="1834224498">
          <w:marLeft w:val="547"/>
          <w:marRight w:val="0"/>
          <w:marTop w:val="86"/>
          <w:marBottom w:val="0"/>
          <w:divBdr>
            <w:top w:val="none" w:sz="0" w:space="0" w:color="auto"/>
            <w:left w:val="none" w:sz="0" w:space="0" w:color="auto"/>
            <w:bottom w:val="none" w:sz="0" w:space="0" w:color="auto"/>
            <w:right w:val="none" w:sz="0" w:space="0" w:color="auto"/>
          </w:divBdr>
        </w:div>
        <w:div w:id="920603703">
          <w:marLeft w:val="547"/>
          <w:marRight w:val="0"/>
          <w:marTop w:val="86"/>
          <w:marBottom w:val="0"/>
          <w:divBdr>
            <w:top w:val="none" w:sz="0" w:space="0" w:color="auto"/>
            <w:left w:val="none" w:sz="0" w:space="0" w:color="auto"/>
            <w:bottom w:val="none" w:sz="0" w:space="0" w:color="auto"/>
            <w:right w:val="none" w:sz="0" w:space="0" w:color="auto"/>
          </w:divBdr>
        </w:div>
        <w:div w:id="1947348668">
          <w:marLeft w:val="547"/>
          <w:marRight w:val="0"/>
          <w:marTop w:val="86"/>
          <w:marBottom w:val="0"/>
          <w:divBdr>
            <w:top w:val="none" w:sz="0" w:space="0" w:color="auto"/>
            <w:left w:val="none" w:sz="0" w:space="0" w:color="auto"/>
            <w:bottom w:val="none" w:sz="0" w:space="0" w:color="auto"/>
            <w:right w:val="none" w:sz="0" w:space="0" w:color="auto"/>
          </w:divBdr>
        </w:div>
        <w:div w:id="379399859">
          <w:marLeft w:val="547"/>
          <w:marRight w:val="0"/>
          <w:marTop w:val="86"/>
          <w:marBottom w:val="0"/>
          <w:divBdr>
            <w:top w:val="none" w:sz="0" w:space="0" w:color="auto"/>
            <w:left w:val="none" w:sz="0" w:space="0" w:color="auto"/>
            <w:bottom w:val="none" w:sz="0" w:space="0" w:color="auto"/>
            <w:right w:val="none" w:sz="0" w:space="0" w:color="auto"/>
          </w:divBdr>
        </w:div>
        <w:div w:id="984553842">
          <w:marLeft w:val="547"/>
          <w:marRight w:val="0"/>
          <w:marTop w:val="86"/>
          <w:marBottom w:val="0"/>
          <w:divBdr>
            <w:top w:val="none" w:sz="0" w:space="0" w:color="auto"/>
            <w:left w:val="none" w:sz="0" w:space="0" w:color="auto"/>
            <w:bottom w:val="none" w:sz="0" w:space="0" w:color="auto"/>
            <w:right w:val="none" w:sz="0" w:space="0" w:color="auto"/>
          </w:divBdr>
        </w:div>
        <w:div w:id="1604342655">
          <w:marLeft w:val="547"/>
          <w:marRight w:val="0"/>
          <w:marTop w:val="86"/>
          <w:marBottom w:val="0"/>
          <w:divBdr>
            <w:top w:val="none" w:sz="0" w:space="0" w:color="auto"/>
            <w:left w:val="none" w:sz="0" w:space="0" w:color="auto"/>
            <w:bottom w:val="none" w:sz="0" w:space="0" w:color="auto"/>
            <w:right w:val="none" w:sz="0" w:space="0" w:color="auto"/>
          </w:divBdr>
        </w:div>
        <w:div w:id="1956716146">
          <w:marLeft w:val="547"/>
          <w:marRight w:val="0"/>
          <w:marTop w:val="86"/>
          <w:marBottom w:val="0"/>
          <w:divBdr>
            <w:top w:val="none" w:sz="0" w:space="0" w:color="auto"/>
            <w:left w:val="none" w:sz="0" w:space="0" w:color="auto"/>
            <w:bottom w:val="none" w:sz="0" w:space="0" w:color="auto"/>
            <w:right w:val="none" w:sz="0" w:space="0" w:color="auto"/>
          </w:divBdr>
        </w:div>
        <w:div w:id="1831166744">
          <w:marLeft w:val="547"/>
          <w:marRight w:val="0"/>
          <w:marTop w:val="86"/>
          <w:marBottom w:val="0"/>
          <w:divBdr>
            <w:top w:val="none" w:sz="0" w:space="0" w:color="auto"/>
            <w:left w:val="none" w:sz="0" w:space="0" w:color="auto"/>
            <w:bottom w:val="none" w:sz="0" w:space="0" w:color="auto"/>
            <w:right w:val="none" w:sz="0" w:space="0" w:color="auto"/>
          </w:divBdr>
        </w:div>
        <w:div w:id="1738671616">
          <w:marLeft w:val="547"/>
          <w:marRight w:val="0"/>
          <w:marTop w:val="86"/>
          <w:marBottom w:val="0"/>
          <w:divBdr>
            <w:top w:val="none" w:sz="0" w:space="0" w:color="auto"/>
            <w:left w:val="none" w:sz="0" w:space="0" w:color="auto"/>
            <w:bottom w:val="none" w:sz="0" w:space="0" w:color="auto"/>
            <w:right w:val="none" w:sz="0" w:space="0" w:color="auto"/>
          </w:divBdr>
        </w:div>
      </w:divsChild>
    </w:div>
    <w:div w:id="713965930">
      <w:bodyDiv w:val="1"/>
      <w:marLeft w:val="0"/>
      <w:marRight w:val="0"/>
      <w:marTop w:val="0"/>
      <w:marBottom w:val="0"/>
      <w:divBdr>
        <w:top w:val="none" w:sz="0" w:space="0" w:color="auto"/>
        <w:left w:val="none" w:sz="0" w:space="0" w:color="auto"/>
        <w:bottom w:val="none" w:sz="0" w:space="0" w:color="auto"/>
        <w:right w:val="none" w:sz="0" w:space="0" w:color="auto"/>
      </w:divBdr>
      <w:divsChild>
        <w:div w:id="1169372176">
          <w:marLeft w:val="0"/>
          <w:marRight w:val="0"/>
          <w:marTop w:val="0"/>
          <w:marBottom w:val="0"/>
          <w:divBdr>
            <w:top w:val="none" w:sz="0" w:space="0" w:color="auto"/>
            <w:left w:val="none" w:sz="0" w:space="0" w:color="auto"/>
            <w:bottom w:val="none" w:sz="0" w:space="0" w:color="auto"/>
            <w:right w:val="none" w:sz="0" w:space="0" w:color="auto"/>
          </w:divBdr>
        </w:div>
        <w:div w:id="1515343347">
          <w:marLeft w:val="0"/>
          <w:marRight w:val="0"/>
          <w:marTop w:val="0"/>
          <w:marBottom w:val="0"/>
          <w:divBdr>
            <w:top w:val="none" w:sz="0" w:space="0" w:color="auto"/>
            <w:left w:val="none" w:sz="0" w:space="0" w:color="auto"/>
            <w:bottom w:val="none" w:sz="0" w:space="0" w:color="auto"/>
            <w:right w:val="none" w:sz="0" w:space="0" w:color="auto"/>
          </w:divBdr>
        </w:div>
        <w:div w:id="2099909951">
          <w:marLeft w:val="0"/>
          <w:marRight w:val="0"/>
          <w:marTop w:val="0"/>
          <w:marBottom w:val="0"/>
          <w:divBdr>
            <w:top w:val="none" w:sz="0" w:space="0" w:color="auto"/>
            <w:left w:val="none" w:sz="0" w:space="0" w:color="auto"/>
            <w:bottom w:val="none" w:sz="0" w:space="0" w:color="auto"/>
            <w:right w:val="none" w:sz="0" w:space="0" w:color="auto"/>
          </w:divBdr>
        </w:div>
      </w:divsChild>
    </w:div>
    <w:div w:id="725304104">
      <w:bodyDiv w:val="1"/>
      <w:marLeft w:val="0"/>
      <w:marRight w:val="0"/>
      <w:marTop w:val="0"/>
      <w:marBottom w:val="0"/>
      <w:divBdr>
        <w:top w:val="none" w:sz="0" w:space="0" w:color="auto"/>
        <w:left w:val="none" w:sz="0" w:space="0" w:color="auto"/>
        <w:bottom w:val="none" w:sz="0" w:space="0" w:color="auto"/>
        <w:right w:val="none" w:sz="0" w:space="0" w:color="auto"/>
      </w:divBdr>
      <w:divsChild>
        <w:div w:id="324823571">
          <w:marLeft w:val="547"/>
          <w:marRight w:val="0"/>
          <w:marTop w:val="106"/>
          <w:marBottom w:val="0"/>
          <w:divBdr>
            <w:top w:val="none" w:sz="0" w:space="0" w:color="auto"/>
            <w:left w:val="none" w:sz="0" w:space="0" w:color="auto"/>
            <w:bottom w:val="none" w:sz="0" w:space="0" w:color="auto"/>
            <w:right w:val="none" w:sz="0" w:space="0" w:color="auto"/>
          </w:divBdr>
        </w:div>
        <w:div w:id="1545293293">
          <w:marLeft w:val="547"/>
          <w:marRight w:val="0"/>
          <w:marTop w:val="106"/>
          <w:marBottom w:val="0"/>
          <w:divBdr>
            <w:top w:val="none" w:sz="0" w:space="0" w:color="auto"/>
            <w:left w:val="none" w:sz="0" w:space="0" w:color="auto"/>
            <w:bottom w:val="none" w:sz="0" w:space="0" w:color="auto"/>
            <w:right w:val="none" w:sz="0" w:space="0" w:color="auto"/>
          </w:divBdr>
        </w:div>
        <w:div w:id="69471963">
          <w:marLeft w:val="547"/>
          <w:marRight w:val="0"/>
          <w:marTop w:val="106"/>
          <w:marBottom w:val="0"/>
          <w:divBdr>
            <w:top w:val="none" w:sz="0" w:space="0" w:color="auto"/>
            <w:left w:val="none" w:sz="0" w:space="0" w:color="auto"/>
            <w:bottom w:val="none" w:sz="0" w:space="0" w:color="auto"/>
            <w:right w:val="none" w:sz="0" w:space="0" w:color="auto"/>
          </w:divBdr>
        </w:div>
        <w:div w:id="1957784378">
          <w:marLeft w:val="547"/>
          <w:marRight w:val="0"/>
          <w:marTop w:val="106"/>
          <w:marBottom w:val="0"/>
          <w:divBdr>
            <w:top w:val="none" w:sz="0" w:space="0" w:color="auto"/>
            <w:left w:val="none" w:sz="0" w:space="0" w:color="auto"/>
            <w:bottom w:val="none" w:sz="0" w:space="0" w:color="auto"/>
            <w:right w:val="none" w:sz="0" w:space="0" w:color="auto"/>
          </w:divBdr>
        </w:div>
      </w:divsChild>
    </w:div>
    <w:div w:id="725951250">
      <w:bodyDiv w:val="1"/>
      <w:marLeft w:val="0"/>
      <w:marRight w:val="0"/>
      <w:marTop w:val="0"/>
      <w:marBottom w:val="0"/>
      <w:divBdr>
        <w:top w:val="none" w:sz="0" w:space="0" w:color="auto"/>
        <w:left w:val="none" w:sz="0" w:space="0" w:color="auto"/>
        <w:bottom w:val="none" w:sz="0" w:space="0" w:color="auto"/>
        <w:right w:val="none" w:sz="0" w:space="0" w:color="auto"/>
      </w:divBdr>
    </w:div>
    <w:div w:id="726953512">
      <w:bodyDiv w:val="1"/>
      <w:marLeft w:val="0"/>
      <w:marRight w:val="0"/>
      <w:marTop w:val="0"/>
      <w:marBottom w:val="0"/>
      <w:divBdr>
        <w:top w:val="none" w:sz="0" w:space="0" w:color="auto"/>
        <w:left w:val="none" w:sz="0" w:space="0" w:color="auto"/>
        <w:bottom w:val="none" w:sz="0" w:space="0" w:color="auto"/>
        <w:right w:val="none" w:sz="0" w:space="0" w:color="auto"/>
      </w:divBdr>
      <w:divsChild>
        <w:div w:id="1338462983">
          <w:marLeft w:val="547"/>
          <w:marRight w:val="0"/>
          <w:marTop w:val="106"/>
          <w:marBottom w:val="0"/>
          <w:divBdr>
            <w:top w:val="none" w:sz="0" w:space="0" w:color="auto"/>
            <w:left w:val="none" w:sz="0" w:space="0" w:color="auto"/>
            <w:bottom w:val="none" w:sz="0" w:space="0" w:color="auto"/>
            <w:right w:val="none" w:sz="0" w:space="0" w:color="auto"/>
          </w:divBdr>
        </w:div>
        <w:div w:id="2013949410">
          <w:marLeft w:val="547"/>
          <w:marRight w:val="0"/>
          <w:marTop w:val="106"/>
          <w:marBottom w:val="0"/>
          <w:divBdr>
            <w:top w:val="none" w:sz="0" w:space="0" w:color="auto"/>
            <w:left w:val="none" w:sz="0" w:space="0" w:color="auto"/>
            <w:bottom w:val="none" w:sz="0" w:space="0" w:color="auto"/>
            <w:right w:val="none" w:sz="0" w:space="0" w:color="auto"/>
          </w:divBdr>
        </w:div>
      </w:divsChild>
    </w:div>
    <w:div w:id="740325295">
      <w:bodyDiv w:val="1"/>
      <w:marLeft w:val="0"/>
      <w:marRight w:val="0"/>
      <w:marTop w:val="0"/>
      <w:marBottom w:val="0"/>
      <w:divBdr>
        <w:top w:val="none" w:sz="0" w:space="0" w:color="auto"/>
        <w:left w:val="none" w:sz="0" w:space="0" w:color="auto"/>
        <w:bottom w:val="none" w:sz="0" w:space="0" w:color="auto"/>
        <w:right w:val="none" w:sz="0" w:space="0" w:color="auto"/>
      </w:divBdr>
      <w:divsChild>
        <w:div w:id="2011786242">
          <w:marLeft w:val="547"/>
          <w:marRight w:val="0"/>
          <w:marTop w:val="144"/>
          <w:marBottom w:val="0"/>
          <w:divBdr>
            <w:top w:val="none" w:sz="0" w:space="0" w:color="auto"/>
            <w:left w:val="none" w:sz="0" w:space="0" w:color="auto"/>
            <w:bottom w:val="none" w:sz="0" w:space="0" w:color="auto"/>
            <w:right w:val="none" w:sz="0" w:space="0" w:color="auto"/>
          </w:divBdr>
        </w:div>
        <w:div w:id="530923342">
          <w:marLeft w:val="547"/>
          <w:marRight w:val="0"/>
          <w:marTop w:val="144"/>
          <w:marBottom w:val="0"/>
          <w:divBdr>
            <w:top w:val="none" w:sz="0" w:space="0" w:color="auto"/>
            <w:left w:val="none" w:sz="0" w:space="0" w:color="auto"/>
            <w:bottom w:val="none" w:sz="0" w:space="0" w:color="auto"/>
            <w:right w:val="none" w:sz="0" w:space="0" w:color="auto"/>
          </w:divBdr>
        </w:div>
      </w:divsChild>
    </w:div>
    <w:div w:id="749426956">
      <w:bodyDiv w:val="1"/>
      <w:marLeft w:val="0"/>
      <w:marRight w:val="0"/>
      <w:marTop w:val="0"/>
      <w:marBottom w:val="0"/>
      <w:divBdr>
        <w:top w:val="none" w:sz="0" w:space="0" w:color="auto"/>
        <w:left w:val="none" w:sz="0" w:space="0" w:color="auto"/>
        <w:bottom w:val="none" w:sz="0" w:space="0" w:color="auto"/>
        <w:right w:val="none" w:sz="0" w:space="0" w:color="auto"/>
      </w:divBdr>
      <w:divsChild>
        <w:div w:id="930971323">
          <w:marLeft w:val="360"/>
          <w:marRight w:val="0"/>
          <w:marTop w:val="200"/>
          <w:marBottom w:val="0"/>
          <w:divBdr>
            <w:top w:val="none" w:sz="0" w:space="0" w:color="auto"/>
            <w:left w:val="none" w:sz="0" w:space="0" w:color="auto"/>
            <w:bottom w:val="none" w:sz="0" w:space="0" w:color="auto"/>
            <w:right w:val="none" w:sz="0" w:space="0" w:color="auto"/>
          </w:divBdr>
        </w:div>
        <w:div w:id="1909269142">
          <w:marLeft w:val="360"/>
          <w:marRight w:val="0"/>
          <w:marTop w:val="200"/>
          <w:marBottom w:val="0"/>
          <w:divBdr>
            <w:top w:val="none" w:sz="0" w:space="0" w:color="auto"/>
            <w:left w:val="none" w:sz="0" w:space="0" w:color="auto"/>
            <w:bottom w:val="none" w:sz="0" w:space="0" w:color="auto"/>
            <w:right w:val="none" w:sz="0" w:space="0" w:color="auto"/>
          </w:divBdr>
        </w:div>
        <w:div w:id="1350568561">
          <w:marLeft w:val="360"/>
          <w:marRight w:val="0"/>
          <w:marTop w:val="200"/>
          <w:marBottom w:val="0"/>
          <w:divBdr>
            <w:top w:val="none" w:sz="0" w:space="0" w:color="auto"/>
            <w:left w:val="none" w:sz="0" w:space="0" w:color="auto"/>
            <w:bottom w:val="none" w:sz="0" w:space="0" w:color="auto"/>
            <w:right w:val="none" w:sz="0" w:space="0" w:color="auto"/>
          </w:divBdr>
        </w:div>
        <w:div w:id="250628039">
          <w:marLeft w:val="360"/>
          <w:marRight w:val="0"/>
          <w:marTop w:val="200"/>
          <w:marBottom w:val="0"/>
          <w:divBdr>
            <w:top w:val="none" w:sz="0" w:space="0" w:color="auto"/>
            <w:left w:val="none" w:sz="0" w:space="0" w:color="auto"/>
            <w:bottom w:val="none" w:sz="0" w:space="0" w:color="auto"/>
            <w:right w:val="none" w:sz="0" w:space="0" w:color="auto"/>
          </w:divBdr>
        </w:div>
      </w:divsChild>
    </w:div>
    <w:div w:id="763378560">
      <w:bodyDiv w:val="1"/>
      <w:marLeft w:val="0"/>
      <w:marRight w:val="0"/>
      <w:marTop w:val="0"/>
      <w:marBottom w:val="0"/>
      <w:divBdr>
        <w:top w:val="none" w:sz="0" w:space="0" w:color="auto"/>
        <w:left w:val="none" w:sz="0" w:space="0" w:color="auto"/>
        <w:bottom w:val="none" w:sz="0" w:space="0" w:color="auto"/>
        <w:right w:val="none" w:sz="0" w:space="0" w:color="auto"/>
      </w:divBdr>
      <w:divsChild>
        <w:div w:id="568536223">
          <w:marLeft w:val="547"/>
          <w:marRight w:val="0"/>
          <w:marTop w:val="96"/>
          <w:marBottom w:val="0"/>
          <w:divBdr>
            <w:top w:val="none" w:sz="0" w:space="0" w:color="auto"/>
            <w:left w:val="none" w:sz="0" w:space="0" w:color="auto"/>
            <w:bottom w:val="none" w:sz="0" w:space="0" w:color="auto"/>
            <w:right w:val="none" w:sz="0" w:space="0" w:color="auto"/>
          </w:divBdr>
        </w:div>
        <w:div w:id="903372808">
          <w:marLeft w:val="547"/>
          <w:marRight w:val="0"/>
          <w:marTop w:val="96"/>
          <w:marBottom w:val="0"/>
          <w:divBdr>
            <w:top w:val="none" w:sz="0" w:space="0" w:color="auto"/>
            <w:left w:val="none" w:sz="0" w:space="0" w:color="auto"/>
            <w:bottom w:val="none" w:sz="0" w:space="0" w:color="auto"/>
            <w:right w:val="none" w:sz="0" w:space="0" w:color="auto"/>
          </w:divBdr>
        </w:div>
      </w:divsChild>
    </w:div>
    <w:div w:id="768428420">
      <w:bodyDiv w:val="1"/>
      <w:marLeft w:val="0"/>
      <w:marRight w:val="0"/>
      <w:marTop w:val="0"/>
      <w:marBottom w:val="0"/>
      <w:divBdr>
        <w:top w:val="none" w:sz="0" w:space="0" w:color="auto"/>
        <w:left w:val="none" w:sz="0" w:space="0" w:color="auto"/>
        <w:bottom w:val="none" w:sz="0" w:space="0" w:color="auto"/>
        <w:right w:val="none" w:sz="0" w:space="0" w:color="auto"/>
      </w:divBdr>
      <w:divsChild>
        <w:div w:id="1255817932">
          <w:marLeft w:val="547"/>
          <w:marRight w:val="0"/>
          <w:marTop w:val="106"/>
          <w:marBottom w:val="0"/>
          <w:divBdr>
            <w:top w:val="none" w:sz="0" w:space="0" w:color="auto"/>
            <w:left w:val="none" w:sz="0" w:space="0" w:color="auto"/>
            <w:bottom w:val="none" w:sz="0" w:space="0" w:color="auto"/>
            <w:right w:val="none" w:sz="0" w:space="0" w:color="auto"/>
          </w:divBdr>
        </w:div>
        <w:div w:id="74910428">
          <w:marLeft w:val="547"/>
          <w:marRight w:val="0"/>
          <w:marTop w:val="106"/>
          <w:marBottom w:val="0"/>
          <w:divBdr>
            <w:top w:val="none" w:sz="0" w:space="0" w:color="auto"/>
            <w:left w:val="none" w:sz="0" w:space="0" w:color="auto"/>
            <w:bottom w:val="none" w:sz="0" w:space="0" w:color="auto"/>
            <w:right w:val="none" w:sz="0" w:space="0" w:color="auto"/>
          </w:divBdr>
        </w:div>
        <w:div w:id="478108039">
          <w:marLeft w:val="547"/>
          <w:marRight w:val="0"/>
          <w:marTop w:val="106"/>
          <w:marBottom w:val="0"/>
          <w:divBdr>
            <w:top w:val="none" w:sz="0" w:space="0" w:color="auto"/>
            <w:left w:val="none" w:sz="0" w:space="0" w:color="auto"/>
            <w:bottom w:val="none" w:sz="0" w:space="0" w:color="auto"/>
            <w:right w:val="none" w:sz="0" w:space="0" w:color="auto"/>
          </w:divBdr>
        </w:div>
        <w:div w:id="1734230779">
          <w:marLeft w:val="547"/>
          <w:marRight w:val="0"/>
          <w:marTop w:val="106"/>
          <w:marBottom w:val="0"/>
          <w:divBdr>
            <w:top w:val="none" w:sz="0" w:space="0" w:color="auto"/>
            <w:left w:val="none" w:sz="0" w:space="0" w:color="auto"/>
            <w:bottom w:val="none" w:sz="0" w:space="0" w:color="auto"/>
            <w:right w:val="none" w:sz="0" w:space="0" w:color="auto"/>
          </w:divBdr>
        </w:div>
      </w:divsChild>
    </w:div>
    <w:div w:id="772288337">
      <w:bodyDiv w:val="1"/>
      <w:marLeft w:val="0"/>
      <w:marRight w:val="0"/>
      <w:marTop w:val="0"/>
      <w:marBottom w:val="0"/>
      <w:divBdr>
        <w:top w:val="none" w:sz="0" w:space="0" w:color="auto"/>
        <w:left w:val="none" w:sz="0" w:space="0" w:color="auto"/>
        <w:bottom w:val="none" w:sz="0" w:space="0" w:color="auto"/>
        <w:right w:val="none" w:sz="0" w:space="0" w:color="auto"/>
      </w:divBdr>
      <w:divsChild>
        <w:div w:id="1084571338">
          <w:marLeft w:val="1166"/>
          <w:marRight w:val="0"/>
          <w:marTop w:val="72"/>
          <w:marBottom w:val="0"/>
          <w:divBdr>
            <w:top w:val="none" w:sz="0" w:space="0" w:color="auto"/>
            <w:left w:val="none" w:sz="0" w:space="0" w:color="auto"/>
            <w:bottom w:val="none" w:sz="0" w:space="0" w:color="auto"/>
            <w:right w:val="none" w:sz="0" w:space="0" w:color="auto"/>
          </w:divBdr>
        </w:div>
        <w:div w:id="1006710044">
          <w:marLeft w:val="1166"/>
          <w:marRight w:val="0"/>
          <w:marTop w:val="72"/>
          <w:marBottom w:val="0"/>
          <w:divBdr>
            <w:top w:val="none" w:sz="0" w:space="0" w:color="auto"/>
            <w:left w:val="none" w:sz="0" w:space="0" w:color="auto"/>
            <w:bottom w:val="none" w:sz="0" w:space="0" w:color="auto"/>
            <w:right w:val="none" w:sz="0" w:space="0" w:color="auto"/>
          </w:divBdr>
        </w:div>
        <w:div w:id="1686906311">
          <w:marLeft w:val="1166"/>
          <w:marRight w:val="0"/>
          <w:marTop w:val="72"/>
          <w:marBottom w:val="0"/>
          <w:divBdr>
            <w:top w:val="none" w:sz="0" w:space="0" w:color="auto"/>
            <w:left w:val="none" w:sz="0" w:space="0" w:color="auto"/>
            <w:bottom w:val="none" w:sz="0" w:space="0" w:color="auto"/>
            <w:right w:val="none" w:sz="0" w:space="0" w:color="auto"/>
          </w:divBdr>
        </w:div>
        <w:div w:id="1192180948">
          <w:marLeft w:val="1166"/>
          <w:marRight w:val="0"/>
          <w:marTop w:val="72"/>
          <w:marBottom w:val="0"/>
          <w:divBdr>
            <w:top w:val="none" w:sz="0" w:space="0" w:color="auto"/>
            <w:left w:val="none" w:sz="0" w:space="0" w:color="auto"/>
            <w:bottom w:val="none" w:sz="0" w:space="0" w:color="auto"/>
            <w:right w:val="none" w:sz="0" w:space="0" w:color="auto"/>
          </w:divBdr>
        </w:div>
      </w:divsChild>
    </w:div>
    <w:div w:id="780224464">
      <w:bodyDiv w:val="1"/>
      <w:marLeft w:val="0"/>
      <w:marRight w:val="0"/>
      <w:marTop w:val="0"/>
      <w:marBottom w:val="0"/>
      <w:divBdr>
        <w:top w:val="none" w:sz="0" w:space="0" w:color="auto"/>
        <w:left w:val="none" w:sz="0" w:space="0" w:color="auto"/>
        <w:bottom w:val="none" w:sz="0" w:space="0" w:color="auto"/>
        <w:right w:val="none" w:sz="0" w:space="0" w:color="auto"/>
      </w:divBdr>
      <w:divsChild>
        <w:div w:id="727653565">
          <w:marLeft w:val="547"/>
          <w:marRight w:val="0"/>
          <w:marTop w:val="106"/>
          <w:marBottom w:val="0"/>
          <w:divBdr>
            <w:top w:val="none" w:sz="0" w:space="0" w:color="auto"/>
            <w:left w:val="none" w:sz="0" w:space="0" w:color="auto"/>
            <w:bottom w:val="none" w:sz="0" w:space="0" w:color="auto"/>
            <w:right w:val="none" w:sz="0" w:space="0" w:color="auto"/>
          </w:divBdr>
        </w:div>
        <w:div w:id="1075202541">
          <w:marLeft w:val="547"/>
          <w:marRight w:val="0"/>
          <w:marTop w:val="106"/>
          <w:marBottom w:val="0"/>
          <w:divBdr>
            <w:top w:val="none" w:sz="0" w:space="0" w:color="auto"/>
            <w:left w:val="none" w:sz="0" w:space="0" w:color="auto"/>
            <w:bottom w:val="none" w:sz="0" w:space="0" w:color="auto"/>
            <w:right w:val="none" w:sz="0" w:space="0" w:color="auto"/>
          </w:divBdr>
        </w:div>
      </w:divsChild>
    </w:div>
    <w:div w:id="783884670">
      <w:bodyDiv w:val="1"/>
      <w:marLeft w:val="0"/>
      <w:marRight w:val="0"/>
      <w:marTop w:val="0"/>
      <w:marBottom w:val="0"/>
      <w:divBdr>
        <w:top w:val="none" w:sz="0" w:space="0" w:color="auto"/>
        <w:left w:val="none" w:sz="0" w:space="0" w:color="auto"/>
        <w:bottom w:val="none" w:sz="0" w:space="0" w:color="auto"/>
        <w:right w:val="none" w:sz="0" w:space="0" w:color="auto"/>
      </w:divBdr>
      <w:divsChild>
        <w:div w:id="53553902">
          <w:marLeft w:val="547"/>
          <w:marRight w:val="0"/>
          <w:marTop w:val="106"/>
          <w:marBottom w:val="0"/>
          <w:divBdr>
            <w:top w:val="none" w:sz="0" w:space="0" w:color="auto"/>
            <w:left w:val="none" w:sz="0" w:space="0" w:color="auto"/>
            <w:bottom w:val="none" w:sz="0" w:space="0" w:color="auto"/>
            <w:right w:val="none" w:sz="0" w:space="0" w:color="auto"/>
          </w:divBdr>
        </w:div>
        <w:div w:id="1456749814">
          <w:marLeft w:val="547"/>
          <w:marRight w:val="0"/>
          <w:marTop w:val="106"/>
          <w:marBottom w:val="0"/>
          <w:divBdr>
            <w:top w:val="none" w:sz="0" w:space="0" w:color="auto"/>
            <w:left w:val="none" w:sz="0" w:space="0" w:color="auto"/>
            <w:bottom w:val="none" w:sz="0" w:space="0" w:color="auto"/>
            <w:right w:val="none" w:sz="0" w:space="0" w:color="auto"/>
          </w:divBdr>
        </w:div>
        <w:div w:id="1879778121">
          <w:marLeft w:val="547"/>
          <w:marRight w:val="0"/>
          <w:marTop w:val="106"/>
          <w:marBottom w:val="0"/>
          <w:divBdr>
            <w:top w:val="none" w:sz="0" w:space="0" w:color="auto"/>
            <w:left w:val="none" w:sz="0" w:space="0" w:color="auto"/>
            <w:bottom w:val="none" w:sz="0" w:space="0" w:color="auto"/>
            <w:right w:val="none" w:sz="0" w:space="0" w:color="auto"/>
          </w:divBdr>
        </w:div>
      </w:divsChild>
    </w:div>
    <w:div w:id="800227128">
      <w:bodyDiv w:val="1"/>
      <w:marLeft w:val="0"/>
      <w:marRight w:val="0"/>
      <w:marTop w:val="0"/>
      <w:marBottom w:val="0"/>
      <w:divBdr>
        <w:top w:val="none" w:sz="0" w:space="0" w:color="auto"/>
        <w:left w:val="none" w:sz="0" w:space="0" w:color="auto"/>
        <w:bottom w:val="none" w:sz="0" w:space="0" w:color="auto"/>
        <w:right w:val="none" w:sz="0" w:space="0" w:color="auto"/>
      </w:divBdr>
      <w:divsChild>
        <w:div w:id="2105417143">
          <w:marLeft w:val="547"/>
          <w:marRight w:val="0"/>
          <w:marTop w:val="86"/>
          <w:marBottom w:val="0"/>
          <w:divBdr>
            <w:top w:val="none" w:sz="0" w:space="0" w:color="auto"/>
            <w:left w:val="none" w:sz="0" w:space="0" w:color="auto"/>
            <w:bottom w:val="none" w:sz="0" w:space="0" w:color="auto"/>
            <w:right w:val="none" w:sz="0" w:space="0" w:color="auto"/>
          </w:divBdr>
        </w:div>
        <w:div w:id="182865103">
          <w:marLeft w:val="547"/>
          <w:marRight w:val="0"/>
          <w:marTop w:val="86"/>
          <w:marBottom w:val="0"/>
          <w:divBdr>
            <w:top w:val="none" w:sz="0" w:space="0" w:color="auto"/>
            <w:left w:val="none" w:sz="0" w:space="0" w:color="auto"/>
            <w:bottom w:val="none" w:sz="0" w:space="0" w:color="auto"/>
            <w:right w:val="none" w:sz="0" w:space="0" w:color="auto"/>
          </w:divBdr>
        </w:div>
        <w:div w:id="779841695">
          <w:marLeft w:val="547"/>
          <w:marRight w:val="0"/>
          <w:marTop w:val="86"/>
          <w:marBottom w:val="0"/>
          <w:divBdr>
            <w:top w:val="none" w:sz="0" w:space="0" w:color="auto"/>
            <w:left w:val="none" w:sz="0" w:space="0" w:color="auto"/>
            <w:bottom w:val="none" w:sz="0" w:space="0" w:color="auto"/>
            <w:right w:val="none" w:sz="0" w:space="0" w:color="auto"/>
          </w:divBdr>
        </w:div>
        <w:div w:id="30619642">
          <w:marLeft w:val="547"/>
          <w:marRight w:val="0"/>
          <w:marTop w:val="86"/>
          <w:marBottom w:val="0"/>
          <w:divBdr>
            <w:top w:val="none" w:sz="0" w:space="0" w:color="auto"/>
            <w:left w:val="none" w:sz="0" w:space="0" w:color="auto"/>
            <w:bottom w:val="none" w:sz="0" w:space="0" w:color="auto"/>
            <w:right w:val="none" w:sz="0" w:space="0" w:color="auto"/>
          </w:divBdr>
        </w:div>
        <w:div w:id="562562267">
          <w:marLeft w:val="1166"/>
          <w:marRight w:val="0"/>
          <w:marTop w:val="72"/>
          <w:marBottom w:val="0"/>
          <w:divBdr>
            <w:top w:val="none" w:sz="0" w:space="0" w:color="auto"/>
            <w:left w:val="none" w:sz="0" w:space="0" w:color="auto"/>
            <w:bottom w:val="none" w:sz="0" w:space="0" w:color="auto"/>
            <w:right w:val="none" w:sz="0" w:space="0" w:color="auto"/>
          </w:divBdr>
        </w:div>
        <w:div w:id="1818645988">
          <w:marLeft w:val="1166"/>
          <w:marRight w:val="0"/>
          <w:marTop w:val="72"/>
          <w:marBottom w:val="0"/>
          <w:divBdr>
            <w:top w:val="none" w:sz="0" w:space="0" w:color="auto"/>
            <w:left w:val="none" w:sz="0" w:space="0" w:color="auto"/>
            <w:bottom w:val="none" w:sz="0" w:space="0" w:color="auto"/>
            <w:right w:val="none" w:sz="0" w:space="0" w:color="auto"/>
          </w:divBdr>
        </w:div>
        <w:div w:id="1591355475">
          <w:marLeft w:val="1166"/>
          <w:marRight w:val="0"/>
          <w:marTop w:val="72"/>
          <w:marBottom w:val="0"/>
          <w:divBdr>
            <w:top w:val="none" w:sz="0" w:space="0" w:color="auto"/>
            <w:left w:val="none" w:sz="0" w:space="0" w:color="auto"/>
            <w:bottom w:val="none" w:sz="0" w:space="0" w:color="auto"/>
            <w:right w:val="none" w:sz="0" w:space="0" w:color="auto"/>
          </w:divBdr>
        </w:div>
        <w:div w:id="651251058">
          <w:marLeft w:val="547"/>
          <w:marRight w:val="0"/>
          <w:marTop w:val="86"/>
          <w:marBottom w:val="0"/>
          <w:divBdr>
            <w:top w:val="none" w:sz="0" w:space="0" w:color="auto"/>
            <w:left w:val="none" w:sz="0" w:space="0" w:color="auto"/>
            <w:bottom w:val="none" w:sz="0" w:space="0" w:color="auto"/>
            <w:right w:val="none" w:sz="0" w:space="0" w:color="auto"/>
          </w:divBdr>
        </w:div>
      </w:divsChild>
    </w:div>
    <w:div w:id="801919187">
      <w:bodyDiv w:val="1"/>
      <w:marLeft w:val="0"/>
      <w:marRight w:val="0"/>
      <w:marTop w:val="0"/>
      <w:marBottom w:val="0"/>
      <w:divBdr>
        <w:top w:val="none" w:sz="0" w:space="0" w:color="auto"/>
        <w:left w:val="none" w:sz="0" w:space="0" w:color="auto"/>
        <w:bottom w:val="none" w:sz="0" w:space="0" w:color="auto"/>
        <w:right w:val="none" w:sz="0" w:space="0" w:color="auto"/>
      </w:divBdr>
      <w:divsChild>
        <w:div w:id="1649242545">
          <w:marLeft w:val="547"/>
          <w:marRight w:val="0"/>
          <w:marTop w:val="154"/>
          <w:marBottom w:val="0"/>
          <w:divBdr>
            <w:top w:val="none" w:sz="0" w:space="0" w:color="auto"/>
            <w:left w:val="none" w:sz="0" w:space="0" w:color="auto"/>
            <w:bottom w:val="none" w:sz="0" w:space="0" w:color="auto"/>
            <w:right w:val="none" w:sz="0" w:space="0" w:color="auto"/>
          </w:divBdr>
        </w:div>
        <w:div w:id="1265848440">
          <w:marLeft w:val="547"/>
          <w:marRight w:val="0"/>
          <w:marTop w:val="154"/>
          <w:marBottom w:val="0"/>
          <w:divBdr>
            <w:top w:val="none" w:sz="0" w:space="0" w:color="auto"/>
            <w:left w:val="none" w:sz="0" w:space="0" w:color="auto"/>
            <w:bottom w:val="none" w:sz="0" w:space="0" w:color="auto"/>
            <w:right w:val="none" w:sz="0" w:space="0" w:color="auto"/>
          </w:divBdr>
        </w:div>
      </w:divsChild>
    </w:div>
    <w:div w:id="818613404">
      <w:bodyDiv w:val="1"/>
      <w:marLeft w:val="0"/>
      <w:marRight w:val="0"/>
      <w:marTop w:val="0"/>
      <w:marBottom w:val="0"/>
      <w:divBdr>
        <w:top w:val="none" w:sz="0" w:space="0" w:color="auto"/>
        <w:left w:val="none" w:sz="0" w:space="0" w:color="auto"/>
        <w:bottom w:val="none" w:sz="0" w:space="0" w:color="auto"/>
        <w:right w:val="none" w:sz="0" w:space="0" w:color="auto"/>
      </w:divBdr>
      <w:divsChild>
        <w:div w:id="1648893758">
          <w:marLeft w:val="547"/>
          <w:marRight w:val="0"/>
          <w:marTop w:val="154"/>
          <w:marBottom w:val="0"/>
          <w:divBdr>
            <w:top w:val="none" w:sz="0" w:space="0" w:color="auto"/>
            <w:left w:val="none" w:sz="0" w:space="0" w:color="auto"/>
            <w:bottom w:val="none" w:sz="0" w:space="0" w:color="auto"/>
            <w:right w:val="none" w:sz="0" w:space="0" w:color="auto"/>
          </w:divBdr>
        </w:div>
        <w:div w:id="2107655778">
          <w:marLeft w:val="547"/>
          <w:marRight w:val="0"/>
          <w:marTop w:val="154"/>
          <w:marBottom w:val="0"/>
          <w:divBdr>
            <w:top w:val="none" w:sz="0" w:space="0" w:color="auto"/>
            <w:left w:val="none" w:sz="0" w:space="0" w:color="auto"/>
            <w:bottom w:val="none" w:sz="0" w:space="0" w:color="auto"/>
            <w:right w:val="none" w:sz="0" w:space="0" w:color="auto"/>
          </w:divBdr>
        </w:div>
      </w:divsChild>
    </w:div>
    <w:div w:id="830103626">
      <w:bodyDiv w:val="1"/>
      <w:marLeft w:val="0"/>
      <w:marRight w:val="0"/>
      <w:marTop w:val="0"/>
      <w:marBottom w:val="0"/>
      <w:divBdr>
        <w:top w:val="none" w:sz="0" w:space="0" w:color="auto"/>
        <w:left w:val="none" w:sz="0" w:space="0" w:color="auto"/>
        <w:bottom w:val="none" w:sz="0" w:space="0" w:color="auto"/>
        <w:right w:val="none" w:sz="0" w:space="0" w:color="auto"/>
      </w:divBdr>
      <w:divsChild>
        <w:div w:id="121312736">
          <w:marLeft w:val="547"/>
          <w:marRight w:val="0"/>
          <w:marTop w:val="106"/>
          <w:marBottom w:val="120"/>
          <w:divBdr>
            <w:top w:val="none" w:sz="0" w:space="0" w:color="auto"/>
            <w:left w:val="none" w:sz="0" w:space="0" w:color="auto"/>
            <w:bottom w:val="none" w:sz="0" w:space="0" w:color="auto"/>
            <w:right w:val="none" w:sz="0" w:space="0" w:color="auto"/>
          </w:divBdr>
        </w:div>
        <w:div w:id="1705211431">
          <w:marLeft w:val="547"/>
          <w:marRight w:val="0"/>
          <w:marTop w:val="106"/>
          <w:marBottom w:val="120"/>
          <w:divBdr>
            <w:top w:val="none" w:sz="0" w:space="0" w:color="auto"/>
            <w:left w:val="none" w:sz="0" w:space="0" w:color="auto"/>
            <w:bottom w:val="none" w:sz="0" w:space="0" w:color="auto"/>
            <w:right w:val="none" w:sz="0" w:space="0" w:color="auto"/>
          </w:divBdr>
        </w:div>
        <w:div w:id="1699430596">
          <w:marLeft w:val="547"/>
          <w:marRight w:val="0"/>
          <w:marTop w:val="106"/>
          <w:marBottom w:val="120"/>
          <w:divBdr>
            <w:top w:val="none" w:sz="0" w:space="0" w:color="auto"/>
            <w:left w:val="none" w:sz="0" w:space="0" w:color="auto"/>
            <w:bottom w:val="none" w:sz="0" w:space="0" w:color="auto"/>
            <w:right w:val="none" w:sz="0" w:space="0" w:color="auto"/>
          </w:divBdr>
        </w:div>
      </w:divsChild>
    </w:div>
    <w:div w:id="842470137">
      <w:bodyDiv w:val="1"/>
      <w:marLeft w:val="0"/>
      <w:marRight w:val="0"/>
      <w:marTop w:val="0"/>
      <w:marBottom w:val="0"/>
      <w:divBdr>
        <w:top w:val="none" w:sz="0" w:space="0" w:color="auto"/>
        <w:left w:val="none" w:sz="0" w:space="0" w:color="auto"/>
        <w:bottom w:val="none" w:sz="0" w:space="0" w:color="auto"/>
        <w:right w:val="none" w:sz="0" w:space="0" w:color="auto"/>
      </w:divBdr>
      <w:divsChild>
        <w:div w:id="1274361348">
          <w:marLeft w:val="547"/>
          <w:marRight w:val="0"/>
          <w:marTop w:val="96"/>
          <w:marBottom w:val="0"/>
          <w:divBdr>
            <w:top w:val="none" w:sz="0" w:space="0" w:color="auto"/>
            <w:left w:val="none" w:sz="0" w:space="0" w:color="auto"/>
            <w:bottom w:val="none" w:sz="0" w:space="0" w:color="auto"/>
            <w:right w:val="none" w:sz="0" w:space="0" w:color="auto"/>
          </w:divBdr>
        </w:div>
        <w:div w:id="494761069">
          <w:marLeft w:val="1166"/>
          <w:marRight w:val="0"/>
          <w:marTop w:val="86"/>
          <w:marBottom w:val="0"/>
          <w:divBdr>
            <w:top w:val="none" w:sz="0" w:space="0" w:color="auto"/>
            <w:left w:val="none" w:sz="0" w:space="0" w:color="auto"/>
            <w:bottom w:val="none" w:sz="0" w:space="0" w:color="auto"/>
            <w:right w:val="none" w:sz="0" w:space="0" w:color="auto"/>
          </w:divBdr>
        </w:div>
        <w:div w:id="808286340">
          <w:marLeft w:val="1166"/>
          <w:marRight w:val="0"/>
          <w:marTop w:val="86"/>
          <w:marBottom w:val="0"/>
          <w:divBdr>
            <w:top w:val="none" w:sz="0" w:space="0" w:color="auto"/>
            <w:left w:val="none" w:sz="0" w:space="0" w:color="auto"/>
            <w:bottom w:val="none" w:sz="0" w:space="0" w:color="auto"/>
            <w:right w:val="none" w:sz="0" w:space="0" w:color="auto"/>
          </w:divBdr>
        </w:div>
        <w:div w:id="93868070">
          <w:marLeft w:val="1166"/>
          <w:marRight w:val="0"/>
          <w:marTop w:val="86"/>
          <w:marBottom w:val="0"/>
          <w:divBdr>
            <w:top w:val="none" w:sz="0" w:space="0" w:color="auto"/>
            <w:left w:val="none" w:sz="0" w:space="0" w:color="auto"/>
            <w:bottom w:val="none" w:sz="0" w:space="0" w:color="auto"/>
            <w:right w:val="none" w:sz="0" w:space="0" w:color="auto"/>
          </w:divBdr>
        </w:div>
        <w:div w:id="1288470431">
          <w:marLeft w:val="547"/>
          <w:marRight w:val="0"/>
          <w:marTop w:val="96"/>
          <w:marBottom w:val="0"/>
          <w:divBdr>
            <w:top w:val="none" w:sz="0" w:space="0" w:color="auto"/>
            <w:left w:val="none" w:sz="0" w:space="0" w:color="auto"/>
            <w:bottom w:val="none" w:sz="0" w:space="0" w:color="auto"/>
            <w:right w:val="none" w:sz="0" w:space="0" w:color="auto"/>
          </w:divBdr>
        </w:div>
        <w:div w:id="272904657">
          <w:marLeft w:val="547"/>
          <w:marRight w:val="0"/>
          <w:marTop w:val="96"/>
          <w:marBottom w:val="0"/>
          <w:divBdr>
            <w:top w:val="none" w:sz="0" w:space="0" w:color="auto"/>
            <w:left w:val="none" w:sz="0" w:space="0" w:color="auto"/>
            <w:bottom w:val="none" w:sz="0" w:space="0" w:color="auto"/>
            <w:right w:val="none" w:sz="0" w:space="0" w:color="auto"/>
          </w:divBdr>
        </w:div>
      </w:divsChild>
    </w:div>
    <w:div w:id="858396805">
      <w:bodyDiv w:val="1"/>
      <w:marLeft w:val="0"/>
      <w:marRight w:val="0"/>
      <w:marTop w:val="0"/>
      <w:marBottom w:val="0"/>
      <w:divBdr>
        <w:top w:val="none" w:sz="0" w:space="0" w:color="auto"/>
        <w:left w:val="none" w:sz="0" w:space="0" w:color="auto"/>
        <w:bottom w:val="none" w:sz="0" w:space="0" w:color="auto"/>
        <w:right w:val="none" w:sz="0" w:space="0" w:color="auto"/>
      </w:divBdr>
      <w:divsChild>
        <w:div w:id="831528854">
          <w:marLeft w:val="547"/>
          <w:marRight w:val="0"/>
          <w:marTop w:val="86"/>
          <w:marBottom w:val="0"/>
          <w:divBdr>
            <w:top w:val="none" w:sz="0" w:space="0" w:color="auto"/>
            <w:left w:val="none" w:sz="0" w:space="0" w:color="auto"/>
            <w:bottom w:val="none" w:sz="0" w:space="0" w:color="auto"/>
            <w:right w:val="none" w:sz="0" w:space="0" w:color="auto"/>
          </w:divBdr>
        </w:div>
        <w:div w:id="932200224">
          <w:marLeft w:val="547"/>
          <w:marRight w:val="0"/>
          <w:marTop w:val="86"/>
          <w:marBottom w:val="0"/>
          <w:divBdr>
            <w:top w:val="none" w:sz="0" w:space="0" w:color="auto"/>
            <w:left w:val="none" w:sz="0" w:space="0" w:color="auto"/>
            <w:bottom w:val="none" w:sz="0" w:space="0" w:color="auto"/>
            <w:right w:val="none" w:sz="0" w:space="0" w:color="auto"/>
          </w:divBdr>
        </w:div>
        <w:div w:id="468255575">
          <w:marLeft w:val="547"/>
          <w:marRight w:val="0"/>
          <w:marTop w:val="86"/>
          <w:marBottom w:val="0"/>
          <w:divBdr>
            <w:top w:val="none" w:sz="0" w:space="0" w:color="auto"/>
            <w:left w:val="none" w:sz="0" w:space="0" w:color="auto"/>
            <w:bottom w:val="none" w:sz="0" w:space="0" w:color="auto"/>
            <w:right w:val="none" w:sz="0" w:space="0" w:color="auto"/>
          </w:divBdr>
        </w:div>
        <w:div w:id="576204909">
          <w:marLeft w:val="1166"/>
          <w:marRight w:val="0"/>
          <w:marTop w:val="0"/>
          <w:marBottom w:val="0"/>
          <w:divBdr>
            <w:top w:val="none" w:sz="0" w:space="0" w:color="auto"/>
            <w:left w:val="none" w:sz="0" w:space="0" w:color="auto"/>
            <w:bottom w:val="none" w:sz="0" w:space="0" w:color="auto"/>
            <w:right w:val="none" w:sz="0" w:space="0" w:color="auto"/>
          </w:divBdr>
        </w:div>
        <w:div w:id="436367127">
          <w:marLeft w:val="1166"/>
          <w:marRight w:val="0"/>
          <w:marTop w:val="0"/>
          <w:marBottom w:val="0"/>
          <w:divBdr>
            <w:top w:val="none" w:sz="0" w:space="0" w:color="auto"/>
            <w:left w:val="none" w:sz="0" w:space="0" w:color="auto"/>
            <w:bottom w:val="none" w:sz="0" w:space="0" w:color="auto"/>
            <w:right w:val="none" w:sz="0" w:space="0" w:color="auto"/>
          </w:divBdr>
        </w:div>
        <w:div w:id="1964538758">
          <w:marLeft w:val="1166"/>
          <w:marRight w:val="0"/>
          <w:marTop w:val="0"/>
          <w:marBottom w:val="0"/>
          <w:divBdr>
            <w:top w:val="none" w:sz="0" w:space="0" w:color="auto"/>
            <w:left w:val="none" w:sz="0" w:space="0" w:color="auto"/>
            <w:bottom w:val="none" w:sz="0" w:space="0" w:color="auto"/>
            <w:right w:val="none" w:sz="0" w:space="0" w:color="auto"/>
          </w:divBdr>
        </w:div>
        <w:div w:id="616987781">
          <w:marLeft w:val="1166"/>
          <w:marRight w:val="0"/>
          <w:marTop w:val="0"/>
          <w:marBottom w:val="0"/>
          <w:divBdr>
            <w:top w:val="none" w:sz="0" w:space="0" w:color="auto"/>
            <w:left w:val="none" w:sz="0" w:space="0" w:color="auto"/>
            <w:bottom w:val="none" w:sz="0" w:space="0" w:color="auto"/>
            <w:right w:val="none" w:sz="0" w:space="0" w:color="auto"/>
          </w:divBdr>
        </w:div>
      </w:divsChild>
    </w:div>
    <w:div w:id="873541500">
      <w:bodyDiv w:val="1"/>
      <w:marLeft w:val="0"/>
      <w:marRight w:val="0"/>
      <w:marTop w:val="0"/>
      <w:marBottom w:val="0"/>
      <w:divBdr>
        <w:top w:val="none" w:sz="0" w:space="0" w:color="auto"/>
        <w:left w:val="none" w:sz="0" w:space="0" w:color="auto"/>
        <w:bottom w:val="none" w:sz="0" w:space="0" w:color="auto"/>
        <w:right w:val="none" w:sz="0" w:space="0" w:color="auto"/>
      </w:divBdr>
      <w:divsChild>
        <w:div w:id="384531654">
          <w:marLeft w:val="547"/>
          <w:marRight w:val="0"/>
          <w:marTop w:val="106"/>
          <w:marBottom w:val="0"/>
          <w:divBdr>
            <w:top w:val="none" w:sz="0" w:space="0" w:color="auto"/>
            <w:left w:val="none" w:sz="0" w:space="0" w:color="auto"/>
            <w:bottom w:val="none" w:sz="0" w:space="0" w:color="auto"/>
            <w:right w:val="none" w:sz="0" w:space="0" w:color="auto"/>
          </w:divBdr>
        </w:div>
        <w:div w:id="1906136298">
          <w:marLeft w:val="547"/>
          <w:marRight w:val="0"/>
          <w:marTop w:val="106"/>
          <w:marBottom w:val="0"/>
          <w:divBdr>
            <w:top w:val="none" w:sz="0" w:space="0" w:color="auto"/>
            <w:left w:val="none" w:sz="0" w:space="0" w:color="auto"/>
            <w:bottom w:val="none" w:sz="0" w:space="0" w:color="auto"/>
            <w:right w:val="none" w:sz="0" w:space="0" w:color="auto"/>
          </w:divBdr>
        </w:div>
        <w:div w:id="1393112635">
          <w:marLeft w:val="547"/>
          <w:marRight w:val="0"/>
          <w:marTop w:val="106"/>
          <w:marBottom w:val="0"/>
          <w:divBdr>
            <w:top w:val="none" w:sz="0" w:space="0" w:color="auto"/>
            <w:left w:val="none" w:sz="0" w:space="0" w:color="auto"/>
            <w:bottom w:val="none" w:sz="0" w:space="0" w:color="auto"/>
            <w:right w:val="none" w:sz="0" w:space="0" w:color="auto"/>
          </w:divBdr>
        </w:div>
        <w:div w:id="718751570">
          <w:marLeft w:val="547"/>
          <w:marRight w:val="0"/>
          <w:marTop w:val="106"/>
          <w:marBottom w:val="0"/>
          <w:divBdr>
            <w:top w:val="none" w:sz="0" w:space="0" w:color="auto"/>
            <w:left w:val="none" w:sz="0" w:space="0" w:color="auto"/>
            <w:bottom w:val="none" w:sz="0" w:space="0" w:color="auto"/>
            <w:right w:val="none" w:sz="0" w:space="0" w:color="auto"/>
          </w:divBdr>
        </w:div>
        <w:div w:id="415446763">
          <w:marLeft w:val="547"/>
          <w:marRight w:val="0"/>
          <w:marTop w:val="106"/>
          <w:marBottom w:val="0"/>
          <w:divBdr>
            <w:top w:val="none" w:sz="0" w:space="0" w:color="auto"/>
            <w:left w:val="none" w:sz="0" w:space="0" w:color="auto"/>
            <w:bottom w:val="none" w:sz="0" w:space="0" w:color="auto"/>
            <w:right w:val="none" w:sz="0" w:space="0" w:color="auto"/>
          </w:divBdr>
        </w:div>
        <w:div w:id="912810402">
          <w:marLeft w:val="547"/>
          <w:marRight w:val="0"/>
          <w:marTop w:val="106"/>
          <w:marBottom w:val="0"/>
          <w:divBdr>
            <w:top w:val="none" w:sz="0" w:space="0" w:color="auto"/>
            <w:left w:val="none" w:sz="0" w:space="0" w:color="auto"/>
            <w:bottom w:val="none" w:sz="0" w:space="0" w:color="auto"/>
            <w:right w:val="none" w:sz="0" w:space="0" w:color="auto"/>
          </w:divBdr>
        </w:div>
      </w:divsChild>
    </w:div>
    <w:div w:id="878126297">
      <w:bodyDiv w:val="1"/>
      <w:marLeft w:val="0"/>
      <w:marRight w:val="0"/>
      <w:marTop w:val="0"/>
      <w:marBottom w:val="0"/>
      <w:divBdr>
        <w:top w:val="none" w:sz="0" w:space="0" w:color="auto"/>
        <w:left w:val="none" w:sz="0" w:space="0" w:color="auto"/>
        <w:bottom w:val="none" w:sz="0" w:space="0" w:color="auto"/>
        <w:right w:val="none" w:sz="0" w:space="0" w:color="auto"/>
      </w:divBdr>
      <w:divsChild>
        <w:div w:id="278227309">
          <w:marLeft w:val="547"/>
          <w:marRight w:val="0"/>
          <w:marTop w:val="106"/>
          <w:marBottom w:val="0"/>
          <w:divBdr>
            <w:top w:val="none" w:sz="0" w:space="0" w:color="auto"/>
            <w:left w:val="none" w:sz="0" w:space="0" w:color="auto"/>
            <w:bottom w:val="none" w:sz="0" w:space="0" w:color="auto"/>
            <w:right w:val="none" w:sz="0" w:space="0" w:color="auto"/>
          </w:divBdr>
        </w:div>
        <w:div w:id="1823308101">
          <w:marLeft w:val="547"/>
          <w:marRight w:val="0"/>
          <w:marTop w:val="106"/>
          <w:marBottom w:val="0"/>
          <w:divBdr>
            <w:top w:val="none" w:sz="0" w:space="0" w:color="auto"/>
            <w:left w:val="none" w:sz="0" w:space="0" w:color="auto"/>
            <w:bottom w:val="none" w:sz="0" w:space="0" w:color="auto"/>
            <w:right w:val="none" w:sz="0" w:space="0" w:color="auto"/>
          </w:divBdr>
        </w:div>
        <w:div w:id="339167303">
          <w:marLeft w:val="1166"/>
          <w:marRight w:val="0"/>
          <w:marTop w:val="91"/>
          <w:marBottom w:val="0"/>
          <w:divBdr>
            <w:top w:val="none" w:sz="0" w:space="0" w:color="auto"/>
            <w:left w:val="none" w:sz="0" w:space="0" w:color="auto"/>
            <w:bottom w:val="none" w:sz="0" w:space="0" w:color="auto"/>
            <w:right w:val="none" w:sz="0" w:space="0" w:color="auto"/>
          </w:divBdr>
        </w:div>
        <w:div w:id="149369338">
          <w:marLeft w:val="1166"/>
          <w:marRight w:val="0"/>
          <w:marTop w:val="91"/>
          <w:marBottom w:val="0"/>
          <w:divBdr>
            <w:top w:val="none" w:sz="0" w:space="0" w:color="auto"/>
            <w:left w:val="none" w:sz="0" w:space="0" w:color="auto"/>
            <w:bottom w:val="none" w:sz="0" w:space="0" w:color="auto"/>
            <w:right w:val="none" w:sz="0" w:space="0" w:color="auto"/>
          </w:divBdr>
        </w:div>
        <w:div w:id="707293085">
          <w:marLeft w:val="1166"/>
          <w:marRight w:val="0"/>
          <w:marTop w:val="91"/>
          <w:marBottom w:val="0"/>
          <w:divBdr>
            <w:top w:val="none" w:sz="0" w:space="0" w:color="auto"/>
            <w:left w:val="none" w:sz="0" w:space="0" w:color="auto"/>
            <w:bottom w:val="none" w:sz="0" w:space="0" w:color="auto"/>
            <w:right w:val="none" w:sz="0" w:space="0" w:color="auto"/>
          </w:divBdr>
        </w:div>
        <w:div w:id="549655306">
          <w:marLeft w:val="1166"/>
          <w:marRight w:val="0"/>
          <w:marTop w:val="91"/>
          <w:marBottom w:val="0"/>
          <w:divBdr>
            <w:top w:val="none" w:sz="0" w:space="0" w:color="auto"/>
            <w:left w:val="none" w:sz="0" w:space="0" w:color="auto"/>
            <w:bottom w:val="none" w:sz="0" w:space="0" w:color="auto"/>
            <w:right w:val="none" w:sz="0" w:space="0" w:color="auto"/>
          </w:divBdr>
        </w:div>
        <w:div w:id="191655796">
          <w:marLeft w:val="1166"/>
          <w:marRight w:val="0"/>
          <w:marTop w:val="91"/>
          <w:marBottom w:val="0"/>
          <w:divBdr>
            <w:top w:val="none" w:sz="0" w:space="0" w:color="auto"/>
            <w:left w:val="none" w:sz="0" w:space="0" w:color="auto"/>
            <w:bottom w:val="none" w:sz="0" w:space="0" w:color="auto"/>
            <w:right w:val="none" w:sz="0" w:space="0" w:color="auto"/>
          </w:divBdr>
        </w:div>
        <w:div w:id="547109276">
          <w:marLeft w:val="1166"/>
          <w:marRight w:val="0"/>
          <w:marTop w:val="91"/>
          <w:marBottom w:val="0"/>
          <w:divBdr>
            <w:top w:val="none" w:sz="0" w:space="0" w:color="auto"/>
            <w:left w:val="none" w:sz="0" w:space="0" w:color="auto"/>
            <w:bottom w:val="none" w:sz="0" w:space="0" w:color="auto"/>
            <w:right w:val="none" w:sz="0" w:space="0" w:color="auto"/>
          </w:divBdr>
        </w:div>
      </w:divsChild>
    </w:div>
    <w:div w:id="895237564">
      <w:bodyDiv w:val="1"/>
      <w:marLeft w:val="0"/>
      <w:marRight w:val="0"/>
      <w:marTop w:val="0"/>
      <w:marBottom w:val="0"/>
      <w:divBdr>
        <w:top w:val="none" w:sz="0" w:space="0" w:color="auto"/>
        <w:left w:val="none" w:sz="0" w:space="0" w:color="auto"/>
        <w:bottom w:val="none" w:sz="0" w:space="0" w:color="auto"/>
        <w:right w:val="none" w:sz="0" w:space="0" w:color="auto"/>
      </w:divBdr>
    </w:div>
    <w:div w:id="935593499">
      <w:bodyDiv w:val="1"/>
      <w:marLeft w:val="0"/>
      <w:marRight w:val="0"/>
      <w:marTop w:val="0"/>
      <w:marBottom w:val="0"/>
      <w:divBdr>
        <w:top w:val="none" w:sz="0" w:space="0" w:color="auto"/>
        <w:left w:val="none" w:sz="0" w:space="0" w:color="auto"/>
        <w:bottom w:val="none" w:sz="0" w:space="0" w:color="auto"/>
        <w:right w:val="none" w:sz="0" w:space="0" w:color="auto"/>
      </w:divBdr>
      <w:divsChild>
        <w:div w:id="585262705">
          <w:marLeft w:val="547"/>
          <w:marRight w:val="0"/>
          <w:marTop w:val="130"/>
          <w:marBottom w:val="0"/>
          <w:divBdr>
            <w:top w:val="none" w:sz="0" w:space="0" w:color="auto"/>
            <w:left w:val="none" w:sz="0" w:space="0" w:color="auto"/>
            <w:bottom w:val="none" w:sz="0" w:space="0" w:color="auto"/>
            <w:right w:val="none" w:sz="0" w:space="0" w:color="auto"/>
          </w:divBdr>
        </w:div>
        <w:div w:id="1662927805">
          <w:marLeft w:val="547"/>
          <w:marRight w:val="0"/>
          <w:marTop w:val="130"/>
          <w:marBottom w:val="0"/>
          <w:divBdr>
            <w:top w:val="none" w:sz="0" w:space="0" w:color="auto"/>
            <w:left w:val="none" w:sz="0" w:space="0" w:color="auto"/>
            <w:bottom w:val="none" w:sz="0" w:space="0" w:color="auto"/>
            <w:right w:val="none" w:sz="0" w:space="0" w:color="auto"/>
          </w:divBdr>
        </w:div>
        <w:div w:id="262150387">
          <w:marLeft w:val="547"/>
          <w:marRight w:val="0"/>
          <w:marTop w:val="130"/>
          <w:marBottom w:val="0"/>
          <w:divBdr>
            <w:top w:val="none" w:sz="0" w:space="0" w:color="auto"/>
            <w:left w:val="none" w:sz="0" w:space="0" w:color="auto"/>
            <w:bottom w:val="none" w:sz="0" w:space="0" w:color="auto"/>
            <w:right w:val="none" w:sz="0" w:space="0" w:color="auto"/>
          </w:divBdr>
        </w:div>
      </w:divsChild>
    </w:div>
    <w:div w:id="940379387">
      <w:bodyDiv w:val="1"/>
      <w:marLeft w:val="0"/>
      <w:marRight w:val="0"/>
      <w:marTop w:val="0"/>
      <w:marBottom w:val="0"/>
      <w:divBdr>
        <w:top w:val="none" w:sz="0" w:space="0" w:color="auto"/>
        <w:left w:val="none" w:sz="0" w:space="0" w:color="auto"/>
        <w:bottom w:val="none" w:sz="0" w:space="0" w:color="auto"/>
        <w:right w:val="none" w:sz="0" w:space="0" w:color="auto"/>
      </w:divBdr>
      <w:divsChild>
        <w:div w:id="1208030409">
          <w:marLeft w:val="547"/>
          <w:marRight w:val="0"/>
          <w:marTop w:val="86"/>
          <w:marBottom w:val="0"/>
          <w:divBdr>
            <w:top w:val="none" w:sz="0" w:space="0" w:color="auto"/>
            <w:left w:val="none" w:sz="0" w:space="0" w:color="auto"/>
            <w:bottom w:val="none" w:sz="0" w:space="0" w:color="auto"/>
            <w:right w:val="none" w:sz="0" w:space="0" w:color="auto"/>
          </w:divBdr>
        </w:div>
        <w:div w:id="859468979">
          <w:marLeft w:val="547"/>
          <w:marRight w:val="0"/>
          <w:marTop w:val="86"/>
          <w:marBottom w:val="0"/>
          <w:divBdr>
            <w:top w:val="none" w:sz="0" w:space="0" w:color="auto"/>
            <w:left w:val="none" w:sz="0" w:space="0" w:color="auto"/>
            <w:bottom w:val="none" w:sz="0" w:space="0" w:color="auto"/>
            <w:right w:val="none" w:sz="0" w:space="0" w:color="auto"/>
          </w:divBdr>
        </w:div>
        <w:div w:id="371227184">
          <w:marLeft w:val="547"/>
          <w:marRight w:val="0"/>
          <w:marTop w:val="86"/>
          <w:marBottom w:val="0"/>
          <w:divBdr>
            <w:top w:val="none" w:sz="0" w:space="0" w:color="auto"/>
            <w:left w:val="none" w:sz="0" w:space="0" w:color="auto"/>
            <w:bottom w:val="none" w:sz="0" w:space="0" w:color="auto"/>
            <w:right w:val="none" w:sz="0" w:space="0" w:color="auto"/>
          </w:divBdr>
        </w:div>
        <w:div w:id="1425374258">
          <w:marLeft w:val="547"/>
          <w:marRight w:val="0"/>
          <w:marTop w:val="86"/>
          <w:marBottom w:val="0"/>
          <w:divBdr>
            <w:top w:val="none" w:sz="0" w:space="0" w:color="auto"/>
            <w:left w:val="none" w:sz="0" w:space="0" w:color="auto"/>
            <w:bottom w:val="none" w:sz="0" w:space="0" w:color="auto"/>
            <w:right w:val="none" w:sz="0" w:space="0" w:color="auto"/>
          </w:divBdr>
        </w:div>
      </w:divsChild>
    </w:div>
    <w:div w:id="961763387">
      <w:bodyDiv w:val="1"/>
      <w:marLeft w:val="0"/>
      <w:marRight w:val="0"/>
      <w:marTop w:val="0"/>
      <w:marBottom w:val="0"/>
      <w:divBdr>
        <w:top w:val="none" w:sz="0" w:space="0" w:color="auto"/>
        <w:left w:val="none" w:sz="0" w:space="0" w:color="auto"/>
        <w:bottom w:val="none" w:sz="0" w:space="0" w:color="auto"/>
        <w:right w:val="none" w:sz="0" w:space="0" w:color="auto"/>
      </w:divBdr>
      <w:divsChild>
        <w:div w:id="161088506">
          <w:marLeft w:val="547"/>
          <w:marRight w:val="0"/>
          <w:marTop w:val="130"/>
          <w:marBottom w:val="0"/>
          <w:divBdr>
            <w:top w:val="none" w:sz="0" w:space="0" w:color="auto"/>
            <w:left w:val="none" w:sz="0" w:space="0" w:color="auto"/>
            <w:bottom w:val="none" w:sz="0" w:space="0" w:color="auto"/>
            <w:right w:val="none" w:sz="0" w:space="0" w:color="auto"/>
          </w:divBdr>
        </w:div>
        <w:div w:id="1487672683">
          <w:marLeft w:val="547"/>
          <w:marRight w:val="0"/>
          <w:marTop w:val="130"/>
          <w:marBottom w:val="0"/>
          <w:divBdr>
            <w:top w:val="none" w:sz="0" w:space="0" w:color="auto"/>
            <w:left w:val="none" w:sz="0" w:space="0" w:color="auto"/>
            <w:bottom w:val="none" w:sz="0" w:space="0" w:color="auto"/>
            <w:right w:val="none" w:sz="0" w:space="0" w:color="auto"/>
          </w:divBdr>
        </w:div>
      </w:divsChild>
    </w:div>
    <w:div w:id="968588295">
      <w:bodyDiv w:val="1"/>
      <w:marLeft w:val="0"/>
      <w:marRight w:val="0"/>
      <w:marTop w:val="0"/>
      <w:marBottom w:val="0"/>
      <w:divBdr>
        <w:top w:val="none" w:sz="0" w:space="0" w:color="auto"/>
        <w:left w:val="none" w:sz="0" w:space="0" w:color="auto"/>
        <w:bottom w:val="none" w:sz="0" w:space="0" w:color="auto"/>
        <w:right w:val="none" w:sz="0" w:space="0" w:color="auto"/>
      </w:divBdr>
      <w:divsChild>
        <w:div w:id="487138894">
          <w:marLeft w:val="547"/>
          <w:marRight w:val="0"/>
          <w:marTop w:val="154"/>
          <w:marBottom w:val="0"/>
          <w:divBdr>
            <w:top w:val="none" w:sz="0" w:space="0" w:color="auto"/>
            <w:left w:val="none" w:sz="0" w:space="0" w:color="auto"/>
            <w:bottom w:val="none" w:sz="0" w:space="0" w:color="auto"/>
            <w:right w:val="none" w:sz="0" w:space="0" w:color="auto"/>
          </w:divBdr>
        </w:div>
        <w:div w:id="1828552514">
          <w:marLeft w:val="547"/>
          <w:marRight w:val="0"/>
          <w:marTop w:val="154"/>
          <w:marBottom w:val="0"/>
          <w:divBdr>
            <w:top w:val="none" w:sz="0" w:space="0" w:color="auto"/>
            <w:left w:val="none" w:sz="0" w:space="0" w:color="auto"/>
            <w:bottom w:val="none" w:sz="0" w:space="0" w:color="auto"/>
            <w:right w:val="none" w:sz="0" w:space="0" w:color="auto"/>
          </w:divBdr>
        </w:div>
        <w:div w:id="1424373018">
          <w:marLeft w:val="547"/>
          <w:marRight w:val="0"/>
          <w:marTop w:val="154"/>
          <w:marBottom w:val="0"/>
          <w:divBdr>
            <w:top w:val="none" w:sz="0" w:space="0" w:color="auto"/>
            <w:left w:val="none" w:sz="0" w:space="0" w:color="auto"/>
            <w:bottom w:val="none" w:sz="0" w:space="0" w:color="auto"/>
            <w:right w:val="none" w:sz="0" w:space="0" w:color="auto"/>
          </w:divBdr>
        </w:div>
      </w:divsChild>
    </w:div>
    <w:div w:id="970862783">
      <w:bodyDiv w:val="1"/>
      <w:marLeft w:val="0"/>
      <w:marRight w:val="0"/>
      <w:marTop w:val="0"/>
      <w:marBottom w:val="0"/>
      <w:divBdr>
        <w:top w:val="none" w:sz="0" w:space="0" w:color="auto"/>
        <w:left w:val="none" w:sz="0" w:space="0" w:color="auto"/>
        <w:bottom w:val="none" w:sz="0" w:space="0" w:color="auto"/>
        <w:right w:val="none" w:sz="0" w:space="0" w:color="auto"/>
      </w:divBdr>
      <w:divsChild>
        <w:div w:id="601448953">
          <w:marLeft w:val="0"/>
          <w:marRight w:val="0"/>
          <w:marTop w:val="0"/>
          <w:marBottom w:val="0"/>
          <w:divBdr>
            <w:top w:val="none" w:sz="0" w:space="0" w:color="auto"/>
            <w:left w:val="none" w:sz="0" w:space="0" w:color="auto"/>
            <w:bottom w:val="none" w:sz="0" w:space="0" w:color="auto"/>
            <w:right w:val="none" w:sz="0" w:space="0" w:color="auto"/>
          </w:divBdr>
        </w:div>
      </w:divsChild>
    </w:div>
    <w:div w:id="981234707">
      <w:bodyDiv w:val="1"/>
      <w:marLeft w:val="0"/>
      <w:marRight w:val="0"/>
      <w:marTop w:val="0"/>
      <w:marBottom w:val="0"/>
      <w:divBdr>
        <w:top w:val="none" w:sz="0" w:space="0" w:color="auto"/>
        <w:left w:val="none" w:sz="0" w:space="0" w:color="auto"/>
        <w:bottom w:val="none" w:sz="0" w:space="0" w:color="auto"/>
        <w:right w:val="none" w:sz="0" w:space="0" w:color="auto"/>
      </w:divBdr>
      <w:divsChild>
        <w:div w:id="1518542667">
          <w:marLeft w:val="0"/>
          <w:marRight w:val="0"/>
          <w:marTop w:val="0"/>
          <w:marBottom w:val="0"/>
          <w:divBdr>
            <w:top w:val="none" w:sz="0" w:space="0" w:color="auto"/>
            <w:left w:val="none" w:sz="0" w:space="0" w:color="auto"/>
            <w:bottom w:val="none" w:sz="0" w:space="0" w:color="auto"/>
            <w:right w:val="none" w:sz="0" w:space="0" w:color="auto"/>
          </w:divBdr>
        </w:div>
        <w:div w:id="413279335">
          <w:marLeft w:val="0"/>
          <w:marRight w:val="0"/>
          <w:marTop w:val="0"/>
          <w:marBottom w:val="0"/>
          <w:divBdr>
            <w:top w:val="none" w:sz="0" w:space="0" w:color="auto"/>
            <w:left w:val="none" w:sz="0" w:space="0" w:color="auto"/>
            <w:bottom w:val="none" w:sz="0" w:space="0" w:color="auto"/>
            <w:right w:val="none" w:sz="0" w:space="0" w:color="auto"/>
          </w:divBdr>
        </w:div>
        <w:div w:id="443118141">
          <w:marLeft w:val="0"/>
          <w:marRight w:val="0"/>
          <w:marTop w:val="0"/>
          <w:marBottom w:val="0"/>
          <w:divBdr>
            <w:top w:val="none" w:sz="0" w:space="0" w:color="auto"/>
            <w:left w:val="none" w:sz="0" w:space="0" w:color="auto"/>
            <w:bottom w:val="none" w:sz="0" w:space="0" w:color="auto"/>
            <w:right w:val="none" w:sz="0" w:space="0" w:color="auto"/>
          </w:divBdr>
        </w:div>
      </w:divsChild>
    </w:div>
    <w:div w:id="986668592">
      <w:bodyDiv w:val="1"/>
      <w:marLeft w:val="0"/>
      <w:marRight w:val="0"/>
      <w:marTop w:val="0"/>
      <w:marBottom w:val="0"/>
      <w:divBdr>
        <w:top w:val="none" w:sz="0" w:space="0" w:color="auto"/>
        <w:left w:val="none" w:sz="0" w:space="0" w:color="auto"/>
        <w:bottom w:val="none" w:sz="0" w:space="0" w:color="auto"/>
        <w:right w:val="none" w:sz="0" w:space="0" w:color="auto"/>
      </w:divBdr>
      <w:divsChild>
        <w:div w:id="1483546434">
          <w:marLeft w:val="547"/>
          <w:marRight w:val="0"/>
          <w:marTop w:val="86"/>
          <w:marBottom w:val="0"/>
          <w:divBdr>
            <w:top w:val="none" w:sz="0" w:space="0" w:color="auto"/>
            <w:left w:val="none" w:sz="0" w:space="0" w:color="auto"/>
            <w:bottom w:val="none" w:sz="0" w:space="0" w:color="auto"/>
            <w:right w:val="none" w:sz="0" w:space="0" w:color="auto"/>
          </w:divBdr>
        </w:div>
        <w:div w:id="1032266103">
          <w:marLeft w:val="547"/>
          <w:marRight w:val="0"/>
          <w:marTop w:val="86"/>
          <w:marBottom w:val="0"/>
          <w:divBdr>
            <w:top w:val="none" w:sz="0" w:space="0" w:color="auto"/>
            <w:left w:val="none" w:sz="0" w:space="0" w:color="auto"/>
            <w:bottom w:val="none" w:sz="0" w:space="0" w:color="auto"/>
            <w:right w:val="none" w:sz="0" w:space="0" w:color="auto"/>
          </w:divBdr>
        </w:div>
        <w:div w:id="1029601563">
          <w:marLeft w:val="547"/>
          <w:marRight w:val="0"/>
          <w:marTop w:val="86"/>
          <w:marBottom w:val="0"/>
          <w:divBdr>
            <w:top w:val="none" w:sz="0" w:space="0" w:color="auto"/>
            <w:left w:val="none" w:sz="0" w:space="0" w:color="auto"/>
            <w:bottom w:val="none" w:sz="0" w:space="0" w:color="auto"/>
            <w:right w:val="none" w:sz="0" w:space="0" w:color="auto"/>
          </w:divBdr>
        </w:div>
      </w:divsChild>
    </w:div>
    <w:div w:id="996804637">
      <w:bodyDiv w:val="1"/>
      <w:marLeft w:val="0"/>
      <w:marRight w:val="0"/>
      <w:marTop w:val="0"/>
      <w:marBottom w:val="0"/>
      <w:divBdr>
        <w:top w:val="none" w:sz="0" w:space="0" w:color="auto"/>
        <w:left w:val="none" w:sz="0" w:space="0" w:color="auto"/>
        <w:bottom w:val="none" w:sz="0" w:space="0" w:color="auto"/>
        <w:right w:val="none" w:sz="0" w:space="0" w:color="auto"/>
      </w:divBdr>
    </w:div>
    <w:div w:id="1016229192">
      <w:bodyDiv w:val="1"/>
      <w:marLeft w:val="0"/>
      <w:marRight w:val="0"/>
      <w:marTop w:val="0"/>
      <w:marBottom w:val="0"/>
      <w:divBdr>
        <w:top w:val="none" w:sz="0" w:space="0" w:color="auto"/>
        <w:left w:val="none" w:sz="0" w:space="0" w:color="auto"/>
        <w:bottom w:val="none" w:sz="0" w:space="0" w:color="auto"/>
        <w:right w:val="none" w:sz="0" w:space="0" w:color="auto"/>
      </w:divBdr>
      <w:divsChild>
        <w:div w:id="1073553778">
          <w:marLeft w:val="547"/>
          <w:marRight w:val="0"/>
          <w:marTop w:val="130"/>
          <w:marBottom w:val="0"/>
          <w:divBdr>
            <w:top w:val="none" w:sz="0" w:space="0" w:color="auto"/>
            <w:left w:val="none" w:sz="0" w:space="0" w:color="auto"/>
            <w:bottom w:val="none" w:sz="0" w:space="0" w:color="auto"/>
            <w:right w:val="none" w:sz="0" w:space="0" w:color="auto"/>
          </w:divBdr>
        </w:div>
        <w:div w:id="735326019">
          <w:marLeft w:val="547"/>
          <w:marRight w:val="0"/>
          <w:marTop w:val="130"/>
          <w:marBottom w:val="0"/>
          <w:divBdr>
            <w:top w:val="none" w:sz="0" w:space="0" w:color="auto"/>
            <w:left w:val="none" w:sz="0" w:space="0" w:color="auto"/>
            <w:bottom w:val="none" w:sz="0" w:space="0" w:color="auto"/>
            <w:right w:val="none" w:sz="0" w:space="0" w:color="auto"/>
          </w:divBdr>
        </w:div>
      </w:divsChild>
    </w:div>
    <w:div w:id="1018433458">
      <w:bodyDiv w:val="1"/>
      <w:marLeft w:val="0"/>
      <w:marRight w:val="0"/>
      <w:marTop w:val="0"/>
      <w:marBottom w:val="0"/>
      <w:divBdr>
        <w:top w:val="none" w:sz="0" w:space="0" w:color="auto"/>
        <w:left w:val="none" w:sz="0" w:space="0" w:color="auto"/>
        <w:bottom w:val="none" w:sz="0" w:space="0" w:color="auto"/>
        <w:right w:val="none" w:sz="0" w:space="0" w:color="auto"/>
      </w:divBdr>
    </w:div>
    <w:div w:id="1018771581">
      <w:bodyDiv w:val="1"/>
      <w:marLeft w:val="0"/>
      <w:marRight w:val="0"/>
      <w:marTop w:val="0"/>
      <w:marBottom w:val="0"/>
      <w:divBdr>
        <w:top w:val="none" w:sz="0" w:space="0" w:color="auto"/>
        <w:left w:val="none" w:sz="0" w:space="0" w:color="auto"/>
        <w:bottom w:val="none" w:sz="0" w:space="0" w:color="auto"/>
        <w:right w:val="none" w:sz="0" w:space="0" w:color="auto"/>
      </w:divBdr>
      <w:divsChild>
        <w:div w:id="1660304701">
          <w:marLeft w:val="547"/>
          <w:marRight w:val="0"/>
          <w:marTop w:val="67"/>
          <w:marBottom w:val="0"/>
          <w:divBdr>
            <w:top w:val="none" w:sz="0" w:space="0" w:color="auto"/>
            <w:left w:val="none" w:sz="0" w:space="0" w:color="auto"/>
            <w:bottom w:val="none" w:sz="0" w:space="0" w:color="auto"/>
            <w:right w:val="none" w:sz="0" w:space="0" w:color="auto"/>
          </w:divBdr>
        </w:div>
        <w:div w:id="794249133">
          <w:marLeft w:val="547"/>
          <w:marRight w:val="0"/>
          <w:marTop w:val="67"/>
          <w:marBottom w:val="0"/>
          <w:divBdr>
            <w:top w:val="none" w:sz="0" w:space="0" w:color="auto"/>
            <w:left w:val="none" w:sz="0" w:space="0" w:color="auto"/>
            <w:bottom w:val="none" w:sz="0" w:space="0" w:color="auto"/>
            <w:right w:val="none" w:sz="0" w:space="0" w:color="auto"/>
          </w:divBdr>
        </w:div>
        <w:div w:id="1116019192">
          <w:marLeft w:val="547"/>
          <w:marRight w:val="0"/>
          <w:marTop w:val="67"/>
          <w:marBottom w:val="0"/>
          <w:divBdr>
            <w:top w:val="none" w:sz="0" w:space="0" w:color="auto"/>
            <w:left w:val="none" w:sz="0" w:space="0" w:color="auto"/>
            <w:bottom w:val="none" w:sz="0" w:space="0" w:color="auto"/>
            <w:right w:val="none" w:sz="0" w:space="0" w:color="auto"/>
          </w:divBdr>
        </w:div>
        <w:div w:id="1267269700">
          <w:marLeft w:val="547"/>
          <w:marRight w:val="0"/>
          <w:marTop w:val="67"/>
          <w:marBottom w:val="0"/>
          <w:divBdr>
            <w:top w:val="none" w:sz="0" w:space="0" w:color="auto"/>
            <w:left w:val="none" w:sz="0" w:space="0" w:color="auto"/>
            <w:bottom w:val="none" w:sz="0" w:space="0" w:color="auto"/>
            <w:right w:val="none" w:sz="0" w:space="0" w:color="auto"/>
          </w:divBdr>
        </w:div>
      </w:divsChild>
    </w:div>
    <w:div w:id="1042481494">
      <w:bodyDiv w:val="1"/>
      <w:marLeft w:val="0"/>
      <w:marRight w:val="0"/>
      <w:marTop w:val="0"/>
      <w:marBottom w:val="0"/>
      <w:divBdr>
        <w:top w:val="none" w:sz="0" w:space="0" w:color="auto"/>
        <w:left w:val="none" w:sz="0" w:space="0" w:color="auto"/>
        <w:bottom w:val="none" w:sz="0" w:space="0" w:color="auto"/>
        <w:right w:val="none" w:sz="0" w:space="0" w:color="auto"/>
      </w:divBdr>
      <w:divsChild>
        <w:div w:id="1515725159">
          <w:marLeft w:val="547"/>
          <w:marRight w:val="0"/>
          <w:marTop w:val="86"/>
          <w:marBottom w:val="0"/>
          <w:divBdr>
            <w:top w:val="none" w:sz="0" w:space="0" w:color="auto"/>
            <w:left w:val="none" w:sz="0" w:space="0" w:color="auto"/>
            <w:bottom w:val="none" w:sz="0" w:space="0" w:color="auto"/>
            <w:right w:val="none" w:sz="0" w:space="0" w:color="auto"/>
          </w:divBdr>
        </w:div>
        <w:div w:id="2097284501">
          <w:marLeft w:val="547"/>
          <w:marRight w:val="0"/>
          <w:marTop w:val="86"/>
          <w:marBottom w:val="0"/>
          <w:divBdr>
            <w:top w:val="none" w:sz="0" w:space="0" w:color="auto"/>
            <w:left w:val="none" w:sz="0" w:space="0" w:color="auto"/>
            <w:bottom w:val="none" w:sz="0" w:space="0" w:color="auto"/>
            <w:right w:val="none" w:sz="0" w:space="0" w:color="auto"/>
          </w:divBdr>
        </w:div>
        <w:div w:id="1368750308">
          <w:marLeft w:val="547"/>
          <w:marRight w:val="0"/>
          <w:marTop w:val="86"/>
          <w:marBottom w:val="0"/>
          <w:divBdr>
            <w:top w:val="none" w:sz="0" w:space="0" w:color="auto"/>
            <w:left w:val="none" w:sz="0" w:space="0" w:color="auto"/>
            <w:bottom w:val="none" w:sz="0" w:space="0" w:color="auto"/>
            <w:right w:val="none" w:sz="0" w:space="0" w:color="auto"/>
          </w:divBdr>
        </w:div>
        <w:div w:id="1387099122">
          <w:marLeft w:val="547"/>
          <w:marRight w:val="0"/>
          <w:marTop w:val="86"/>
          <w:marBottom w:val="0"/>
          <w:divBdr>
            <w:top w:val="none" w:sz="0" w:space="0" w:color="auto"/>
            <w:left w:val="none" w:sz="0" w:space="0" w:color="auto"/>
            <w:bottom w:val="none" w:sz="0" w:space="0" w:color="auto"/>
            <w:right w:val="none" w:sz="0" w:space="0" w:color="auto"/>
          </w:divBdr>
        </w:div>
      </w:divsChild>
    </w:div>
    <w:div w:id="1046679321">
      <w:bodyDiv w:val="1"/>
      <w:marLeft w:val="0"/>
      <w:marRight w:val="0"/>
      <w:marTop w:val="0"/>
      <w:marBottom w:val="0"/>
      <w:divBdr>
        <w:top w:val="none" w:sz="0" w:space="0" w:color="auto"/>
        <w:left w:val="none" w:sz="0" w:space="0" w:color="auto"/>
        <w:bottom w:val="none" w:sz="0" w:space="0" w:color="auto"/>
        <w:right w:val="none" w:sz="0" w:space="0" w:color="auto"/>
      </w:divBdr>
      <w:divsChild>
        <w:div w:id="1579361497">
          <w:marLeft w:val="547"/>
          <w:marRight w:val="0"/>
          <w:marTop w:val="154"/>
          <w:marBottom w:val="0"/>
          <w:divBdr>
            <w:top w:val="none" w:sz="0" w:space="0" w:color="auto"/>
            <w:left w:val="none" w:sz="0" w:space="0" w:color="auto"/>
            <w:bottom w:val="none" w:sz="0" w:space="0" w:color="auto"/>
            <w:right w:val="none" w:sz="0" w:space="0" w:color="auto"/>
          </w:divBdr>
        </w:div>
        <w:div w:id="2116169092">
          <w:marLeft w:val="547"/>
          <w:marRight w:val="0"/>
          <w:marTop w:val="154"/>
          <w:marBottom w:val="0"/>
          <w:divBdr>
            <w:top w:val="none" w:sz="0" w:space="0" w:color="auto"/>
            <w:left w:val="none" w:sz="0" w:space="0" w:color="auto"/>
            <w:bottom w:val="none" w:sz="0" w:space="0" w:color="auto"/>
            <w:right w:val="none" w:sz="0" w:space="0" w:color="auto"/>
          </w:divBdr>
        </w:div>
      </w:divsChild>
    </w:div>
    <w:div w:id="1047991630">
      <w:bodyDiv w:val="1"/>
      <w:marLeft w:val="0"/>
      <w:marRight w:val="0"/>
      <w:marTop w:val="0"/>
      <w:marBottom w:val="0"/>
      <w:divBdr>
        <w:top w:val="none" w:sz="0" w:space="0" w:color="auto"/>
        <w:left w:val="none" w:sz="0" w:space="0" w:color="auto"/>
        <w:bottom w:val="none" w:sz="0" w:space="0" w:color="auto"/>
        <w:right w:val="none" w:sz="0" w:space="0" w:color="auto"/>
      </w:divBdr>
      <w:divsChild>
        <w:div w:id="201528179">
          <w:marLeft w:val="0"/>
          <w:marRight w:val="0"/>
          <w:marTop w:val="0"/>
          <w:marBottom w:val="0"/>
          <w:divBdr>
            <w:top w:val="none" w:sz="0" w:space="0" w:color="auto"/>
            <w:left w:val="none" w:sz="0" w:space="0" w:color="auto"/>
            <w:bottom w:val="none" w:sz="0" w:space="0" w:color="auto"/>
            <w:right w:val="none" w:sz="0" w:space="0" w:color="auto"/>
          </w:divBdr>
        </w:div>
      </w:divsChild>
    </w:div>
    <w:div w:id="1049261827">
      <w:bodyDiv w:val="1"/>
      <w:marLeft w:val="0"/>
      <w:marRight w:val="0"/>
      <w:marTop w:val="0"/>
      <w:marBottom w:val="0"/>
      <w:divBdr>
        <w:top w:val="none" w:sz="0" w:space="0" w:color="auto"/>
        <w:left w:val="none" w:sz="0" w:space="0" w:color="auto"/>
        <w:bottom w:val="none" w:sz="0" w:space="0" w:color="auto"/>
        <w:right w:val="none" w:sz="0" w:space="0" w:color="auto"/>
      </w:divBdr>
      <w:divsChild>
        <w:div w:id="819883422">
          <w:marLeft w:val="547"/>
          <w:marRight w:val="0"/>
          <w:marTop w:val="106"/>
          <w:marBottom w:val="0"/>
          <w:divBdr>
            <w:top w:val="none" w:sz="0" w:space="0" w:color="auto"/>
            <w:left w:val="none" w:sz="0" w:space="0" w:color="auto"/>
            <w:bottom w:val="none" w:sz="0" w:space="0" w:color="auto"/>
            <w:right w:val="none" w:sz="0" w:space="0" w:color="auto"/>
          </w:divBdr>
        </w:div>
        <w:div w:id="2120833721">
          <w:marLeft w:val="547"/>
          <w:marRight w:val="0"/>
          <w:marTop w:val="106"/>
          <w:marBottom w:val="0"/>
          <w:divBdr>
            <w:top w:val="none" w:sz="0" w:space="0" w:color="auto"/>
            <w:left w:val="none" w:sz="0" w:space="0" w:color="auto"/>
            <w:bottom w:val="none" w:sz="0" w:space="0" w:color="auto"/>
            <w:right w:val="none" w:sz="0" w:space="0" w:color="auto"/>
          </w:divBdr>
        </w:div>
        <w:div w:id="932788510">
          <w:marLeft w:val="547"/>
          <w:marRight w:val="0"/>
          <w:marTop w:val="106"/>
          <w:marBottom w:val="0"/>
          <w:divBdr>
            <w:top w:val="none" w:sz="0" w:space="0" w:color="auto"/>
            <w:left w:val="none" w:sz="0" w:space="0" w:color="auto"/>
            <w:bottom w:val="none" w:sz="0" w:space="0" w:color="auto"/>
            <w:right w:val="none" w:sz="0" w:space="0" w:color="auto"/>
          </w:divBdr>
        </w:div>
        <w:div w:id="833036023">
          <w:marLeft w:val="547"/>
          <w:marRight w:val="0"/>
          <w:marTop w:val="106"/>
          <w:marBottom w:val="0"/>
          <w:divBdr>
            <w:top w:val="none" w:sz="0" w:space="0" w:color="auto"/>
            <w:left w:val="none" w:sz="0" w:space="0" w:color="auto"/>
            <w:bottom w:val="none" w:sz="0" w:space="0" w:color="auto"/>
            <w:right w:val="none" w:sz="0" w:space="0" w:color="auto"/>
          </w:divBdr>
        </w:div>
        <w:div w:id="690187742">
          <w:marLeft w:val="547"/>
          <w:marRight w:val="0"/>
          <w:marTop w:val="106"/>
          <w:marBottom w:val="0"/>
          <w:divBdr>
            <w:top w:val="none" w:sz="0" w:space="0" w:color="auto"/>
            <w:left w:val="none" w:sz="0" w:space="0" w:color="auto"/>
            <w:bottom w:val="none" w:sz="0" w:space="0" w:color="auto"/>
            <w:right w:val="none" w:sz="0" w:space="0" w:color="auto"/>
          </w:divBdr>
        </w:div>
        <w:div w:id="1612398525">
          <w:marLeft w:val="547"/>
          <w:marRight w:val="0"/>
          <w:marTop w:val="106"/>
          <w:marBottom w:val="0"/>
          <w:divBdr>
            <w:top w:val="none" w:sz="0" w:space="0" w:color="auto"/>
            <w:left w:val="none" w:sz="0" w:space="0" w:color="auto"/>
            <w:bottom w:val="none" w:sz="0" w:space="0" w:color="auto"/>
            <w:right w:val="none" w:sz="0" w:space="0" w:color="auto"/>
          </w:divBdr>
        </w:div>
        <w:div w:id="1848448560">
          <w:marLeft w:val="547"/>
          <w:marRight w:val="0"/>
          <w:marTop w:val="106"/>
          <w:marBottom w:val="0"/>
          <w:divBdr>
            <w:top w:val="none" w:sz="0" w:space="0" w:color="auto"/>
            <w:left w:val="none" w:sz="0" w:space="0" w:color="auto"/>
            <w:bottom w:val="none" w:sz="0" w:space="0" w:color="auto"/>
            <w:right w:val="none" w:sz="0" w:space="0" w:color="auto"/>
          </w:divBdr>
        </w:div>
      </w:divsChild>
    </w:div>
    <w:div w:id="1053650175">
      <w:bodyDiv w:val="1"/>
      <w:marLeft w:val="0"/>
      <w:marRight w:val="0"/>
      <w:marTop w:val="0"/>
      <w:marBottom w:val="0"/>
      <w:divBdr>
        <w:top w:val="none" w:sz="0" w:space="0" w:color="auto"/>
        <w:left w:val="none" w:sz="0" w:space="0" w:color="auto"/>
        <w:bottom w:val="none" w:sz="0" w:space="0" w:color="auto"/>
        <w:right w:val="none" w:sz="0" w:space="0" w:color="auto"/>
      </w:divBdr>
      <w:divsChild>
        <w:div w:id="1940407569">
          <w:marLeft w:val="547"/>
          <w:marRight w:val="0"/>
          <w:marTop w:val="67"/>
          <w:marBottom w:val="0"/>
          <w:divBdr>
            <w:top w:val="none" w:sz="0" w:space="0" w:color="auto"/>
            <w:left w:val="none" w:sz="0" w:space="0" w:color="auto"/>
            <w:bottom w:val="none" w:sz="0" w:space="0" w:color="auto"/>
            <w:right w:val="none" w:sz="0" w:space="0" w:color="auto"/>
          </w:divBdr>
        </w:div>
        <w:div w:id="2080397615">
          <w:marLeft w:val="547"/>
          <w:marRight w:val="0"/>
          <w:marTop w:val="67"/>
          <w:marBottom w:val="0"/>
          <w:divBdr>
            <w:top w:val="none" w:sz="0" w:space="0" w:color="auto"/>
            <w:left w:val="none" w:sz="0" w:space="0" w:color="auto"/>
            <w:bottom w:val="none" w:sz="0" w:space="0" w:color="auto"/>
            <w:right w:val="none" w:sz="0" w:space="0" w:color="auto"/>
          </w:divBdr>
        </w:div>
        <w:div w:id="1977487568">
          <w:marLeft w:val="547"/>
          <w:marRight w:val="0"/>
          <w:marTop w:val="67"/>
          <w:marBottom w:val="0"/>
          <w:divBdr>
            <w:top w:val="none" w:sz="0" w:space="0" w:color="auto"/>
            <w:left w:val="none" w:sz="0" w:space="0" w:color="auto"/>
            <w:bottom w:val="none" w:sz="0" w:space="0" w:color="auto"/>
            <w:right w:val="none" w:sz="0" w:space="0" w:color="auto"/>
          </w:divBdr>
        </w:div>
        <w:div w:id="1223835544">
          <w:marLeft w:val="547"/>
          <w:marRight w:val="0"/>
          <w:marTop w:val="67"/>
          <w:marBottom w:val="0"/>
          <w:divBdr>
            <w:top w:val="none" w:sz="0" w:space="0" w:color="auto"/>
            <w:left w:val="none" w:sz="0" w:space="0" w:color="auto"/>
            <w:bottom w:val="none" w:sz="0" w:space="0" w:color="auto"/>
            <w:right w:val="none" w:sz="0" w:space="0" w:color="auto"/>
          </w:divBdr>
        </w:div>
        <w:div w:id="1810584150">
          <w:marLeft w:val="547"/>
          <w:marRight w:val="0"/>
          <w:marTop w:val="67"/>
          <w:marBottom w:val="0"/>
          <w:divBdr>
            <w:top w:val="none" w:sz="0" w:space="0" w:color="auto"/>
            <w:left w:val="none" w:sz="0" w:space="0" w:color="auto"/>
            <w:bottom w:val="none" w:sz="0" w:space="0" w:color="auto"/>
            <w:right w:val="none" w:sz="0" w:space="0" w:color="auto"/>
          </w:divBdr>
        </w:div>
        <w:div w:id="2107574199">
          <w:marLeft w:val="547"/>
          <w:marRight w:val="0"/>
          <w:marTop w:val="67"/>
          <w:marBottom w:val="0"/>
          <w:divBdr>
            <w:top w:val="none" w:sz="0" w:space="0" w:color="auto"/>
            <w:left w:val="none" w:sz="0" w:space="0" w:color="auto"/>
            <w:bottom w:val="none" w:sz="0" w:space="0" w:color="auto"/>
            <w:right w:val="none" w:sz="0" w:space="0" w:color="auto"/>
          </w:divBdr>
        </w:div>
        <w:div w:id="1608153142">
          <w:marLeft w:val="547"/>
          <w:marRight w:val="0"/>
          <w:marTop w:val="67"/>
          <w:marBottom w:val="0"/>
          <w:divBdr>
            <w:top w:val="none" w:sz="0" w:space="0" w:color="auto"/>
            <w:left w:val="none" w:sz="0" w:space="0" w:color="auto"/>
            <w:bottom w:val="none" w:sz="0" w:space="0" w:color="auto"/>
            <w:right w:val="none" w:sz="0" w:space="0" w:color="auto"/>
          </w:divBdr>
        </w:div>
        <w:div w:id="1217663318">
          <w:marLeft w:val="1166"/>
          <w:marRight w:val="0"/>
          <w:marTop w:val="58"/>
          <w:marBottom w:val="0"/>
          <w:divBdr>
            <w:top w:val="none" w:sz="0" w:space="0" w:color="auto"/>
            <w:left w:val="none" w:sz="0" w:space="0" w:color="auto"/>
            <w:bottom w:val="none" w:sz="0" w:space="0" w:color="auto"/>
            <w:right w:val="none" w:sz="0" w:space="0" w:color="auto"/>
          </w:divBdr>
        </w:div>
        <w:div w:id="1638801187">
          <w:marLeft w:val="1166"/>
          <w:marRight w:val="0"/>
          <w:marTop w:val="58"/>
          <w:marBottom w:val="0"/>
          <w:divBdr>
            <w:top w:val="none" w:sz="0" w:space="0" w:color="auto"/>
            <w:left w:val="none" w:sz="0" w:space="0" w:color="auto"/>
            <w:bottom w:val="none" w:sz="0" w:space="0" w:color="auto"/>
            <w:right w:val="none" w:sz="0" w:space="0" w:color="auto"/>
          </w:divBdr>
        </w:div>
        <w:div w:id="1070813415">
          <w:marLeft w:val="1166"/>
          <w:marRight w:val="0"/>
          <w:marTop w:val="58"/>
          <w:marBottom w:val="0"/>
          <w:divBdr>
            <w:top w:val="none" w:sz="0" w:space="0" w:color="auto"/>
            <w:left w:val="none" w:sz="0" w:space="0" w:color="auto"/>
            <w:bottom w:val="none" w:sz="0" w:space="0" w:color="auto"/>
            <w:right w:val="none" w:sz="0" w:space="0" w:color="auto"/>
          </w:divBdr>
        </w:div>
        <w:div w:id="1491284771">
          <w:marLeft w:val="1166"/>
          <w:marRight w:val="0"/>
          <w:marTop w:val="58"/>
          <w:marBottom w:val="0"/>
          <w:divBdr>
            <w:top w:val="none" w:sz="0" w:space="0" w:color="auto"/>
            <w:left w:val="none" w:sz="0" w:space="0" w:color="auto"/>
            <w:bottom w:val="none" w:sz="0" w:space="0" w:color="auto"/>
            <w:right w:val="none" w:sz="0" w:space="0" w:color="auto"/>
          </w:divBdr>
        </w:div>
        <w:div w:id="1930849589">
          <w:marLeft w:val="1166"/>
          <w:marRight w:val="0"/>
          <w:marTop w:val="58"/>
          <w:marBottom w:val="0"/>
          <w:divBdr>
            <w:top w:val="none" w:sz="0" w:space="0" w:color="auto"/>
            <w:left w:val="none" w:sz="0" w:space="0" w:color="auto"/>
            <w:bottom w:val="none" w:sz="0" w:space="0" w:color="auto"/>
            <w:right w:val="none" w:sz="0" w:space="0" w:color="auto"/>
          </w:divBdr>
        </w:div>
        <w:div w:id="1163008996">
          <w:marLeft w:val="547"/>
          <w:marRight w:val="0"/>
          <w:marTop w:val="67"/>
          <w:marBottom w:val="0"/>
          <w:divBdr>
            <w:top w:val="none" w:sz="0" w:space="0" w:color="auto"/>
            <w:left w:val="none" w:sz="0" w:space="0" w:color="auto"/>
            <w:bottom w:val="none" w:sz="0" w:space="0" w:color="auto"/>
            <w:right w:val="none" w:sz="0" w:space="0" w:color="auto"/>
          </w:divBdr>
        </w:div>
        <w:div w:id="488325350">
          <w:marLeft w:val="1166"/>
          <w:marRight w:val="0"/>
          <w:marTop w:val="58"/>
          <w:marBottom w:val="0"/>
          <w:divBdr>
            <w:top w:val="none" w:sz="0" w:space="0" w:color="auto"/>
            <w:left w:val="none" w:sz="0" w:space="0" w:color="auto"/>
            <w:bottom w:val="none" w:sz="0" w:space="0" w:color="auto"/>
            <w:right w:val="none" w:sz="0" w:space="0" w:color="auto"/>
          </w:divBdr>
        </w:div>
        <w:div w:id="1470240734">
          <w:marLeft w:val="547"/>
          <w:marRight w:val="0"/>
          <w:marTop w:val="67"/>
          <w:marBottom w:val="0"/>
          <w:divBdr>
            <w:top w:val="none" w:sz="0" w:space="0" w:color="auto"/>
            <w:left w:val="none" w:sz="0" w:space="0" w:color="auto"/>
            <w:bottom w:val="none" w:sz="0" w:space="0" w:color="auto"/>
            <w:right w:val="none" w:sz="0" w:space="0" w:color="auto"/>
          </w:divBdr>
        </w:div>
      </w:divsChild>
    </w:div>
    <w:div w:id="1061363941">
      <w:bodyDiv w:val="1"/>
      <w:marLeft w:val="0"/>
      <w:marRight w:val="0"/>
      <w:marTop w:val="0"/>
      <w:marBottom w:val="0"/>
      <w:divBdr>
        <w:top w:val="none" w:sz="0" w:space="0" w:color="auto"/>
        <w:left w:val="none" w:sz="0" w:space="0" w:color="auto"/>
        <w:bottom w:val="none" w:sz="0" w:space="0" w:color="auto"/>
        <w:right w:val="none" w:sz="0" w:space="0" w:color="auto"/>
      </w:divBdr>
      <w:divsChild>
        <w:div w:id="2063820298">
          <w:marLeft w:val="547"/>
          <w:marRight w:val="0"/>
          <w:marTop w:val="96"/>
          <w:marBottom w:val="0"/>
          <w:divBdr>
            <w:top w:val="none" w:sz="0" w:space="0" w:color="auto"/>
            <w:left w:val="none" w:sz="0" w:space="0" w:color="auto"/>
            <w:bottom w:val="none" w:sz="0" w:space="0" w:color="auto"/>
            <w:right w:val="none" w:sz="0" w:space="0" w:color="auto"/>
          </w:divBdr>
        </w:div>
        <w:div w:id="1063872232">
          <w:marLeft w:val="1166"/>
          <w:marRight w:val="0"/>
          <w:marTop w:val="96"/>
          <w:marBottom w:val="0"/>
          <w:divBdr>
            <w:top w:val="none" w:sz="0" w:space="0" w:color="auto"/>
            <w:left w:val="none" w:sz="0" w:space="0" w:color="auto"/>
            <w:bottom w:val="none" w:sz="0" w:space="0" w:color="auto"/>
            <w:right w:val="none" w:sz="0" w:space="0" w:color="auto"/>
          </w:divBdr>
        </w:div>
        <w:div w:id="385032674">
          <w:marLeft w:val="1800"/>
          <w:marRight w:val="0"/>
          <w:marTop w:val="77"/>
          <w:marBottom w:val="0"/>
          <w:divBdr>
            <w:top w:val="none" w:sz="0" w:space="0" w:color="auto"/>
            <w:left w:val="none" w:sz="0" w:space="0" w:color="auto"/>
            <w:bottom w:val="none" w:sz="0" w:space="0" w:color="auto"/>
            <w:right w:val="none" w:sz="0" w:space="0" w:color="auto"/>
          </w:divBdr>
        </w:div>
        <w:div w:id="508298191">
          <w:marLeft w:val="1800"/>
          <w:marRight w:val="0"/>
          <w:marTop w:val="77"/>
          <w:marBottom w:val="0"/>
          <w:divBdr>
            <w:top w:val="none" w:sz="0" w:space="0" w:color="auto"/>
            <w:left w:val="none" w:sz="0" w:space="0" w:color="auto"/>
            <w:bottom w:val="none" w:sz="0" w:space="0" w:color="auto"/>
            <w:right w:val="none" w:sz="0" w:space="0" w:color="auto"/>
          </w:divBdr>
        </w:div>
        <w:div w:id="349721285">
          <w:marLeft w:val="1800"/>
          <w:marRight w:val="0"/>
          <w:marTop w:val="77"/>
          <w:marBottom w:val="0"/>
          <w:divBdr>
            <w:top w:val="none" w:sz="0" w:space="0" w:color="auto"/>
            <w:left w:val="none" w:sz="0" w:space="0" w:color="auto"/>
            <w:bottom w:val="none" w:sz="0" w:space="0" w:color="auto"/>
            <w:right w:val="none" w:sz="0" w:space="0" w:color="auto"/>
          </w:divBdr>
        </w:div>
        <w:div w:id="1199200925">
          <w:marLeft w:val="1800"/>
          <w:marRight w:val="0"/>
          <w:marTop w:val="77"/>
          <w:marBottom w:val="0"/>
          <w:divBdr>
            <w:top w:val="none" w:sz="0" w:space="0" w:color="auto"/>
            <w:left w:val="none" w:sz="0" w:space="0" w:color="auto"/>
            <w:bottom w:val="none" w:sz="0" w:space="0" w:color="auto"/>
            <w:right w:val="none" w:sz="0" w:space="0" w:color="auto"/>
          </w:divBdr>
        </w:div>
        <w:div w:id="1559239904">
          <w:marLeft w:val="1166"/>
          <w:marRight w:val="0"/>
          <w:marTop w:val="96"/>
          <w:marBottom w:val="0"/>
          <w:divBdr>
            <w:top w:val="none" w:sz="0" w:space="0" w:color="auto"/>
            <w:left w:val="none" w:sz="0" w:space="0" w:color="auto"/>
            <w:bottom w:val="none" w:sz="0" w:space="0" w:color="auto"/>
            <w:right w:val="none" w:sz="0" w:space="0" w:color="auto"/>
          </w:divBdr>
        </w:div>
      </w:divsChild>
    </w:div>
    <w:div w:id="1074083136">
      <w:bodyDiv w:val="1"/>
      <w:marLeft w:val="0"/>
      <w:marRight w:val="0"/>
      <w:marTop w:val="0"/>
      <w:marBottom w:val="0"/>
      <w:divBdr>
        <w:top w:val="none" w:sz="0" w:space="0" w:color="auto"/>
        <w:left w:val="none" w:sz="0" w:space="0" w:color="auto"/>
        <w:bottom w:val="none" w:sz="0" w:space="0" w:color="auto"/>
        <w:right w:val="none" w:sz="0" w:space="0" w:color="auto"/>
      </w:divBdr>
      <w:divsChild>
        <w:div w:id="1621036967">
          <w:marLeft w:val="547"/>
          <w:marRight w:val="0"/>
          <w:marTop w:val="120"/>
          <w:marBottom w:val="0"/>
          <w:divBdr>
            <w:top w:val="none" w:sz="0" w:space="0" w:color="auto"/>
            <w:left w:val="none" w:sz="0" w:space="0" w:color="auto"/>
            <w:bottom w:val="none" w:sz="0" w:space="0" w:color="auto"/>
            <w:right w:val="none" w:sz="0" w:space="0" w:color="auto"/>
          </w:divBdr>
        </w:div>
        <w:div w:id="2007245560">
          <w:marLeft w:val="547"/>
          <w:marRight w:val="0"/>
          <w:marTop w:val="120"/>
          <w:marBottom w:val="0"/>
          <w:divBdr>
            <w:top w:val="none" w:sz="0" w:space="0" w:color="auto"/>
            <w:left w:val="none" w:sz="0" w:space="0" w:color="auto"/>
            <w:bottom w:val="none" w:sz="0" w:space="0" w:color="auto"/>
            <w:right w:val="none" w:sz="0" w:space="0" w:color="auto"/>
          </w:divBdr>
        </w:div>
        <w:div w:id="644896165">
          <w:marLeft w:val="547"/>
          <w:marRight w:val="0"/>
          <w:marTop w:val="120"/>
          <w:marBottom w:val="0"/>
          <w:divBdr>
            <w:top w:val="none" w:sz="0" w:space="0" w:color="auto"/>
            <w:left w:val="none" w:sz="0" w:space="0" w:color="auto"/>
            <w:bottom w:val="none" w:sz="0" w:space="0" w:color="auto"/>
            <w:right w:val="none" w:sz="0" w:space="0" w:color="auto"/>
          </w:divBdr>
        </w:div>
      </w:divsChild>
    </w:div>
    <w:div w:id="1077627436">
      <w:bodyDiv w:val="1"/>
      <w:marLeft w:val="0"/>
      <w:marRight w:val="0"/>
      <w:marTop w:val="0"/>
      <w:marBottom w:val="0"/>
      <w:divBdr>
        <w:top w:val="none" w:sz="0" w:space="0" w:color="auto"/>
        <w:left w:val="none" w:sz="0" w:space="0" w:color="auto"/>
        <w:bottom w:val="none" w:sz="0" w:space="0" w:color="auto"/>
        <w:right w:val="none" w:sz="0" w:space="0" w:color="auto"/>
      </w:divBdr>
      <w:divsChild>
        <w:div w:id="1880511618">
          <w:marLeft w:val="547"/>
          <w:marRight w:val="0"/>
          <w:marTop w:val="106"/>
          <w:marBottom w:val="0"/>
          <w:divBdr>
            <w:top w:val="none" w:sz="0" w:space="0" w:color="auto"/>
            <w:left w:val="none" w:sz="0" w:space="0" w:color="auto"/>
            <w:bottom w:val="none" w:sz="0" w:space="0" w:color="auto"/>
            <w:right w:val="none" w:sz="0" w:space="0" w:color="auto"/>
          </w:divBdr>
        </w:div>
        <w:div w:id="1531139833">
          <w:marLeft w:val="547"/>
          <w:marRight w:val="0"/>
          <w:marTop w:val="106"/>
          <w:marBottom w:val="0"/>
          <w:divBdr>
            <w:top w:val="none" w:sz="0" w:space="0" w:color="auto"/>
            <w:left w:val="none" w:sz="0" w:space="0" w:color="auto"/>
            <w:bottom w:val="none" w:sz="0" w:space="0" w:color="auto"/>
            <w:right w:val="none" w:sz="0" w:space="0" w:color="auto"/>
          </w:divBdr>
        </w:div>
        <w:div w:id="955865196">
          <w:marLeft w:val="1800"/>
          <w:marRight w:val="0"/>
          <w:marTop w:val="82"/>
          <w:marBottom w:val="0"/>
          <w:divBdr>
            <w:top w:val="none" w:sz="0" w:space="0" w:color="auto"/>
            <w:left w:val="none" w:sz="0" w:space="0" w:color="auto"/>
            <w:bottom w:val="none" w:sz="0" w:space="0" w:color="auto"/>
            <w:right w:val="none" w:sz="0" w:space="0" w:color="auto"/>
          </w:divBdr>
        </w:div>
        <w:div w:id="1302493068">
          <w:marLeft w:val="1800"/>
          <w:marRight w:val="0"/>
          <w:marTop w:val="82"/>
          <w:marBottom w:val="0"/>
          <w:divBdr>
            <w:top w:val="none" w:sz="0" w:space="0" w:color="auto"/>
            <w:left w:val="none" w:sz="0" w:space="0" w:color="auto"/>
            <w:bottom w:val="none" w:sz="0" w:space="0" w:color="auto"/>
            <w:right w:val="none" w:sz="0" w:space="0" w:color="auto"/>
          </w:divBdr>
        </w:div>
        <w:div w:id="1614946060">
          <w:marLeft w:val="1800"/>
          <w:marRight w:val="0"/>
          <w:marTop w:val="82"/>
          <w:marBottom w:val="0"/>
          <w:divBdr>
            <w:top w:val="none" w:sz="0" w:space="0" w:color="auto"/>
            <w:left w:val="none" w:sz="0" w:space="0" w:color="auto"/>
            <w:bottom w:val="none" w:sz="0" w:space="0" w:color="auto"/>
            <w:right w:val="none" w:sz="0" w:space="0" w:color="auto"/>
          </w:divBdr>
        </w:div>
        <w:div w:id="1638756988">
          <w:marLeft w:val="1800"/>
          <w:marRight w:val="0"/>
          <w:marTop w:val="82"/>
          <w:marBottom w:val="0"/>
          <w:divBdr>
            <w:top w:val="none" w:sz="0" w:space="0" w:color="auto"/>
            <w:left w:val="none" w:sz="0" w:space="0" w:color="auto"/>
            <w:bottom w:val="none" w:sz="0" w:space="0" w:color="auto"/>
            <w:right w:val="none" w:sz="0" w:space="0" w:color="auto"/>
          </w:divBdr>
        </w:div>
        <w:div w:id="1103376468">
          <w:marLeft w:val="1800"/>
          <w:marRight w:val="0"/>
          <w:marTop w:val="82"/>
          <w:marBottom w:val="0"/>
          <w:divBdr>
            <w:top w:val="none" w:sz="0" w:space="0" w:color="auto"/>
            <w:left w:val="none" w:sz="0" w:space="0" w:color="auto"/>
            <w:bottom w:val="none" w:sz="0" w:space="0" w:color="auto"/>
            <w:right w:val="none" w:sz="0" w:space="0" w:color="auto"/>
          </w:divBdr>
        </w:div>
        <w:div w:id="1585647900">
          <w:marLeft w:val="1800"/>
          <w:marRight w:val="0"/>
          <w:marTop w:val="82"/>
          <w:marBottom w:val="0"/>
          <w:divBdr>
            <w:top w:val="none" w:sz="0" w:space="0" w:color="auto"/>
            <w:left w:val="none" w:sz="0" w:space="0" w:color="auto"/>
            <w:bottom w:val="none" w:sz="0" w:space="0" w:color="auto"/>
            <w:right w:val="none" w:sz="0" w:space="0" w:color="auto"/>
          </w:divBdr>
        </w:div>
        <w:div w:id="1046219111">
          <w:marLeft w:val="1800"/>
          <w:marRight w:val="0"/>
          <w:marTop w:val="82"/>
          <w:marBottom w:val="0"/>
          <w:divBdr>
            <w:top w:val="none" w:sz="0" w:space="0" w:color="auto"/>
            <w:left w:val="none" w:sz="0" w:space="0" w:color="auto"/>
            <w:bottom w:val="none" w:sz="0" w:space="0" w:color="auto"/>
            <w:right w:val="none" w:sz="0" w:space="0" w:color="auto"/>
          </w:divBdr>
        </w:div>
      </w:divsChild>
    </w:div>
    <w:div w:id="1081022651">
      <w:bodyDiv w:val="1"/>
      <w:marLeft w:val="0"/>
      <w:marRight w:val="0"/>
      <w:marTop w:val="0"/>
      <w:marBottom w:val="0"/>
      <w:divBdr>
        <w:top w:val="none" w:sz="0" w:space="0" w:color="auto"/>
        <w:left w:val="none" w:sz="0" w:space="0" w:color="auto"/>
        <w:bottom w:val="none" w:sz="0" w:space="0" w:color="auto"/>
        <w:right w:val="none" w:sz="0" w:space="0" w:color="auto"/>
      </w:divBdr>
      <w:divsChild>
        <w:div w:id="88817967">
          <w:marLeft w:val="547"/>
          <w:marRight w:val="0"/>
          <w:marTop w:val="154"/>
          <w:marBottom w:val="0"/>
          <w:divBdr>
            <w:top w:val="none" w:sz="0" w:space="0" w:color="auto"/>
            <w:left w:val="none" w:sz="0" w:space="0" w:color="auto"/>
            <w:bottom w:val="none" w:sz="0" w:space="0" w:color="auto"/>
            <w:right w:val="none" w:sz="0" w:space="0" w:color="auto"/>
          </w:divBdr>
        </w:div>
        <w:div w:id="346059928">
          <w:marLeft w:val="547"/>
          <w:marRight w:val="0"/>
          <w:marTop w:val="154"/>
          <w:marBottom w:val="0"/>
          <w:divBdr>
            <w:top w:val="none" w:sz="0" w:space="0" w:color="auto"/>
            <w:left w:val="none" w:sz="0" w:space="0" w:color="auto"/>
            <w:bottom w:val="none" w:sz="0" w:space="0" w:color="auto"/>
            <w:right w:val="none" w:sz="0" w:space="0" w:color="auto"/>
          </w:divBdr>
        </w:div>
        <w:div w:id="1600992469">
          <w:marLeft w:val="547"/>
          <w:marRight w:val="0"/>
          <w:marTop w:val="154"/>
          <w:marBottom w:val="0"/>
          <w:divBdr>
            <w:top w:val="none" w:sz="0" w:space="0" w:color="auto"/>
            <w:left w:val="none" w:sz="0" w:space="0" w:color="auto"/>
            <w:bottom w:val="none" w:sz="0" w:space="0" w:color="auto"/>
            <w:right w:val="none" w:sz="0" w:space="0" w:color="auto"/>
          </w:divBdr>
        </w:div>
        <w:div w:id="1156990509">
          <w:marLeft w:val="547"/>
          <w:marRight w:val="0"/>
          <w:marTop w:val="154"/>
          <w:marBottom w:val="0"/>
          <w:divBdr>
            <w:top w:val="none" w:sz="0" w:space="0" w:color="auto"/>
            <w:left w:val="none" w:sz="0" w:space="0" w:color="auto"/>
            <w:bottom w:val="none" w:sz="0" w:space="0" w:color="auto"/>
            <w:right w:val="none" w:sz="0" w:space="0" w:color="auto"/>
          </w:divBdr>
        </w:div>
      </w:divsChild>
    </w:div>
    <w:div w:id="1093431098">
      <w:bodyDiv w:val="1"/>
      <w:marLeft w:val="0"/>
      <w:marRight w:val="0"/>
      <w:marTop w:val="0"/>
      <w:marBottom w:val="0"/>
      <w:divBdr>
        <w:top w:val="none" w:sz="0" w:space="0" w:color="auto"/>
        <w:left w:val="none" w:sz="0" w:space="0" w:color="auto"/>
        <w:bottom w:val="none" w:sz="0" w:space="0" w:color="auto"/>
        <w:right w:val="none" w:sz="0" w:space="0" w:color="auto"/>
      </w:divBdr>
      <w:divsChild>
        <w:div w:id="83497159">
          <w:marLeft w:val="547"/>
          <w:marRight w:val="0"/>
          <w:marTop w:val="144"/>
          <w:marBottom w:val="0"/>
          <w:divBdr>
            <w:top w:val="none" w:sz="0" w:space="0" w:color="auto"/>
            <w:left w:val="none" w:sz="0" w:space="0" w:color="auto"/>
            <w:bottom w:val="none" w:sz="0" w:space="0" w:color="auto"/>
            <w:right w:val="none" w:sz="0" w:space="0" w:color="auto"/>
          </w:divBdr>
        </w:div>
        <w:div w:id="61220862">
          <w:marLeft w:val="547"/>
          <w:marRight w:val="0"/>
          <w:marTop w:val="144"/>
          <w:marBottom w:val="0"/>
          <w:divBdr>
            <w:top w:val="none" w:sz="0" w:space="0" w:color="auto"/>
            <w:left w:val="none" w:sz="0" w:space="0" w:color="auto"/>
            <w:bottom w:val="none" w:sz="0" w:space="0" w:color="auto"/>
            <w:right w:val="none" w:sz="0" w:space="0" w:color="auto"/>
          </w:divBdr>
        </w:div>
        <w:div w:id="1529178141">
          <w:marLeft w:val="547"/>
          <w:marRight w:val="0"/>
          <w:marTop w:val="144"/>
          <w:marBottom w:val="0"/>
          <w:divBdr>
            <w:top w:val="none" w:sz="0" w:space="0" w:color="auto"/>
            <w:left w:val="none" w:sz="0" w:space="0" w:color="auto"/>
            <w:bottom w:val="none" w:sz="0" w:space="0" w:color="auto"/>
            <w:right w:val="none" w:sz="0" w:space="0" w:color="auto"/>
          </w:divBdr>
        </w:div>
      </w:divsChild>
    </w:div>
    <w:div w:id="1096054282">
      <w:bodyDiv w:val="1"/>
      <w:marLeft w:val="0"/>
      <w:marRight w:val="0"/>
      <w:marTop w:val="0"/>
      <w:marBottom w:val="0"/>
      <w:divBdr>
        <w:top w:val="none" w:sz="0" w:space="0" w:color="auto"/>
        <w:left w:val="none" w:sz="0" w:space="0" w:color="auto"/>
        <w:bottom w:val="none" w:sz="0" w:space="0" w:color="auto"/>
        <w:right w:val="none" w:sz="0" w:space="0" w:color="auto"/>
      </w:divBdr>
    </w:div>
    <w:div w:id="1105342965">
      <w:bodyDiv w:val="1"/>
      <w:marLeft w:val="0"/>
      <w:marRight w:val="0"/>
      <w:marTop w:val="0"/>
      <w:marBottom w:val="0"/>
      <w:divBdr>
        <w:top w:val="none" w:sz="0" w:space="0" w:color="auto"/>
        <w:left w:val="none" w:sz="0" w:space="0" w:color="auto"/>
        <w:bottom w:val="none" w:sz="0" w:space="0" w:color="auto"/>
        <w:right w:val="none" w:sz="0" w:space="0" w:color="auto"/>
      </w:divBdr>
    </w:div>
    <w:div w:id="1117941804">
      <w:bodyDiv w:val="1"/>
      <w:marLeft w:val="0"/>
      <w:marRight w:val="0"/>
      <w:marTop w:val="0"/>
      <w:marBottom w:val="0"/>
      <w:divBdr>
        <w:top w:val="none" w:sz="0" w:space="0" w:color="auto"/>
        <w:left w:val="none" w:sz="0" w:space="0" w:color="auto"/>
        <w:bottom w:val="none" w:sz="0" w:space="0" w:color="auto"/>
        <w:right w:val="none" w:sz="0" w:space="0" w:color="auto"/>
      </w:divBdr>
      <w:divsChild>
        <w:div w:id="2063094638">
          <w:marLeft w:val="547"/>
          <w:marRight w:val="0"/>
          <w:marTop w:val="144"/>
          <w:marBottom w:val="0"/>
          <w:divBdr>
            <w:top w:val="none" w:sz="0" w:space="0" w:color="auto"/>
            <w:left w:val="none" w:sz="0" w:space="0" w:color="auto"/>
            <w:bottom w:val="none" w:sz="0" w:space="0" w:color="auto"/>
            <w:right w:val="none" w:sz="0" w:space="0" w:color="auto"/>
          </w:divBdr>
        </w:div>
        <w:div w:id="1710883575">
          <w:marLeft w:val="547"/>
          <w:marRight w:val="0"/>
          <w:marTop w:val="144"/>
          <w:marBottom w:val="0"/>
          <w:divBdr>
            <w:top w:val="none" w:sz="0" w:space="0" w:color="auto"/>
            <w:left w:val="none" w:sz="0" w:space="0" w:color="auto"/>
            <w:bottom w:val="none" w:sz="0" w:space="0" w:color="auto"/>
            <w:right w:val="none" w:sz="0" w:space="0" w:color="auto"/>
          </w:divBdr>
        </w:div>
        <w:div w:id="1857305512">
          <w:marLeft w:val="547"/>
          <w:marRight w:val="0"/>
          <w:marTop w:val="144"/>
          <w:marBottom w:val="0"/>
          <w:divBdr>
            <w:top w:val="none" w:sz="0" w:space="0" w:color="auto"/>
            <w:left w:val="none" w:sz="0" w:space="0" w:color="auto"/>
            <w:bottom w:val="none" w:sz="0" w:space="0" w:color="auto"/>
            <w:right w:val="none" w:sz="0" w:space="0" w:color="auto"/>
          </w:divBdr>
        </w:div>
      </w:divsChild>
    </w:div>
    <w:div w:id="1125736738">
      <w:bodyDiv w:val="1"/>
      <w:marLeft w:val="0"/>
      <w:marRight w:val="0"/>
      <w:marTop w:val="0"/>
      <w:marBottom w:val="0"/>
      <w:divBdr>
        <w:top w:val="none" w:sz="0" w:space="0" w:color="auto"/>
        <w:left w:val="none" w:sz="0" w:space="0" w:color="auto"/>
        <w:bottom w:val="none" w:sz="0" w:space="0" w:color="auto"/>
        <w:right w:val="none" w:sz="0" w:space="0" w:color="auto"/>
      </w:divBdr>
      <w:divsChild>
        <w:div w:id="135495567">
          <w:marLeft w:val="0"/>
          <w:marRight w:val="0"/>
          <w:marTop w:val="0"/>
          <w:marBottom w:val="0"/>
          <w:divBdr>
            <w:top w:val="none" w:sz="0" w:space="0" w:color="auto"/>
            <w:left w:val="none" w:sz="0" w:space="0" w:color="auto"/>
            <w:bottom w:val="none" w:sz="0" w:space="0" w:color="auto"/>
            <w:right w:val="none" w:sz="0" w:space="0" w:color="auto"/>
          </w:divBdr>
        </w:div>
      </w:divsChild>
    </w:div>
    <w:div w:id="1146699580">
      <w:bodyDiv w:val="1"/>
      <w:marLeft w:val="0"/>
      <w:marRight w:val="0"/>
      <w:marTop w:val="0"/>
      <w:marBottom w:val="0"/>
      <w:divBdr>
        <w:top w:val="none" w:sz="0" w:space="0" w:color="auto"/>
        <w:left w:val="none" w:sz="0" w:space="0" w:color="auto"/>
        <w:bottom w:val="none" w:sz="0" w:space="0" w:color="auto"/>
        <w:right w:val="none" w:sz="0" w:space="0" w:color="auto"/>
      </w:divBdr>
      <w:divsChild>
        <w:div w:id="1298224420">
          <w:marLeft w:val="547"/>
          <w:marRight w:val="0"/>
          <w:marTop w:val="120"/>
          <w:marBottom w:val="0"/>
          <w:divBdr>
            <w:top w:val="none" w:sz="0" w:space="0" w:color="auto"/>
            <w:left w:val="none" w:sz="0" w:space="0" w:color="auto"/>
            <w:bottom w:val="none" w:sz="0" w:space="0" w:color="auto"/>
            <w:right w:val="none" w:sz="0" w:space="0" w:color="auto"/>
          </w:divBdr>
        </w:div>
        <w:div w:id="1492066481">
          <w:marLeft w:val="547"/>
          <w:marRight w:val="0"/>
          <w:marTop w:val="120"/>
          <w:marBottom w:val="0"/>
          <w:divBdr>
            <w:top w:val="none" w:sz="0" w:space="0" w:color="auto"/>
            <w:left w:val="none" w:sz="0" w:space="0" w:color="auto"/>
            <w:bottom w:val="none" w:sz="0" w:space="0" w:color="auto"/>
            <w:right w:val="none" w:sz="0" w:space="0" w:color="auto"/>
          </w:divBdr>
        </w:div>
        <w:div w:id="1002467157">
          <w:marLeft w:val="547"/>
          <w:marRight w:val="0"/>
          <w:marTop w:val="120"/>
          <w:marBottom w:val="0"/>
          <w:divBdr>
            <w:top w:val="none" w:sz="0" w:space="0" w:color="auto"/>
            <w:left w:val="none" w:sz="0" w:space="0" w:color="auto"/>
            <w:bottom w:val="none" w:sz="0" w:space="0" w:color="auto"/>
            <w:right w:val="none" w:sz="0" w:space="0" w:color="auto"/>
          </w:divBdr>
        </w:div>
        <w:div w:id="1919441081">
          <w:marLeft w:val="547"/>
          <w:marRight w:val="0"/>
          <w:marTop w:val="120"/>
          <w:marBottom w:val="0"/>
          <w:divBdr>
            <w:top w:val="none" w:sz="0" w:space="0" w:color="auto"/>
            <w:left w:val="none" w:sz="0" w:space="0" w:color="auto"/>
            <w:bottom w:val="none" w:sz="0" w:space="0" w:color="auto"/>
            <w:right w:val="none" w:sz="0" w:space="0" w:color="auto"/>
          </w:divBdr>
        </w:div>
      </w:divsChild>
    </w:div>
    <w:div w:id="1154688052">
      <w:bodyDiv w:val="1"/>
      <w:marLeft w:val="0"/>
      <w:marRight w:val="0"/>
      <w:marTop w:val="0"/>
      <w:marBottom w:val="0"/>
      <w:divBdr>
        <w:top w:val="none" w:sz="0" w:space="0" w:color="auto"/>
        <w:left w:val="none" w:sz="0" w:space="0" w:color="auto"/>
        <w:bottom w:val="none" w:sz="0" w:space="0" w:color="auto"/>
        <w:right w:val="none" w:sz="0" w:space="0" w:color="auto"/>
      </w:divBdr>
      <w:divsChild>
        <w:div w:id="1925723142">
          <w:marLeft w:val="547"/>
          <w:marRight w:val="0"/>
          <w:marTop w:val="106"/>
          <w:marBottom w:val="0"/>
          <w:divBdr>
            <w:top w:val="none" w:sz="0" w:space="0" w:color="auto"/>
            <w:left w:val="none" w:sz="0" w:space="0" w:color="auto"/>
            <w:bottom w:val="none" w:sz="0" w:space="0" w:color="auto"/>
            <w:right w:val="none" w:sz="0" w:space="0" w:color="auto"/>
          </w:divBdr>
        </w:div>
        <w:div w:id="1925141533">
          <w:marLeft w:val="547"/>
          <w:marRight w:val="0"/>
          <w:marTop w:val="106"/>
          <w:marBottom w:val="0"/>
          <w:divBdr>
            <w:top w:val="none" w:sz="0" w:space="0" w:color="auto"/>
            <w:left w:val="none" w:sz="0" w:space="0" w:color="auto"/>
            <w:bottom w:val="none" w:sz="0" w:space="0" w:color="auto"/>
            <w:right w:val="none" w:sz="0" w:space="0" w:color="auto"/>
          </w:divBdr>
        </w:div>
        <w:div w:id="118964358">
          <w:marLeft w:val="547"/>
          <w:marRight w:val="0"/>
          <w:marTop w:val="106"/>
          <w:marBottom w:val="0"/>
          <w:divBdr>
            <w:top w:val="none" w:sz="0" w:space="0" w:color="auto"/>
            <w:left w:val="none" w:sz="0" w:space="0" w:color="auto"/>
            <w:bottom w:val="none" w:sz="0" w:space="0" w:color="auto"/>
            <w:right w:val="none" w:sz="0" w:space="0" w:color="auto"/>
          </w:divBdr>
        </w:div>
        <w:div w:id="888537672">
          <w:marLeft w:val="547"/>
          <w:marRight w:val="0"/>
          <w:marTop w:val="106"/>
          <w:marBottom w:val="0"/>
          <w:divBdr>
            <w:top w:val="none" w:sz="0" w:space="0" w:color="auto"/>
            <w:left w:val="none" w:sz="0" w:space="0" w:color="auto"/>
            <w:bottom w:val="none" w:sz="0" w:space="0" w:color="auto"/>
            <w:right w:val="none" w:sz="0" w:space="0" w:color="auto"/>
          </w:divBdr>
        </w:div>
        <w:div w:id="2028097994">
          <w:marLeft w:val="547"/>
          <w:marRight w:val="0"/>
          <w:marTop w:val="106"/>
          <w:marBottom w:val="0"/>
          <w:divBdr>
            <w:top w:val="none" w:sz="0" w:space="0" w:color="auto"/>
            <w:left w:val="none" w:sz="0" w:space="0" w:color="auto"/>
            <w:bottom w:val="none" w:sz="0" w:space="0" w:color="auto"/>
            <w:right w:val="none" w:sz="0" w:space="0" w:color="auto"/>
          </w:divBdr>
        </w:div>
      </w:divsChild>
    </w:div>
    <w:div w:id="1155489453">
      <w:bodyDiv w:val="1"/>
      <w:marLeft w:val="0"/>
      <w:marRight w:val="0"/>
      <w:marTop w:val="0"/>
      <w:marBottom w:val="0"/>
      <w:divBdr>
        <w:top w:val="none" w:sz="0" w:space="0" w:color="auto"/>
        <w:left w:val="none" w:sz="0" w:space="0" w:color="auto"/>
        <w:bottom w:val="none" w:sz="0" w:space="0" w:color="auto"/>
        <w:right w:val="none" w:sz="0" w:space="0" w:color="auto"/>
      </w:divBdr>
      <w:divsChild>
        <w:div w:id="370541369">
          <w:marLeft w:val="0"/>
          <w:marRight w:val="0"/>
          <w:marTop w:val="0"/>
          <w:marBottom w:val="0"/>
          <w:divBdr>
            <w:top w:val="none" w:sz="0" w:space="0" w:color="auto"/>
            <w:left w:val="none" w:sz="0" w:space="0" w:color="auto"/>
            <w:bottom w:val="none" w:sz="0" w:space="0" w:color="auto"/>
            <w:right w:val="none" w:sz="0" w:space="0" w:color="auto"/>
          </w:divBdr>
        </w:div>
        <w:div w:id="558052117">
          <w:marLeft w:val="0"/>
          <w:marRight w:val="0"/>
          <w:marTop w:val="0"/>
          <w:marBottom w:val="0"/>
          <w:divBdr>
            <w:top w:val="none" w:sz="0" w:space="0" w:color="auto"/>
            <w:left w:val="none" w:sz="0" w:space="0" w:color="auto"/>
            <w:bottom w:val="none" w:sz="0" w:space="0" w:color="auto"/>
            <w:right w:val="none" w:sz="0" w:space="0" w:color="auto"/>
          </w:divBdr>
        </w:div>
        <w:div w:id="1133673649">
          <w:marLeft w:val="0"/>
          <w:marRight w:val="0"/>
          <w:marTop w:val="0"/>
          <w:marBottom w:val="0"/>
          <w:divBdr>
            <w:top w:val="none" w:sz="0" w:space="0" w:color="auto"/>
            <w:left w:val="none" w:sz="0" w:space="0" w:color="auto"/>
            <w:bottom w:val="none" w:sz="0" w:space="0" w:color="auto"/>
            <w:right w:val="none" w:sz="0" w:space="0" w:color="auto"/>
          </w:divBdr>
        </w:div>
      </w:divsChild>
    </w:div>
    <w:div w:id="1163659847">
      <w:bodyDiv w:val="1"/>
      <w:marLeft w:val="0"/>
      <w:marRight w:val="0"/>
      <w:marTop w:val="0"/>
      <w:marBottom w:val="0"/>
      <w:divBdr>
        <w:top w:val="none" w:sz="0" w:space="0" w:color="auto"/>
        <w:left w:val="none" w:sz="0" w:space="0" w:color="auto"/>
        <w:bottom w:val="none" w:sz="0" w:space="0" w:color="auto"/>
        <w:right w:val="none" w:sz="0" w:space="0" w:color="auto"/>
      </w:divBdr>
      <w:divsChild>
        <w:div w:id="1235700326">
          <w:marLeft w:val="547"/>
          <w:marRight w:val="0"/>
          <w:marTop w:val="106"/>
          <w:marBottom w:val="0"/>
          <w:divBdr>
            <w:top w:val="none" w:sz="0" w:space="0" w:color="auto"/>
            <w:left w:val="none" w:sz="0" w:space="0" w:color="auto"/>
            <w:bottom w:val="none" w:sz="0" w:space="0" w:color="auto"/>
            <w:right w:val="none" w:sz="0" w:space="0" w:color="auto"/>
          </w:divBdr>
        </w:div>
        <w:div w:id="1961178873">
          <w:marLeft w:val="547"/>
          <w:marRight w:val="0"/>
          <w:marTop w:val="106"/>
          <w:marBottom w:val="0"/>
          <w:divBdr>
            <w:top w:val="none" w:sz="0" w:space="0" w:color="auto"/>
            <w:left w:val="none" w:sz="0" w:space="0" w:color="auto"/>
            <w:bottom w:val="none" w:sz="0" w:space="0" w:color="auto"/>
            <w:right w:val="none" w:sz="0" w:space="0" w:color="auto"/>
          </w:divBdr>
        </w:div>
        <w:div w:id="690373744">
          <w:marLeft w:val="547"/>
          <w:marRight w:val="0"/>
          <w:marTop w:val="106"/>
          <w:marBottom w:val="0"/>
          <w:divBdr>
            <w:top w:val="none" w:sz="0" w:space="0" w:color="auto"/>
            <w:left w:val="none" w:sz="0" w:space="0" w:color="auto"/>
            <w:bottom w:val="none" w:sz="0" w:space="0" w:color="auto"/>
            <w:right w:val="none" w:sz="0" w:space="0" w:color="auto"/>
          </w:divBdr>
        </w:div>
        <w:div w:id="1581449530">
          <w:marLeft w:val="547"/>
          <w:marRight w:val="0"/>
          <w:marTop w:val="106"/>
          <w:marBottom w:val="0"/>
          <w:divBdr>
            <w:top w:val="none" w:sz="0" w:space="0" w:color="auto"/>
            <w:left w:val="none" w:sz="0" w:space="0" w:color="auto"/>
            <w:bottom w:val="none" w:sz="0" w:space="0" w:color="auto"/>
            <w:right w:val="none" w:sz="0" w:space="0" w:color="auto"/>
          </w:divBdr>
        </w:div>
        <w:div w:id="902253970">
          <w:marLeft w:val="547"/>
          <w:marRight w:val="0"/>
          <w:marTop w:val="106"/>
          <w:marBottom w:val="0"/>
          <w:divBdr>
            <w:top w:val="none" w:sz="0" w:space="0" w:color="auto"/>
            <w:left w:val="none" w:sz="0" w:space="0" w:color="auto"/>
            <w:bottom w:val="none" w:sz="0" w:space="0" w:color="auto"/>
            <w:right w:val="none" w:sz="0" w:space="0" w:color="auto"/>
          </w:divBdr>
        </w:div>
        <w:div w:id="48921994">
          <w:marLeft w:val="547"/>
          <w:marRight w:val="0"/>
          <w:marTop w:val="106"/>
          <w:marBottom w:val="0"/>
          <w:divBdr>
            <w:top w:val="none" w:sz="0" w:space="0" w:color="auto"/>
            <w:left w:val="none" w:sz="0" w:space="0" w:color="auto"/>
            <w:bottom w:val="none" w:sz="0" w:space="0" w:color="auto"/>
            <w:right w:val="none" w:sz="0" w:space="0" w:color="auto"/>
          </w:divBdr>
        </w:div>
      </w:divsChild>
    </w:div>
    <w:div w:id="1173303972">
      <w:bodyDiv w:val="1"/>
      <w:marLeft w:val="0"/>
      <w:marRight w:val="0"/>
      <w:marTop w:val="0"/>
      <w:marBottom w:val="0"/>
      <w:divBdr>
        <w:top w:val="none" w:sz="0" w:space="0" w:color="auto"/>
        <w:left w:val="none" w:sz="0" w:space="0" w:color="auto"/>
        <w:bottom w:val="none" w:sz="0" w:space="0" w:color="auto"/>
        <w:right w:val="none" w:sz="0" w:space="0" w:color="auto"/>
      </w:divBdr>
      <w:divsChild>
        <w:div w:id="745566568">
          <w:marLeft w:val="547"/>
          <w:marRight w:val="0"/>
          <w:marTop w:val="106"/>
          <w:marBottom w:val="0"/>
          <w:divBdr>
            <w:top w:val="none" w:sz="0" w:space="0" w:color="auto"/>
            <w:left w:val="none" w:sz="0" w:space="0" w:color="auto"/>
            <w:bottom w:val="none" w:sz="0" w:space="0" w:color="auto"/>
            <w:right w:val="none" w:sz="0" w:space="0" w:color="auto"/>
          </w:divBdr>
        </w:div>
        <w:div w:id="1254509473">
          <w:marLeft w:val="547"/>
          <w:marRight w:val="0"/>
          <w:marTop w:val="106"/>
          <w:marBottom w:val="0"/>
          <w:divBdr>
            <w:top w:val="none" w:sz="0" w:space="0" w:color="auto"/>
            <w:left w:val="none" w:sz="0" w:space="0" w:color="auto"/>
            <w:bottom w:val="none" w:sz="0" w:space="0" w:color="auto"/>
            <w:right w:val="none" w:sz="0" w:space="0" w:color="auto"/>
          </w:divBdr>
        </w:div>
        <w:div w:id="273710564">
          <w:marLeft w:val="547"/>
          <w:marRight w:val="0"/>
          <w:marTop w:val="106"/>
          <w:marBottom w:val="0"/>
          <w:divBdr>
            <w:top w:val="none" w:sz="0" w:space="0" w:color="auto"/>
            <w:left w:val="none" w:sz="0" w:space="0" w:color="auto"/>
            <w:bottom w:val="none" w:sz="0" w:space="0" w:color="auto"/>
            <w:right w:val="none" w:sz="0" w:space="0" w:color="auto"/>
          </w:divBdr>
        </w:div>
      </w:divsChild>
    </w:div>
    <w:div w:id="1184435950">
      <w:bodyDiv w:val="1"/>
      <w:marLeft w:val="0"/>
      <w:marRight w:val="0"/>
      <w:marTop w:val="0"/>
      <w:marBottom w:val="0"/>
      <w:divBdr>
        <w:top w:val="none" w:sz="0" w:space="0" w:color="auto"/>
        <w:left w:val="none" w:sz="0" w:space="0" w:color="auto"/>
        <w:bottom w:val="none" w:sz="0" w:space="0" w:color="auto"/>
        <w:right w:val="none" w:sz="0" w:space="0" w:color="auto"/>
      </w:divBdr>
      <w:divsChild>
        <w:div w:id="233973635">
          <w:marLeft w:val="0"/>
          <w:marRight w:val="0"/>
          <w:marTop w:val="0"/>
          <w:marBottom w:val="0"/>
          <w:divBdr>
            <w:top w:val="none" w:sz="0" w:space="0" w:color="auto"/>
            <w:left w:val="none" w:sz="0" w:space="0" w:color="auto"/>
            <w:bottom w:val="none" w:sz="0" w:space="0" w:color="auto"/>
            <w:right w:val="none" w:sz="0" w:space="0" w:color="auto"/>
          </w:divBdr>
        </w:div>
        <w:div w:id="1627656482">
          <w:marLeft w:val="0"/>
          <w:marRight w:val="0"/>
          <w:marTop w:val="0"/>
          <w:marBottom w:val="0"/>
          <w:divBdr>
            <w:top w:val="none" w:sz="0" w:space="0" w:color="auto"/>
            <w:left w:val="none" w:sz="0" w:space="0" w:color="auto"/>
            <w:bottom w:val="none" w:sz="0" w:space="0" w:color="auto"/>
            <w:right w:val="none" w:sz="0" w:space="0" w:color="auto"/>
          </w:divBdr>
        </w:div>
        <w:div w:id="1603105963">
          <w:marLeft w:val="0"/>
          <w:marRight w:val="0"/>
          <w:marTop w:val="0"/>
          <w:marBottom w:val="0"/>
          <w:divBdr>
            <w:top w:val="none" w:sz="0" w:space="0" w:color="auto"/>
            <w:left w:val="none" w:sz="0" w:space="0" w:color="auto"/>
            <w:bottom w:val="none" w:sz="0" w:space="0" w:color="auto"/>
            <w:right w:val="none" w:sz="0" w:space="0" w:color="auto"/>
          </w:divBdr>
        </w:div>
        <w:div w:id="2064867436">
          <w:marLeft w:val="0"/>
          <w:marRight w:val="0"/>
          <w:marTop w:val="0"/>
          <w:marBottom w:val="0"/>
          <w:divBdr>
            <w:top w:val="none" w:sz="0" w:space="0" w:color="auto"/>
            <w:left w:val="none" w:sz="0" w:space="0" w:color="auto"/>
            <w:bottom w:val="none" w:sz="0" w:space="0" w:color="auto"/>
            <w:right w:val="none" w:sz="0" w:space="0" w:color="auto"/>
          </w:divBdr>
        </w:div>
        <w:div w:id="750005480">
          <w:marLeft w:val="0"/>
          <w:marRight w:val="0"/>
          <w:marTop w:val="0"/>
          <w:marBottom w:val="0"/>
          <w:divBdr>
            <w:top w:val="none" w:sz="0" w:space="0" w:color="auto"/>
            <w:left w:val="none" w:sz="0" w:space="0" w:color="auto"/>
            <w:bottom w:val="none" w:sz="0" w:space="0" w:color="auto"/>
            <w:right w:val="none" w:sz="0" w:space="0" w:color="auto"/>
          </w:divBdr>
        </w:div>
        <w:div w:id="1494370662">
          <w:marLeft w:val="0"/>
          <w:marRight w:val="0"/>
          <w:marTop w:val="0"/>
          <w:marBottom w:val="0"/>
          <w:divBdr>
            <w:top w:val="none" w:sz="0" w:space="0" w:color="auto"/>
            <w:left w:val="none" w:sz="0" w:space="0" w:color="auto"/>
            <w:bottom w:val="none" w:sz="0" w:space="0" w:color="auto"/>
            <w:right w:val="none" w:sz="0" w:space="0" w:color="auto"/>
          </w:divBdr>
        </w:div>
        <w:div w:id="1742827231">
          <w:marLeft w:val="0"/>
          <w:marRight w:val="0"/>
          <w:marTop w:val="0"/>
          <w:marBottom w:val="0"/>
          <w:divBdr>
            <w:top w:val="none" w:sz="0" w:space="0" w:color="auto"/>
            <w:left w:val="none" w:sz="0" w:space="0" w:color="auto"/>
            <w:bottom w:val="none" w:sz="0" w:space="0" w:color="auto"/>
            <w:right w:val="none" w:sz="0" w:space="0" w:color="auto"/>
          </w:divBdr>
        </w:div>
        <w:div w:id="1995840730">
          <w:marLeft w:val="0"/>
          <w:marRight w:val="0"/>
          <w:marTop w:val="0"/>
          <w:marBottom w:val="0"/>
          <w:divBdr>
            <w:top w:val="none" w:sz="0" w:space="0" w:color="auto"/>
            <w:left w:val="none" w:sz="0" w:space="0" w:color="auto"/>
            <w:bottom w:val="none" w:sz="0" w:space="0" w:color="auto"/>
            <w:right w:val="none" w:sz="0" w:space="0" w:color="auto"/>
          </w:divBdr>
        </w:div>
        <w:div w:id="1816409649">
          <w:marLeft w:val="0"/>
          <w:marRight w:val="0"/>
          <w:marTop w:val="0"/>
          <w:marBottom w:val="0"/>
          <w:divBdr>
            <w:top w:val="none" w:sz="0" w:space="0" w:color="auto"/>
            <w:left w:val="none" w:sz="0" w:space="0" w:color="auto"/>
            <w:bottom w:val="none" w:sz="0" w:space="0" w:color="auto"/>
            <w:right w:val="none" w:sz="0" w:space="0" w:color="auto"/>
          </w:divBdr>
        </w:div>
        <w:div w:id="458031823">
          <w:marLeft w:val="0"/>
          <w:marRight w:val="0"/>
          <w:marTop w:val="0"/>
          <w:marBottom w:val="0"/>
          <w:divBdr>
            <w:top w:val="none" w:sz="0" w:space="0" w:color="auto"/>
            <w:left w:val="none" w:sz="0" w:space="0" w:color="auto"/>
            <w:bottom w:val="none" w:sz="0" w:space="0" w:color="auto"/>
            <w:right w:val="none" w:sz="0" w:space="0" w:color="auto"/>
          </w:divBdr>
        </w:div>
        <w:div w:id="1456294679">
          <w:marLeft w:val="0"/>
          <w:marRight w:val="0"/>
          <w:marTop w:val="0"/>
          <w:marBottom w:val="0"/>
          <w:divBdr>
            <w:top w:val="none" w:sz="0" w:space="0" w:color="auto"/>
            <w:left w:val="none" w:sz="0" w:space="0" w:color="auto"/>
            <w:bottom w:val="none" w:sz="0" w:space="0" w:color="auto"/>
            <w:right w:val="none" w:sz="0" w:space="0" w:color="auto"/>
          </w:divBdr>
        </w:div>
        <w:div w:id="1170371484">
          <w:marLeft w:val="0"/>
          <w:marRight w:val="0"/>
          <w:marTop w:val="0"/>
          <w:marBottom w:val="0"/>
          <w:divBdr>
            <w:top w:val="none" w:sz="0" w:space="0" w:color="auto"/>
            <w:left w:val="none" w:sz="0" w:space="0" w:color="auto"/>
            <w:bottom w:val="none" w:sz="0" w:space="0" w:color="auto"/>
            <w:right w:val="none" w:sz="0" w:space="0" w:color="auto"/>
          </w:divBdr>
        </w:div>
        <w:div w:id="1115295780">
          <w:marLeft w:val="0"/>
          <w:marRight w:val="0"/>
          <w:marTop w:val="0"/>
          <w:marBottom w:val="0"/>
          <w:divBdr>
            <w:top w:val="none" w:sz="0" w:space="0" w:color="auto"/>
            <w:left w:val="none" w:sz="0" w:space="0" w:color="auto"/>
            <w:bottom w:val="none" w:sz="0" w:space="0" w:color="auto"/>
            <w:right w:val="none" w:sz="0" w:space="0" w:color="auto"/>
          </w:divBdr>
        </w:div>
        <w:div w:id="1306619991">
          <w:marLeft w:val="0"/>
          <w:marRight w:val="0"/>
          <w:marTop w:val="0"/>
          <w:marBottom w:val="0"/>
          <w:divBdr>
            <w:top w:val="none" w:sz="0" w:space="0" w:color="auto"/>
            <w:left w:val="none" w:sz="0" w:space="0" w:color="auto"/>
            <w:bottom w:val="none" w:sz="0" w:space="0" w:color="auto"/>
            <w:right w:val="none" w:sz="0" w:space="0" w:color="auto"/>
          </w:divBdr>
        </w:div>
        <w:div w:id="1913654644">
          <w:marLeft w:val="0"/>
          <w:marRight w:val="0"/>
          <w:marTop w:val="0"/>
          <w:marBottom w:val="0"/>
          <w:divBdr>
            <w:top w:val="none" w:sz="0" w:space="0" w:color="auto"/>
            <w:left w:val="none" w:sz="0" w:space="0" w:color="auto"/>
            <w:bottom w:val="none" w:sz="0" w:space="0" w:color="auto"/>
            <w:right w:val="none" w:sz="0" w:space="0" w:color="auto"/>
          </w:divBdr>
        </w:div>
        <w:div w:id="355009506">
          <w:marLeft w:val="0"/>
          <w:marRight w:val="0"/>
          <w:marTop w:val="0"/>
          <w:marBottom w:val="0"/>
          <w:divBdr>
            <w:top w:val="none" w:sz="0" w:space="0" w:color="auto"/>
            <w:left w:val="none" w:sz="0" w:space="0" w:color="auto"/>
            <w:bottom w:val="none" w:sz="0" w:space="0" w:color="auto"/>
            <w:right w:val="none" w:sz="0" w:space="0" w:color="auto"/>
          </w:divBdr>
        </w:div>
        <w:div w:id="1811826243">
          <w:marLeft w:val="0"/>
          <w:marRight w:val="0"/>
          <w:marTop w:val="0"/>
          <w:marBottom w:val="0"/>
          <w:divBdr>
            <w:top w:val="none" w:sz="0" w:space="0" w:color="auto"/>
            <w:left w:val="none" w:sz="0" w:space="0" w:color="auto"/>
            <w:bottom w:val="none" w:sz="0" w:space="0" w:color="auto"/>
            <w:right w:val="none" w:sz="0" w:space="0" w:color="auto"/>
          </w:divBdr>
        </w:div>
        <w:div w:id="457146329">
          <w:marLeft w:val="0"/>
          <w:marRight w:val="0"/>
          <w:marTop w:val="0"/>
          <w:marBottom w:val="0"/>
          <w:divBdr>
            <w:top w:val="none" w:sz="0" w:space="0" w:color="auto"/>
            <w:left w:val="none" w:sz="0" w:space="0" w:color="auto"/>
            <w:bottom w:val="none" w:sz="0" w:space="0" w:color="auto"/>
            <w:right w:val="none" w:sz="0" w:space="0" w:color="auto"/>
          </w:divBdr>
        </w:div>
        <w:div w:id="1428188556">
          <w:marLeft w:val="0"/>
          <w:marRight w:val="0"/>
          <w:marTop w:val="0"/>
          <w:marBottom w:val="0"/>
          <w:divBdr>
            <w:top w:val="none" w:sz="0" w:space="0" w:color="auto"/>
            <w:left w:val="none" w:sz="0" w:space="0" w:color="auto"/>
            <w:bottom w:val="none" w:sz="0" w:space="0" w:color="auto"/>
            <w:right w:val="none" w:sz="0" w:space="0" w:color="auto"/>
          </w:divBdr>
        </w:div>
        <w:div w:id="1276794621">
          <w:marLeft w:val="0"/>
          <w:marRight w:val="0"/>
          <w:marTop w:val="0"/>
          <w:marBottom w:val="0"/>
          <w:divBdr>
            <w:top w:val="none" w:sz="0" w:space="0" w:color="auto"/>
            <w:left w:val="none" w:sz="0" w:space="0" w:color="auto"/>
            <w:bottom w:val="none" w:sz="0" w:space="0" w:color="auto"/>
            <w:right w:val="none" w:sz="0" w:space="0" w:color="auto"/>
          </w:divBdr>
        </w:div>
        <w:div w:id="1119031591">
          <w:marLeft w:val="0"/>
          <w:marRight w:val="0"/>
          <w:marTop w:val="0"/>
          <w:marBottom w:val="0"/>
          <w:divBdr>
            <w:top w:val="none" w:sz="0" w:space="0" w:color="auto"/>
            <w:left w:val="none" w:sz="0" w:space="0" w:color="auto"/>
            <w:bottom w:val="none" w:sz="0" w:space="0" w:color="auto"/>
            <w:right w:val="none" w:sz="0" w:space="0" w:color="auto"/>
          </w:divBdr>
        </w:div>
        <w:div w:id="239101992">
          <w:marLeft w:val="0"/>
          <w:marRight w:val="0"/>
          <w:marTop w:val="0"/>
          <w:marBottom w:val="0"/>
          <w:divBdr>
            <w:top w:val="none" w:sz="0" w:space="0" w:color="auto"/>
            <w:left w:val="none" w:sz="0" w:space="0" w:color="auto"/>
            <w:bottom w:val="none" w:sz="0" w:space="0" w:color="auto"/>
            <w:right w:val="none" w:sz="0" w:space="0" w:color="auto"/>
          </w:divBdr>
        </w:div>
        <w:div w:id="2044548555">
          <w:marLeft w:val="0"/>
          <w:marRight w:val="0"/>
          <w:marTop w:val="0"/>
          <w:marBottom w:val="0"/>
          <w:divBdr>
            <w:top w:val="none" w:sz="0" w:space="0" w:color="auto"/>
            <w:left w:val="none" w:sz="0" w:space="0" w:color="auto"/>
            <w:bottom w:val="none" w:sz="0" w:space="0" w:color="auto"/>
            <w:right w:val="none" w:sz="0" w:space="0" w:color="auto"/>
          </w:divBdr>
        </w:div>
        <w:div w:id="1532693550">
          <w:marLeft w:val="0"/>
          <w:marRight w:val="0"/>
          <w:marTop w:val="0"/>
          <w:marBottom w:val="0"/>
          <w:divBdr>
            <w:top w:val="none" w:sz="0" w:space="0" w:color="auto"/>
            <w:left w:val="none" w:sz="0" w:space="0" w:color="auto"/>
            <w:bottom w:val="none" w:sz="0" w:space="0" w:color="auto"/>
            <w:right w:val="none" w:sz="0" w:space="0" w:color="auto"/>
          </w:divBdr>
        </w:div>
        <w:div w:id="1102142144">
          <w:marLeft w:val="0"/>
          <w:marRight w:val="0"/>
          <w:marTop w:val="0"/>
          <w:marBottom w:val="0"/>
          <w:divBdr>
            <w:top w:val="none" w:sz="0" w:space="0" w:color="auto"/>
            <w:left w:val="none" w:sz="0" w:space="0" w:color="auto"/>
            <w:bottom w:val="none" w:sz="0" w:space="0" w:color="auto"/>
            <w:right w:val="none" w:sz="0" w:space="0" w:color="auto"/>
          </w:divBdr>
        </w:div>
        <w:div w:id="719480824">
          <w:marLeft w:val="0"/>
          <w:marRight w:val="0"/>
          <w:marTop w:val="0"/>
          <w:marBottom w:val="0"/>
          <w:divBdr>
            <w:top w:val="none" w:sz="0" w:space="0" w:color="auto"/>
            <w:left w:val="none" w:sz="0" w:space="0" w:color="auto"/>
            <w:bottom w:val="none" w:sz="0" w:space="0" w:color="auto"/>
            <w:right w:val="none" w:sz="0" w:space="0" w:color="auto"/>
          </w:divBdr>
        </w:div>
      </w:divsChild>
    </w:div>
    <w:div w:id="1186943427">
      <w:bodyDiv w:val="1"/>
      <w:marLeft w:val="0"/>
      <w:marRight w:val="0"/>
      <w:marTop w:val="0"/>
      <w:marBottom w:val="0"/>
      <w:divBdr>
        <w:top w:val="none" w:sz="0" w:space="0" w:color="auto"/>
        <w:left w:val="none" w:sz="0" w:space="0" w:color="auto"/>
        <w:bottom w:val="none" w:sz="0" w:space="0" w:color="auto"/>
        <w:right w:val="none" w:sz="0" w:space="0" w:color="auto"/>
      </w:divBdr>
      <w:divsChild>
        <w:div w:id="335772499">
          <w:marLeft w:val="547"/>
          <w:marRight w:val="0"/>
          <w:marTop w:val="106"/>
          <w:marBottom w:val="0"/>
          <w:divBdr>
            <w:top w:val="none" w:sz="0" w:space="0" w:color="auto"/>
            <w:left w:val="none" w:sz="0" w:space="0" w:color="auto"/>
            <w:bottom w:val="none" w:sz="0" w:space="0" w:color="auto"/>
            <w:right w:val="none" w:sz="0" w:space="0" w:color="auto"/>
          </w:divBdr>
        </w:div>
        <w:div w:id="1535725991">
          <w:marLeft w:val="1166"/>
          <w:marRight w:val="0"/>
          <w:marTop w:val="96"/>
          <w:marBottom w:val="0"/>
          <w:divBdr>
            <w:top w:val="none" w:sz="0" w:space="0" w:color="auto"/>
            <w:left w:val="none" w:sz="0" w:space="0" w:color="auto"/>
            <w:bottom w:val="none" w:sz="0" w:space="0" w:color="auto"/>
            <w:right w:val="none" w:sz="0" w:space="0" w:color="auto"/>
          </w:divBdr>
        </w:div>
        <w:div w:id="1107970805">
          <w:marLeft w:val="1800"/>
          <w:marRight w:val="0"/>
          <w:marTop w:val="86"/>
          <w:marBottom w:val="0"/>
          <w:divBdr>
            <w:top w:val="none" w:sz="0" w:space="0" w:color="auto"/>
            <w:left w:val="none" w:sz="0" w:space="0" w:color="auto"/>
            <w:bottom w:val="none" w:sz="0" w:space="0" w:color="auto"/>
            <w:right w:val="none" w:sz="0" w:space="0" w:color="auto"/>
          </w:divBdr>
        </w:div>
        <w:div w:id="636420544">
          <w:marLeft w:val="1800"/>
          <w:marRight w:val="0"/>
          <w:marTop w:val="86"/>
          <w:marBottom w:val="0"/>
          <w:divBdr>
            <w:top w:val="none" w:sz="0" w:space="0" w:color="auto"/>
            <w:left w:val="none" w:sz="0" w:space="0" w:color="auto"/>
            <w:bottom w:val="none" w:sz="0" w:space="0" w:color="auto"/>
            <w:right w:val="none" w:sz="0" w:space="0" w:color="auto"/>
          </w:divBdr>
        </w:div>
        <w:div w:id="1851800214">
          <w:marLeft w:val="1166"/>
          <w:marRight w:val="0"/>
          <w:marTop w:val="96"/>
          <w:marBottom w:val="0"/>
          <w:divBdr>
            <w:top w:val="none" w:sz="0" w:space="0" w:color="auto"/>
            <w:left w:val="none" w:sz="0" w:space="0" w:color="auto"/>
            <w:bottom w:val="none" w:sz="0" w:space="0" w:color="auto"/>
            <w:right w:val="none" w:sz="0" w:space="0" w:color="auto"/>
          </w:divBdr>
        </w:div>
        <w:div w:id="868100986">
          <w:marLeft w:val="1166"/>
          <w:marRight w:val="0"/>
          <w:marTop w:val="96"/>
          <w:marBottom w:val="0"/>
          <w:divBdr>
            <w:top w:val="none" w:sz="0" w:space="0" w:color="auto"/>
            <w:left w:val="none" w:sz="0" w:space="0" w:color="auto"/>
            <w:bottom w:val="none" w:sz="0" w:space="0" w:color="auto"/>
            <w:right w:val="none" w:sz="0" w:space="0" w:color="auto"/>
          </w:divBdr>
        </w:div>
        <w:div w:id="917793010">
          <w:marLeft w:val="1166"/>
          <w:marRight w:val="0"/>
          <w:marTop w:val="96"/>
          <w:marBottom w:val="0"/>
          <w:divBdr>
            <w:top w:val="none" w:sz="0" w:space="0" w:color="auto"/>
            <w:left w:val="none" w:sz="0" w:space="0" w:color="auto"/>
            <w:bottom w:val="none" w:sz="0" w:space="0" w:color="auto"/>
            <w:right w:val="none" w:sz="0" w:space="0" w:color="auto"/>
          </w:divBdr>
        </w:div>
        <w:div w:id="2054841633">
          <w:marLeft w:val="1166"/>
          <w:marRight w:val="0"/>
          <w:marTop w:val="96"/>
          <w:marBottom w:val="0"/>
          <w:divBdr>
            <w:top w:val="none" w:sz="0" w:space="0" w:color="auto"/>
            <w:left w:val="none" w:sz="0" w:space="0" w:color="auto"/>
            <w:bottom w:val="none" w:sz="0" w:space="0" w:color="auto"/>
            <w:right w:val="none" w:sz="0" w:space="0" w:color="auto"/>
          </w:divBdr>
        </w:div>
      </w:divsChild>
    </w:div>
    <w:div w:id="1187137168">
      <w:bodyDiv w:val="1"/>
      <w:marLeft w:val="0"/>
      <w:marRight w:val="0"/>
      <w:marTop w:val="0"/>
      <w:marBottom w:val="0"/>
      <w:divBdr>
        <w:top w:val="none" w:sz="0" w:space="0" w:color="auto"/>
        <w:left w:val="none" w:sz="0" w:space="0" w:color="auto"/>
        <w:bottom w:val="none" w:sz="0" w:space="0" w:color="auto"/>
        <w:right w:val="none" w:sz="0" w:space="0" w:color="auto"/>
      </w:divBdr>
      <w:divsChild>
        <w:div w:id="494762348">
          <w:marLeft w:val="360"/>
          <w:marRight w:val="0"/>
          <w:marTop w:val="200"/>
          <w:marBottom w:val="0"/>
          <w:divBdr>
            <w:top w:val="none" w:sz="0" w:space="0" w:color="auto"/>
            <w:left w:val="none" w:sz="0" w:space="0" w:color="auto"/>
            <w:bottom w:val="none" w:sz="0" w:space="0" w:color="auto"/>
            <w:right w:val="none" w:sz="0" w:space="0" w:color="auto"/>
          </w:divBdr>
        </w:div>
        <w:div w:id="1137336516">
          <w:marLeft w:val="360"/>
          <w:marRight w:val="0"/>
          <w:marTop w:val="200"/>
          <w:marBottom w:val="0"/>
          <w:divBdr>
            <w:top w:val="none" w:sz="0" w:space="0" w:color="auto"/>
            <w:left w:val="none" w:sz="0" w:space="0" w:color="auto"/>
            <w:bottom w:val="none" w:sz="0" w:space="0" w:color="auto"/>
            <w:right w:val="none" w:sz="0" w:space="0" w:color="auto"/>
          </w:divBdr>
        </w:div>
        <w:div w:id="1901794153">
          <w:marLeft w:val="360"/>
          <w:marRight w:val="0"/>
          <w:marTop w:val="200"/>
          <w:marBottom w:val="0"/>
          <w:divBdr>
            <w:top w:val="none" w:sz="0" w:space="0" w:color="auto"/>
            <w:left w:val="none" w:sz="0" w:space="0" w:color="auto"/>
            <w:bottom w:val="none" w:sz="0" w:space="0" w:color="auto"/>
            <w:right w:val="none" w:sz="0" w:space="0" w:color="auto"/>
          </w:divBdr>
        </w:div>
        <w:div w:id="2049916622">
          <w:marLeft w:val="360"/>
          <w:marRight w:val="0"/>
          <w:marTop w:val="200"/>
          <w:marBottom w:val="0"/>
          <w:divBdr>
            <w:top w:val="none" w:sz="0" w:space="0" w:color="auto"/>
            <w:left w:val="none" w:sz="0" w:space="0" w:color="auto"/>
            <w:bottom w:val="none" w:sz="0" w:space="0" w:color="auto"/>
            <w:right w:val="none" w:sz="0" w:space="0" w:color="auto"/>
          </w:divBdr>
        </w:div>
        <w:div w:id="354428885">
          <w:marLeft w:val="360"/>
          <w:marRight w:val="0"/>
          <w:marTop w:val="200"/>
          <w:marBottom w:val="0"/>
          <w:divBdr>
            <w:top w:val="none" w:sz="0" w:space="0" w:color="auto"/>
            <w:left w:val="none" w:sz="0" w:space="0" w:color="auto"/>
            <w:bottom w:val="none" w:sz="0" w:space="0" w:color="auto"/>
            <w:right w:val="none" w:sz="0" w:space="0" w:color="auto"/>
          </w:divBdr>
        </w:div>
        <w:div w:id="1325743984">
          <w:marLeft w:val="360"/>
          <w:marRight w:val="0"/>
          <w:marTop w:val="200"/>
          <w:marBottom w:val="0"/>
          <w:divBdr>
            <w:top w:val="none" w:sz="0" w:space="0" w:color="auto"/>
            <w:left w:val="none" w:sz="0" w:space="0" w:color="auto"/>
            <w:bottom w:val="none" w:sz="0" w:space="0" w:color="auto"/>
            <w:right w:val="none" w:sz="0" w:space="0" w:color="auto"/>
          </w:divBdr>
        </w:div>
      </w:divsChild>
    </w:div>
    <w:div w:id="1196583462">
      <w:bodyDiv w:val="1"/>
      <w:marLeft w:val="0"/>
      <w:marRight w:val="0"/>
      <w:marTop w:val="0"/>
      <w:marBottom w:val="0"/>
      <w:divBdr>
        <w:top w:val="none" w:sz="0" w:space="0" w:color="auto"/>
        <w:left w:val="none" w:sz="0" w:space="0" w:color="auto"/>
        <w:bottom w:val="none" w:sz="0" w:space="0" w:color="auto"/>
        <w:right w:val="none" w:sz="0" w:space="0" w:color="auto"/>
      </w:divBdr>
      <w:divsChild>
        <w:div w:id="1862471809">
          <w:marLeft w:val="547"/>
          <w:marRight w:val="0"/>
          <w:marTop w:val="144"/>
          <w:marBottom w:val="0"/>
          <w:divBdr>
            <w:top w:val="none" w:sz="0" w:space="0" w:color="auto"/>
            <w:left w:val="none" w:sz="0" w:space="0" w:color="auto"/>
            <w:bottom w:val="none" w:sz="0" w:space="0" w:color="auto"/>
            <w:right w:val="none" w:sz="0" w:space="0" w:color="auto"/>
          </w:divBdr>
        </w:div>
        <w:div w:id="1081176174">
          <w:marLeft w:val="547"/>
          <w:marRight w:val="0"/>
          <w:marTop w:val="144"/>
          <w:marBottom w:val="0"/>
          <w:divBdr>
            <w:top w:val="none" w:sz="0" w:space="0" w:color="auto"/>
            <w:left w:val="none" w:sz="0" w:space="0" w:color="auto"/>
            <w:bottom w:val="none" w:sz="0" w:space="0" w:color="auto"/>
            <w:right w:val="none" w:sz="0" w:space="0" w:color="auto"/>
          </w:divBdr>
        </w:div>
        <w:div w:id="271520956">
          <w:marLeft w:val="547"/>
          <w:marRight w:val="0"/>
          <w:marTop w:val="144"/>
          <w:marBottom w:val="0"/>
          <w:divBdr>
            <w:top w:val="none" w:sz="0" w:space="0" w:color="auto"/>
            <w:left w:val="none" w:sz="0" w:space="0" w:color="auto"/>
            <w:bottom w:val="none" w:sz="0" w:space="0" w:color="auto"/>
            <w:right w:val="none" w:sz="0" w:space="0" w:color="auto"/>
          </w:divBdr>
        </w:div>
        <w:div w:id="1725564496">
          <w:marLeft w:val="547"/>
          <w:marRight w:val="0"/>
          <w:marTop w:val="144"/>
          <w:marBottom w:val="0"/>
          <w:divBdr>
            <w:top w:val="none" w:sz="0" w:space="0" w:color="auto"/>
            <w:left w:val="none" w:sz="0" w:space="0" w:color="auto"/>
            <w:bottom w:val="none" w:sz="0" w:space="0" w:color="auto"/>
            <w:right w:val="none" w:sz="0" w:space="0" w:color="auto"/>
          </w:divBdr>
        </w:div>
        <w:div w:id="1820341403">
          <w:marLeft w:val="547"/>
          <w:marRight w:val="0"/>
          <w:marTop w:val="144"/>
          <w:marBottom w:val="0"/>
          <w:divBdr>
            <w:top w:val="none" w:sz="0" w:space="0" w:color="auto"/>
            <w:left w:val="none" w:sz="0" w:space="0" w:color="auto"/>
            <w:bottom w:val="none" w:sz="0" w:space="0" w:color="auto"/>
            <w:right w:val="none" w:sz="0" w:space="0" w:color="auto"/>
          </w:divBdr>
        </w:div>
      </w:divsChild>
    </w:div>
    <w:div w:id="1204169655">
      <w:bodyDiv w:val="1"/>
      <w:marLeft w:val="0"/>
      <w:marRight w:val="0"/>
      <w:marTop w:val="0"/>
      <w:marBottom w:val="0"/>
      <w:divBdr>
        <w:top w:val="none" w:sz="0" w:space="0" w:color="auto"/>
        <w:left w:val="none" w:sz="0" w:space="0" w:color="auto"/>
        <w:bottom w:val="none" w:sz="0" w:space="0" w:color="auto"/>
        <w:right w:val="none" w:sz="0" w:space="0" w:color="auto"/>
      </w:divBdr>
      <w:divsChild>
        <w:div w:id="1245991050">
          <w:marLeft w:val="547"/>
          <w:marRight w:val="0"/>
          <w:marTop w:val="144"/>
          <w:marBottom w:val="0"/>
          <w:divBdr>
            <w:top w:val="none" w:sz="0" w:space="0" w:color="auto"/>
            <w:left w:val="none" w:sz="0" w:space="0" w:color="auto"/>
            <w:bottom w:val="none" w:sz="0" w:space="0" w:color="auto"/>
            <w:right w:val="none" w:sz="0" w:space="0" w:color="auto"/>
          </w:divBdr>
        </w:div>
        <w:div w:id="179586034">
          <w:marLeft w:val="547"/>
          <w:marRight w:val="0"/>
          <w:marTop w:val="144"/>
          <w:marBottom w:val="0"/>
          <w:divBdr>
            <w:top w:val="none" w:sz="0" w:space="0" w:color="auto"/>
            <w:left w:val="none" w:sz="0" w:space="0" w:color="auto"/>
            <w:bottom w:val="none" w:sz="0" w:space="0" w:color="auto"/>
            <w:right w:val="none" w:sz="0" w:space="0" w:color="auto"/>
          </w:divBdr>
        </w:div>
      </w:divsChild>
    </w:div>
    <w:div w:id="1205870694">
      <w:bodyDiv w:val="1"/>
      <w:marLeft w:val="0"/>
      <w:marRight w:val="0"/>
      <w:marTop w:val="0"/>
      <w:marBottom w:val="0"/>
      <w:divBdr>
        <w:top w:val="none" w:sz="0" w:space="0" w:color="auto"/>
        <w:left w:val="none" w:sz="0" w:space="0" w:color="auto"/>
        <w:bottom w:val="none" w:sz="0" w:space="0" w:color="auto"/>
        <w:right w:val="none" w:sz="0" w:space="0" w:color="auto"/>
      </w:divBdr>
    </w:div>
    <w:div w:id="1205945932">
      <w:bodyDiv w:val="1"/>
      <w:marLeft w:val="0"/>
      <w:marRight w:val="0"/>
      <w:marTop w:val="0"/>
      <w:marBottom w:val="0"/>
      <w:divBdr>
        <w:top w:val="none" w:sz="0" w:space="0" w:color="auto"/>
        <w:left w:val="none" w:sz="0" w:space="0" w:color="auto"/>
        <w:bottom w:val="none" w:sz="0" w:space="0" w:color="auto"/>
        <w:right w:val="none" w:sz="0" w:space="0" w:color="auto"/>
      </w:divBdr>
      <w:divsChild>
        <w:div w:id="24331267">
          <w:marLeft w:val="0"/>
          <w:marRight w:val="0"/>
          <w:marTop w:val="0"/>
          <w:marBottom w:val="0"/>
          <w:divBdr>
            <w:top w:val="none" w:sz="0" w:space="0" w:color="auto"/>
            <w:left w:val="none" w:sz="0" w:space="0" w:color="auto"/>
            <w:bottom w:val="none" w:sz="0" w:space="0" w:color="auto"/>
            <w:right w:val="none" w:sz="0" w:space="0" w:color="auto"/>
          </w:divBdr>
        </w:div>
      </w:divsChild>
    </w:div>
    <w:div w:id="1220899083">
      <w:bodyDiv w:val="1"/>
      <w:marLeft w:val="0"/>
      <w:marRight w:val="0"/>
      <w:marTop w:val="0"/>
      <w:marBottom w:val="0"/>
      <w:divBdr>
        <w:top w:val="none" w:sz="0" w:space="0" w:color="auto"/>
        <w:left w:val="none" w:sz="0" w:space="0" w:color="auto"/>
        <w:bottom w:val="none" w:sz="0" w:space="0" w:color="auto"/>
        <w:right w:val="none" w:sz="0" w:space="0" w:color="auto"/>
      </w:divBdr>
      <w:divsChild>
        <w:div w:id="2008511419">
          <w:marLeft w:val="547"/>
          <w:marRight w:val="0"/>
          <w:marTop w:val="144"/>
          <w:marBottom w:val="0"/>
          <w:divBdr>
            <w:top w:val="none" w:sz="0" w:space="0" w:color="auto"/>
            <w:left w:val="none" w:sz="0" w:space="0" w:color="auto"/>
            <w:bottom w:val="none" w:sz="0" w:space="0" w:color="auto"/>
            <w:right w:val="none" w:sz="0" w:space="0" w:color="auto"/>
          </w:divBdr>
        </w:div>
        <w:div w:id="1607034893">
          <w:marLeft w:val="547"/>
          <w:marRight w:val="0"/>
          <w:marTop w:val="144"/>
          <w:marBottom w:val="0"/>
          <w:divBdr>
            <w:top w:val="none" w:sz="0" w:space="0" w:color="auto"/>
            <w:left w:val="none" w:sz="0" w:space="0" w:color="auto"/>
            <w:bottom w:val="none" w:sz="0" w:space="0" w:color="auto"/>
            <w:right w:val="none" w:sz="0" w:space="0" w:color="auto"/>
          </w:divBdr>
        </w:div>
        <w:div w:id="1981226654">
          <w:marLeft w:val="547"/>
          <w:marRight w:val="0"/>
          <w:marTop w:val="144"/>
          <w:marBottom w:val="0"/>
          <w:divBdr>
            <w:top w:val="none" w:sz="0" w:space="0" w:color="auto"/>
            <w:left w:val="none" w:sz="0" w:space="0" w:color="auto"/>
            <w:bottom w:val="none" w:sz="0" w:space="0" w:color="auto"/>
            <w:right w:val="none" w:sz="0" w:space="0" w:color="auto"/>
          </w:divBdr>
        </w:div>
        <w:div w:id="2010213838">
          <w:marLeft w:val="547"/>
          <w:marRight w:val="0"/>
          <w:marTop w:val="144"/>
          <w:marBottom w:val="0"/>
          <w:divBdr>
            <w:top w:val="none" w:sz="0" w:space="0" w:color="auto"/>
            <w:left w:val="none" w:sz="0" w:space="0" w:color="auto"/>
            <w:bottom w:val="none" w:sz="0" w:space="0" w:color="auto"/>
            <w:right w:val="none" w:sz="0" w:space="0" w:color="auto"/>
          </w:divBdr>
        </w:div>
        <w:div w:id="469904782">
          <w:marLeft w:val="547"/>
          <w:marRight w:val="0"/>
          <w:marTop w:val="144"/>
          <w:marBottom w:val="0"/>
          <w:divBdr>
            <w:top w:val="none" w:sz="0" w:space="0" w:color="auto"/>
            <w:left w:val="none" w:sz="0" w:space="0" w:color="auto"/>
            <w:bottom w:val="none" w:sz="0" w:space="0" w:color="auto"/>
            <w:right w:val="none" w:sz="0" w:space="0" w:color="auto"/>
          </w:divBdr>
        </w:div>
      </w:divsChild>
    </w:div>
    <w:div w:id="1224759929">
      <w:bodyDiv w:val="1"/>
      <w:marLeft w:val="0"/>
      <w:marRight w:val="0"/>
      <w:marTop w:val="0"/>
      <w:marBottom w:val="0"/>
      <w:divBdr>
        <w:top w:val="none" w:sz="0" w:space="0" w:color="auto"/>
        <w:left w:val="none" w:sz="0" w:space="0" w:color="auto"/>
        <w:bottom w:val="none" w:sz="0" w:space="0" w:color="auto"/>
        <w:right w:val="none" w:sz="0" w:space="0" w:color="auto"/>
      </w:divBdr>
      <w:divsChild>
        <w:div w:id="320961466">
          <w:marLeft w:val="0"/>
          <w:marRight w:val="0"/>
          <w:marTop w:val="0"/>
          <w:marBottom w:val="0"/>
          <w:divBdr>
            <w:top w:val="none" w:sz="0" w:space="0" w:color="auto"/>
            <w:left w:val="none" w:sz="0" w:space="0" w:color="auto"/>
            <w:bottom w:val="none" w:sz="0" w:space="0" w:color="auto"/>
            <w:right w:val="none" w:sz="0" w:space="0" w:color="auto"/>
          </w:divBdr>
        </w:div>
        <w:div w:id="1161119743">
          <w:marLeft w:val="0"/>
          <w:marRight w:val="0"/>
          <w:marTop w:val="0"/>
          <w:marBottom w:val="0"/>
          <w:divBdr>
            <w:top w:val="none" w:sz="0" w:space="0" w:color="auto"/>
            <w:left w:val="none" w:sz="0" w:space="0" w:color="auto"/>
            <w:bottom w:val="none" w:sz="0" w:space="0" w:color="auto"/>
            <w:right w:val="none" w:sz="0" w:space="0" w:color="auto"/>
          </w:divBdr>
        </w:div>
        <w:div w:id="377553061">
          <w:marLeft w:val="0"/>
          <w:marRight w:val="0"/>
          <w:marTop w:val="0"/>
          <w:marBottom w:val="0"/>
          <w:divBdr>
            <w:top w:val="none" w:sz="0" w:space="0" w:color="auto"/>
            <w:left w:val="none" w:sz="0" w:space="0" w:color="auto"/>
            <w:bottom w:val="none" w:sz="0" w:space="0" w:color="auto"/>
            <w:right w:val="none" w:sz="0" w:space="0" w:color="auto"/>
          </w:divBdr>
        </w:div>
        <w:div w:id="1197962542">
          <w:marLeft w:val="0"/>
          <w:marRight w:val="0"/>
          <w:marTop w:val="0"/>
          <w:marBottom w:val="0"/>
          <w:divBdr>
            <w:top w:val="none" w:sz="0" w:space="0" w:color="auto"/>
            <w:left w:val="none" w:sz="0" w:space="0" w:color="auto"/>
            <w:bottom w:val="none" w:sz="0" w:space="0" w:color="auto"/>
            <w:right w:val="none" w:sz="0" w:space="0" w:color="auto"/>
          </w:divBdr>
        </w:div>
        <w:div w:id="205072532">
          <w:marLeft w:val="0"/>
          <w:marRight w:val="0"/>
          <w:marTop w:val="0"/>
          <w:marBottom w:val="0"/>
          <w:divBdr>
            <w:top w:val="none" w:sz="0" w:space="0" w:color="auto"/>
            <w:left w:val="none" w:sz="0" w:space="0" w:color="auto"/>
            <w:bottom w:val="none" w:sz="0" w:space="0" w:color="auto"/>
            <w:right w:val="none" w:sz="0" w:space="0" w:color="auto"/>
          </w:divBdr>
        </w:div>
      </w:divsChild>
    </w:div>
    <w:div w:id="1239248525">
      <w:bodyDiv w:val="1"/>
      <w:marLeft w:val="0"/>
      <w:marRight w:val="0"/>
      <w:marTop w:val="0"/>
      <w:marBottom w:val="0"/>
      <w:divBdr>
        <w:top w:val="none" w:sz="0" w:space="0" w:color="auto"/>
        <w:left w:val="none" w:sz="0" w:space="0" w:color="auto"/>
        <w:bottom w:val="none" w:sz="0" w:space="0" w:color="auto"/>
        <w:right w:val="none" w:sz="0" w:space="0" w:color="auto"/>
      </w:divBdr>
      <w:divsChild>
        <w:div w:id="1808358242">
          <w:marLeft w:val="547"/>
          <w:marRight w:val="0"/>
          <w:marTop w:val="130"/>
          <w:marBottom w:val="0"/>
          <w:divBdr>
            <w:top w:val="none" w:sz="0" w:space="0" w:color="auto"/>
            <w:left w:val="none" w:sz="0" w:space="0" w:color="auto"/>
            <w:bottom w:val="none" w:sz="0" w:space="0" w:color="auto"/>
            <w:right w:val="none" w:sz="0" w:space="0" w:color="auto"/>
          </w:divBdr>
        </w:div>
        <w:div w:id="1381788311">
          <w:marLeft w:val="547"/>
          <w:marRight w:val="0"/>
          <w:marTop w:val="130"/>
          <w:marBottom w:val="0"/>
          <w:divBdr>
            <w:top w:val="none" w:sz="0" w:space="0" w:color="auto"/>
            <w:left w:val="none" w:sz="0" w:space="0" w:color="auto"/>
            <w:bottom w:val="none" w:sz="0" w:space="0" w:color="auto"/>
            <w:right w:val="none" w:sz="0" w:space="0" w:color="auto"/>
          </w:divBdr>
        </w:div>
      </w:divsChild>
    </w:div>
    <w:div w:id="1282416336">
      <w:bodyDiv w:val="1"/>
      <w:marLeft w:val="0"/>
      <w:marRight w:val="0"/>
      <w:marTop w:val="0"/>
      <w:marBottom w:val="0"/>
      <w:divBdr>
        <w:top w:val="none" w:sz="0" w:space="0" w:color="auto"/>
        <w:left w:val="none" w:sz="0" w:space="0" w:color="auto"/>
        <w:bottom w:val="none" w:sz="0" w:space="0" w:color="auto"/>
        <w:right w:val="none" w:sz="0" w:space="0" w:color="auto"/>
      </w:divBdr>
      <w:divsChild>
        <w:div w:id="349452183">
          <w:marLeft w:val="547"/>
          <w:marRight w:val="0"/>
          <w:marTop w:val="106"/>
          <w:marBottom w:val="0"/>
          <w:divBdr>
            <w:top w:val="none" w:sz="0" w:space="0" w:color="auto"/>
            <w:left w:val="none" w:sz="0" w:space="0" w:color="auto"/>
            <w:bottom w:val="none" w:sz="0" w:space="0" w:color="auto"/>
            <w:right w:val="none" w:sz="0" w:space="0" w:color="auto"/>
          </w:divBdr>
        </w:div>
        <w:div w:id="1126319058">
          <w:marLeft w:val="1166"/>
          <w:marRight w:val="0"/>
          <w:marTop w:val="96"/>
          <w:marBottom w:val="0"/>
          <w:divBdr>
            <w:top w:val="none" w:sz="0" w:space="0" w:color="auto"/>
            <w:left w:val="none" w:sz="0" w:space="0" w:color="auto"/>
            <w:bottom w:val="none" w:sz="0" w:space="0" w:color="auto"/>
            <w:right w:val="none" w:sz="0" w:space="0" w:color="auto"/>
          </w:divBdr>
        </w:div>
        <w:div w:id="235743789">
          <w:marLeft w:val="1166"/>
          <w:marRight w:val="0"/>
          <w:marTop w:val="96"/>
          <w:marBottom w:val="0"/>
          <w:divBdr>
            <w:top w:val="none" w:sz="0" w:space="0" w:color="auto"/>
            <w:left w:val="none" w:sz="0" w:space="0" w:color="auto"/>
            <w:bottom w:val="none" w:sz="0" w:space="0" w:color="auto"/>
            <w:right w:val="none" w:sz="0" w:space="0" w:color="auto"/>
          </w:divBdr>
        </w:div>
        <w:div w:id="2035375794">
          <w:marLeft w:val="1166"/>
          <w:marRight w:val="0"/>
          <w:marTop w:val="96"/>
          <w:marBottom w:val="0"/>
          <w:divBdr>
            <w:top w:val="none" w:sz="0" w:space="0" w:color="auto"/>
            <w:left w:val="none" w:sz="0" w:space="0" w:color="auto"/>
            <w:bottom w:val="none" w:sz="0" w:space="0" w:color="auto"/>
            <w:right w:val="none" w:sz="0" w:space="0" w:color="auto"/>
          </w:divBdr>
        </w:div>
        <w:div w:id="1836603958">
          <w:marLeft w:val="1166"/>
          <w:marRight w:val="0"/>
          <w:marTop w:val="96"/>
          <w:marBottom w:val="0"/>
          <w:divBdr>
            <w:top w:val="none" w:sz="0" w:space="0" w:color="auto"/>
            <w:left w:val="none" w:sz="0" w:space="0" w:color="auto"/>
            <w:bottom w:val="none" w:sz="0" w:space="0" w:color="auto"/>
            <w:right w:val="none" w:sz="0" w:space="0" w:color="auto"/>
          </w:divBdr>
        </w:div>
        <w:div w:id="839584674">
          <w:marLeft w:val="1166"/>
          <w:marRight w:val="0"/>
          <w:marTop w:val="96"/>
          <w:marBottom w:val="0"/>
          <w:divBdr>
            <w:top w:val="none" w:sz="0" w:space="0" w:color="auto"/>
            <w:left w:val="none" w:sz="0" w:space="0" w:color="auto"/>
            <w:bottom w:val="none" w:sz="0" w:space="0" w:color="auto"/>
            <w:right w:val="none" w:sz="0" w:space="0" w:color="auto"/>
          </w:divBdr>
        </w:div>
        <w:div w:id="1910117024">
          <w:marLeft w:val="547"/>
          <w:marRight w:val="0"/>
          <w:marTop w:val="106"/>
          <w:marBottom w:val="0"/>
          <w:divBdr>
            <w:top w:val="none" w:sz="0" w:space="0" w:color="auto"/>
            <w:left w:val="none" w:sz="0" w:space="0" w:color="auto"/>
            <w:bottom w:val="none" w:sz="0" w:space="0" w:color="auto"/>
            <w:right w:val="none" w:sz="0" w:space="0" w:color="auto"/>
          </w:divBdr>
        </w:div>
        <w:div w:id="1798373868">
          <w:marLeft w:val="547"/>
          <w:marRight w:val="0"/>
          <w:marTop w:val="106"/>
          <w:marBottom w:val="0"/>
          <w:divBdr>
            <w:top w:val="none" w:sz="0" w:space="0" w:color="auto"/>
            <w:left w:val="none" w:sz="0" w:space="0" w:color="auto"/>
            <w:bottom w:val="none" w:sz="0" w:space="0" w:color="auto"/>
            <w:right w:val="none" w:sz="0" w:space="0" w:color="auto"/>
          </w:divBdr>
        </w:div>
      </w:divsChild>
    </w:div>
    <w:div w:id="1282958438">
      <w:bodyDiv w:val="1"/>
      <w:marLeft w:val="0"/>
      <w:marRight w:val="0"/>
      <w:marTop w:val="0"/>
      <w:marBottom w:val="0"/>
      <w:divBdr>
        <w:top w:val="none" w:sz="0" w:space="0" w:color="auto"/>
        <w:left w:val="none" w:sz="0" w:space="0" w:color="auto"/>
        <w:bottom w:val="none" w:sz="0" w:space="0" w:color="auto"/>
        <w:right w:val="none" w:sz="0" w:space="0" w:color="auto"/>
      </w:divBdr>
    </w:div>
    <w:div w:id="1298299677">
      <w:bodyDiv w:val="1"/>
      <w:marLeft w:val="0"/>
      <w:marRight w:val="0"/>
      <w:marTop w:val="0"/>
      <w:marBottom w:val="0"/>
      <w:divBdr>
        <w:top w:val="none" w:sz="0" w:space="0" w:color="auto"/>
        <w:left w:val="none" w:sz="0" w:space="0" w:color="auto"/>
        <w:bottom w:val="none" w:sz="0" w:space="0" w:color="auto"/>
        <w:right w:val="none" w:sz="0" w:space="0" w:color="auto"/>
      </w:divBdr>
      <w:divsChild>
        <w:div w:id="1976249357">
          <w:marLeft w:val="547"/>
          <w:marRight w:val="0"/>
          <w:marTop w:val="86"/>
          <w:marBottom w:val="0"/>
          <w:divBdr>
            <w:top w:val="none" w:sz="0" w:space="0" w:color="auto"/>
            <w:left w:val="none" w:sz="0" w:space="0" w:color="auto"/>
            <w:bottom w:val="none" w:sz="0" w:space="0" w:color="auto"/>
            <w:right w:val="none" w:sz="0" w:space="0" w:color="auto"/>
          </w:divBdr>
        </w:div>
        <w:div w:id="1961455278">
          <w:marLeft w:val="547"/>
          <w:marRight w:val="0"/>
          <w:marTop w:val="86"/>
          <w:marBottom w:val="0"/>
          <w:divBdr>
            <w:top w:val="none" w:sz="0" w:space="0" w:color="auto"/>
            <w:left w:val="none" w:sz="0" w:space="0" w:color="auto"/>
            <w:bottom w:val="none" w:sz="0" w:space="0" w:color="auto"/>
            <w:right w:val="none" w:sz="0" w:space="0" w:color="auto"/>
          </w:divBdr>
        </w:div>
        <w:div w:id="1928615804">
          <w:marLeft w:val="547"/>
          <w:marRight w:val="0"/>
          <w:marTop w:val="86"/>
          <w:marBottom w:val="0"/>
          <w:divBdr>
            <w:top w:val="none" w:sz="0" w:space="0" w:color="auto"/>
            <w:left w:val="none" w:sz="0" w:space="0" w:color="auto"/>
            <w:bottom w:val="none" w:sz="0" w:space="0" w:color="auto"/>
            <w:right w:val="none" w:sz="0" w:space="0" w:color="auto"/>
          </w:divBdr>
        </w:div>
      </w:divsChild>
    </w:div>
    <w:div w:id="1298683509">
      <w:bodyDiv w:val="1"/>
      <w:marLeft w:val="0"/>
      <w:marRight w:val="0"/>
      <w:marTop w:val="0"/>
      <w:marBottom w:val="0"/>
      <w:divBdr>
        <w:top w:val="none" w:sz="0" w:space="0" w:color="auto"/>
        <w:left w:val="none" w:sz="0" w:space="0" w:color="auto"/>
        <w:bottom w:val="none" w:sz="0" w:space="0" w:color="auto"/>
        <w:right w:val="none" w:sz="0" w:space="0" w:color="auto"/>
      </w:divBdr>
      <w:divsChild>
        <w:div w:id="1117484597">
          <w:marLeft w:val="547"/>
          <w:marRight w:val="0"/>
          <w:marTop w:val="106"/>
          <w:marBottom w:val="0"/>
          <w:divBdr>
            <w:top w:val="none" w:sz="0" w:space="0" w:color="auto"/>
            <w:left w:val="none" w:sz="0" w:space="0" w:color="auto"/>
            <w:bottom w:val="none" w:sz="0" w:space="0" w:color="auto"/>
            <w:right w:val="none" w:sz="0" w:space="0" w:color="auto"/>
          </w:divBdr>
        </w:div>
        <w:div w:id="649212761">
          <w:marLeft w:val="547"/>
          <w:marRight w:val="0"/>
          <w:marTop w:val="106"/>
          <w:marBottom w:val="0"/>
          <w:divBdr>
            <w:top w:val="none" w:sz="0" w:space="0" w:color="auto"/>
            <w:left w:val="none" w:sz="0" w:space="0" w:color="auto"/>
            <w:bottom w:val="none" w:sz="0" w:space="0" w:color="auto"/>
            <w:right w:val="none" w:sz="0" w:space="0" w:color="auto"/>
          </w:divBdr>
        </w:div>
        <w:div w:id="1186594832">
          <w:marLeft w:val="547"/>
          <w:marRight w:val="0"/>
          <w:marTop w:val="106"/>
          <w:marBottom w:val="0"/>
          <w:divBdr>
            <w:top w:val="none" w:sz="0" w:space="0" w:color="auto"/>
            <w:left w:val="none" w:sz="0" w:space="0" w:color="auto"/>
            <w:bottom w:val="none" w:sz="0" w:space="0" w:color="auto"/>
            <w:right w:val="none" w:sz="0" w:space="0" w:color="auto"/>
          </w:divBdr>
        </w:div>
        <w:div w:id="1050031725">
          <w:marLeft w:val="547"/>
          <w:marRight w:val="0"/>
          <w:marTop w:val="106"/>
          <w:marBottom w:val="0"/>
          <w:divBdr>
            <w:top w:val="none" w:sz="0" w:space="0" w:color="auto"/>
            <w:left w:val="none" w:sz="0" w:space="0" w:color="auto"/>
            <w:bottom w:val="none" w:sz="0" w:space="0" w:color="auto"/>
            <w:right w:val="none" w:sz="0" w:space="0" w:color="auto"/>
          </w:divBdr>
        </w:div>
        <w:div w:id="1475293540">
          <w:marLeft w:val="547"/>
          <w:marRight w:val="0"/>
          <w:marTop w:val="106"/>
          <w:marBottom w:val="0"/>
          <w:divBdr>
            <w:top w:val="none" w:sz="0" w:space="0" w:color="auto"/>
            <w:left w:val="none" w:sz="0" w:space="0" w:color="auto"/>
            <w:bottom w:val="none" w:sz="0" w:space="0" w:color="auto"/>
            <w:right w:val="none" w:sz="0" w:space="0" w:color="auto"/>
          </w:divBdr>
        </w:div>
      </w:divsChild>
    </w:div>
    <w:div w:id="1301036044">
      <w:bodyDiv w:val="1"/>
      <w:marLeft w:val="0"/>
      <w:marRight w:val="0"/>
      <w:marTop w:val="0"/>
      <w:marBottom w:val="0"/>
      <w:divBdr>
        <w:top w:val="none" w:sz="0" w:space="0" w:color="auto"/>
        <w:left w:val="none" w:sz="0" w:space="0" w:color="auto"/>
        <w:bottom w:val="none" w:sz="0" w:space="0" w:color="auto"/>
        <w:right w:val="none" w:sz="0" w:space="0" w:color="auto"/>
      </w:divBdr>
      <w:divsChild>
        <w:div w:id="1618637064">
          <w:marLeft w:val="547"/>
          <w:marRight w:val="0"/>
          <w:marTop w:val="77"/>
          <w:marBottom w:val="0"/>
          <w:divBdr>
            <w:top w:val="none" w:sz="0" w:space="0" w:color="auto"/>
            <w:left w:val="none" w:sz="0" w:space="0" w:color="auto"/>
            <w:bottom w:val="none" w:sz="0" w:space="0" w:color="auto"/>
            <w:right w:val="none" w:sz="0" w:space="0" w:color="auto"/>
          </w:divBdr>
        </w:div>
        <w:div w:id="378089569">
          <w:marLeft w:val="1166"/>
          <w:marRight w:val="0"/>
          <w:marTop w:val="77"/>
          <w:marBottom w:val="0"/>
          <w:divBdr>
            <w:top w:val="none" w:sz="0" w:space="0" w:color="auto"/>
            <w:left w:val="none" w:sz="0" w:space="0" w:color="auto"/>
            <w:bottom w:val="none" w:sz="0" w:space="0" w:color="auto"/>
            <w:right w:val="none" w:sz="0" w:space="0" w:color="auto"/>
          </w:divBdr>
        </w:div>
        <w:div w:id="657077833">
          <w:marLeft w:val="1166"/>
          <w:marRight w:val="0"/>
          <w:marTop w:val="77"/>
          <w:marBottom w:val="0"/>
          <w:divBdr>
            <w:top w:val="none" w:sz="0" w:space="0" w:color="auto"/>
            <w:left w:val="none" w:sz="0" w:space="0" w:color="auto"/>
            <w:bottom w:val="none" w:sz="0" w:space="0" w:color="auto"/>
            <w:right w:val="none" w:sz="0" w:space="0" w:color="auto"/>
          </w:divBdr>
        </w:div>
        <w:div w:id="1419402409">
          <w:marLeft w:val="1166"/>
          <w:marRight w:val="0"/>
          <w:marTop w:val="77"/>
          <w:marBottom w:val="0"/>
          <w:divBdr>
            <w:top w:val="none" w:sz="0" w:space="0" w:color="auto"/>
            <w:left w:val="none" w:sz="0" w:space="0" w:color="auto"/>
            <w:bottom w:val="none" w:sz="0" w:space="0" w:color="auto"/>
            <w:right w:val="none" w:sz="0" w:space="0" w:color="auto"/>
          </w:divBdr>
        </w:div>
        <w:div w:id="1495341762">
          <w:marLeft w:val="1166"/>
          <w:marRight w:val="0"/>
          <w:marTop w:val="77"/>
          <w:marBottom w:val="0"/>
          <w:divBdr>
            <w:top w:val="none" w:sz="0" w:space="0" w:color="auto"/>
            <w:left w:val="none" w:sz="0" w:space="0" w:color="auto"/>
            <w:bottom w:val="none" w:sz="0" w:space="0" w:color="auto"/>
            <w:right w:val="none" w:sz="0" w:space="0" w:color="auto"/>
          </w:divBdr>
        </w:div>
        <w:div w:id="1166088259">
          <w:marLeft w:val="1166"/>
          <w:marRight w:val="0"/>
          <w:marTop w:val="77"/>
          <w:marBottom w:val="0"/>
          <w:divBdr>
            <w:top w:val="none" w:sz="0" w:space="0" w:color="auto"/>
            <w:left w:val="none" w:sz="0" w:space="0" w:color="auto"/>
            <w:bottom w:val="none" w:sz="0" w:space="0" w:color="auto"/>
            <w:right w:val="none" w:sz="0" w:space="0" w:color="auto"/>
          </w:divBdr>
        </w:div>
      </w:divsChild>
    </w:div>
    <w:div w:id="1340162472">
      <w:bodyDiv w:val="1"/>
      <w:marLeft w:val="0"/>
      <w:marRight w:val="0"/>
      <w:marTop w:val="0"/>
      <w:marBottom w:val="0"/>
      <w:divBdr>
        <w:top w:val="none" w:sz="0" w:space="0" w:color="auto"/>
        <w:left w:val="none" w:sz="0" w:space="0" w:color="auto"/>
        <w:bottom w:val="none" w:sz="0" w:space="0" w:color="auto"/>
        <w:right w:val="none" w:sz="0" w:space="0" w:color="auto"/>
      </w:divBdr>
      <w:divsChild>
        <w:div w:id="1167937046">
          <w:marLeft w:val="547"/>
          <w:marRight w:val="0"/>
          <w:marTop w:val="110"/>
          <w:marBottom w:val="0"/>
          <w:divBdr>
            <w:top w:val="none" w:sz="0" w:space="0" w:color="auto"/>
            <w:left w:val="none" w:sz="0" w:space="0" w:color="auto"/>
            <w:bottom w:val="none" w:sz="0" w:space="0" w:color="auto"/>
            <w:right w:val="none" w:sz="0" w:space="0" w:color="auto"/>
          </w:divBdr>
        </w:div>
      </w:divsChild>
    </w:div>
    <w:div w:id="1360744684">
      <w:bodyDiv w:val="1"/>
      <w:marLeft w:val="0"/>
      <w:marRight w:val="0"/>
      <w:marTop w:val="0"/>
      <w:marBottom w:val="0"/>
      <w:divBdr>
        <w:top w:val="none" w:sz="0" w:space="0" w:color="auto"/>
        <w:left w:val="none" w:sz="0" w:space="0" w:color="auto"/>
        <w:bottom w:val="none" w:sz="0" w:space="0" w:color="auto"/>
        <w:right w:val="none" w:sz="0" w:space="0" w:color="auto"/>
      </w:divBdr>
      <w:divsChild>
        <w:div w:id="16543173">
          <w:marLeft w:val="547"/>
          <w:marRight w:val="0"/>
          <w:marTop w:val="130"/>
          <w:marBottom w:val="0"/>
          <w:divBdr>
            <w:top w:val="none" w:sz="0" w:space="0" w:color="auto"/>
            <w:left w:val="none" w:sz="0" w:space="0" w:color="auto"/>
            <w:bottom w:val="none" w:sz="0" w:space="0" w:color="auto"/>
            <w:right w:val="none" w:sz="0" w:space="0" w:color="auto"/>
          </w:divBdr>
        </w:div>
        <w:div w:id="1212185474">
          <w:marLeft w:val="547"/>
          <w:marRight w:val="0"/>
          <w:marTop w:val="130"/>
          <w:marBottom w:val="0"/>
          <w:divBdr>
            <w:top w:val="none" w:sz="0" w:space="0" w:color="auto"/>
            <w:left w:val="none" w:sz="0" w:space="0" w:color="auto"/>
            <w:bottom w:val="none" w:sz="0" w:space="0" w:color="auto"/>
            <w:right w:val="none" w:sz="0" w:space="0" w:color="auto"/>
          </w:divBdr>
        </w:div>
        <w:div w:id="1781873897">
          <w:marLeft w:val="547"/>
          <w:marRight w:val="0"/>
          <w:marTop w:val="130"/>
          <w:marBottom w:val="0"/>
          <w:divBdr>
            <w:top w:val="none" w:sz="0" w:space="0" w:color="auto"/>
            <w:left w:val="none" w:sz="0" w:space="0" w:color="auto"/>
            <w:bottom w:val="none" w:sz="0" w:space="0" w:color="auto"/>
            <w:right w:val="none" w:sz="0" w:space="0" w:color="auto"/>
          </w:divBdr>
        </w:div>
        <w:div w:id="1106194264">
          <w:marLeft w:val="547"/>
          <w:marRight w:val="0"/>
          <w:marTop w:val="130"/>
          <w:marBottom w:val="0"/>
          <w:divBdr>
            <w:top w:val="none" w:sz="0" w:space="0" w:color="auto"/>
            <w:left w:val="none" w:sz="0" w:space="0" w:color="auto"/>
            <w:bottom w:val="none" w:sz="0" w:space="0" w:color="auto"/>
            <w:right w:val="none" w:sz="0" w:space="0" w:color="auto"/>
          </w:divBdr>
        </w:div>
      </w:divsChild>
    </w:div>
    <w:div w:id="1366325651">
      <w:bodyDiv w:val="1"/>
      <w:marLeft w:val="0"/>
      <w:marRight w:val="0"/>
      <w:marTop w:val="0"/>
      <w:marBottom w:val="0"/>
      <w:divBdr>
        <w:top w:val="none" w:sz="0" w:space="0" w:color="auto"/>
        <w:left w:val="none" w:sz="0" w:space="0" w:color="auto"/>
        <w:bottom w:val="none" w:sz="0" w:space="0" w:color="auto"/>
        <w:right w:val="none" w:sz="0" w:space="0" w:color="auto"/>
      </w:divBdr>
      <w:divsChild>
        <w:div w:id="1915583675">
          <w:marLeft w:val="547"/>
          <w:marRight w:val="0"/>
          <w:marTop w:val="130"/>
          <w:marBottom w:val="0"/>
          <w:divBdr>
            <w:top w:val="none" w:sz="0" w:space="0" w:color="auto"/>
            <w:left w:val="none" w:sz="0" w:space="0" w:color="auto"/>
            <w:bottom w:val="none" w:sz="0" w:space="0" w:color="auto"/>
            <w:right w:val="none" w:sz="0" w:space="0" w:color="auto"/>
          </w:divBdr>
        </w:div>
        <w:div w:id="1016346820">
          <w:marLeft w:val="547"/>
          <w:marRight w:val="0"/>
          <w:marTop w:val="130"/>
          <w:marBottom w:val="0"/>
          <w:divBdr>
            <w:top w:val="none" w:sz="0" w:space="0" w:color="auto"/>
            <w:left w:val="none" w:sz="0" w:space="0" w:color="auto"/>
            <w:bottom w:val="none" w:sz="0" w:space="0" w:color="auto"/>
            <w:right w:val="none" w:sz="0" w:space="0" w:color="auto"/>
          </w:divBdr>
        </w:div>
      </w:divsChild>
    </w:div>
    <w:div w:id="1378889702">
      <w:bodyDiv w:val="1"/>
      <w:marLeft w:val="0"/>
      <w:marRight w:val="0"/>
      <w:marTop w:val="0"/>
      <w:marBottom w:val="0"/>
      <w:divBdr>
        <w:top w:val="none" w:sz="0" w:space="0" w:color="auto"/>
        <w:left w:val="none" w:sz="0" w:space="0" w:color="auto"/>
        <w:bottom w:val="none" w:sz="0" w:space="0" w:color="auto"/>
        <w:right w:val="none" w:sz="0" w:space="0" w:color="auto"/>
      </w:divBdr>
      <w:divsChild>
        <w:div w:id="332219845">
          <w:marLeft w:val="0"/>
          <w:marRight w:val="0"/>
          <w:marTop w:val="0"/>
          <w:marBottom w:val="0"/>
          <w:divBdr>
            <w:top w:val="none" w:sz="0" w:space="0" w:color="auto"/>
            <w:left w:val="none" w:sz="0" w:space="0" w:color="auto"/>
            <w:bottom w:val="none" w:sz="0" w:space="0" w:color="auto"/>
            <w:right w:val="none" w:sz="0" w:space="0" w:color="auto"/>
          </w:divBdr>
        </w:div>
        <w:div w:id="637491834">
          <w:marLeft w:val="0"/>
          <w:marRight w:val="0"/>
          <w:marTop w:val="0"/>
          <w:marBottom w:val="0"/>
          <w:divBdr>
            <w:top w:val="none" w:sz="0" w:space="0" w:color="auto"/>
            <w:left w:val="none" w:sz="0" w:space="0" w:color="auto"/>
            <w:bottom w:val="none" w:sz="0" w:space="0" w:color="auto"/>
            <w:right w:val="none" w:sz="0" w:space="0" w:color="auto"/>
          </w:divBdr>
        </w:div>
        <w:div w:id="441339601">
          <w:marLeft w:val="0"/>
          <w:marRight w:val="0"/>
          <w:marTop w:val="0"/>
          <w:marBottom w:val="0"/>
          <w:divBdr>
            <w:top w:val="none" w:sz="0" w:space="0" w:color="auto"/>
            <w:left w:val="none" w:sz="0" w:space="0" w:color="auto"/>
            <w:bottom w:val="none" w:sz="0" w:space="0" w:color="auto"/>
            <w:right w:val="none" w:sz="0" w:space="0" w:color="auto"/>
          </w:divBdr>
        </w:div>
      </w:divsChild>
    </w:div>
    <w:div w:id="1384867181">
      <w:bodyDiv w:val="1"/>
      <w:marLeft w:val="0"/>
      <w:marRight w:val="0"/>
      <w:marTop w:val="0"/>
      <w:marBottom w:val="0"/>
      <w:divBdr>
        <w:top w:val="none" w:sz="0" w:space="0" w:color="auto"/>
        <w:left w:val="none" w:sz="0" w:space="0" w:color="auto"/>
        <w:bottom w:val="none" w:sz="0" w:space="0" w:color="auto"/>
        <w:right w:val="none" w:sz="0" w:space="0" w:color="auto"/>
      </w:divBdr>
      <w:divsChild>
        <w:div w:id="215358873">
          <w:marLeft w:val="547"/>
          <w:marRight w:val="0"/>
          <w:marTop w:val="154"/>
          <w:marBottom w:val="0"/>
          <w:divBdr>
            <w:top w:val="none" w:sz="0" w:space="0" w:color="auto"/>
            <w:left w:val="none" w:sz="0" w:space="0" w:color="auto"/>
            <w:bottom w:val="none" w:sz="0" w:space="0" w:color="auto"/>
            <w:right w:val="none" w:sz="0" w:space="0" w:color="auto"/>
          </w:divBdr>
        </w:div>
        <w:div w:id="1649629713">
          <w:marLeft w:val="547"/>
          <w:marRight w:val="0"/>
          <w:marTop w:val="154"/>
          <w:marBottom w:val="0"/>
          <w:divBdr>
            <w:top w:val="none" w:sz="0" w:space="0" w:color="auto"/>
            <w:left w:val="none" w:sz="0" w:space="0" w:color="auto"/>
            <w:bottom w:val="none" w:sz="0" w:space="0" w:color="auto"/>
            <w:right w:val="none" w:sz="0" w:space="0" w:color="auto"/>
          </w:divBdr>
        </w:div>
      </w:divsChild>
    </w:div>
    <w:div w:id="1396126870">
      <w:bodyDiv w:val="1"/>
      <w:marLeft w:val="0"/>
      <w:marRight w:val="0"/>
      <w:marTop w:val="0"/>
      <w:marBottom w:val="0"/>
      <w:divBdr>
        <w:top w:val="none" w:sz="0" w:space="0" w:color="auto"/>
        <w:left w:val="none" w:sz="0" w:space="0" w:color="auto"/>
        <w:bottom w:val="none" w:sz="0" w:space="0" w:color="auto"/>
        <w:right w:val="none" w:sz="0" w:space="0" w:color="auto"/>
      </w:divBdr>
      <w:divsChild>
        <w:div w:id="358363610">
          <w:marLeft w:val="446"/>
          <w:marRight w:val="0"/>
          <w:marTop w:val="106"/>
          <w:marBottom w:val="0"/>
          <w:divBdr>
            <w:top w:val="none" w:sz="0" w:space="0" w:color="auto"/>
            <w:left w:val="none" w:sz="0" w:space="0" w:color="auto"/>
            <w:bottom w:val="none" w:sz="0" w:space="0" w:color="auto"/>
            <w:right w:val="none" w:sz="0" w:space="0" w:color="auto"/>
          </w:divBdr>
        </w:div>
        <w:div w:id="36273581">
          <w:marLeft w:val="446"/>
          <w:marRight w:val="0"/>
          <w:marTop w:val="106"/>
          <w:marBottom w:val="0"/>
          <w:divBdr>
            <w:top w:val="none" w:sz="0" w:space="0" w:color="auto"/>
            <w:left w:val="none" w:sz="0" w:space="0" w:color="auto"/>
            <w:bottom w:val="none" w:sz="0" w:space="0" w:color="auto"/>
            <w:right w:val="none" w:sz="0" w:space="0" w:color="auto"/>
          </w:divBdr>
        </w:div>
        <w:div w:id="1126579223">
          <w:marLeft w:val="446"/>
          <w:marRight w:val="0"/>
          <w:marTop w:val="106"/>
          <w:marBottom w:val="0"/>
          <w:divBdr>
            <w:top w:val="none" w:sz="0" w:space="0" w:color="auto"/>
            <w:left w:val="none" w:sz="0" w:space="0" w:color="auto"/>
            <w:bottom w:val="none" w:sz="0" w:space="0" w:color="auto"/>
            <w:right w:val="none" w:sz="0" w:space="0" w:color="auto"/>
          </w:divBdr>
        </w:div>
        <w:div w:id="1930625255">
          <w:marLeft w:val="446"/>
          <w:marRight w:val="0"/>
          <w:marTop w:val="106"/>
          <w:marBottom w:val="0"/>
          <w:divBdr>
            <w:top w:val="none" w:sz="0" w:space="0" w:color="auto"/>
            <w:left w:val="none" w:sz="0" w:space="0" w:color="auto"/>
            <w:bottom w:val="none" w:sz="0" w:space="0" w:color="auto"/>
            <w:right w:val="none" w:sz="0" w:space="0" w:color="auto"/>
          </w:divBdr>
        </w:div>
        <w:div w:id="362832458">
          <w:marLeft w:val="446"/>
          <w:marRight w:val="0"/>
          <w:marTop w:val="106"/>
          <w:marBottom w:val="0"/>
          <w:divBdr>
            <w:top w:val="none" w:sz="0" w:space="0" w:color="auto"/>
            <w:left w:val="none" w:sz="0" w:space="0" w:color="auto"/>
            <w:bottom w:val="none" w:sz="0" w:space="0" w:color="auto"/>
            <w:right w:val="none" w:sz="0" w:space="0" w:color="auto"/>
          </w:divBdr>
        </w:div>
      </w:divsChild>
    </w:div>
    <w:div w:id="1397050890">
      <w:bodyDiv w:val="1"/>
      <w:marLeft w:val="0"/>
      <w:marRight w:val="0"/>
      <w:marTop w:val="0"/>
      <w:marBottom w:val="0"/>
      <w:divBdr>
        <w:top w:val="none" w:sz="0" w:space="0" w:color="auto"/>
        <w:left w:val="none" w:sz="0" w:space="0" w:color="auto"/>
        <w:bottom w:val="none" w:sz="0" w:space="0" w:color="auto"/>
        <w:right w:val="none" w:sz="0" w:space="0" w:color="auto"/>
      </w:divBdr>
      <w:divsChild>
        <w:div w:id="345716352">
          <w:marLeft w:val="0"/>
          <w:marRight w:val="0"/>
          <w:marTop w:val="0"/>
          <w:marBottom w:val="0"/>
          <w:divBdr>
            <w:top w:val="none" w:sz="0" w:space="0" w:color="auto"/>
            <w:left w:val="none" w:sz="0" w:space="0" w:color="auto"/>
            <w:bottom w:val="none" w:sz="0" w:space="0" w:color="auto"/>
            <w:right w:val="none" w:sz="0" w:space="0" w:color="auto"/>
          </w:divBdr>
        </w:div>
        <w:div w:id="1922375387">
          <w:marLeft w:val="0"/>
          <w:marRight w:val="0"/>
          <w:marTop w:val="0"/>
          <w:marBottom w:val="0"/>
          <w:divBdr>
            <w:top w:val="none" w:sz="0" w:space="0" w:color="auto"/>
            <w:left w:val="none" w:sz="0" w:space="0" w:color="auto"/>
            <w:bottom w:val="none" w:sz="0" w:space="0" w:color="auto"/>
            <w:right w:val="none" w:sz="0" w:space="0" w:color="auto"/>
          </w:divBdr>
        </w:div>
      </w:divsChild>
    </w:div>
    <w:div w:id="1398090154">
      <w:bodyDiv w:val="1"/>
      <w:marLeft w:val="0"/>
      <w:marRight w:val="0"/>
      <w:marTop w:val="0"/>
      <w:marBottom w:val="0"/>
      <w:divBdr>
        <w:top w:val="none" w:sz="0" w:space="0" w:color="auto"/>
        <w:left w:val="none" w:sz="0" w:space="0" w:color="auto"/>
        <w:bottom w:val="none" w:sz="0" w:space="0" w:color="auto"/>
        <w:right w:val="none" w:sz="0" w:space="0" w:color="auto"/>
      </w:divBdr>
      <w:divsChild>
        <w:div w:id="1127431666">
          <w:marLeft w:val="547"/>
          <w:marRight w:val="0"/>
          <w:marTop w:val="130"/>
          <w:marBottom w:val="0"/>
          <w:divBdr>
            <w:top w:val="none" w:sz="0" w:space="0" w:color="auto"/>
            <w:left w:val="none" w:sz="0" w:space="0" w:color="auto"/>
            <w:bottom w:val="none" w:sz="0" w:space="0" w:color="auto"/>
            <w:right w:val="none" w:sz="0" w:space="0" w:color="auto"/>
          </w:divBdr>
        </w:div>
        <w:div w:id="1853031190">
          <w:marLeft w:val="547"/>
          <w:marRight w:val="0"/>
          <w:marTop w:val="130"/>
          <w:marBottom w:val="0"/>
          <w:divBdr>
            <w:top w:val="none" w:sz="0" w:space="0" w:color="auto"/>
            <w:left w:val="none" w:sz="0" w:space="0" w:color="auto"/>
            <w:bottom w:val="none" w:sz="0" w:space="0" w:color="auto"/>
            <w:right w:val="none" w:sz="0" w:space="0" w:color="auto"/>
          </w:divBdr>
        </w:div>
        <w:div w:id="1542744564">
          <w:marLeft w:val="547"/>
          <w:marRight w:val="0"/>
          <w:marTop w:val="130"/>
          <w:marBottom w:val="0"/>
          <w:divBdr>
            <w:top w:val="none" w:sz="0" w:space="0" w:color="auto"/>
            <w:left w:val="none" w:sz="0" w:space="0" w:color="auto"/>
            <w:bottom w:val="none" w:sz="0" w:space="0" w:color="auto"/>
            <w:right w:val="none" w:sz="0" w:space="0" w:color="auto"/>
          </w:divBdr>
        </w:div>
      </w:divsChild>
    </w:div>
    <w:div w:id="1401253472">
      <w:bodyDiv w:val="1"/>
      <w:marLeft w:val="0"/>
      <w:marRight w:val="0"/>
      <w:marTop w:val="0"/>
      <w:marBottom w:val="0"/>
      <w:divBdr>
        <w:top w:val="none" w:sz="0" w:space="0" w:color="auto"/>
        <w:left w:val="none" w:sz="0" w:space="0" w:color="auto"/>
        <w:bottom w:val="none" w:sz="0" w:space="0" w:color="auto"/>
        <w:right w:val="none" w:sz="0" w:space="0" w:color="auto"/>
      </w:divBdr>
      <w:divsChild>
        <w:div w:id="52430617">
          <w:marLeft w:val="547"/>
          <w:marRight w:val="0"/>
          <w:marTop w:val="106"/>
          <w:marBottom w:val="0"/>
          <w:divBdr>
            <w:top w:val="none" w:sz="0" w:space="0" w:color="auto"/>
            <w:left w:val="none" w:sz="0" w:space="0" w:color="auto"/>
            <w:bottom w:val="none" w:sz="0" w:space="0" w:color="auto"/>
            <w:right w:val="none" w:sz="0" w:space="0" w:color="auto"/>
          </w:divBdr>
        </w:div>
        <w:div w:id="139543965">
          <w:marLeft w:val="547"/>
          <w:marRight w:val="0"/>
          <w:marTop w:val="106"/>
          <w:marBottom w:val="0"/>
          <w:divBdr>
            <w:top w:val="none" w:sz="0" w:space="0" w:color="auto"/>
            <w:left w:val="none" w:sz="0" w:space="0" w:color="auto"/>
            <w:bottom w:val="none" w:sz="0" w:space="0" w:color="auto"/>
            <w:right w:val="none" w:sz="0" w:space="0" w:color="auto"/>
          </w:divBdr>
        </w:div>
        <w:div w:id="1342046570">
          <w:marLeft w:val="547"/>
          <w:marRight w:val="0"/>
          <w:marTop w:val="106"/>
          <w:marBottom w:val="0"/>
          <w:divBdr>
            <w:top w:val="none" w:sz="0" w:space="0" w:color="auto"/>
            <w:left w:val="none" w:sz="0" w:space="0" w:color="auto"/>
            <w:bottom w:val="none" w:sz="0" w:space="0" w:color="auto"/>
            <w:right w:val="none" w:sz="0" w:space="0" w:color="auto"/>
          </w:divBdr>
        </w:div>
        <w:div w:id="1292322406">
          <w:marLeft w:val="547"/>
          <w:marRight w:val="0"/>
          <w:marTop w:val="106"/>
          <w:marBottom w:val="0"/>
          <w:divBdr>
            <w:top w:val="none" w:sz="0" w:space="0" w:color="auto"/>
            <w:left w:val="none" w:sz="0" w:space="0" w:color="auto"/>
            <w:bottom w:val="none" w:sz="0" w:space="0" w:color="auto"/>
            <w:right w:val="none" w:sz="0" w:space="0" w:color="auto"/>
          </w:divBdr>
        </w:div>
      </w:divsChild>
    </w:div>
    <w:div w:id="1407217449">
      <w:bodyDiv w:val="1"/>
      <w:marLeft w:val="0"/>
      <w:marRight w:val="0"/>
      <w:marTop w:val="0"/>
      <w:marBottom w:val="0"/>
      <w:divBdr>
        <w:top w:val="none" w:sz="0" w:space="0" w:color="auto"/>
        <w:left w:val="none" w:sz="0" w:space="0" w:color="auto"/>
        <w:bottom w:val="none" w:sz="0" w:space="0" w:color="auto"/>
        <w:right w:val="none" w:sz="0" w:space="0" w:color="auto"/>
      </w:divBdr>
      <w:divsChild>
        <w:div w:id="543835506">
          <w:marLeft w:val="547"/>
          <w:marRight w:val="0"/>
          <w:marTop w:val="130"/>
          <w:marBottom w:val="0"/>
          <w:divBdr>
            <w:top w:val="none" w:sz="0" w:space="0" w:color="auto"/>
            <w:left w:val="none" w:sz="0" w:space="0" w:color="auto"/>
            <w:bottom w:val="none" w:sz="0" w:space="0" w:color="auto"/>
            <w:right w:val="none" w:sz="0" w:space="0" w:color="auto"/>
          </w:divBdr>
        </w:div>
        <w:div w:id="1882479742">
          <w:marLeft w:val="547"/>
          <w:marRight w:val="0"/>
          <w:marTop w:val="130"/>
          <w:marBottom w:val="0"/>
          <w:divBdr>
            <w:top w:val="none" w:sz="0" w:space="0" w:color="auto"/>
            <w:left w:val="none" w:sz="0" w:space="0" w:color="auto"/>
            <w:bottom w:val="none" w:sz="0" w:space="0" w:color="auto"/>
            <w:right w:val="none" w:sz="0" w:space="0" w:color="auto"/>
          </w:divBdr>
        </w:div>
        <w:div w:id="1618633774">
          <w:marLeft w:val="547"/>
          <w:marRight w:val="0"/>
          <w:marTop w:val="130"/>
          <w:marBottom w:val="0"/>
          <w:divBdr>
            <w:top w:val="none" w:sz="0" w:space="0" w:color="auto"/>
            <w:left w:val="none" w:sz="0" w:space="0" w:color="auto"/>
            <w:bottom w:val="none" w:sz="0" w:space="0" w:color="auto"/>
            <w:right w:val="none" w:sz="0" w:space="0" w:color="auto"/>
          </w:divBdr>
        </w:div>
      </w:divsChild>
    </w:div>
    <w:div w:id="1426271343">
      <w:bodyDiv w:val="1"/>
      <w:marLeft w:val="0"/>
      <w:marRight w:val="0"/>
      <w:marTop w:val="0"/>
      <w:marBottom w:val="0"/>
      <w:divBdr>
        <w:top w:val="none" w:sz="0" w:space="0" w:color="auto"/>
        <w:left w:val="none" w:sz="0" w:space="0" w:color="auto"/>
        <w:bottom w:val="none" w:sz="0" w:space="0" w:color="auto"/>
        <w:right w:val="none" w:sz="0" w:space="0" w:color="auto"/>
      </w:divBdr>
      <w:divsChild>
        <w:div w:id="2123302718">
          <w:marLeft w:val="547"/>
          <w:marRight w:val="0"/>
          <w:marTop w:val="106"/>
          <w:marBottom w:val="0"/>
          <w:divBdr>
            <w:top w:val="none" w:sz="0" w:space="0" w:color="auto"/>
            <w:left w:val="none" w:sz="0" w:space="0" w:color="auto"/>
            <w:bottom w:val="none" w:sz="0" w:space="0" w:color="auto"/>
            <w:right w:val="none" w:sz="0" w:space="0" w:color="auto"/>
          </w:divBdr>
        </w:div>
      </w:divsChild>
    </w:div>
    <w:div w:id="1427768604">
      <w:bodyDiv w:val="1"/>
      <w:marLeft w:val="0"/>
      <w:marRight w:val="0"/>
      <w:marTop w:val="0"/>
      <w:marBottom w:val="0"/>
      <w:divBdr>
        <w:top w:val="none" w:sz="0" w:space="0" w:color="auto"/>
        <w:left w:val="none" w:sz="0" w:space="0" w:color="auto"/>
        <w:bottom w:val="none" w:sz="0" w:space="0" w:color="auto"/>
        <w:right w:val="none" w:sz="0" w:space="0" w:color="auto"/>
      </w:divBdr>
      <w:divsChild>
        <w:div w:id="1109355649">
          <w:marLeft w:val="547"/>
          <w:marRight w:val="0"/>
          <w:marTop w:val="86"/>
          <w:marBottom w:val="0"/>
          <w:divBdr>
            <w:top w:val="none" w:sz="0" w:space="0" w:color="auto"/>
            <w:left w:val="none" w:sz="0" w:space="0" w:color="auto"/>
            <w:bottom w:val="none" w:sz="0" w:space="0" w:color="auto"/>
            <w:right w:val="none" w:sz="0" w:space="0" w:color="auto"/>
          </w:divBdr>
        </w:div>
        <w:div w:id="173568252">
          <w:marLeft w:val="547"/>
          <w:marRight w:val="0"/>
          <w:marTop w:val="86"/>
          <w:marBottom w:val="0"/>
          <w:divBdr>
            <w:top w:val="none" w:sz="0" w:space="0" w:color="auto"/>
            <w:left w:val="none" w:sz="0" w:space="0" w:color="auto"/>
            <w:bottom w:val="none" w:sz="0" w:space="0" w:color="auto"/>
            <w:right w:val="none" w:sz="0" w:space="0" w:color="auto"/>
          </w:divBdr>
        </w:div>
        <w:div w:id="898789530">
          <w:marLeft w:val="547"/>
          <w:marRight w:val="0"/>
          <w:marTop w:val="96"/>
          <w:marBottom w:val="0"/>
          <w:divBdr>
            <w:top w:val="none" w:sz="0" w:space="0" w:color="auto"/>
            <w:left w:val="none" w:sz="0" w:space="0" w:color="auto"/>
            <w:bottom w:val="none" w:sz="0" w:space="0" w:color="auto"/>
            <w:right w:val="none" w:sz="0" w:space="0" w:color="auto"/>
          </w:divBdr>
        </w:div>
        <w:div w:id="2146508002">
          <w:marLeft w:val="1166"/>
          <w:marRight w:val="0"/>
          <w:marTop w:val="77"/>
          <w:marBottom w:val="0"/>
          <w:divBdr>
            <w:top w:val="none" w:sz="0" w:space="0" w:color="auto"/>
            <w:left w:val="none" w:sz="0" w:space="0" w:color="auto"/>
            <w:bottom w:val="none" w:sz="0" w:space="0" w:color="auto"/>
            <w:right w:val="none" w:sz="0" w:space="0" w:color="auto"/>
          </w:divBdr>
        </w:div>
        <w:div w:id="1477837596">
          <w:marLeft w:val="1166"/>
          <w:marRight w:val="0"/>
          <w:marTop w:val="72"/>
          <w:marBottom w:val="0"/>
          <w:divBdr>
            <w:top w:val="none" w:sz="0" w:space="0" w:color="auto"/>
            <w:left w:val="none" w:sz="0" w:space="0" w:color="auto"/>
            <w:bottom w:val="none" w:sz="0" w:space="0" w:color="auto"/>
            <w:right w:val="none" w:sz="0" w:space="0" w:color="auto"/>
          </w:divBdr>
        </w:div>
      </w:divsChild>
    </w:div>
    <w:div w:id="1428622285">
      <w:bodyDiv w:val="1"/>
      <w:marLeft w:val="0"/>
      <w:marRight w:val="0"/>
      <w:marTop w:val="0"/>
      <w:marBottom w:val="0"/>
      <w:divBdr>
        <w:top w:val="none" w:sz="0" w:space="0" w:color="auto"/>
        <w:left w:val="none" w:sz="0" w:space="0" w:color="auto"/>
        <w:bottom w:val="none" w:sz="0" w:space="0" w:color="auto"/>
        <w:right w:val="none" w:sz="0" w:space="0" w:color="auto"/>
      </w:divBdr>
      <w:divsChild>
        <w:div w:id="1361470400">
          <w:marLeft w:val="446"/>
          <w:marRight w:val="0"/>
          <w:marTop w:val="0"/>
          <w:marBottom w:val="0"/>
          <w:divBdr>
            <w:top w:val="none" w:sz="0" w:space="0" w:color="auto"/>
            <w:left w:val="none" w:sz="0" w:space="0" w:color="auto"/>
            <w:bottom w:val="none" w:sz="0" w:space="0" w:color="auto"/>
            <w:right w:val="none" w:sz="0" w:space="0" w:color="auto"/>
          </w:divBdr>
        </w:div>
        <w:div w:id="2094352797">
          <w:marLeft w:val="446"/>
          <w:marRight w:val="0"/>
          <w:marTop w:val="0"/>
          <w:marBottom w:val="0"/>
          <w:divBdr>
            <w:top w:val="none" w:sz="0" w:space="0" w:color="auto"/>
            <w:left w:val="none" w:sz="0" w:space="0" w:color="auto"/>
            <w:bottom w:val="none" w:sz="0" w:space="0" w:color="auto"/>
            <w:right w:val="none" w:sz="0" w:space="0" w:color="auto"/>
          </w:divBdr>
        </w:div>
        <w:div w:id="1078014826">
          <w:marLeft w:val="446"/>
          <w:marRight w:val="0"/>
          <w:marTop w:val="0"/>
          <w:marBottom w:val="0"/>
          <w:divBdr>
            <w:top w:val="none" w:sz="0" w:space="0" w:color="auto"/>
            <w:left w:val="none" w:sz="0" w:space="0" w:color="auto"/>
            <w:bottom w:val="none" w:sz="0" w:space="0" w:color="auto"/>
            <w:right w:val="none" w:sz="0" w:space="0" w:color="auto"/>
          </w:divBdr>
        </w:div>
        <w:div w:id="917053864">
          <w:marLeft w:val="446"/>
          <w:marRight w:val="0"/>
          <w:marTop w:val="0"/>
          <w:marBottom w:val="0"/>
          <w:divBdr>
            <w:top w:val="none" w:sz="0" w:space="0" w:color="auto"/>
            <w:left w:val="none" w:sz="0" w:space="0" w:color="auto"/>
            <w:bottom w:val="none" w:sz="0" w:space="0" w:color="auto"/>
            <w:right w:val="none" w:sz="0" w:space="0" w:color="auto"/>
          </w:divBdr>
        </w:div>
        <w:div w:id="1167357714">
          <w:marLeft w:val="446"/>
          <w:marRight w:val="0"/>
          <w:marTop w:val="0"/>
          <w:marBottom w:val="0"/>
          <w:divBdr>
            <w:top w:val="none" w:sz="0" w:space="0" w:color="auto"/>
            <w:left w:val="none" w:sz="0" w:space="0" w:color="auto"/>
            <w:bottom w:val="none" w:sz="0" w:space="0" w:color="auto"/>
            <w:right w:val="none" w:sz="0" w:space="0" w:color="auto"/>
          </w:divBdr>
        </w:div>
        <w:div w:id="1730609783">
          <w:marLeft w:val="446"/>
          <w:marRight w:val="0"/>
          <w:marTop w:val="0"/>
          <w:marBottom w:val="0"/>
          <w:divBdr>
            <w:top w:val="none" w:sz="0" w:space="0" w:color="auto"/>
            <w:left w:val="none" w:sz="0" w:space="0" w:color="auto"/>
            <w:bottom w:val="none" w:sz="0" w:space="0" w:color="auto"/>
            <w:right w:val="none" w:sz="0" w:space="0" w:color="auto"/>
          </w:divBdr>
        </w:div>
        <w:div w:id="2028209872">
          <w:marLeft w:val="446"/>
          <w:marRight w:val="0"/>
          <w:marTop w:val="0"/>
          <w:marBottom w:val="0"/>
          <w:divBdr>
            <w:top w:val="none" w:sz="0" w:space="0" w:color="auto"/>
            <w:left w:val="none" w:sz="0" w:space="0" w:color="auto"/>
            <w:bottom w:val="none" w:sz="0" w:space="0" w:color="auto"/>
            <w:right w:val="none" w:sz="0" w:space="0" w:color="auto"/>
          </w:divBdr>
        </w:div>
      </w:divsChild>
    </w:div>
    <w:div w:id="1433011012">
      <w:bodyDiv w:val="1"/>
      <w:marLeft w:val="0"/>
      <w:marRight w:val="0"/>
      <w:marTop w:val="0"/>
      <w:marBottom w:val="0"/>
      <w:divBdr>
        <w:top w:val="none" w:sz="0" w:space="0" w:color="auto"/>
        <w:left w:val="none" w:sz="0" w:space="0" w:color="auto"/>
        <w:bottom w:val="none" w:sz="0" w:space="0" w:color="auto"/>
        <w:right w:val="none" w:sz="0" w:space="0" w:color="auto"/>
      </w:divBdr>
      <w:divsChild>
        <w:div w:id="54014058">
          <w:marLeft w:val="547"/>
          <w:marRight w:val="0"/>
          <w:marTop w:val="106"/>
          <w:marBottom w:val="0"/>
          <w:divBdr>
            <w:top w:val="none" w:sz="0" w:space="0" w:color="auto"/>
            <w:left w:val="none" w:sz="0" w:space="0" w:color="auto"/>
            <w:bottom w:val="none" w:sz="0" w:space="0" w:color="auto"/>
            <w:right w:val="none" w:sz="0" w:space="0" w:color="auto"/>
          </w:divBdr>
        </w:div>
        <w:div w:id="938296247">
          <w:marLeft w:val="547"/>
          <w:marRight w:val="0"/>
          <w:marTop w:val="106"/>
          <w:marBottom w:val="0"/>
          <w:divBdr>
            <w:top w:val="none" w:sz="0" w:space="0" w:color="auto"/>
            <w:left w:val="none" w:sz="0" w:space="0" w:color="auto"/>
            <w:bottom w:val="none" w:sz="0" w:space="0" w:color="auto"/>
            <w:right w:val="none" w:sz="0" w:space="0" w:color="auto"/>
          </w:divBdr>
        </w:div>
      </w:divsChild>
    </w:div>
    <w:div w:id="1452437793">
      <w:bodyDiv w:val="1"/>
      <w:marLeft w:val="0"/>
      <w:marRight w:val="0"/>
      <w:marTop w:val="0"/>
      <w:marBottom w:val="0"/>
      <w:divBdr>
        <w:top w:val="none" w:sz="0" w:space="0" w:color="auto"/>
        <w:left w:val="none" w:sz="0" w:space="0" w:color="auto"/>
        <w:bottom w:val="none" w:sz="0" w:space="0" w:color="auto"/>
        <w:right w:val="none" w:sz="0" w:space="0" w:color="auto"/>
      </w:divBdr>
      <w:divsChild>
        <w:div w:id="268661970">
          <w:marLeft w:val="360"/>
          <w:marRight w:val="0"/>
          <w:marTop w:val="200"/>
          <w:marBottom w:val="0"/>
          <w:divBdr>
            <w:top w:val="none" w:sz="0" w:space="0" w:color="auto"/>
            <w:left w:val="none" w:sz="0" w:space="0" w:color="auto"/>
            <w:bottom w:val="none" w:sz="0" w:space="0" w:color="auto"/>
            <w:right w:val="none" w:sz="0" w:space="0" w:color="auto"/>
          </w:divBdr>
        </w:div>
        <w:div w:id="249387434">
          <w:marLeft w:val="360"/>
          <w:marRight w:val="0"/>
          <w:marTop w:val="200"/>
          <w:marBottom w:val="0"/>
          <w:divBdr>
            <w:top w:val="none" w:sz="0" w:space="0" w:color="auto"/>
            <w:left w:val="none" w:sz="0" w:space="0" w:color="auto"/>
            <w:bottom w:val="none" w:sz="0" w:space="0" w:color="auto"/>
            <w:right w:val="none" w:sz="0" w:space="0" w:color="auto"/>
          </w:divBdr>
        </w:div>
        <w:div w:id="1878736002">
          <w:marLeft w:val="360"/>
          <w:marRight w:val="0"/>
          <w:marTop w:val="200"/>
          <w:marBottom w:val="0"/>
          <w:divBdr>
            <w:top w:val="none" w:sz="0" w:space="0" w:color="auto"/>
            <w:left w:val="none" w:sz="0" w:space="0" w:color="auto"/>
            <w:bottom w:val="none" w:sz="0" w:space="0" w:color="auto"/>
            <w:right w:val="none" w:sz="0" w:space="0" w:color="auto"/>
          </w:divBdr>
        </w:div>
      </w:divsChild>
    </w:div>
    <w:div w:id="1453742727">
      <w:bodyDiv w:val="1"/>
      <w:marLeft w:val="0"/>
      <w:marRight w:val="0"/>
      <w:marTop w:val="0"/>
      <w:marBottom w:val="0"/>
      <w:divBdr>
        <w:top w:val="none" w:sz="0" w:space="0" w:color="auto"/>
        <w:left w:val="none" w:sz="0" w:space="0" w:color="auto"/>
        <w:bottom w:val="none" w:sz="0" w:space="0" w:color="auto"/>
        <w:right w:val="none" w:sz="0" w:space="0" w:color="auto"/>
      </w:divBdr>
      <w:divsChild>
        <w:div w:id="167064256">
          <w:marLeft w:val="547"/>
          <w:marRight w:val="0"/>
          <w:marTop w:val="110"/>
          <w:marBottom w:val="0"/>
          <w:divBdr>
            <w:top w:val="none" w:sz="0" w:space="0" w:color="auto"/>
            <w:left w:val="none" w:sz="0" w:space="0" w:color="auto"/>
            <w:bottom w:val="none" w:sz="0" w:space="0" w:color="auto"/>
            <w:right w:val="none" w:sz="0" w:space="0" w:color="auto"/>
          </w:divBdr>
        </w:div>
        <w:div w:id="379134780">
          <w:marLeft w:val="547"/>
          <w:marRight w:val="0"/>
          <w:marTop w:val="110"/>
          <w:marBottom w:val="0"/>
          <w:divBdr>
            <w:top w:val="none" w:sz="0" w:space="0" w:color="auto"/>
            <w:left w:val="none" w:sz="0" w:space="0" w:color="auto"/>
            <w:bottom w:val="none" w:sz="0" w:space="0" w:color="auto"/>
            <w:right w:val="none" w:sz="0" w:space="0" w:color="auto"/>
          </w:divBdr>
        </w:div>
        <w:div w:id="1518158692">
          <w:marLeft w:val="547"/>
          <w:marRight w:val="0"/>
          <w:marTop w:val="110"/>
          <w:marBottom w:val="0"/>
          <w:divBdr>
            <w:top w:val="none" w:sz="0" w:space="0" w:color="auto"/>
            <w:left w:val="none" w:sz="0" w:space="0" w:color="auto"/>
            <w:bottom w:val="none" w:sz="0" w:space="0" w:color="auto"/>
            <w:right w:val="none" w:sz="0" w:space="0" w:color="auto"/>
          </w:divBdr>
        </w:div>
        <w:div w:id="148521113">
          <w:marLeft w:val="547"/>
          <w:marRight w:val="0"/>
          <w:marTop w:val="110"/>
          <w:marBottom w:val="0"/>
          <w:divBdr>
            <w:top w:val="none" w:sz="0" w:space="0" w:color="auto"/>
            <w:left w:val="none" w:sz="0" w:space="0" w:color="auto"/>
            <w:bottom w:val="none" w:sz="0" w:space="0" w:color="auto"/>
            <w:right w:val="none" w:sz="0" w:space="0" w:color="auto"/>
          </w:divBdr>
        </w:div>
        <w:div w:id="1048722735">
          <w:marLeft w:val="547"/>
          <w:marRight w:val="0"/>
          <w:marTop w:val="110"/>
          <w:marBottom w:val="0"/>
          <w:divBdr>
            <w:top w:val="none" w:sz="0" w:space="0" w:color="auto"/>
            <w:left w:val="none" w:sz="0" w:space="0" w:color="auto"/>
            <w:bottom w:val="none" w:sz="0" w:space="0" w:color="auto"/>
            <w:right w:val="none" w:sz="0" w:space="0" w:color="auto"/>
          </w:divBdr>
        </w:div>
      </w:divsChild>
    </w:div>
    <w:div w:id="1466391269">
      <w:bodyDiv w:val="1"/>
      <w:marLeft w:val="0"/>
      <w:marRight w:val="0"/>
      <w:marTop w:val="0"/>
      <w:marBottom w:val="0"/>
      <w:divBdr>
        <w:top w:val="none" w:sz="0" w:space="0" w:color="auto"/>
        <w:left w:val="none" w:sz="0" w:space="0" w:color="auto"/>
        <w:bottom w:val="none" w:sz="0" w:space="0" w:color="auto"/>
        <w:right w:val="none" w:sz="0" w:space="0" w:color="auto"/>
      </w:divBdr>
      <w:divsChild>
        <w:div w:id="1820227821">
          <w:marLeft w:val="547"/>
          <w:marRight w:val="0"/>
          <w:marTop w:val="130"/>
          <w:marBottom w:val="0"/>
          <w:divBdr>
            <w:top w:val="none" w:sz="0" w:space="0" w:color="auto"/>
            <w:left w:val="none" w:sz="0" w:space="0" w:color="auto"/>
            <w:bottom w:val="none" w:sz="0" w:space="0" w:color="auto"/>
            <w:right w:val="none" w:sz="0" w:space="0" w:color="auto"/>
          </w:divBdr>
        </w:div>
        <w:div w:id="1428769263">
          <w:marLeft w:val="1166"/>
          <w:marRight w:val="0"/>
          <w:marTop w:val="115"/>
          <w:marBottom w:val="0"/>
          <w:divBdr>
            <w:top w:val="none" w:sz="0" w:space="0" w:color="auto"/>
            <w:left w:val="none" w:sz="0" w:space="0" w:color="auto"/>
            <w:bottom w:val="none" w:sz="0" w:space="0" w:color="auto"/>
            <w:right w:val="none" w:sz="0" w:space="0" w:color="auto"/>
          </w:divBdr>
        </w:div>
        <w:div w:id="1047490889">
          <w:marLeft w:val="1166"/>
          <w:marRight w:val="0"/>
          <w:marTop w:val="115"/>
          <w:marBottom w:val="0"/>
          <w:divBdr>
            <w:top w:val="none" w:sz="0" w:space="0" w:color="auto"/>
            <w:left w:val="none" w:sz="0" w:space="0" w:color="auto"/>
            <w:bottom w:val="none" w:sz="0" w:space="0" w:color="auto"/>
            <w:right w:val="none" w:sz="0" w:space="0" w:color="auto"/>
          </w:divBdr>
        </w:div>
        <w:div w:id="49574045">
          <w:marLeft w:val="547"/>
          <w:marRight w:val="0"/>
          <w:marTop w:val="130"/>
          <w:marBottom w:val="0"/>
          <w:divBdr>
            <w:top w:val="none" w:sz="0" w:space="0" w:color="auto"/>
            <w:left w:val="none" w:sz="0" w:space="0" w:color="auto"/>
            <w:bottom w:val="none" w:sz="0" w:space="0" w:color="auto"/>
            <w:right w:val="none" w:sz="0" w:space="0" w:color="auto"/>
          </w:divBdr>
        </w:div>
        <w:div w:id="122160421">
          <w:marLeft w:val="547"/>
          <w:marRight w:val="0"/>
          <w:marTop w:val="130"/>
          <w:marBottom w:val="0"/>
          <w:divBdr>
            <w:top w:val="none" w:sz="0" w:space="0" w:color="auto"/>
            <w:left w:val="none" w:sz="0" w:space="0" w:color="auto"/>
            <w:bottom w:val="none" w:sz="0" w:space="0" w:color="auto"/>
            <w:right w:val="none" w:sz="0" w:space="0" w:color="auto"/>
          </w:divBdr>
        </w:div>
        <w:div w:id="1092244575">
          <w:marLeft w:val="547"/>
          <w:marRight w:val="0"/>
          <w:marTop w:val="130"/>
          <w:marBottom w:val="0"/>
          <w:divBdr>
            <w:top w:val="none" w:sz="0" w:space="0" w:color="auto"/>
            <w:left w:val="none" w:sz="0" w:space="0" w:color="auto"/>
            <w:bottom w:val="none" w:sz="0" w:space="0" w:color="auto"/>
            <w:right w:val="none" w:sz="0" w:space="0" w:color="auto"/>
          </w:divBdr>
        </w:div>
      </w:divsChild>
    </w:div>
    <w:div w:id="1470323519">
      <w:bodyDiv w:val="1"/>
      <w:marLeft w:val="0"/>
      <w:marRight w:val="0"/>
      <w:marTop w:val="0"/>
      <w:marBottom w:val="0"/>
      <w:divBdr>
        <w:top w:val="none" w:sz="0" w:space="0" w:color="auto"/>
        <w:left w:val="none" w:sz="0" w:space="0" w:color="auto"/>
        <w:bottom w:val="none" w:sz="0" w:space="0" w:color="auto"/>
        <w:right w:val="none" w:sz="0" w:space="0" w:color="auto"/>
      </w:divBdr>
    </w:div>
    <w:div w:id="1478841167">
      <w:bodyDiv w:val="1"/>
      <w:marLeft w:val="0"/>
      <w:marRight w:val="0"/>
      <w:marTop w:val="0"/>
      <w:marBottom w:val="0"/>
      <w:divBdr>
        <w:top w:val="none" w:sz="0" w:space="0" w:color="auto"/>
        <w:left w:val="none" w:sz="0" w:space="0" w:color="auto"/>
        <w:bottom w:val="none" w:sz="0" w:space="0" w:color="auto"/>
        <w:right w:val="none" w:sz="0" w:space="0" w:color="auto"/>
      </w:divBdr>
      <w:divsChild>
        <w:div w:id="1136490386">
          <w:marLeft w:val="547"/>
          <w:marRight w:val="0"/>
          <w:marTop w:val="144"/>
          <w:marBottom w:val="0"/>
          <w:divBdr>
            <w:top w:val="none" w:sz="0" w:space="0" w:color="auto"/>
            <w:left w:val="none" w:sz="0" w:space="0" w:color="auto"/>
            <w:bottom w:val="none" w:sz="0" w:space="0" w:color="auto"/>
            <w:right w:val="none" w:sz="0" w:space="0" w:color="auto"/>
          </w:divBdr>
        </w:div>
        <w:div w:id="581372948">
          <w:marLeft w:val="547"/>
          <w:marRight w:val="0"/>
          <w:marTop w:val="144"/>
          <w:marBottom w:val="0"/>
          <w:divBdr>
            <w:top w:val="none" w:sz="0" w:space="0" w:color="auto"/>
            <w:left w:val="none" w:sz="0" w:space="0" w:color="auto"/>
            <w:bottom w:val="none" w:sz="0" w:space="0" w:color="auto"/>
            <w:right w:val="none" w:sz="0" w:space="0" w:color="auto"/>
          </w:divBdr>
        </w:div>
      </w:divsChild>
    </w:div>
    <w:div w:id="1492528922">
      <w:bodyDiv w:val="1"/>
      <w:marLeft w:val="0"/>
      <w:marRight w:val="0"/>
      <w:marTop w:val="0"/>
      <w:marBottom w:val="0"/>
      <w:divBdr>
        <w:top w:val="none" w:sz="0" w:space="0" w:color="auto"/>
        <w:left w:val="none" w:sz="0" w:space="0" w:color="auto"/>
        <w:bottom w:val="none" w:sz="0" w:space="0" w:color="auto"/>
        <w:right w:val="none" w:sz="0" w:space="0" w:color="auto"/>
      </w:divBdr>
    </w:div>
    <w:div w:id="1494561262">
      <w:bodyDiv w:val="1"/>
      <w:marLeft w:val="0"/>
      <w:marRight w:val="0"/>
      <w:marTop w:val="0"/>
      <w:marBottom w:val="0"/>
      <w:divBdr>
        <w:top w:val="none" w:sz="0" w:space="0" w:color="auto"/>
        <w:left w:val="none" w:sz="0" w:space="0" w:color="auto"/>
        <w:bottom w:val="none" w:sz="0" w:space="0" w:color="auto"/>
        <w:right w:val="none" w:sz="0" w:space="0" w:color="auto"/>
      </w:divBdr>
      <w:divsChild>
        <w:div w:id="493954930">
          <w:marLeft w:val="0"/>
          <w:marRight w:val="0"/>
          <w:marTop w:val="0"/>
          <w:marBottom w:val="0"/>
          <w:divBdr>
            <w:top w:val="none" w:sz="0" w:space="0" w:color="auto"/>
            <w:left w:val="none" w:sz="0" w:space="0" w:color="auto"/>
            <w:bottom w:val="none" w:sz="0" w:space="0" w:color="auto"/>
            <w:right w:val="none" w:sz="0" w:space="0" w:color="auto"/>
          </w:divBdr>
        </w:div>
      </w:divsChild>
    </w:div>
    <w:div w:id="1533808872">
      <w:bodyDiv w:val="1"/>
      <w:marLeft w:val="0"/>
      <w:marRight w:val="0"/>
      <w:marTop w:val="0"/>
      <w:marBottom w:val="0"/>
      <w:divBdr>
        <w:top w:val="none" w:sz="0" w:space="0" w:color="auto"/>
        <w:left w:val="none" w:sz="0" w:space="0" w:color="auto"/>
        <w:bottom w:val="none" w:sz="0" w:space="0" w:color="auto"/>
        <w:right w:val="none" w:sz="0" w:space="0" w:color="auto"/>
      </w:divBdr>
      <w:divsChild>
        <w:div w:id="777868480">
          <w:marLeft w:val="547"/>
          <w:marRight w:val="0"/>
          <w:marTop w:val="144"/>
          <w:marBottom w:val="0"/>
          <w:divBdr>
            <w:top w:val="none" w:sz="0" w:space="0" w:color="auto"/>
            <w:left w:val="none" w:sz="0" w:space="0" w:color="auto"/>
            <w:bottom w:val="none" w:sz="0" w:space="0" w:color="auto"/>
            <w:right w:val="none" w:sz="0" w:space="0" w:color="auto"/>
          </w:divBdr>
        </w:div>
        <w:div w:id="1249387500">
          <w:marLeft w:val="547"/>
          <w:marRight w:val="0"/>
          <w:marTop w:val="144"/>
          <w:marBottom w:val="0"/>
          <w:divBdr>
            <w:top w:val="none" w:sz="0" w:space="0" w:color="auto"/>
            <w:left w:val="none" w:sz="0" w:space="0" w:color="auto"/>
            <w:bottom w:val="none" w:sz="0" w:space="0" w:color="auto"/>
            <w:right w:val="none" w:sz="0" w:space="0" w:color="auto"/>
          </w:divBdr>
        </w:div>
        <w:div w:id="1084497092">
          <w:marLeft w:val="547"/>
          <w:marRight w:val="0"/>
          <w:marTop w:val="144"/>
          <w:marBottom w:val="0"/>
          <w:divBdr>
            <w:top w:val="none" w:sz="0" w:space="0" w:color="auto"/>
            <w:left w:val="none" w:sz="0" w:space="0" w:color="auto"/>
            <w:bottom w:val="none" w:sz="0" w:space="0" w:color="auto"/>
            <w:right w:val="none" w:sz="0" w:space="0" w:color="auto"/>
          </w:divBdr>
        </w:div>
        <w:div w:id="1837189140">
          <w:marLeft w:val="547"/>
          <w:marRight w:val="0"/>
          <w:marTop w:val="144"/>
          <w:marBottom w:val="0"/>
          <w:divBdr>
            <w:top w:val="none" w:sz="0" w:space="0" w:color="auto"/>
            <w:left w:val="none" w:sz="0" w:space="0" w:color="auto"/>
            <w:bottom w:val="none" w:sz="0" w:space="0" w:color="auto"/>
            <w:right w:val="none" w:sz="0" w:space="0" w:color="auto"/>
          </w:divBdr>
        </w:div>
        <w:div w:id="1928028310">
          <w:marLeft w:val="547"/>
          <w:marRight w:val="0"/>
          <w:marTop w:val="144"/>
          <w:marBottom w:val="0"/>
          <w:divBdr>
            <w:top w:val="none" w:sz="0" w:space="0" w:color="auto"/>
            <w:left w:val="none" w:sz="0" w:space="0" w:color="auto"/>
            <w:bottom w:val="none" w:sz="0" w:space="0" w:color="auto"/>
            <w:right w:val="none" w:sz="0" w:space="0" w:color="auto"/>
          </w:divBdr>
        </w:div>
        <w:div w:id="435099041">
          <w:marLeft w:val="547"/>
          <w:marRight w:val="0"/>
          <w:marTop w:val="144"/>
          <w:marBottom w:val="0"/>
          <w:divBdr>
            <w:top w:val="none" w:sz="0" w:space="0" w:color="auto"/>
            <w:left w:val="none" w:sz="0" w:space="0" w:color="auto"/>
            <w:bottom w:val="none" w:sz="0" w:space="0" w:color="auto"/>
            <w:right w:val="none" w:sz="0" w:space="0" w:color="auto"/>
          </w:divBdr>
        </w:div>
      </w:divsChild>
    </w:div>
    <w:div w:id="1534880184">
      <w:bodyDiv w:val="1"/>
      <w:marLeft w:val="0"/>
      <w:marRight w:val="0"/>
      <w:marTop w:val="0"/>
      <w:marBottom w:val="0"/>
      <w:divBdr>
        <w:top w:val="none" w:sz="0" w:space="0" w:color="auto"/>
        <w:left w:val="none" w:sz="0" w:space="0" w:color="auto"/>
        <w:bottom w:val="none" w:sz="0" w:space="0" w:color="auto"/>
        <w:right w:val="none" w:sz="0" w:space="0" w:color="auto"/>
      </w:divBdr>
      <w:divsChild>
        <w:div w:id="2141683249">
          <w:marLeft w:val="547"/>
          <w:marRight w:val="0"/>
          <w:marTop w:val="154"/>
          <w:marBottom w:val="0"/>
          <w:divBdr>
            <w:top w:val="none" w:sz="0" w:space="0" w:color="auto"/>
            <w:left w:val="none" w:sz="0" w:space="0" w:color="auto"/>
            <w:bottom w:val="none" w:sz="0" w:space="0" w:color="auto"/>
            <w:right w:val="none" w:sz="0" w:space="0" w:color="auto"/>
          </w:divBdr>
        </w:div>
      </w:divsChild>
    </w:div>
    <w:div w:id="1537085330">
      <w:bodyDiv w:val="1"/>
      <w:marLeft w:val="0"/>
      <w:marRight w:val="0"/>
      <w:marTop w:val="0"/>
      <w:marBottom w:val="0"/>
      <w:divBdr>
        <w:top w:val="none" w:sz="0" w:space="0" w:color="auto"/>
        <w:left w:val="none" w:sz="0" w:space="0" w:color="auto"/>
        <w:bottom w:val="none" w:sz="0" w:space="0" w:color="auto"/>
        <w:right w:val="none" w:sz="0" w:space="0" w:color="auto"/>
      </w:divBdr>
      <w:divsChild>
        <w:div w:id="1171987497">
          <w:marLeft w:val="547"/>
          <w:marRight w:val="0"/>
          <w:marTop w:val="106"/>
          <w:marBottom w:val="0"/>
          <w:divBdr>
            <w:top w:val="none" w:sz="0" w:space="0" w:color="auto"/>
            <w:left w:val="none" w:sz="0" w:space="0" w:color="auto"/>
            <w:bottom w:val="none" w:sz="0" w:space="0" w:color="auto"/>
            <w:right w:val="none" w:sz="0" w:space="0" w:color="auto"/>
          </w:divBdr>
        </w:div>
      </w:divsChild>
    </w:div>
    <w:div w:id="1541823493">
      <w:bodyDiv w:val="1"/>
      <w:marLeft w:val="0"/>
      <w:marRight w:val="0"/>
      <w:marTop w:val="0"/>
      <w:marBottom w:val="0"/>
      <w:divBdr>
        <w:top w:val="none" w:sz="0" w:space="0" w:color="auto"/>
        <w:left w:val="none" w:sz="0" w:space="0" w:color="auto"/>
        <w:bottom w:val="none" w:sz="0" w:space="0" w:color="auto"/>
        <w:right w:val="none" w:sz="0" w:space="0" w:color="auto"/>
      </w:divBdr>
      <w:divsChild>
        <w:div w:id="46729328">
          <w:marLeft w:val="547"/>
          <w:marRight w:val="0"/>
          <w:marTop w:val="144"/>
          <w:marBottom w:val="0"/>
          <w:divBdr>
            <w:top w:val="none" w:sz="0" w:space="0" w:color="auto"/>
            <w:left w:val="none" w:sz="0" w:space="0" w:color="auto"/>
            <w:bottom w:val="none" w:sz="0" w:space="0" w:color="auto"/>
            <w:right w:val="none" w:sz="0" w:space="0" w:color="auto"/>
          </w:divBdr>
        </w:div>
        <w:div w:id="2023894949">
          <w:marLeft w:val="1166"/>
          <w:marRight w:val="0"/>
          <w:marTop w:val="125"/>
          <w:marBottom w:val="0"/>
          <w:divBdr>
            <w:top w:val="none" w:sz="0" w:space="0" w:color="auto"/>
            <w:left w:val="none" w:sz="0" w:space="0" w:color="auto"/>
            <w:bottom w:val="none" w:sz="0" w:space="0" w:color="auto"/>
            <w:right w:val="none" w:sz="0" w:space="0" w:color="auto"/>
          </w:divBdr>
        </w:div>
        <w:div w:id="1456825847">
          <w:marLeft w:val="1166"/>
          <w:marRight w:val="0"/>
          <w:marTop w:val="125"/>
          <w:marBottom w:val="0"/>
          <w:divBdr>
            <w:top w:val="none" w:sz="0" w:space="0" w:color="auto"/>
            <w:left w:val="none" w:sz="0" w:space="0" w:color="auto"/>
            <w:bottom w:val="none" w:sz="0" w:space="0" w:color="auto"/>
            <w:right w:val="none" w:sz="0" w:space="0" w:color="auto"/>
          </w:divBdr>
        </w:div>
      </w:divsChild>
    </w:div>
    <w:div w:id="1556893253">
      <w:bodyDiv w:val="1"/>
      <w:marLeft w:val="0"/>
      <w:marRight w:val="0"/>
      <w:marTop w:val="0"/>
      <w:marBottom w:val="0"/>
      <w:divBdr>
        <w:top w:val="none" w:sz="0" w:space="0" w:color="auto"/>
        <w:left w:val="none" w:sz="0" w:space="0" w:color="auto"/>
        <w:bottom w:val="none" w:sz="0" w:space="0" w:color="auto"/>
        <w:right w:val="none" w:sz="0" w:space="0" w:color="auto"/>
      </w:divBdr>
      <w:divsChild>
        <w:div w:id="435255309">
          <w:marLeft w:val="547"/>
          <w:marRight w:val="0"/>
          <w:marTop w:val="130"/>
          <w:marBottom w:val="0"/>
          <w:divBdr>
            <w:top w:val="none" w:sz="0" w:space="0" w:color="auto"/>
            <w:left w:val="none" w:sz="0" w:space="0" w:color="auto"/>
            <w:bottom w:val="none" w:sz="0" w:space="0" w:color="auto"/>
            <w:right w:val="none" w:sz="0" w:space="0" w:color="auto"/>
          </w:divBdr>
        </w:div>
        <w:div w:id="2109159724">
          <w:marLeft w:val="547"/>
          <w:marRight w:val="0"/>
          <w:marTop w:val="130"/>
          <w:marBottom w:val="0"/>
          <w:divBdr>
            <w:top w:val="none" w:sz="0" w:space="0" w:color="auto"/>
            <w:left w:val="none" w:sz="0" w:space="0" w:color="auto"/>
            <w:bottom w:val="none" w:sz="0" w:space="0" w:color="auto"/>
            <w:right w:val="none" w:sz="0" w:space="0" w:color="auto"/>
          </w:divBdr>
        </w:div>
      </w:divsChild>
    </w:div>
    <w:div w:id="1558856866">
      <w:bodyDiv w:val="1"/>
      <w:marLeft w:val="0"/>
      <w:marRight w:val="0"/>
      <w:marTop w:val="0"/>
      <w:marBottom w:val="0"/>
      <w:divBdr>
        <w:top w:val="none" w:sz="0" w:space="0" w:color="auto"/>
        <w:left w:val="none" w:sz="0" w:space="0" w:color="auto"/>
        <w:bottom w:val="none" w:sz="0" w:space="0" w:color="auto"/>
        <w:right w:val="none" w:sz="0" w:space="0" w:color="auto"/>
      </w:divBdr>
      <w:divsChild>
        <w:div w:id="47345692">
          <w:marLeft w:val="0"/>
          <w:marRight w:val="0"/>
          <w:marTop w:val="0"/>
          <w:marBottom w:val="0"/>
          <w:divBdr>
            <w:top w:val="none" w:sz="0" w:space="0" w:color="auto"/>
            <w:left w:val="none" w:sz="0" w:space="0" w:color="auto"/>
            <w:bottom w:val="none" w:sz="0" w:space="0" w:color="auto"/>
            <w:right w:val="none" w:sz="0" w:space="0" w:color="auto"/>
          </w:divBdr>
        </w:div>
        <w:div w:id="250244235">
          <w:marLeft w:val="0"/>
          <w:marRight w:val="0"/>
          <w:marTop w:val="0"/>
          <w:marBottom w:val="0"/>
          <w:divBdr>
            <w:top w:val="none" w:sz="0" w:space="0" w:color="auto"/>
            <w:left w:val="none" w:sz="0" w:space="0" w:color="auto"/>
            <w:bottom w:val="none" w:sz="0" w:space="0" w:color="auto"/>
            <w:right w:val="none" w:sz="0" w:space="0" w:color="auto"/>
          </w:divBdr>
        </w:div>
        <w:div w:id="896938230">
          <w:marLeft w:val="0"/>
          <w:marRight w:val="0"/>
          <w:marTop w:val="0"/>
          <w:marBottom w:val="0"/>
          <w:divBdr>
            <w:top w:val="none" w:sz="0" w:space="0" w:color="auto"/>
            <w:left w:val="none" w:sz="0" w:space="0" w:color="auto"/>
            <w:bottom w:val="none" w:sz="0" w:space="0" w:color="auto"/>
            <w:right w:val="none" w:sz="0" w:space="0" w:color="auto"/>
          </w:divBdr>
        </w:div>
      </w:divsChild>
    </w:div>
    <w:div w:id="1563176355">
      <w:bodyDiv w:val="1"/>
      <w:marLeft w:val="0"/>
      <w:marRight w:val="0"/>
      <w:marTop w:val="0"/>
      <w:marBottom w:val="0"/>
      <w:divBdr>
        <w:top w:val="none" w:sz="0" w:space="0" w:color="auto"/>
        <w:left w:val="none" w:sz="0" w:space="0" w:color="auto"/>
        <w:bottom w:val="none" w:sz="0" w:space="0" w:color="auto"/>
        <w:right w:val="none" w:sz="0" w:space="0" w:color="auto"/>
      </w:divBdr>
      <w:divsChild>
        <w:div w:id="1219823804">
          <w:marLeft w:val="547"/>
          <w:marRight w:val="0"/>
          <w:marTop w:val="154"/>
          <w:marBottom w:val="0"/>
          <w:divBdr>
            <w:top w:val="none" w:sz="0" w:space="0" w:color="auto"/>
            <w:left w:val="none" w:sz="0" w:space="0" w:color="auto"/>
            <w:bottom w:val="none" w:sz="0" w:space="0" w:color="auto"/>
            <w:right w:val="none" w:sz="0" w:space="0" w:color="auto"/>
          </w:divBdr>
        </w:div>
        <w:div w:id="1390837091">
          <w:marLeft w:val="547"/>
          <w:marRight w:val="0"/>
          <w:marTop w:val="154"/>
          <w:marBottom w:val="0"/>
          <w:divBdr>
            <w:top w:val="none" w:sz="0" w:space="0" w:color="auto"/>
            <w:left w:val="none" w:sz="0" w:space="0" w:color="auto"/>
            <w:bottom w:val="none" w:sz="0" w:space="0" w:color="auto"/>
            <w:right w:val="none" w:sz="0" w:space="0" w:color="auto"/>
          </w:divBdr>
        </w:div>
      </w:divsChild>
    </w:div>
    <w:div w:id="1564176251">
      <w:bodyDiv w:val="1"/>
      <w:marLeft w:val="0"/>
      <w:marRight w:val="0"/>
      <w:marTop w:val="0"/>
      <w:marBottom w:val="0"/>
      <w:divBdr>
        <w:top w:val="none" w:sz="0" w:space="0" w:color="auto"/>
        <w:left w:val="none" w:sz="0" w:space="0" w:color="auto"/>
        <w:bottom w:val="none" w:sz="0" w:space="0" w:color="auto"/>
        <w:right w:val="none" w:sz="0" w:space="0" w:color="auto"/>
      </w:divBdr>
    </w:div>
    <w:div w:id="1567031460">
      <w:bodyDiv w:val="1"/>
      <w:marLeft w:val="0"/>
      <w:marRight w:val="0"/>
      <w:marTop w:val="0"/>
      <w:marBottom w:val="0"/>
      <w:divBdr>
        <w:top w:val="none" w:sz="0" w:space="0" w:color="auto"/>
        <w:left w:val="none" w:sz="0" w:space="0" w:color="auto"/>
        <w:bottom w:val="none" w:sz="0" w:space="0" w:color="auto"/>
        <w:right w:val="none" w:sz="0" w:space="0" w:color="auto"/>
      </w:divBdr>
      <w:divsChild>
        <w:div w:id="320816083">
          <w:marLeft w:val="547"/>
          <w:marRight w:val="0"/>
          <w:marTop w:val="154"/>
          <w:marBottom w:val="0"/>
          <w:divBdr>
            <w:top w:val="none" w:sz="0" w:space="0" w:color="auto"/>
            <w:left w:val="none" w:sz="0" w:space="0" w:color="auto"/>
            <w:bottom w:val="none" w:sz="0" w:space="0" w:color="auto"/>
            <w:right w:val="none" w:sz="0" w:space="0" w:color="auto"/>
          </w:divBdr>
        </w:div>
        <w:div w:id="1796019414">
          <w:marLeft w:val="547"/>
          <w:marRight w:val="0"/>
          <w:marTop w:val="154"/>
          <w:marBottom w:val="0"/>
          <w:divBdr>
            <w:top w:val="none" w:sz="0" w:space="0" w:color="auto"/>
            <w:left w:val="none" w:sz="0" w:space="0" w:color="auto"/>
            <w:bottom w:val="none" w:sz="0" w:space="0" w:color="auto"/>
            <w:right w:val="none" w:sz="0" w:space="0" w:color="auto"/>
          </w:divBdr>
        </w:div>
      </w:divsChild>
    </w:div>
    <w:div w:id="1573275420">
      <w:bodyDiv w:val="1"/>
      <w:marLeft w:val="0"/>
      <w:marRight w:val="0"/>
      <w:marTop w:val="0"/>
      <w:marBottom w:val="0"/>
      <w:divBdr>
        <w:top w:val="none" w:sz="0" w:space="0" w:color="auto"/>
        <w:left w:val="none" w:sz="0" w:space="0" w:color="auto"/>
        <w:bottom w:val="none" w:sz="0" w:space="0" w:color="auto"/>
        <w:right w:val="none" w:sz="0" w:space="0" w:color="auto"/>
      </w:divBdr>
      <w:divsChild>
        <w:div w:id="616639543">
          <w:marLeft w:val="547"/>
          <w:marRight w:val="0"/>
          <w:marTop w:val="86"/>
          <w:marBottom w:val="0"/>
          <w:divBdr>
            <w:top w:val="none" w:sz="0" w:space="0" w:color="auto"/>
            <w:left w:val="none" w:sz="0" w:space="0" w:color="auto"/>
            <w:bottom w:val="none" w:sz="0" w:space="0" w:color="auto"/>
            <w:right w:val="none" w:sz="0" w:space="0" w:color="auto"/>
          </w:divBdr>
        </w:div>
        <w:div w:id="34238530">
          <w:marLeft w:val="547"/>
          <w:marRight w:val="0"/>
          <w:marTop w:val="86"/>
          <w:marBottom w:val="0"/>
          <w:divBdr>
            <w:top w:val="none" w:sz="0" w:space="0" w:color="auto"/>
            <w:left w:val="none" w:sz="0" w:space="0" w:color="auto"/>
            <w:bottom w:val="none" w:sz="0" w:space="0" w:color="auto"/>
            <w:right w:val="none" w:sz="0" w:space="0" w:color="auto"/>
          </w:divBdr>
        </w:div>
        <w:div w:id="1005666418">
          <w:marLeft w:val="547"/>
          <w:marRight w:val="0"/>
          <w:marTop w:val="86"/>
          <w:marBottom w:val="0"/>
          <w:divBdr>
            <w:top w:val="none" w:sz="0" w:space="0" w:color="auto"/>
            <w:left w:val="none" w:sz="0" w:space="0" w:color="auto"/>
            <w:bottom w:val="none" w:sz="0" w:space="0" w:color="auto"/>
            <w:right w:val="none" w:sz="0" w:space="0" w:color="auto"/>
          </w:divBdr>
        </w:div>
        <w:div w:id="874271659">
          <w:marLeft w:val="1166"/>
          <w:marRight w:val="0"/>
          <w:marTop w:val="0"/>
          <w:marBottom w:val="0"/>
          <w:divBdr>
            <w:top w:val="none" w:sz="0" w:space="0" w:color="auto"/>
            <w:left w:val="none" w:sz="0" w:space="0" w:color="auto"/>
            <w:bottom w:val="none" w:sz="0" w:space="0" w:color="auto"/>
            <w:right w:val="none" w:sz="0" w:space="0" w:color="auto"/>
          </w:divBdr>
        </w:div>
        <w:div w:id="373309451">
          <w:marLeft w:val="1166"/>
          <w:marRight w:val="0"/>
          <w:marTop w:val="0"/>
          <w:marBottom w:val="0"/>
          <w:divBdr>
            <w:top w:val="none" w:sz="0" w:space="0" w:color="auto"/>
            <w:left w:val="none" w:sz="0" w:space="0" w:color="auto"/>
            <w:bottom w:val="none" w:sz="0" w:space="0" w:color="auto"/>
            <w:right w:val="none" w:sz="0" w:space="0" w:color="auto"/>
          </w:divBdr>
        </w:div>
        <w:div w:id="74598752">
          <w:marLeft w:val="1166"/>
          <w:marRight w:val="0"/>
          <w:marTop w:val="0"/>
          <w:marBottom w:val="0"/>
          <w:divBdr>
            <w:top w:val="none" w:sz="0" w:space="0" w:color="auto"/>
            <w:left w:val="none" w:sz="0" w:space="0" w:color="auto"/>
            <w:bottom w:val="none" w:sz="0" w:space="0" w:color="auto"/>
            <w:right w:val="none" w:sz="0" w:space="0" w:color="auto"/>
          </w:divBdr>
        </w:div>
        <w:div w:id="348485676">
          <w:marLeft w:val="1166"/>
          <w:marRight w:val="0"/>
          <w:marTop w:val="0"/>
          <w:marBottom w:val="0"/>
          <w:divBdr>
            <w:top w:val="none" w:sz="0" w:space="0" w:color="auto"/>
            <w:left w:val="none" w:sz="0" w:space="0" w:color="auto"/>
            <w:bottom w:val="none" w:sz="0" w:space="0" w:color="auto"/>
            <w:right w:val="none" w:sz="0" w:space="0" w:color="auto"/>
          </w:divBdr>
        </w:div>
      </w:divsChild>
    </w:div>
    <w:div w:id="1575048984">
      <w:bodyDiv w:val="1"/>
      <w:marLeft w:val="0"/>
      <w:marRight w:val="0"/>
      <w:marTop w:val="0"/>
      <w:marBottom w:val="0"/>
      <w:divBdr>
        <w:top w:val="none" w:sz="0" w:space="0" w:color="auto"/>
        <w:left w:val="none" w:sz="0" w:space="0" w:color="auto"/>
        <w:bottom w:val="none" w:sz="0" w:space="0" w:color="auto"/>
        <w:right w:val="none" w:sz="0" w:space="0" w:color="auto"/>
      </w:divBdr>
      <w:divsChild>
        <w:div w:id="596711608">
          <w:marLeft w:val="547"/>
          <w:marRight w:val="0"/>
          <w:marTop w:val="144"/>
          <w:marBottom w:val="0"/>
          <w:divBdr>
            <w:top w:val="none" w:sz="0" w:space="0" w:color="auto"/>
            <w:left w:val="none" w:sz="0" w:space="0" w:color="auto"/>
            <w:bottom w:val="none" w:sz="0" w:space="0" w:color="auto"/>
            <w:right w:val="none" w:sz="0" w:space="0" w:color="auto"/>
          </w:divBdr>
        </w:div>
        <w:div w:id="2116170808">
          <w:marLeft w:val="547"/>
          <w:marRight w:val="0"/>
          <w:marTop w:val="144"/>
          <w:marBottom w:val="0"/>
          <w:divBdr>
            <w:top w:val="none" w:sz="0" w:space="0" w:color="auto"/>
            <w:left w:val="none" w:sz="0" w:space="0" w:color="auto"/>
            <w:bottom w:val="none" w:sz="0" w:space="0" w:color="auto"/>
            <w:right w:val="none" w:sz="0" w:space="0" w:color="auto"/>
          </w:divBdr>
        </w:div>
        <w:div w:id="1599217323">
          <w:marLeft w:val="547"/>
          <w:marRight w:val="0"/>
          <w:marTop w:val="144"/>
          <w:marBottom w:val="0"/>
          <w:divBdr>
            <w:top w:val="none" w:sz="0" w:space="0" w:color="auto"/>
            <w:left w:val="none" w:sz="0" w:space="0" w:color="auto"/>
            <w:bottom w:val="none" w:sz="0" w:space="0" w:color="auto"/>
            <w:right w:val="none" w:sz="0" w:space="0" w:color="auto"/>
          </w:divBdr>
        </w:div>
        <w:div w:id="2021349254">
          <w:marLeft w:val="547"/>
          <w:marRight w:val="0"/>
          <w:marTop w:val="144"/>
          <w:marBottom w:val="0"/>
          <w:divBdr>
            <w:top w:val="none" w:sz="0" w:space="0" w:color="auto"/>
            <w:left w:val="none" w:sz="0" w:space="0" w:color="auto"/>
            <w:bottom w:val="none" w:sz="0" w:space="0" w:color="auto"/>
            <w:right w:val="none" w:sz="0" w:space="0" w:color="auto"/>
          </w:divBdr>
        </w:div>
      </w:divsChild>
    </w:div>
    <w:div w:id="1584299477">
      <w:bodyDiv w:val="1"/>
      <w:marLeft w:val="0"/>
      <w:marRight w:val="0"/>
      <w:marTop w:val="0"/>
      <w:marBottom w:val="0"/>
      <w:divBdr>
        <w:top w:val="none" w:sz="0" w:space="0" w:color="auto"/>
        <w:left w:val="none" w:sz="0" w:space="0" w:color="auto"/>
        <w:bottom w:val="none" w:sz="0" w:space="0" w:color="auto"/>
        <w:right w:val="none" w:sz="0" w:space="0" w:color="auto"/>
      </w:divBdr>
      <w:divsChild>
        <w:div w:id="122383280">
          <w:marLeft w:val="0"/>
          <w:marRight w:val="0"/>
          <w:marTop w:val="0"/>
          <w:marBottom w:val="0"/>
          <w:divBdr>
            <w:top w:val="none" w:sz="0" w:space="0" w:color="auto"/>
            <w:left w:val="none" w:sz="0" w:space="0" w:color="auto"/>
            <w:bottom w:val="none" w:sz="0" w:space="0" w:color="auto"/>
            <w:right w:val="none" w:sz="0" w:space="0" w:color="auto"/>
          </w:divBdr>
        </w:div>
      </w:divsChild>
    </w:div>
    <w:div w:id="1586183451">
      <w:bodyDiv w:val="1"/>
      <w:marLeft w:val="0"/>
      <w:marRight w:val="0"/>
      <w:marTop w:val="0"/>
      <w:marBottom w:val="0"/>
      <w:divBdr>
        <w:top w:val="none" w:sz="0" w:space="0" w:color="auto"/>
        <w:left w:val="none" w:sz="0" w:space="0" w:color="auto"/>
        <w:bottom w:val="none" w:sz="0" w:space="0" w:color="auto"/>
        <w:right w:val="none" w:sz="0" w:space="0" w:color="auto"/>
      </w:divBdr>
      <w:divsChild>
        <w:div w:id="1329794788">
          <w:marLeft w:val="547"/>
          <w:marRight w:val="0"/>
          <w:marTop w:val="96"/>
          <w:marBottom w:val="0"/>
          <w:divBdr>
            <w:top w:val="none" w:sz="0" w:space="0" w:color="auto"/>
            <w:left w:val="none" w:sz="0" w:space="0" w:color="auto"/>
            <w:bottom w:val="none" w:sz="0" w:space="0" w:color="auto"/>
            <w:right w:val="none" w:sz="0" w:space="0" w:color="auto"/>
          </w:divBdr>
        </w:div>
      </w:divsChild>
    </w:div>
    <w:div w:id="1593854547">
      <w:bodyDiv w:val="1"/>
      <w:marLeft w:val="0"/>
      <w:marRight w:val="0"/>
      <w:marTop w:val="0"/>
      <w:marBottom w:val="0"/>
      <w:divBdr>
        <w:top w:val="none" w:sz="0" w:space="0" w:color="auto"/>
        <w:left w:val="none" w:sz="0" w:space="0" w:color="auto"/>
        <w:bottom w:val="none" w:sz="0" w:space="0" w:color="auto"/>
        <w:right w:val="none" w:sz="0" w:space="0" w:color="auto"/>
      </w:divBdr>
      <w:divsChild>
        <w:div w:id="1412968277">
          <w:marLeft w:val="0"/>
          <w:marRight w:val="0"/>
          <w:marTop w:val="0"/>
          <w:marBottom w:val="0"/>
          <w:divBdr>
            <w:top w:val="none" w:sz="0" w:space="0" w:color="auto"/>
            <w:left w:val="none" w:sz="0" w:space="0" w:color="auto"/>
            <w:bottom w:val="none" w:sz="0" w:space="0" w:color="auto"/>
            <w:right w:val="none" w:sz="0" w:space="0" w:color="auto"/>
          </w:divBdr>
        </w:div>
      </w:divsChild>
    </w:div>
    <w:div w:id="1596086011">
      <w:bodyDiv w:val="1"/>
      <w:marLeft w:val="0"/>
      <w:marRight w:val="0"/>
      <w:marTop w:val="0"/>
      <w:marBottom w:val="0"/>
      <w:divBdr>
        <w:top w:val="none" w:sz="0" w:space="0" w:color="auto"/>
        <w:left w:val="none" w:sz="0" w:space="0" w:color="auto"/>
        <w:bottom w:val="none" w:sz="0" w:space="0" w:color="auto"/>
        <w:right w:val="none" w:sz="0" w:space="0" w:color="auto"/>
      </w:divBdr>
      <w:divsChild>
        <w:div w:id="429357017">
          <w:marLeft w:val="547"/>
          <w:marRight w:val="0"/>
          <w:marTop w:val="82"/>
          <w:marBottom w:val="0"/>
          <w:divBdr>
            <w:top w:val="none" w:sz="0" w:space="0" w:color="auto"/>
            <w:left w:val="none" w:sz="0" w:space="0" w:color="auto"/>
            <w:bottom w:val="none" w:sz="0" w:space="0" w:color="auto"/>
            <w:right w:val="none" w:sz="0" w:space="0" w:color="auto"/>
          </w:divBdr>
        </w:div>
      </w:divsChild>
    </w:div>
    <w:div w:id="1612320259">
      <w:bodyDiv w:val="1"/>
      <w:marLeft w:val="0"/>
      <w:marRight w:val="0"/>
      <w:marTop w:val="0"/>
      <w:marBottom w:val="0"/>
      <w:divBdr>
        <w:top w:val="none" w:sz="0" w:space="0" w:color="auto"/>
        <w:left w:val="none" w:sz="0" w:space="0" w:color="auto"/>
        <w:bottom w:val="none" w:sz="0" w:space="0" w:color="auto"/>
        <w:right w:val="none" w:sz="0" w:space="0" w:color="auto"/>
      </w:divBdr>
      <w:divsChild>
        <w:div w:id="318076256">
          <w:marLeft w:val="547"/>
          <w:marRight w:val="0"/>
          <w:marTop w:val="82"/>
          <w:marBottom w:val="0"/>
          <w:divBdr>
            <w:top w:val="none" w:sz="0" w:space="0" w:color="auto"/>
            <w:left w:val="none" w:sz="0" w:space="0" w:color="auto"/>
            <w:bottom w:val="none" w:sz="0" w:space="0" w:color="auto"/>
            <w:right w:val="none" w:sz="0" w:space="0" w:color="auto"/>
          </w:divBdr>
        </w:div>
        <w:div w:id="236674665">
          <w:marLeft w:val="547"/>
          <w:marRight w:val="0"/>
          <w:marTop w:val="82"/>
          <w:marBottom w:val="0"/>
          <w:divBdr>
            <w:top w:val="none" w:sz="0" w:space="0" w:color="auto"/>
            <w:left w:val="none" w:sz="0" w:space="0" w:color="auto"/>
            <w:bottom w:val="none" w:sz="0" w:space="0" w:color="auto"/>
            <w:right w:val="none" w:sz="0" w:space="0" w:color="auto"/>
          </w:divBdr>
        </w:div>
        <w:div w:id="522861287">
          <w:marLeft w:val="547"/>
          <w:marRight w:val="0"/>
          <w:marTop w:val="82"/>
          <w:marBottom w:val="0"/>
          <w:divBdr>
            <w:top w:val="none" w:sz="0" w:space="0" w:color="auto"/>
            <w:left w:val="none" w:sz="0" w:space="0" w:color="auto"/>
            <w:bottom w:val="none" w:sz="0" w:space="0" w:color="auto"/>
            <w:right w:val="none" w:sz="0" w:space="0" w:color="auto"/>
          </w:divBdr>
        </w:div>
        <w:div w:id="267465405">
          <w:marLeft w:val="547"/>
          <w:marRight w:val="0"/>
          <w:marTop w:val="82"/>
          <w:marBottom w:val="0"/>
          <w:divBdr>
            <w:top w:val="none" w:sz="0" w:space="0" w:color="auto"/>
            <w:left w:val="none" w:sz="0" w:space="0" w:color="auto"/>
            <w:bottom w:val="none" w:sz="0" w:space="0" w:color="auto"/>
            <w:right w:val="none" w:sz="0" w:space="0" w:color="auto"/>
          </w:divBdr>
        </w:div>
        <w:div w:id="923756397">
          <w:marLeft w:val="547"/>
          <w:marRight w:val="0"/>
          <w:marTop w:val="82"/>
          <w:marBottom w:val="0"/>
          <w:divBdr>
            <w:top w:val="none" w:sz="0" w:space="0" w:color="auto"/>
            <w:left w:val="none" w:sz="0" w:space="0" w:color="auto"/>
            <w:bottom w:val="none" w:sz="0" w:space="0" w:color="auto"/>
            <w:right w:val="none" w:sz="0" w:space="0" w:color="auto"/>
          </w:divBdr>
        </w:div>
        <w:div w:id="28651742">
          <w:marLeft w:val="547"/>
          <w:marRight w:val="0"/>
          <w:marTop w:val="82"/>
          <w:marBottom w:val="0"/>
          <w:divBdr>
            <w:top w:val="none" w:sz="0" w:space="0" w:color="auto"/>
            <w:left w:val="none" w:sz="0" w:space="0" w:color="auto"/>
            <w:bottom w:val="none" w:sz="0" w:space="0" w:color="auto"/>
            <w:right w:val="none" w:sz="0" w:space="0" w:color="auto"/>
          </w:divBdr>
        </w:div>
        <w:div w:id="1636527092">
          <w:marLeft w:val="547"/>
          <w:marRight w:val="0"/>
          <w:marTop w:val="82"/>
          <w:marBottom w:val="0"/>
          <w:divBdr>
            <w:top w:val="none" w:sz="0" w:space="0" w:color="auto"/>
            <w:left w:val="none" w:sz="0" w:space="0" w:color="auto"/>
            <w:bottom w:val="none" w:sz="0" w:space="0" w:color="auto"/>
            <w:right w:val="none" w:sz="0" w:space="0" w:color="auto"/>
          </w:divBdr>
        </w:div>
        <w:div w:id="727920945">
          <w:marLeft w:val="547"/>
          <w:marRight w:val="0"/>
          <w:marTop w:val="82"/>
          <w:marBottom w:val="0"/>
          <w:divBdr>
            <w:top w:val="none" w:sz="0" w:space="0" w:color="auto"/>
            <w:left w:val="none" w:sz="0" w:space="0" w:color="auto"/>
            <w:bottom w:val="none" w:sz="0" w:space="0" w:color="auto"/>
            <w:right w:val="none" w:sz="0" w:space="0" w:color="auto"/>
          </w:divBdr>
        </w:div>
        <w:div w:id="910578936">
          <w:marLeft w:val="547"/>
          <w:marRight w:val="0"/>
          <w:marTop w:val="82"/>
          <w:marBottom w:val="0"/>
          <w:divBdr>
            <w:top w:val="none" w:sz="0" w:space="0" w:color="auto"/>
            <w:left w:val="none" w:sz="0" w:space="0" w:color="auto"/>
            <w:bottom w:val="none" w:sz="0" w:space="0" w:color="auto"/>
            <w:right w:val="none" w:sz="0" w:space="0" w:color="auto"/>
          </w:divBdr>
        </w:div>
      </w:divsChild>
    </w:div>
    <w:div w:id="1631325135">
      <w:bodyDiv w:val="1"/>
      <w:marLeft w:val="0"/>
      <w:marRight w:val="0"/>
      <w:marTop w:val="0"/>
      <w:marBottom w:val="0"/>
      <w:divBdr>
        <w:top w:val="none" w:sz="0" w:space="0" w:color="auto"/>
        <w:left w:val="none" w:sz="0" w:space="0" w:color="auto"/>
        <w:bottom w:val="none" w:sz="0" w:space="0" w:color="auto"/>
        <w:right w:val="none" w:sz="0" w:space="0" w:color="auto"/>
      </w:divBdr>
      <w:divsChild>
        <w:div w:id="1785923860">
          <w:marLeft w:val="0"/>
          <w:marRight w:val="0"/>
          <w:marTop w:val="0"/>
          <w:marBottom w:val="0"/>
          <w:divBdr>
            <w:top w:val="none" w:sz="0" w:space="0" w:color="auto"/>
            <w:left w:val="none" w:sz="0" w:space="0" w:color="auto"/>
            <w:bottom w:val="none" w:sz="0" w:space="0" w:color="auto"/>
            <w:right w:val="none" w:sz="0" w:space="0" w:color="auto"/>
          </w:divBdr>
        </w:div>
        <w:div w:id="1541698182">
          <w:marLeft w:val="0"/>
          <w:marRight w:val="0"/>
          <w:marTop w:val="0"/>
          <w:marBottom w:val="0"/>
          <w:divBdr>
            <w:top w:val="none" w:sz="0" w:space="0" w:color="auto"/>
            <w:left w:val="none" w:sz="0" w:space="0" w:color="auto"/>
            <w:bottom w:val="none" w:sz="0" w:space="0" w:color="auto"/>
            <w:right w:val="none" w:sz="0" w:space="0" w:color="auto"/>
          </w:divBdr>
        </w:div>
        <w:div w:id="497312294">
          <w:marLeft w:val="0"/>
          <w:marRight w:val="0"/>
          <w:marTop w:val="0"/>
          <w:marBottom w:val="0"/>
          <w:divBdr>
            <w:top w:val="none" w:sz="0" w:space="0" w:color="auto"/>
            <w:left w:val="none" w:sz="0" w:space="0" w:color="auto"/>
            <w:bottom w:val="none" w:sz="0" w:space="0" w:color="auto"/>
            <w:right w:val="none" w:sz="0" w:space="0" w:color="auto"/>
          </w:divBdr>
        </w:div>
      </w:divsChild>
    </w:div>
    <w:div w:id="1639993514">
      <w:bodyDiv w:val="1"/>
      <w:marLeft w:val="0"/>
      <w:marRight w:val="0"/>
      <w:marTop w:val="0"/>
      <w:marBottom w:val="0"/>
      <w:divBdr>
        <w:top w:val="none" w:sz="0" w:space="0" w:color="auto"/>
        <w:left w:val="none" w:sz="0" w:space="0" w:color="auto"/>
        <w:bottom w:val="none" w:sz="0" w:space="0" w:color="auto"/>
        <w:right w:val="none" w:sz="0" w:space="0" w:color="auto"/>
      </w:divBdr>
      <w:divsChild>
        <w:div w:id="561015715">
          <w:marLeft w:val="547"/>
          <w:marRight w:val="0"/>
          <w:marTop w:val="106"/>
          <w:marBottom w:val="0"/>
          <w:divBdr>
            <w:top w:val="none" w:sz="0" w:space="0" w:color="auto"/>
            <w:left w:val="none" w:sz="0" w:space="0" w:color="auto"/>
            <w:bottom w:val="none" w:sz="0" w:space="0" w:color="auto"/>
            <w:right w:val="none" w:sz="0" w:space="0" w:color="auto"/>
          </w:divBdr>
        </w:div>
        <w:div w:id="1490558382">
          <w:marLeft w:val="1166"/>
          <w:marRight w:val="0"/>
          <w:marTop w:val="96"/>
          <w:marBottom w:val="0"/>
          <w:divBdr>
            <w:top w:val="none" w:sz="0" w:space="0" w:color="auto"/>
            <w:left w:val="none" w:sz="0" w:space="0" w:color="auto"/>
            <w:bottom w:val="none" w:sz="0" w:space="0" w:color="auto"/>
            <w:right w:val="none" w:sz="0" w:space="0" w:color="auto"/>
          </w:divBdr>
        </w:div>
        <w:div w:id="408582435">
          <w:marLeft w:val="1166"/>
          <w:marRight w:val="0"/>
          <w:marTop w:val="96"/>
          <w:marBottom w:val="0"/>
          <w:divBdr>
            <w:top w:val="none" w:sz="0" w:space="0" w:color="auto"/>
            <w:left w:val="none" w:sz="0" w:space="0" w:color="auto"/>
            <w:bottom w:val="none" w:sz="0" w:space="0" w:color="auto"/>
            <w:right w:val="none" w:sz="0" w:space="0" w:color="auto"/>
          </w:divBdr>
        </w:div>
        <w:div w:id="1883470592">
          <w:marLeft w:val="1166"/>
          <w:marRight w:val="0"/>
          <w:marTop w:val="96"/>
          <w:marBottom w:val="0"/>
          <w:divBdr>
            <w:top w:val="none" w:sz="0" w:space="0" w:color="auto"/>
            <w:left w:val="none" w:sz="0" w:space="0" w:color="auto"/>
            <w:bottom w:val="none" w:sz="0" w:space="0" w:color="auto"/>
            <w:right w:val="none" w:sz="0" w:space="0" w:color="auto"/>
          </w:divBdr>
        </w:div>
        <w:div w:id="440227317">
          <w:marLeft w:val="547"/>
          <w:marRight w:val="0"/>
          <w:marTop w:val="106"/>
          <w:marBottom w:val="0"/>
          <w:divBdr>
            <w:top w:val="none" w:sz="0" w:space="0" w:color="auto"/>
            <w:left w:val="none" w:sz="0" w:space="0" w:color="auto"/>
            <w:bottom w:val="none" w:sz="0" w:space="0" w:color="auto"/>
            <w:right w:val="none" w:sz="0" w:space="0" w:color="auto"/>
          </w:divBdr>
        </w:div>
        <w:div w:id="848374578">
          <w:marLeft w:val="1166"/>
          <w:marRight w:val="0"/>
          <w:marTop w:val="96"/>
          <w:marBottom w:val="0"/>
          <w:divBdr>
            <w:top w:val="none" w:sz="0" w:space="0" w:color="auto"/>
            <w:left w:val="none" w:sz="0" w:space="0" w:color="auto"/>
            <w:bottom w:val="none" w:sz="0" w:space="0" w:color="auto"/>
            <w:right w:val="none" w:sz="0" w:space="0" w:color="auto"/>
          </w:divBdr>
        </w:div>
        <w:div w:id="294070595">
          <w:marLeft w:val="1166"/>
          <w:marRight w:val="0"/>
          <w:marTop w:val="96"/>
          <w:marBottom w:val="0"/>
          <w:divBdr>
            <w:top w:val="none" w:sz="0" w:space="0" w:color="auto"/>
            <w:left w:val="none" w:sz="0" w:space="0" w:color="auto"/>
            <w:bottom w:val="none" w:sz="0" w:space="0" w:color="auto"/>
            <w:right w:val="none" w:sz="0" w:space="0" w:color="auto"/>
          </w:divBdr>
        </w:div>
        <w:div w:id="1668825930">
          <w:marLeft w:val="1166"/>
          <w:marRight w:val="0"/>
          <w:marTop w:val="96"/>
          <w:marBottom w:val="0"/>
          <w:divBdr>
            <w:top w:val="none" w:sz="0" w:space="0" w:color="auto"/>
            <w:left w:val="none" w:sz="0" w:space="0" w:color="auto"/>
            <w:bottom w:val="none" w:sz="0" w:space="0" w:color="auto"/>
            <w:right w:val="none" w:sz="0" w:space="0" w:color="auto"/>
          </w:divBdr>
        </w:div>
        <w:div w:id="1953709908">
          <w:marLeft w:val="547"/>
          <w:marRight w:val="0"/>
          <w:marTop w:val="106"/>
          <w:marBottom w:val="0"/>
          <w:divBdr>
            <w:top w:val="none" w:sz="0" w:space="0" w:color="auto"/>
            <w:left w:val="none" w:sz="0" w:space="0" w:color="auto"/>
            <w:bottom w:val="none" w:sz="0" w:space="0" w:color="auto"/>
            <w:right w:val="none" w:sz="0" w:space="0" w:color="auto"/>
          </w:divBdr>
        </w:div>
        <w:div w:id="1886603605">
          <w:marLeft w:val="547"/>
          <w:marRight w:val="0"/>
          <w:marTop w:val="106"/>
          <w:marBottom w:val="0"/>
          <w:divBdr>
            <w:top w:val="none" w:sz="0" w:space="0" w:color="auto"/>
            <w:left w:val="none" w:sz="0" w:space="0" w:color="auto"/>
            <w:bottom w:val="none" w:sz="0" w:space="0" w:color="auto"/>
            <w:right w:val="none" w:sz="0" w:space="0" w:color="auto"/>
          </w:divBdr>
        </w:div>
      </w:divsChild>
    </w:div>
    <w:div w:id="1672677259">
      <w:bodyDiv w:val="1"/>
      <w:marLeft w:val="0"/>
      <w:marRight w:val="0"/>
      <w:marTop w:val="0"/>
      <w:marBottom w:val="0"/>
      <w:divBdr>
        <w:top w:val="none" w:sz="0" w:space="0" w:color="auto"/>
        <w:left w:val="none" w:sz="0" w:space="0" w:color="auto"/>
        <w:bottom w:val="none" w:sz="0" w:space="0" w:color="auto"/>
        <w:right w:val="none" w:sz="0" w:space="0" w:color="auto"/>
      </w:divBdr>
      <w:divsChild>
        <w:div w:id="1539930458">
          <w:marLeft w:val="547"/>
          <w:marRight w:val="0"/>
          <w:marTop w:val="115"/>
          <w:marBottom w:val="0"/>
          <w:divBdr>
            <w:top w:val="none" w:sz="0" w:space="0" w:color="auto"/>
            <w:left w:val="none" w:sz="0" w:space="0" w:color="auto"/>
            <w:bottom w:val="none" w:sz="0" w:space="0" w:color="auto"/>
            <w:right w:val="none" w:sz="0" w:space="0" w:color="auto"/>
          </w:divBdr>
        </w:div>
        <w:div w:id="1075666133">
          <w:marLeft w:val="547"/>
          <w:marRight w:val="0"/>
          <w:marTop w:val="115"/>
          <w:marBottom w:val="0"/>
          <w:divBdr>
            <w:top w:val="none" w:sz="0" w:space="0" w:color="auto"/>
            <w:left w:val="none" w:sz="0" w:space="0" w:color="auto"/>
            <w:bottom w:val="none" w:sz="0" w:space="0" w:color="auto"/>
            <w:right w:val="none" w:sz="0" w:space="0" w:color="auto"/>
          </w:divBdr>
        </w:div>
        <w:div w:id="909652041">
          <w:marLeft w:val="547"/>
          <w:marRight w:val="0"/>
          <w:marTop w:val="115"/>
          <w:marBottom w:val="0"/>
          <w:divBdr>
            <w:top w:val="none" w:sz="0" w:space="0" w:color="auto"/>
            <w:left w:val="none" w:sz="0" w:space="0" w:color="auto"/>
            <w:bottom w:val="none" w:sz="0" w:space="0" w:color="auto"/>
            <w:right w:val="none" w:sz="0" w:space="0" w:color="auto"/>
          </w:divBdr>
        </w:div>
      </w:divsChild>
    </w:div>
    <w:div w:id="1677877460">
      <w:bodyDiv w:val="1"/>
      <w:marLeft w:val="0"/>
      <w:marRight w:val="0"/>
      <w:marTop w:val="0"/>
      <w:marBottom w:val="0"/>
      <w:divBdr>
        <w:top w:val="none" w:sz="0" w:space="0" w:color="auto"/>
        <w:left w:val="none" w:sz="0" w:space="0" w:color="auto"/>
        <w:bottom w:val="none" w:sz="0" w:space="0" w:color="auto"/>
        <w:right w:val="none" w:sz="0" w:space="0" w:color="auto"/>
      </w:divBdr>
      <w:divsChild>
        <w:div w:id="903446449">
          <w:marLeft w:val="547"/>
          <w:marRight w:val="0"/>
          <w:marTop w:val="77"/>
          <w:marBottom w:val="0"/>
          <w:divBdr>
            <w:top w:val="none" w:sz="0" w:space="0" w:color="auto"/>
            <w:left w:val="none" w:sz="0" w:space="0" w:color="auto"/>
            <w:bottom w:val="none" w:sz="0" w:space="0" w:color="auto"/>
            <w:right w:val="none" w:sz="0" w:space="0" w:color="auto"/>
          </w:divBdr>
        </w:div>
        <w:div w:id="535314931">
          <w:marLeft w:val="547"/>
          <w:marRight w:val="0"/>
          <w:marTop w:val="77"/>
          <w:marBottom w:val="0"/>
          <w:divBdr>
            <w:top w:val="none" w:sz="0" w:space="0" w:color="auto"/>
            <w:left w:val="none" w:sz="0" w:space="0" w:color="auto"/>
            <w:bottom w:val="none" w:sz="0" w:space="0" w:color="auto"/>
            <w:right w:val="none" w:sz="0" w:space="0" w:color="auto"/>
          </w:divBdr>
        </w:div>
        <w:div w:id="1203396167">
          <w:marLeft w:val="547"/>
          <w:marRight w:val="0"/>
          <w:marTop w:val="77"/>
          <w:marBottom w:val="0"/>
          <w:divBdr>
            <w:top w:val="none" w:sz="0" w:space="0" w:color="auto"/>
            <w:left w:val="none" w:sz="0" w:space="0" w:color="auto"/>
            <w:bottom w:val="none" w:sz="0" w:space="0" w:color="auto"/>
            <w:right w:val="none" w:sz="0" w:space="0" w:color="auto"/>
          </w:divBdr>
        </w:div>
        <w:div w:id="1292445428">
          <w:marLeft w:val="547"/>
          <w:marRight w:val="0"/>
          <w:marTop w:val="77"/>
          <w:marBottom w:val="0"/>
          <w:divBdr>
            <w:top w:val="none" w:sz="0" w:space="0" w:color="auto"/>
            <w:left w:val="none" w:sz="0" w:space="0" w:color="auto"/>
            <w:bottom w:val="none" w:sz="0" w:space="0" w:color="auto"/>
            <w:right w:val="none" w:sz="0" w:space="0" w:color="auto"/>
          </w:divBdr>
        </w:div>
        <w:div w:id="539782570">
          <w:marLeft w:val="547"/>
          <w:marRight w:val="0"/>
          <w:marTop w:val="77"/>
          <w:marBottom w:val="0"/>
          <w:divBdr>
            <w:top w:val="none" w:sz="0" w:space="0" w:color="auto"/>
            <w:left w:val="none" w:sz="0" w:space="0" w:color="auto"/>
            <w:bottom w:val="none" w:sz="0" w:space="0" w:color="auto"/>
            <w:right w:val="none" w:sz="0" w:space="0" w:color="auto"/>
          </w:divBdr>
        </w:div>
        <w:div w:id="1319846441">
          <w:marLeft w:val="547"/>
          <w:marRight w:val="0"/>
          <w:marTop w:val="77"/>
          <w:marBottom w:val="0"/>
          <w:divBdr>
            <w:top w:val="none" w:sz="0" w:space="0" w:color="auto"/>
            <w:left w:val="none" w:sz="0" w:space="0" w:color="auto"/>
            <w:bottom w:val="none" w:sz="0" w:space="0" w:color="auto"/>
            <w:right w:val="none" w:sz="0" w:space="0" w:color="auto"/>
          </w:divBdr>
        </w:div>
        <w:div w:id="1333146230">
          <w:marLeft w:val="547"/>
          <w:marRight w:val="0"/>
          <w:marTop w:val="77"/>
          <w:marBottom w:val="0"/>
          <w:divBdr>
            <w:top w:val="none" w:sz="0" w:space="0" w:color="auto"/>
            <w:left w:val="none" w:sz="0" w:space="0" w:color="auto"/>
            <w:bottom w:val="none" w:sz="0" w:space="0" w:color="auto"/>
            <w:right w:val="none" w:sz="0" w:space="0" w:color="auto"/>
          </w:divBdr>
        </w:div>
        <w:div w:id="285813251">
          <w:marLeft w:val="547"/>
          <w:marRight w:val="0"/>
          <w:marTop w:val="77"/>
          <w:marBottom w:val="0"/>
          <w:divBdr>
            <w:top w:val="none" w:sz="0" w:space="0" w:color="auto"/>
            <w:left w:val="none" w:sz="0" w:space="0" w:color="auto"/>
            <w:bottom w:val="none" w:sz="0" w:space="0" w:color="auto"/>
            <w:right w:val="none" w:sz="0" w:space="0" w:color="auto"/>
          </w:divBdr>
        </w:div>
        <w:div w:id="1489396499">
          <w:marLeft w:val="547"/>
          <w:marRight w:val="0"/>
          <w:marTop w:val="77"/>
          <w:marBottom w:val="0"/>
          <w:divBdr>
            <w:top w:val="none" w:sz="0" w:space="0" w:color="auto"/>
            <w:left w:val="none" w:sz="0" w:space="0" w:color="auto"/>
            <w:bottom w:val="none" w:sz="0" w:space="0" w:color="auto"/>
            <w:right w:val="none" w:sz="0" w:space="0" w:color="auto"/>
          </w:divBdr>
        </w:div>
        <w:div w:id="118037575">
          <w:marLeft w:val="547"/>
          <w:marRight w:val="0"/>
          <w:marTop w:val="77"/>
          <w:marBottom w:val="0"/>
          <w:divBdr>
            <w:top w:val="none" w:sz="0" w:space="0" w:color="auto"/>
            <w:left w:val="none" w:sz="0" w:space="0" w:color="auto"/>
            <w:bottom w:val="none" w:sz="0" w:space="0" w:color="auto"/>
            <w:right w:val="none" w:sz="0" w:space="0" w:color="auto"/>
          </w:divBdr>
        </w:div>
        <w:div w:id="640621353">
          <w:marLeft w:val="547"/>
          <w:marRight w:val="0"/>
          <w:marTop w:val="77"/>
          <w:marBottom w:val="0"/>
          <w:divBdr>
            <w:top w:val="none" w:sz="0" w:space="0" w:color="auto"/>
            <w:left w:val="none" w:sz="0" w:space="0" w:color="auto"/>
            <w:bottom w:val="none" w:sz="0" w:space="0" w:color="auto"/>
            <w:right w:val="none" w:sz="0" w:space="0" w:color="auto"/>
          </w:divBdr>
        </w:div>
        <w:div w:id="874541222">
          <w:marLeft w:val="547"/>
          <w:marRight w:val="0"/>
          <w:marTop w:val="77"/>
          <w:marBottom w:val="0"/>
          <w:divBdr>
            <w:top w:val="none" w:sz="0" w:space="0" w:color="auto"/>
            <w:left w:val="none" w:sz="0" w:space="0" w:color="auto"/>
            <w:bottom w:val="none" w:sz="0" w:space="0" w:color="auto"/>
            <w:right w:val="none" w:sz="0" w:space="0" w:color="auto"/>
          </w:divBdr>
        </w:div>
        <w:div w:id="655453398">
          <w:marLeft w:val="547"/>
          <w:marRight w:val="0"/>
          <w:marTop w:val="77"/>
          <w:marBottom w:val="0"/>
          <w:divBdr>
            <w:top w:val="none" w:sz="0" w:space="0" w:color="auto"/>
            <w:left w:val="none" w:sz="0" w:space="0" w:color="auto"/>
            <w:bottom w:val="none" w:sz="0" w:space="0" w:color="auto"/>
            <w:right w:val="none" w:sz="0" w:space="0" w:color="auto"/>
          </w:divBdr>
        </w:div>
        <w:div w:id="984894155">
          <w:marLeft w:val="547"/>
          <w:marRight w:val="0"/>
          <w:marTop w:val="77"/>
          <w:marBottom w:val="0"/>
          <w:divBdr>
            <w:top w:val="none" w:sz="0" w:space="0" w:color="auto"/>
            <w:left w:val="none" w:sz="0" w:space="0" w:color="auto"/>
            <w:bottom w:val="none" w:sz="0" w:space="0" w:color="auto"/>
            <w:right w:val="none" w:sz="0" w:space="0" w:color="auto"/>
          </w:divBdr>
        </w:div>
      </w:divsChild>
    </w:div>
    <w:div w:id="1679188085">
      <w:bodyDiv w:val="1"/>
      <w:marLeft w:val="0"/>
      <w:marRight w:val="0"/>
      <w:marTop w:val="0"/>
      <w:marBottom w:val="0"/>
      <w:divBdr>
        <w:top w:val="none" w:sz="0" w:space="0" w:color="auto"/>
        <w:left w:val="none" w:sz="0" w:space="0" w:color="auto"/>
        <w:bottom w:val="none" w:sz="0" w:space="0" w:color="auto"/>
        <w:right w:val="none" w:sz="0" w:space="0" w:color="auto"/>
      </w:divBdr>
      <w:divsChild>
        <w:div w:id="1721903510">
          <w:marLeft w:val="547"/>
          <w:marRight w:val="0"/>
          <w:marTop w:val="130"/>
          <w:marBottom w:val="0"/>
          <w:divBdr>
            <w:top w:val="none" w:sz="0" w:space="0" w:color="auto"/>
            <w:left w:val="none" w:sz="0" w:space="0" w:color="auto"/>
            <w:bottom w:val="none" w:sz="0" w:space="0" w:color="auto"/>
            <w:right w:val="none" w:sz="0" w:space="0" w:color="auto"/>
          </w:divBdr>
        </w:div>
      </w:divsChild>
    </w:div>
    <w:div w:id="1681857051">
      <w:bodyDiv w:val="1"/>
      <w:marLeft w:val="0"/>
      <w:marRight w:val="0"/>
      <w:marTop w:val="0"/>
      <w:marBottom w:val="0"/>
      <w:divBdr>
        <w:top w:val="none" w:sz="0" w:space="0" w:color="auto"/>
        <w:left w:val="none" w:sz="0" w:space="0" w:color="auto"/>
        <w:bottom w:val="none" w:sz="0" w:space="0" w:color="auto"/>
        <w:right w:val="none" w:sz="0" w:space="0" w:color="auto"/>
      </w:divBdr>
    </w:div>
    <w:div w:id="1682773854">
      <w:bodyDiv w:val="1"/>
      <w:marLeft w:val="0"/>
      <w:marRight w:val="0"/>
      <w:marTop w:val="0"/>
      <w:marBottom w:val="0"/>
      <w:divBdr>
        <w:top w:val="none" w:sz="0" w:space="0" w:color="auto"/>
        <w:left w:val="none" w:sz="0" w:space="0" w:color="auto"/>
        <w:bottom w:val="none" w:sz="0" w:space="0" w:color="auto"/>
        <w:right w:val="none" w:sz="0" w:space="0" w:color="auto"/>
      </w:divBdr>
      <w:divsChild>
        <w:div w:id="1898316437">
          <w:marLeft w:val="360"/>
          <w:marRight w:val="0"/>
          <w:marTop w:val="200"/>
          <w:marBottom w:val="0"/>
          <w:divBdr>
            <w:top w:val="none" w:sz="0" w:space="0" w:color="auto"/>
            <w:left w:val="none" w:sz="0" w:space="0" w:color="auto"/>
            <w:bottom w:val="none" w:sz="0" w:space="0" w:color="auto"/>
            <w:right w:val="none" w:sz="0" w:space="0" w:color="auto"/>
          </w:divBdr>
        </w:div>
        <w:div w:id="334385487">
          <w:marLeft w:val="360"/>
          <w:marRight w:val="0"/>
          <w:marTop w:val="200"/>
          <w:marBottom w:val="0"/>
          <w:divBdr>
            <w:top w:val="none" w:sz="0" w:space="0" w:color="auto"/>
            <w:left w:val="none" w:sz="0" w:space="0" w:color="auto"/>
            <w:bottom w:val="none" w:sz="0" w:space="0" w:color="auto"/>
            <w:right w:val="none" w:sz="0" w:space="0" w:color="auto"/>
          </w:divBdr>
        </w:div>
        <w:div w:id="1040545986">
          <w:marLeft w:val="360"/>
          <w:marRight w:val="0"/>
          <w:marTop w:val="200"/>
          <w:marBottom w:val="0"/>
          <w:divBdr>
            <w:top w:val="none" w:sz="0" w:space="0" w:color="auto"/>
            <w:left w:val="none" w:sz="0" w:space="0" w:color="auto"/>
            <w:bottom w:val="none" w:sz="0" w:space="0" w:color="auto"/>
            <w:right w:val="none" w:sz="0" w:space="0" w:color="auto"/>
          </w:divBdr>
        </w:div>
      </w:divsChild>
    </w:div>
    <w:div w:id="1684161662">
      <w:bodyDiv w:val="1"/>
      <w:marLeft w:val="0"/>
      <w:marRight w:val="0"/>
      <w:marTop w:val="0"/>
      <w:marBottom w:val="0"/>
      <w:divBdr>
        <w:top w:val="none" w:sz="0" w:space="0" w:color="auto"/>
        <w:left w:val="none" w:sz="0" w:space="0" w:color="auto"/>
        <w:bottom w:val="none" w:sz="0" w:space="0" w:color="auto"/>
        <w:right w:val="none" w:sz="0" w:space="0" w:color="auto"/>
      </w:divBdr>
    </w:div>
    <w:div w:id="1695155740">
      <w:bodyDiv w:val="1"/>
      <w:marLeft w:val="0"/>
      <w:marRight w:val="0"/>
      <w:marTop w:val="0"/>
      <w:marBottom w:val="0"/>
      <w:divBdr>
        <w:top w:val="none" w:sz="0" w:space="0" w:color="auto"/>
        <w:left w:val="none" w:sz="0" w:space="0" w:color="auto"/>
        <w:bottom w:val="none" w:sz="0" w:space="0" w:color="auto"/>
        <w:right w:val="none" w:sz="0" w:space="0" w:color="auto"/>
      </w:divBdr>
      <w:divsChild>
        <w:div w:id="1900557779">
          <w:marLeft w:val="547"/>
          <w:marRight w:val="0"/>
          <w:marTop w:val="144"/>
          <w:marBottom w:val="0"/>
          <w:divBdr>
            <w:top w:val="none" w:sz="0" w:space="0" w:color="auto"/>
            <w:left w:val="none" w:sz="0" w:space="0" w:color="auto"/>
            <w:bottom w:val="none" w:sz="0" w:space="0" w:color="auto"/>
            <w:right w:val="none" w:sz="0" w:space="0" w:color="auto"/>
          </w:divBdr>
        </w:div>
        <w:div w:id="951202136">
          <w:marLeft w:val="1166"/>
          <w:marRight w:val="0"/>
          <w:marTop w:val="125"/>
          <w:marBottom w:val="0"/>
          <w:divBdr>
            <w:top w:val="none" w:sz="0" w:space="0" w:color="auto"/>
            <w:left w:val="none" w:sz="0" w:space="0" w:color="auto"/>
            <w:bottom w:val="none" w:sz="0" w:space="0" w:color="auto"/>
            <w:right w:val="none" w:sz="0" w:space="0" w:color="auto"/>
          </w:divBdr>
        </w:div>
        <w:div w:id="1762288436">
          <w:marLeft w:val="1166"/>
          <w:marRight w:val="0"/>
          <w:marTop w:val="125"/>
          <w:marBottom w:val="0"/>
          <w:divBdr>
            <w:top w:val="none" w:sz="0" w:space="0" w:color="auto"/>
            <w:left w:val="none" w:sz="0" w:space="0" w:color="auto"/>
            <w:bottom w:val="none" w:sz="0" w:space="0" w:color="auto"/>
            <w:right w:val="none" w:sz="0" w:space="0" w:color="auto"/>
          </w:divBdr>
        </w:div>
      </w:divsChild>
    </w:div>
    <w:div w:id="1703746850">
      <w:bodyDiv w:val="1"/>
      <w:marLeft w:val="0"/>
      <w:marRight w:val="0"/>
      <w:marTop w:val="0"/>
      <w:marBottom w:val="0"/>
      <w:divBdr>
        <w:top w:val="none" w:sz="0" w:space="0" w:color="auto"/>
        <w:left w:val="none" w:sz="0" w:space="0" w:color="auto"/>
        <w:bottom w:val="none" w:sz="0" w:space="0" w:color="auto"/>
        <w:right w:val="none" w:sz="0" w:space="0" w:color="auto"/>
      </w:divBdr>
    </w:div>
    <w:div w:id="1714580500">
      <w:bodyDiv w:val="1"/>
      <w:marLeft w:val="0"/>
      <w:marRight w:val="0"/>
      <w:marTop w:val="0"/>
      <w:marBottom w:val="0"/>
      <w:divBdr>
        <w:top w:val="none" w:sz="0" w:space="0" w:color="auto"/>
        <w:left w:val="none" w:sz="0" w:space="0" w:color="auto"/>
        <w:bottom w:val="none" w:sz="0" w:space="0" w:color="auto"/>
        <w:right w:val="none" w:sz="0" w:space="0" w:color="auto"/>
      </w:divBdr>
      <w:divsChild>
        <w:div w:id="158086643">
          <w:marLeft w:val="547"/>
          <w:marRight w:val="0"/>
          <w:marTop w:val="154"/>
          <w:marBottom w:val="0"/>
          <w:divBdr>
            <w:top w:val="none" w:sz="0" w:space="0" w:color="auto"/>
            <w:left w:val="none" w:sz="0" w:space="0" w:color="auto"/>
            <w:bottom w:val="none" w:sz="0" w:space="0" w:color="auto"/>
            <w:right w:val="none" w:sz="0" w:space="0" w:color="auto"/>
          </w:divBdr>
        </w:div>
        <w:div w:id="1109425121">
          <w:marLeft w:val="547"/>
          <w:marRight w:val="0"/>
          <w:marTop w:val="154"/>
          <w:marBottom w:val="0"/>
          <w:divBdr>
            <w:top w:val="none" w:sz="0" w:space="0" w:color="auto"/>
            <w:left w:val="none" w:sz="0" w:space="0" w:color="auto"/>
            <w:bottom w:val="none" w:sz="0" w:space="0" w:color="auto"/>
            <w:right w:val="none" w:sz="0" w:space="0" w:color="auto"/>
          </w:divBdr>
        </w:div>
        <w:div w:id="964239979">
          <w:marLeft w:val="547"/>
          <w:marRight w:val="0"/>
          <w:marTop w:val="154"/>
          <w:marBottom w:val="0"/>
          <w:divBdr>
            <w:top w:val="none" w:sz="0" w:space="0" w:color="auto"/>
            <w:left w:val="none" w:sz="0" w:space="0" w:color="auto"/>
            <w:bottom w:val="none" w:sz="0" w:space="0" w:color="auto"/>
            <w:right w:val="none" w:sz="0" w:space="0" w:color="auto"/>
          </w:divBdr>
        </w:div>
      </w:divsChild>
    </w:div>
    <w:div w:id="1715077704">
      <w:bodyDiv w:val="1"/>
      <w:marLeft w:val="0"/>
      <w:marRight w:val="0"/>
      <w:marTop w:val="0"/>
      <w:marBottom w:val="0"/>
      <w:divBdr>
        <w:top w:val="none" w:sz="0" w:space="0" w:color="auto"/>
        <w:left w:val="none" w:sz="0" w:space="0" w:color="auto"/>
        <w:bottom w:val="none" w:sz="0" w:space="0" w:color="auto"/>
        <w:right w:val="none" w:sz="0" w:space="0" w:color="auto"/>
      </w:divBdr>
      <w:divsChild>
        <w:div w:id="1887064964">
          <w:marLeft w:val="547"/>
          <w:marRight w:val="0"/>
          <w:marTop w:val="106"/>
          <w:marBottom w:val="0"/>
          <w:divBdr>
            <w:top w:val="none" w:sz="0" w:space="0" w:color="auto"/>
            <w:left w:val="none" w:sz="0" w:space="0" w:color="auto"/>
            <w:bottom w:val="none" w:sz="0" w:space="0" w:color="auto"/>
            <w:right w:val="none" w:sz="0" w:space="0" w:color="auto"/>
          </w:divBdr>
        </w:div>
        <w:div w:id="1169294439">
          <w:marLeft w:val="547"/>
          <w:marRight w:val="0"/>
          <w:marTop w:val="106"/>
          <w:marBottom w:val="0"/>
          <w:divBdr>
            <w:top w:val="none" w:sz="0" w:space="0" w:color="auto"/>
            <w:left w:val="none" w:sz="0" w:space="0" w:color="auto"/>
            <w:bottom w:val="none" w:sz="0" w:space="0" w:color="auto"/>
            <w:right w:val="none" w:sz="0" w:space="0" w:color="auto"/>
          </w:divBdr>
        </w:div>
      </w:divsChild>
    </w:div>
    <w:div w:id="1744645055">
      <w:bodyDiv w:val="1"/>
      <w:marLeft w:val="0"/>
      <w:marRight w:val="0"/>
      <w:marTop w:val="0"/>
      <w:marBottom w:val="0"/>
      <w:divBdr>
        <w:top w:val="none" w:sz="0" w:space="0" w:color="auto"/>
        <w:left w:val="none" w:sz="0" w:space="0" w:color="auto"/>
        <w:bottom w:val="none" w:sz="0" w:space="0" w:color="auto"/>
        <w:right w:val="none" w:sz="0" w:space="0" w:color="auto"/>
      </w:divBdr>
      <w:divsChild>
        <w:div w:id="2025011856">
          <w:marLeft w:val="547"/>
          <w:marRight w:val="0"/>
          <w:marTop w:val="86"/>
          <w:marBottom w:val="0"/>
          <w:divBdr>
            <w:top w:val="none" w:sz="0" w:space="0" w:color="auto"/>
            <w:left w:val="none" w:sz="0" w:space="0" w:color="auto"/>
            <w:bottom w:val="none" w:sz="0" w:space="0" w:color="auto"/>
            <w:right w:val="none" w:sz="0" w:space="0" w:color="auto"/>
          </w:divBdr>
        </w:div>
        <w:div w:id="1666469408">
          <w:marLeft w:val="547"/>
          <w:marRight w:val="0"/>
          <w:marTop w:val="86"/>
          <w:marBottom w:val="0"/>
          <w:divBdr>
            <w:top w:val="none" w:sz="0" w:space="0" w:color="auto"/>
            <w:left w:val="none" w:sz="0" w:space="0" w:color="auto"/>
            <w:bottom w:val="none" w:sz="0" w:space="0" w:color="auto"/>
            <w:right w:val="none" w:sz="0" w:space="0" w:color="auto"/>
          </w:divBdr>
        </w:div>
        <w:div w:id="1519003332">
          <w:marLeft w:val="547"/>
          <w:marRight w:val="0"/>
          <w:marTop w:val="86"/>
          <w:marBottom w:val="0"/>
          <w:divBdr>
            <w:top w:val="none" w:sz="0" w:space="0" w:color="auto"/>
            <w:left w:val="none" w:sz="0" w:space="0" w:color="auto"/>
            <w:bottom w:val="none" w:sz="0" w:space="0" w:color="auto"/>
            <w:right w:val="none" w:sz="0" w:space="0" w:color="auto"/>
          </w:divBdr>
        </w:div>
        <w:div w:id="886986370">
          <w:marLeft w:val="547"/>
          <w:marRight w:val="0"/>
          <w:marTop w:val="86"/>
          <w:marBottom w:val="0"/>
          <w:divBdr>
            <w:top w:val="none" w:sz="0" w:space="0" w:color="auto"/>
            <w:left w:val="none" w:sz="0" w:space="0" w:color="auto"/>
            <w:bottom w:val="none" w:sz="0" w:space="0" w:color="auto"/>
            <w:right w:val="none" w:sz="0" w:space="0" w:color="auto"/>
          </w:divBdr>
        </w:div>
      </w:divsChild>
    </w:div>
    <w:div w:id="1772046875">
      <w:bodyDiv w:val="1"/>
      <w:marLeft w:val="0"/>
      <w:marRight w:val="0"/>
      <w:marTop w:val="0"/>
      <w:marBottom w:val="0"/>
      <w:divBdr>
        <w:top w:val="none" w:sz="0" w:space="0" w:color="auto"/>
        <w:left w:val="none" w:sz="0" w:space="0" w:color="auto"/>
        <w:bottom w:val="none" w:sz="0" w:space="0" w:color="auto"/>
        <w:right w:val="none" w:sz="0" w:space="0" w:color="auto"/>
      </w:divBdr>
      <w:divsChild>
        <w:div w:id="2029746576">
          <w:marLeft w:val="0"/>
          <w:marRight w:val="0"/>
          <w:marTop w:val="0"/>
          <w:marBottom w:val="0"/>
          <w:divBdr>
            <w:top w:val="none" w:sz="0" w:space="0" w:color="auto"/>
            <w:left w:val="none" w:sz="0" w:space="0" w:color="auto"/>
            <w:bottom w:val="none" w:sz="0" w:space="0" w:color="auto"/>
            <w:right w:val="none" w:sz="0" w:space="0" w:color="auto"/>
          </w:divBdr>
        </w:div>
        <w:div w:id="1010334644">
          <w:marLeft w:val="0"/>
          <w:marRight w:val="0"/>
          <w:marTop w:val="0"/>
          <w:marBottom w:val="0"/>
          <w:divBdr>
            <w:top w:val="none" w:sz="0" w:space="0" w:color="auto"/>
            <w:left w:val="none" w:sz="0" w:space="0" w:color="auto"/>
            <w:bottom w:val="none" w:sz="0" w:space="0" w:color="auto"/>
            <w:right w:val="none" w:sz="0" w:space="0" w:color="auto"/>
          </w:divBdr>
        </w:div>
        <w:div w:id="1154833811">
          <w:marLeft w:val="0"/>
          <w:marRight w:val="0"/>
          <w:marTop w:val="0"/>
          <w:marBottom w:val="0"/>
          <w:divBdr>
            <w:top w:val="none" w:sz="0" w:space="0" w:color="auto"/>
            <w:left w:val="none" w:sz="0" w:space="0" w:color="auto"/>
            <w:bottom w:val="none" w:sz="0" w:space="0" w:color="auto"/>
            <w:right w:val="none" w:sz="0" w:space="0" w:color="auto"/>
          </w:divBdr>
        </w:div>
      </w:divsChild>
    </w:div>
    <w:div w:id="1776291659">
      <w:bodyDiv w:val="1"/>
      <w:marLeft w:val="0"/>
      <w:marRight w:val="0"/>
      <w:marTop w:val="0"/>
      <w:marBottom w:val="0"/>
      <w:divBdr>
        <w:top w:val="none" w:sz="0" w:space="0" w:color="auto"/>
        <w:left w:val="none" w:sz="0" w:space="0" w:color="auto"/>
        <w:bottom w:val="none" w:sz="0" w:space="0" w:color="auto"/>
        <w:right w:val="none" w:sz="0" w:space="0" w:color="auto"/>
      </w:divBdr>
      <w:divsChild>
        <w:div w:id="1892883572">
          <w:marLeft w:val="547"/>
          <w:marRight w:val="0"/>
          <w:marTop w:val="154"/>
          <w:marBottom w:val="0"/>
          <w:divBdr>
            <w:top w:val="none" w:sz="0" w:space="0" w:color="auto"/>
            <w:left w:val="none" w:sz="0" w:space="0" w:color="auto"/>
            <w:bottom w:val="none" w:sz="0" w:space="0" w:color="auto"/>
            <w:right w:val="none" w:sz="0" w:space="0" w:color="auto"/>
          </w:divBdr>
        </w:div>
        <w:div w:id="787746930">
          <w:marLeft w:val="547"/>
          <w:marRight w:val="0"/>
          <w:marTop w:val="154"/>
          <w:marBottom w:val="0"/>
          <w:divBdr>
            <w:top w:val="none" w:sz="0" w:space="0" w:color="auto"/>
            <w:left w:val="none" w:sz="0" w:space="0" w:color="auto"/>
            <w:bottom w:val="none" w:sz="0" w:space="0" w:color="auto"/>
            <w:right w:val="none" w:sz="0" w:space="0" w:color="auto"/>
          </w:divBdr>
        </w:div>
        <w:div w:id="990643415">
          <w:marLeft w:val="547"/>
          <w:marRight w:val="0"/>
          <w:marTop w:val="154"/>
          <w:marBottom w:val="0"/>
          <w:divBdr>
            <w:top w:val="none" w:sz="0" w:space="0" w:color="auto"/>
            <w:left w:val="none" w:sz="0" w:space="0" w:color="auto"/>
            <w:bottom w:val="none" w:sz="0" w:space="0" w:color="auto"/>
            <w:right w:val="none" w:sz="0" w:space="0" w:color="auto"/>
          </w:divBdr>
        </w:div>
        <w:div w:id="196554308">
          <w:marLeft w:val="547"/>
          <w:marRight w:val="0"/>
          <w:marTop w:val="154"/>
          <w:marBottom w:val="0"/>
          <w:divBdr>
            <w:top w:val="none" w:sz="0" w:space="0" w:color="auto"/>
            <w:left w:val="none" w:sz="0" w:space="0" w:color="auto"/>
            <w:bottom w:val="none" w:sz="0" w:space="0" w:color="auto"/>
            <w:right w:val="none" w:sz="0" w:space="0" w:color="auto"/>
          </w:divBdr>
        </w:div>
      </w:divsChild>
    </w:div>
    <w:div w:id="1778400795">
      <w:bodyDiv w:val="1"/>
      <w:marLeft w:val="0"/>
      <w:marRight w:val="0"/>
      <w:marTop w:val="0"/>
      <w:marBottom w:val="0"/>
      <w:divBdr>
        <w:top w:val="none" w:sz="0" w:space="0" w:color="auto"/>
        <w:left w:val="none" w:sz="0" w:space="0" w:color="auto"/>
        <w:bottom w:val="none" w:sz="0" w:space="0" w:color="auto"/>
        <w:right w:val="none" w:sz="0" w:space="0" w:color="auto"/>
      </w:divBdr>
      <w:divsChild>
        <w:div w:id="958336334">
          <w:marLeft w:val="547"/>
          <w:marRight w:val="0"/>
          <w:marTop w:val="106"/>
          <w:marBottom w:val="0"/>
          <w:divBdr>
            <w:top w:val="none" w:sz="0" w:space="0" w:color="auto"/>
            <w:left w:val="none" w:sz="0" w:space="0" w:color="auto"/>
            <w:bottom w:val="none" w:sz="0" w:space="0" w:color="auto"/>
            <w:right w:val="none" w:sz="0" w:space="0" w:color="auto"/>
          </w:divBdr>
        </w:div>
      </w:divsChild>
    </w:div>
    <w:div w:id="1815370046">
      <w:bodyDiv w:val="1"/>
      <w:marLeft w:val="0"/>
      <w:marRight w:val="0"/>
      <w:marTop w:val="0"/>
      <w:marBottom w:val="0"/>
      <w:divBdr>
        <w:top w:val="none" w:sz="0" w:space="0" w:color="auto"/>
        <w:left w:val="none" w:sz="0" w:space="0" w:color="auto"/>
        <w:bottom w:val="none" w:sz="0" w:space="0" w:color="auto"/>
        <w:right w:val="none" w:sz="0" w:space="0" w:color="auto"/>
      </w:divBdr>
    </w:div>
    <w:div w:id="1816489869">
      <w:bodyDiv w:val="1"/>
      <w:marLeft w:val="0"/>
      <w:marRight w:val="0"/>
      <w:marTop w:val="0"/>
      <w:marBottom w:val="0"/>
      <w:divBdr>
        <w:top w:val="none" w:sz="0" w:space="0" w:color="auto"/>
        <w:left w:val="none" w:sz="0" w:space="0" w:color="auto"/>
        <w:bottom w:val="none" w:sz="0" w:space="0" w:color="auto"/>
        <w:right w:val="none" w:sz="0" w:space="0" w:color="auto"/>
      </w:divBdr>
      <w:divsChild>
        <w:div w:id="418983172">
          <w:marLeft w:val="547"/>
          <w:marRight w:val="0"/>
          <w:marTop w:val="106"/>
          <w:marBottom w:val="0"/>
          <w:divBdr>
            <w:top w:val="none" w:sz="0" w:space="0" w:color="auto"/>
            <w:left w:val="none" w:sz="0" w:space="0" w:color="auto"/>
            <w:bottom w:val="none" w:sz="0" w:space="0" w:color="auto"/>
            <w:right w:val="none" w:sz="0" w:space="0" w:color="auto"/>
          </w:divBdr>
        </w:div>
        <w:div w:id="1651473590">
          <w:marLeft w:val="547"/>
          <w:marRight w:val="0"/>
          <w:marTop w:val="106"/>
          <w:marBottom w:val="0"/>
          <w:divBdr>
            <w:top w:val="none" w:sz="0" w:space="0" w:color="auto"/>
            <w:left w:val="none" w:sz="0" w:space="0" w:color="auto"/>
            <w:bottom w:val="none" w:sz="0" w:space="0" w:color="auto"/>
            <w:right w:val="none" w:sz="0" w:space="0" w:color="auto"/>
          </w:divBdr>
        </w:div>
        <w:div w:id="209928600">
          <w:marLeft w:val="547"/>
          <w:marRight w:val="0"/>
          <w:marTop w:val="106"/>
          <w:marBottom w:val="0"/>
          <w:divBdr>
            <w:top w:val="none" w:sz="0" w:space="0" w:color="auto"/>
            <w:left w:val="none" w:sz="0" w:space="0" w:color="auto"/>
            <w:bottom w:val="none" w:sz="0" w:space="0" w:color="auto"/>
            <w:right w:val="none" w:sz="0" w:space="0" w:color="auto"/>
          </w:divBdr>
        </w:div>
        <w:div w:id="176966956">
          <w:marLeft w:val="547"/>
          <w:marRight w:val="0"/>
          <w:marTop w:val="106"/>
          <w:marBottom w:val="0"/>
          <w:divBdr>
            <w:top w:val="none" w:sz="0" w:space="0" w:color="auto"/>
            <w:left w:val="none" w:sz="0" w:space="0" w:color="auto"/>
            <w:bottom w:val="none" w:sz="0" w:space="0" w:color="auto"/>
            <w:right w:val="none" w:sz="0" w:space="0" w:color="auto"/>
          </w:divBdr>
        </w:div>
        <w:div w:id="1302343216">
          <w:marLeft w:val="547"/>
          <w:marRight w:val="0"/>
          <w:marTop w:val="106"/>
          <w:marBottom w:val="0"/>
          <w:divBdr>
            <w:top w:val="none" w:sz="0" w:space="0" w:color="auto"/>
            <w:left w:val="none" w:sz="0" w:space="0" w:color="auto"/>
            <w:bottom w:val="none" w:sz="0" w:space="0" w:color="auto"/>
            <w:right w:val="none" w:sz="0" w:space="0" w:color="auto"/>
          </w:divBdr>
        </w:div>
      </w:divsChild>
    </w:div>
    <w:div w:id="1821072008">
      <w:bodyDiv w:val="1"/>
      <w:marLeft w:val="0"/>
      <w:marRight w:val="0"/>
      <w:marTop w:val="0"/>
      <w:marBottom w:val="0"/>
      <w:divBdr>
        <w:top w:val="none" w:sz="0" w:space="0" w:color="auto"/>
        <w:left w:val="none" w:sz="0" w:space="0" w:color="auto"/>
        <w:bottom w:val="none" w:sz="0" w:space="0" w:color="auto"/>
        <w:right w:val="none" w:sz="0" w:space="0" w:color="auto"/>
      </w:divBdr>
      <w:divsChild>
        <w:div w:id="1373505631">
          <w:marLeft w:val="0"/>
          <w:marRight w:val="0"/>
          <w:marTop w:val="0"/>
          <w:marBottom w:val="0"/>
          <w:divBdr>
            <w:top w:val="none" w:sz="0" w:space="0" w:color="auto"/>
            <w:left w:val="none" w:sz="0" w:space="0" w:color="auto"/>
            <w:bottom w:val="none" w:sz="0" w:space="0" w:color="auto"/>
            <w:right w:val="none" w:sz="0" w:space="0" w:color="auto"/>
          </w:divBdr>
        </w:div>
        <w:div w:id="737753125">
          <w:marLeft w:val="0"/>
          <w:marRight w:val="0"/>
          <w:marTop w:val="0"/>
          <w:marBottom w:val="0"/>
          <w:divBdr>
            <w:top w:val="none" w:sz="0" w:space="0" w:color="auto"/>
            <w:left w:val="none" w:sz="0" w:space="0" w:color="auto"/>
            <w:bottom w:val="none" w:sz="0" w:space="0" w:color="auto"/>
            <w:right w:val="none" w:sz="0" w:space="0" w:color="auto"/>
          </w:divBdr>
        </w:div>
        <w:div w:id="7606086">
          <w:marLeft w:val="0"/>
          <w:marRight w:val="0"/>
          <w:marTop w:val="0"/>
          <w:marBottom w:val="0"/>
          <w:divBdr>
            <w:top w:val="none" w:sz="0" w:space="0" w:color="auto"/>
            <w:left w:val="none" w:sz="0" w:space="0" w:color="auto"/>
            <w:bottom w:val="none" w:sz="0" w:space="0" w:color="auto"/>
            <w:right w:val="none" w:sz="0" w:space="0" w:color="auto"/>
          </w:divBdr>
        </w:div>
        <w:div w:id="15431445">
          <w:marLeft w:val="0"/>
          <w:marRight w:val="0"/>
          <w:marTop w:val="0"/>
          <w:marBottom w:val="0"/>
          <w:divBdr>
            <w:top w:val="none" w:sz="0" w:space="0" w:color="auto"/>
            <w:left w:val="none" w:sz="0" w:space="0" w:color="auto"/>
            <w:bottom w:val="none" w:sz="0" w:space="0" w:color="auto"/>
            <w:right w:val="none" w:sz="0" w:space="0" w:color="auto"/>
          </w:divBdr>
        </w:div>
        <w:div w:id="72164699">
          <w:marLeft w:val="0"/>
          <w:marRight w:val="0"/>
          <w:marTop w:val="0"/>
          <w:marBottom w:val="0"/>
          <w:divBdr>
            <w:top w:val="none" w:sz="0" w:space="0" w:color="auto"/>
            <w:left w:val="none" w:sz="0" w:space="0" w:color="auto"/>
            <w:bottom w:val="none" w:sz="0" w:space="0" w:color="auto"/>
            <w:right w:val="none" w:sz="0" w:space="0" w:color="auto"/>
          </w:divBdr>
        </w:div>
        <w:div w:id="641738843">
          <w:marLeft w:val="0"/>
          <w:marRight w:val="0"/>
          <w:marTop w:val="0"/>
          <w:marBottom w:val="0"/>
          <w:divBdr>
            <w:top w:val="none" w:sz="0" w:space="0" w:color="auto"/>
            <w:left w:val="none" w:sz="0" w:space="0" w:color="auto"/>
            <w:bottom w:val="none" w:sz="0" w:space="0" w:color="auto"/>
            <w:right w:val="none" w:sz="0" w:space="0" w:color="auto"/>
          </w:divBdr>
        </w:div>
        <w:div w:id="1171796378">
          <w:marLeft w:val="0"/>
          <w:marRight w:val="0"/>
          <w:marTop w:val="0"/>
          <w:marBottom w:val="0"/>
          <w:divBdr>
            <w:top w:val="none" w:sz="0" w:space="0" w:color="auto"/>
            <w:left w:val="none" w:sz="0" w:space="0" w:color="auto"/>
            <w:bottom w:val="none" w:sz="0" w:space="0" w:color="auto"/>
            <w:right w:val="none" w:sz="0" w:space="0" w:color="auto"/>
          </w:divBdr>
        </w:div>
      </w:divsChild>
    </w:div>
    <w:div w:id="1827043257">
      <w:bodyDiv w:val="1"/>
      <w:marLeft w:val="0"/>
      <w:marRight w:val="0"/>
      <w:marTop w:val="0"/>
      <w:marBottom w:val="0"/>
      <w:divBdr>
        <w:top w:val="none" w:sz="0" w:space="0" w:color="auto"/>
        <w:left w:val="none" w:sz="0" w:space="0" w:color="auto"/>
        <w:bottom w:val="none" w:sz="0" w:space="0" w:color="auto"/>
        <w:right w:val="none" w:sz="0" w:space="0" w:color="auto"/>
      </w:divBdr>
      <w:divsChild>
        <w:div w:id="1929844612">
          <w:marLeft w:val="547"/>
          <w:marRight w:val="0"/>
          <w:marTop w:val="86"/>
          <w:marBottom w:val="0"/>
          <w:divBdr>
            <w:top w:val="none" w:sz="0" w:space="0" w:color="auto"/>
            <w:left w:val="none" w:sz="0" w:space="0" w:color="auto"/>
            <w:bottom w:val="none" w:sz="0" w:space="0" w:color="auto"/>
            <w:right w:val="none" w:sz="0" w:space="0" w:color="auto"/>
          </w:divBdr>
        </w:div>
        <w:div w:id="664625859">
          <w:marLeft w:val="547"/>
          <w:marRight w:val="0"/>
          <w:marTop w:val="86"/>
          <w:marBottom w:val="0"/>
          <w:divBdr>
            <w:top w:val="none" w:sz="0" w:space="0" w:color="auto"/>
            <w:left w:val="none" w:sz="0" w:space="0" w:color="auto"/>
            <w:bottom w:val="none" w:sz="0" w:space="0" w:color="auto"/>
            <w:right w:val="none" w:sz="0" w:space="0" w:color="auto"/>
          </w:divBdr>
        </w:div>
        <w:div w:id="647826381">
          <w:marLeft w:val="547"/>
          <w:marRight w:val="0"/>
          <w:marTop w:val="86"/>
          <w:marBottom w:val="0"/>
          <w:divBdr>
            <w:top w:val="none" w:sz="0" w:space="0" w:color="auto"/>
            <w:left w:val="none" w:sz="0" w:space="0" w:color="auto"/>
            <w:bottom w:val="none" w:sz="0" w:space="0" w:color="auto"/>
            <w:right w:val="none" w:sz="0" w:space="0" w:color="auto"/>
          </w:divBdr>
        </w:div>
        <w:div w:id="681782411">
          <w:marLeft w:val="547"/>
          <w:marRight w:val="0"/>
          <w:marTop w:val="86"/>
          <w:marBottom w:val="0"/>
          <w:divBdr>
            <w:top w:val="none" w:sz="0" w:space="0" w:color="auto"/>
            <w:left w:val="none" w:sz="0" w:space="0" w:color="auto"/>
            <w:bottom w:val="none" w:sz="0" w:space="0" w:color="auto"/>
            <w:right w:val="none" w:sz="0" w:space="0" w:color="auto"/>
          </w:divBdr>
        </w:div>
      </w:divsChild>
    </w:div>
    <w:div w:id="1844778321">
      <w:bodyDiv w:val="1"/>
      <w:marLeft w:val="0"/>
      <w:marRight w:val="0"/>
      <w:marTop w:val="0"/>
      <w:marBottom w:val="0"/>
      <w:divBdr>
        <w:top w:val="none" w:sz="0" w:space="0" w:color="auto"/>
        <w:left w:val="none" w:sz="0" w:space="0" w:color="auto"/>
        <w:bottom w:val="none" w:sz="0" w:space="0" w:color="auto"/>
        <w:right w:val="none" w:sz="0" w:space="0" w:color="auto"/>
      </w:divBdr>
      <w:divsChild>
        <w:div w:id="544103110">
          <w:marLeft w:val="547"/>
          <w:marRight w:val="0"/>
          <w:marTop w:val="120"/>
          <w:marBottom w:val="0"/>
          <w:divBdr>
            <w:top w:val="none" w:sz="0" w:space="0" w:color="auto"/>
            <w:left w:val="none" w:sz="0" w:space="0" w:color="auto"/>
            <w:bottom w:val="none" w:sz="0" w:space="0" w:color="auto"/>
            <w:right w:val="none" w:sz="0" w:space="0" w:color="auto"/>
          </w:divBdr>
        </w:div>
        <w:div w:id="1185169429">
          <w:marLeft w:val="547"/>
          <w:marRight w:val="0"/>
          <w:marTop w:val="120"/>
          <w:marBottom w:val="0"/>
          <w:divBdr>
            <w:top w:val="none" w:sz="0" w:space="0" w:color="auto"/>
            <w:left w:val="none" w:sz="0" w:space="0" w:color="auto"/>
            <w:bottom w:val="none" w:sz="0" w:space="0" w:color="auto"/>
            <w:right w:val="none" w:sz="0" w:space="0" w:color="auto"/>
          </w:divBdr>
        </w:div>
        <w:div w:id="368728587">
          <w:marLeft w:val="547"/>
          <w:marRight w:val="0"/>
          <w:marTop w:val="120"/>
          <w:marBottom w:val="0"/>
          <w:divBdr>
            <w:top w:val="none" w:sz="0" w:space="0" w:color="auto"/>
            <w:left w:val="none" w:sz="0" w:space="0" w:color="auto"/>
            <w:bottom w:val="none" w:sz="0" w:space="0" w:color="auto"/>
            <w:right w:val="none" w:sz="0" w:space="0" w:color="auto"/>
          </w:divBdr>
        </w:div>
        <w:div w:id="767316914">
          <w:marLeft w:val="547"/>
          <w:marRight w:val="0"/>
          <w:marTop w:val="120"/>
          <w:marBottom w:val="0"/>
          <w:divBdr>
            <w:top w:val="none" w:sz="0" w:space="0" w:color="auto"/>
            <w:left w:val="none" w:sz="0" w:space="0" w:color="auto"/>
            <w:bottom w:val="none" w:sz="0" w:space="0" w:color="auto"/>
            <w:right w:val="none" w:sz="0" w:space="0" w:color="auto"/>
          </w:divBdr>
        </w:div>
        <w:div w:id="1966157277">
          <w:marLeft w:val="547"/>
          <w:marRight w:val="0"/>
          <w:marTop w:val="120"/>
          <w:marBottom w:val="0"/>
          <w:divBdr>
            <w:top w:val="none" w:sz="0" w:space="0" w:color="auto"/>
            <w:left w:val="none" w:sz="0" w:space="0" w:color="auto"/>
            <w:bottom w:val="none" w:sz="0" w:space="0" w:color="auto"/>
            <w:right w:val="none" w:sz="0" w:space="0" w:color="auto"/>
          </w:divBdr>
        </w:div>
        <w:div w:id="787697158">
          <w:marLeft w:val="547"/>
          <w:marRight w:val="0"/>
          <w:marTop w:val="120"/>
          <w:marBottom w:val="0"/>
          <w:divBdr>
            <w:top w:val="none" w:sz="0" w:space="0" w:color="auto"/>
            <w:left w:val="none" w:sz="0" w:space="0" w:color="auto"/>
            <w:bottom w:val="none" w:sz="0" w:space="0" w:color="auto"/>
            <w:right w:val="none" w:sz="0" w:space="0" w:color="auto"/>
          </w:divBdr>
        </w:div>
      </w:divsChild>
    </w:div>
    <w:div w:id="1849830590">
      <w:bodyDiv w:val="1"/>
      <w:marLeft w:val="0"/>
      <w:marRight w:val="0"/>
      <w:marTop w:val="0"/>
      <w:marBottom w:val="0"/>
      <w:divBdr>
        <w:top w:val="none" w:sz="0" w:space="0" w:color="auto"/>
        <w:left w:val="none" w:sz="0" w:space="0" w:color="auto"/>
        <w:bottom w:val="none" w:sz="0" w:space="0" w:color="auto"/>
        <w:right w:val="none" w:sz="0" w:space="0" w:color="auto"/>
      </w:divBdr>
      <w:divsChild>
        <w:div w:id="686295077">
          <w:marLeft w:val="547"/>
          <w:marRight w:val="0"/>
          <w:marTop w:val="144"/>
          <w:marBottom w:val="0"/>
          <w:divBdr>
            <w:top w:val="none" w:sz="0" w:space="0" w:color="auto"/>
            <w:left w:val="none" w:sz="0" w:space="0" w:color="auto"/>
            <w:bottom w:val="none" w:sz="0" w:space="0" w:color="auto"/>
            <w:right w:val="none" w:sz="0" w:space="0" w:color="auto"/>
          </w:divBdr>
        </w:div>
      </w:divsChild>
    </w:div>
    <w:div w:id="1863207742">
      <w:bodyDiv w:val="1"/>
      <w:marLeft w:val="0"/>
      <w:marRight w:val="0"/>
      <w:marTop w:val="0"/>
      <w:marBottom w:val="0"/>
      <w:divBdr>
        <w:top w:val="none" w:sz="0" w:space="0" w:color="auto"/>
        <w:left w:val="none" w:sz="0" w:space="0" w:color="auto"/>
        <w:bottom w:val="none" w:sz="0" w:space="0" w:color="auto"/>
        <w:right w:val="none" w:sz="0" w:space="0" w:color="auto"/>
      </w:divBdr>
      <w:divsChild>
        <w:div w:id="490290593">
          <w:marLeft w:val="0"/>
          <w:marRight w:val="0"/>
          <w:marTop w:val="0"/>
          <w:marBottom w:val="0"/>
          <w:divBdr>
            <w:top w:val="none" w:sz="0" w:space="0" w:color="auto"/>
            <w:left w:val="none" w:sz="0" w:space="0" w:color="auto"/>
            <w:bottom w:val="none" w:sz="0" w:space="0" w:color="auto"/>
            <w:right w:val="none" w:sz="0" w:space="0" w:color="auto"/>
          </w:divBdr>
        </w:div>
      </w:divsChild>
    </w:div>
    <w:div w:id="1868718383">
      <w:bodyDiv w:val="1"/>
      <w:marLeft w:val="0"/>
      <w:marRight w:val="0"/>
      <w:marTop w:val="0"/>
      <w:marBottom w:val="0"/>
      <w:divBdr>
        <w:top w:val="none" w:sz="0" w:space="0" w:color="auto"/>
        <w:left w:val="none" w:sz="0" w:space="0" w:color="auto"/>
        <w:bottom w:val="none" w:sz="0" w:space="0" w:color="auto"/>
        <w:right w:val="none" w:sz="0" w:space="0" w:color="auto"/>
      </w:divBdr>
      <w:divsChild>
        <w:div w:id="1208763227">
          <w:marLeft w:val="547"/>
          <w:marRight w:val="0"/>
          <w:marTop w:val="106"/>
          <w:marBottom w:val="0"/>
          <w:divBdr>
            <w:top w:val="none" w:sz="0" w:space="0" w:color="auto"/>
            <w:left w:val="none" w:sz="0" w:space="0" w:color="auto"/>
            <w:bottom w:val="none" w:sz="0" w:space="0" w:color="auto"/>
            <w:right w:val="none" w:sz="0" w:space="0" w:color="auto"/>
          </w:divBdr>
        </w:div>
        <w:div w:id="2111390772">
          <w:marLeft w:val="547"/>
          <w:marRight w:val="0"/>
          <w:marTop w:val="106"/>
          <w:marBottom w:val="0"/>
          <w:divBdr>
            <w:top w:val="none" w:sz="0" w:space="0" w:color="auto"/>
            <w:left w:val="none" w:sz="0" w:space="0" w:color="auto"/>
            <w:bottom w:val="none" w:sz="0" w:space="0" w:color="auto"/>
            <w:right w:val="none" w:sz="0" w:space="0" w:color="auto"/>
          </w:divBdr>
        </w:div>
        <w:div w:id="1023089035">
          <w:marLeft w:val="547"/>
          <w:marRight w:val="0"/>
          <w:marTop w:val="106"/>
          <w:marBottom w:val="0"/>
          <w:divBdr>
            <w:top w:val="none" w:sz="0" w:space="0" w:color="auto"/>
            <w:left w:val="none" w:sz="0" w:space="0" w:color="auto"/>
            <w:bottom w:val="none" w:sz="0" w:space="0" w:color="auto"/>
            <w:right w:val="none" w:sz="0" w:space="0" w:color="auto"/>
          </w:divBdr>
        </w:div>
      </w:divsChild>
    </w:div>
    <w:div w:id="1869685597">
      <w:bodyDiv w:val="1"/>
      <w:marLeft w:val="0"/>
      <w:marRight w:val="0"/>
      <w:marTop w:val="0"/>
      <w:marBottom w:val="0"/>
      <w:divBdr>
        <w:top w:val="none" w:sz="0" w:space="0" w:color="auto"/>
        <w:left w:val="none" w:sz="0" w:space="0" w:color="auto"/>
        <w:bottom w:val="none" w:sz="0" w:space="0" w:color="auto"/>
        <w:right w:val="none" w:sz="0" w:space="0" w:color="auto"/>
      </w:divBdr>
      <w:divsChild>
        <w:div w:id="363947413">
          <w:marLeft w:val="547"/>
          <w:marRight w:val="0"/>
          <w:marTop w:val="120"/>
          <w:marBottom w:val="0"/>
          <w:divBdr>
            <w:top w:val="none" w:sz="0" w:space="0" w:color="auto"/>
            <w:left w:val="none" w:sz="0" w:space="0" w:color="auto"/>
            <w:bottom w:val="none" w:sz="0" w:space="0" w:color="auto"/>
            <w:right w:val="none" w:sz="0" w:space="0" w:color="auto"/>
          </w:divBdr>
        </w:div>
        <w:div w:id="1040742745">
          <w:marLeft w:val="547"/>
          <w:marRight w:val="0"/>
          <w:marTop w:val="120"/>
          <w:marBottom w:val="0"/>
          <w:divBdr>
            <w:top w:val="none" w:sz="0" w:space="0" w:color="auto"/>
            <w:left w:val="none" w:sz="0" w:space="0" w:color="auto"/>
            <w:bottom w:val="none" w:sz="0" w:space="0" w:color="auto"/>
            <w:right w:val="none" w:sz="0" w:space="0" w:color="auto"/>
          </w:divBdr>
        </w:div>
        <w:div w:id="252781492">
          <w:marLeft w:val="547"/>
          <w:marRight w:val="0"/>
          <w:marTop w:val="120"/>
          <w:marBottom w:val="0"/>
          <w:divBdr>
            <w:top w:val="none" w:sz="0" w:space="0" w:color="auto"/>
            <w:left w:val="none" w:sz="0" w:space="0" w:color="auto"/>
            <w:bottom w:val="none" w:sz="0" w:space="0" w:color="auto"/>
            <w:right w:val="none" w:sz="0" w:space="0" w:color="auto"/>
          </w:divBdr>
        </w:div>
        <w:div w:id="1194003216">
          <w:marLeft w:val="547"/>
          <w:marRight w:val="0"/>
          <w:marTop w:val="120"/>
          <w:marBottom w:val="0"/>
          <w:divBdr>
            <w:top w:val="none" w:sz="0" w:space="0" w:color="auto"/>
            <w:left w:val="none" w:sz="0" w:space="0" w:color="auto"/>
            <w:bottom w:val="none" w:sz="0" w:space="0" w:color="auto"/>
            <w:right w:val="none" w:sz="0" w:space="0" w:color="auto"/>
          </w:divBdr>
        </w:div>
        <w:div w:id="2101296165">
          <w:marLeft w:val="547"/>
          <w:marRight w:val="0"/>
          <w:marTop w:val="120"/>
          <w:marBottom w:val="0"/>
          <w:divBdr>
            <w:top w:val="none" w:sz="0" w:space="0" w:color="auto"/>
            <w:left w:val="none" w:sz="0" w:space="0" w:color="auto"/>
            <w:bottom w:val="none" w:sz="0" w:space="0" w:color="auto"/>
            <w:right w:val="none" w:sz="0" w:space="0" w:color="auto"/>
          </w:divBdr>
        </w:div>
      </w:divsChild>
    </w:div>
    <w:div w:id="1888254354">
      <w:bodyDiv w:val="1"/>
      <w:marLeft w:val="0"/>
      <w:marRight w:val="0"/>
      <w:marTop w:val="0"/>
      <w:marBottom w:val="0"/>
      <w:divBdr>
        <w:top w:val="none" w:sz="0" w:space="0" w:color="auto"/>
        <w:left w:val="none" w:sz="0" w:space="0" w:color="auto"/>
        <w:bottom w:val="none" w:sz="0" w:space="0" w:color="auto"/>
        <w:right w:val="none" w:sz="0" w:space="0" w:color="auto"/>
      </w:divBdr>
      <w:divsChild>
        <w:div w:id="812714987">
          <w:marLeft w:val="547"/>
          <w:marRight w:val="0"/>
          <w:marTop w:val="154"/>
          <w:marBottom w:val="0"/>
          <w:divBdr>
            <w:top w:val="none" w:sz="0" w:space="0" w:color="auto"/>
            <w:left w:val="none" w:sz="0" w:space="0" w:color="auto"/>
            <w:bottom w:val="none" w:sz="0" w:space="0" w:color="auto"/>
            <w:right w:val="none" w:sz="0" w:space="0" w:color="auto"/>
          </w:divBdr>
        </w:div>
        <w:div w:id="833566109">
          <w:marLeft w:val="547"/>
          <w:marRight w:val="0"/>
          <w:marTop w:val="154"/>
          <w:marBottom w:val="0"/>
          <w:divBdr>
            <w:top w:val="none" w:sz="0" w:space="0" w:color="auto"/>
            <w:left w:val="none" w:sz="0" w:space="0" w:color="auto"/>
            <w:bottom w:val="none" w:sz="0" w:space="0" w:color="auto"/>
            <w:right w:val="none" w:sz="0" w:space="0" w:color="auto"/>
          </w:divBdr>
        </w:div>
        <w:div w:id="777338026">
          <w:marLeft w:val="547"/>
          <w:marRight w:val="0"/>
          <w:marTop w:val="154"/>
          <w:marBottom w:val="0"/>
          <w:divBdr>
            <w:top w:val="none" w:sz="0" w:space="0" w:color="auto"/>
            <w:left w:val="none" w:sz="0" w:space="0" w:color="auto"/>
            <w:bottom w:val="none" w:sz="0" w:space="0" w:color="auto"/>
            <w:right w:val="none" w:sz="0" w:space="0" w:color="auto"/>
          </w:divBdr>
        </w:div>
      </w:divsChild>
    </w:div>
    <w:div w:id="1899631777">
      <w:bodyDiv w:val="1"/>
      <w:marLeft w:val="0"/>
      <w:marRight w:val="0"/>
      <w:marTop w:val="0"/>
      <w:marBottom w:val="0"/>
      <w:divBdr>
        <w:top w:val="none" w:sz="0" w:space="0" w:color="auto"/>
        <w:left w:val="none" w:sz="0" w:space="0" w:color="auto"/>
        <w:bottom w:val="none" w:sz="0" w:space="0" w:color="auto"/>
        <w:right w:val="none" w:sz="0" w:space="0" w:color="auto"/>
      </w:divBdr>
      <w:divsChild>
        <w:div w:id="494958460">
          <w:marLeft w:val="547"/>
          <w:marRight w:val="0"/>
          <w:marTop w:val="110"/>
          <w:marBottom w:val="0"/>
          <w:divBdr>
            <w:top w:val="none" w:sz="0" w:space="0" w:color="auto"/>
            <w:left w:val="none" w:sz="0" w:space="0" w:color="auto"/>
            <w:bottom w:val="none" w:sz="0" w:space="0" w:color="auto"/>
            <w:right w:val="none" w:sz="0" w:space="0" w:color="auto"/>
          </w:divBdr>
        </w:div>
      </w:divsChild>
    </w:div>
    <w:div w:id="1904565682">
      <w:bodyDiv w:val="1"/>
      <w:marLeft w:val="0"/>
      <w:marRight w:val="0"/>
      <w:marTop w:val="0"/>
      <w:marBottom w:val="0"/>
      <w:divBdr>
        <w:top w:val="none" w:sz="0" w:space="0" w:color="auto"/>
        <w:left w:val="none" w:sz="0" w:space="0" w:color="auto"/>
        <w:bottom w:val="none" w:sz="0" w:space="0" w:color="auto"/>
        <w:right w:val="none" w:sz="0" w:space="0" w:color="auto"/>
      </w:divBdr>
      <w:divsChild>
        <w:div w:id="925847274">
          <w:marLeft w:val="547"/>
          <w:marRight w:val="0"/>
          <w:marTop w:val="106"/>
          <w:marBottom w:val="0"/>
          <w:divBdr>
            <w:top w:val="none" w:sz="0" w:space="0" w:color="auto"/>
            <w:left w:val="none" w:sz="0" w:space="0" w:color="auto"/>
            <w:bottom w:val="none" w:sz="0" w:space="0" w:color="auto"/>
            <w:right w:val="none" w:sz="0" w:space="0" w:color="auto"/>
          </w:divBdr>
        </w:div>
        <w:div w:id="1983608999">
          <w:marLeft w:val="547"/>
          <w:marRight w:val="0"/>
          <w:marTop w:val="106"/>
          <w:marBottom w:val="0"/>
          <w:divBdr>
            <w:top w:val="none" w:sz="0" w:space="0" w:color="auto"/>
            <w:left w:val="none" w:sz="0" w:space="0" w:color="auto"/>
            <w:bottom w:val="none" w:sz="0" w:space="0" w:color="auto"/>
            <w:right w:val="none" w:sz="0" w:space="0" w:color="auto"/>
          </w:divBdr>
        </w:div>
        <w:div w:id="1420953683">
          <w:marLeft w:val="547"/>
          <w:marRight w:val="0"/>
          <w:marTop w:val="106"/>
          <w:marBottom w:val="0"/>
          <w:divBdr>
            <w:top w:val="none" w:sz="0" w:space="0" w:color="auto"/>
            <w:left w:val="none" w:sz="0" w:space="0" w:color="auto"/>
            <w:bottom w:val="none" w:sz="0" w:space="0" w:color="auto"/>
            <w:right w:val="none" w:sz="0" w:space="0" w:color="auto"/>
          </w:divBdr>
        </w:div>
        <w:div w:id="241717412">
          <w:marLeft w:val="547"/>
          <w:marRight w:val="0"/>
          <w:marTop w:val="106"/>
          <w:marBottom w:val="0"/>
          <w:divBdr>
            <w:top w:val="none" w:sz="0" w:space="0" w:color="auto"/>
            <w:left w:val="none" w:sz="0" w:space="0" w:color="auto"/>
            <w:bottom w:val="none" w:sz="0" w:space="0" w:color="auto"/>
            <w:right w:val="none" w:sz="0" w:space="0" w:color="auto"/>
          </w:divBdr>
        </w:div>
        <w:div w:id="1214467273">
          <w:marLeft w:val="547"/>
          <w:marRight w:val="0"/>
          <w:marTop w:val="106"/>
          <w:marBottom w:val="0"/>
          <w:divBdr>
            <w:top w:val="none" w:sz="0" w:space="0" w:color="auto"/>
            <w:left w:val="none" w:sz="0" w:space="0" w:color="auto"/>
            <w:bottom w:val="none" w:sz="0" w:space="0" w:color="auto"/>
            <w:right w:val="none" w:sz="0" w:space="0" w:color="auto"/>
          </w:divBdr>
        </w:div>
        <w:div w:id="1600019360">
          <w:marLeft w:val="547"/>
          <w:marRight w:val="0"/>
          <w:marTop w:val="106"/>
          <w:marBottom w:val="0"/>
          <w:divBdr>
            <w:top w:val="none" w:sz="0" w:space="0" w:color="auto"/>
            <w:left w:val="none" w:sz="0" w:space="0" w:color="auto"/>
            <w:bottom w:val="none" w:sz="0" w:space="0" w:color="auto"/>
            <w:right w:val="none" w:sz="0" w:space="0" w:color="auto"/>
          </w:divBdr>
        </w:div>
        <w:div w:id="455225340">
          <w:marLeft w:val="547"/>
          <w:marRight w:val="0"/>
          <w:marTop w:val="106"/>
          <w:marBottom w:val="0"/>
          <w:divBdr>
            <w:top w:val="none" w:sz="0" w:space="0" w:color="auto"/>
            <w:left w:val="none" w:sz="0" w:space="0" w:color="auto"/>
            <w:bottom w:val="none" w:sz="0" w:space="0" w:color="auto"/>
            <w:right w:val="none" w:sz="0" w:space="0" w:color="auto"/>
          </w:divBdr>
        </w:div>
        <w:div w:id="1352876165">
          <w:marLeft w:val="547"/>
          <w:marRight w:val="0"/>
          <w:marTop w:val="106"/>
          <w:marBottom w:val="0"/>
          <w:divBdr>
            <w:top w:val="none" w:sz="0" w:space="0" w:color="auto"/>
            <w:left w:val="none" w:sz="0" w:space="0" w:color="auto"/>
            <w:bottom w:val="none" w:sz="0" w:space="0" w:color="auto"/>
            <w:right w:val="none" w:sz="0" w:space="0" w:color="auto"/>
          </w:divBdr>
        </w:div>
        <w:div w:id="1141730367">
          <w:marLeft w:val="547"/>
          <w:marRight w:val="0"/>
          <w:marTop w:val="106"/>
          <w:marBottom w:val="0"/>
          <w:divBdr>
            <w:top w:val="none" w:sz="0" w:space="0" w:color="auto"/>
            <w:left w:val="none" w:sz="0" w:space="0" w:color="auto"/>
            <w:bottom w:val="none" w:sz="0" w:space="0" w:color="auto"/>
            <w:right w:val="none" w:sz="0" w:space="0" w:color="auto"/>
          </w:divBdr>
        </w:div>
        <w:div w:id="36399117">
          <w:marLeft w:val="547"/>
          <w:marRight w:val="0"/>
          <w:marTop w:val="106"/>
          <w:marBottom w:val="0"/>
          <w:divBdr>
            <w:top w:val="none" w:sz="0" w:space="0" w:color="auto"/>
            <w:left w:val="none" w:sz="0" w:space="0" w:color="auto"/>
            <w:bottom w:val="none" w:sz="0" w:space="0" w:color="auto"/>
            <w:right w:val="none" w:sz="0" w:space="0" w:color="auto"/>
          </w:divBdr>
        </w:div>
      </w:divsChild>
    </w:div>
    <w:div w:id="1909991883">
      <w:bodyDiv w:val="1"/>
      <w:marLeft w:val="0"/>
      <w:marRight w:val="0"/>
      <w:marTop w:val="0"/>
      <w:marBottom w:val="0"/>
      <w:divBdr>
        <w:top w:val="none" w:sz="0" w:space="0" w:color="auto"/>
        <w:left w:val="none" w:sz="0" w:space="0" w:color="auto"/>
        <w:bottom w:val="none" w:sz="0" w:space="0" w:color="auto"/>
        <w:right w:val="none" w:sz="0" w:space="0" w:color="auto"/>
      </w:divBdr>
      <w:divsChild>
        <w:div w:id="1778257046">
          <w:marLeft w:val="0"/>
          <w:marRight w:val="0"/>
          <w:marTop w:val="0"/>
          <w:marBottom w:val="0"/>
          <w:divBdr>
            <w:top w:val="none" w:sz="0" w:space="0" w:color="auto"/>
            <w:left w:val="none" w:sz="0" w:space="0" w:color="auto"/>
            <w:bottom w:val="none" w:sz="0" w:space="0" w:color="auto"/>
            <w:right w:val="none" w:sz="0" w:space="0" w:color="auto"/>
          </w:divBdr>
        </w:div>
      </w:divsChild>
    </w:div>
    <w:div w:id="1918055873">
      <w:bodyDiv w:val="1"/>
      <w:marLeft w:val="0"/>
      <w:marRight w:val="0"/>
      <w:marTop w:val="0"/>
      <w:marBottom w:val="0"/>
      <w:divBdr>
        <w:top w:val="none" w:sz="0" w:space="0" w:color="auto"/>
        <w:left w:val="none" w:sz="0" w:space="0" w:color="auto"/>
        <w:bottom w:val="none" w:sz="0" w:space="0" w:color="auto"/>
        <w:right w:val="none" w:sz="0" w:space="0" w:color="auto"/>
      </w:divBdr>
    </w:div>
    <w:div w:id="1926913928">
      <w:bodyDiv w:val="1"/>
      <w:marLeft w:val="0"/>
      <w:marRight w:val="0"/>
      <w:marTop w:val="0"/>
      <w:marBottom w:val="0"/>
      <w:divBdr>
        <w:top w:val="none" w:sz="0" w:space="0" w:color="auto"/>
        <w:left w:val="none" w:sz="0" w:space="0" w:color="auto"/>
        <w:bottom w:val="none" w:sz="0" w:space="0" w:color="auto"/>
        <w:right w:val="none" w:sz="0" w:space="0" w:color="auto"/>
      </w:divBdr>
    </w:div>
    <w:div w:id="1944846801">
      <w:bodyDiv w:val="1"/>
      <w:marLeft w:val="0"/>
      <w:marRight w:val="0"/>
      <w:marTop w:val="0"/>
      <w:marBottom w:val="0"/>
      <w:divBdr>
        <w:top w:val="none" w:sz="0" w:space="0" w:color="auto"/>
        <w:left w:val="none" w:sz="0" w:space="0" w:color="auto"/>
        <w:bottom w:val="none" w:sz="0" w:space="0" w:color="auto"/>
        <w:right w:val="none" w:sz="0" w:space="0" w:color="auto"/>
      </w:divBdr>
      <w:divsChild>
        <w:div w:id="1366827974">
          <w:marLeft w:val="547"/>
          <w:marRight w:val="0"/>
          <w:marTop w:val="130"/>
          <w:marBottom w:val="0"/>
          <w:divBdr>
            <w:top w:val="none" w:sz="0" w:space="0" w:color="auto"/>
            <w:left w:val="none" w:sz="0" w:space="0" w:color="auto"/>
            <w:bottom w:val="none" w:sz="0" w:space="0" w:color="auto"/>
            <w:right w:val="none" w:sz="0" w:space="0" w:color="auto"/>
          </w:divBdr>
        </w:div>
        <w:div w:id="494300624">
          <w:marLeft w:val="547"/>
          <w:marRight w:val="0"/>
          <w:marTop w:val="130"/>
          <w:marBottom w:val="0"/>
          <w:divBdr>
            <w:top w:val="none" w:sz="0" w:space="0" w:color="auto"/>
            <w:left w:val="none" w:sz="0" w:space="0" w:color="auto"/>
            <w:bottom w:val="none" w:sz="0" w:space="0" w:color="auto"/>
            <w:right w:val="none" w:sz="0" w:space="0" w:color="auto"/>
          </w:divBdr>
        </w:div>
      </w:divsChild>
    </w:div>
    <w:div w:id="1955819672">
      <w:bodyDiv w:val="1"/>
      <w:marLeft w:val="0"/>
      <w:marRight w:val="0"/>
      <w:marTop w:val="0"/>
      <w:marBottom w:val="0"/>
      <w:divBdr>
        <w:top w:val="none" w:sz="0" w:space="0" w:color="auto"/>
        <w:left w:val="none" w:sz="0" w:space="0" w:color="auto"/>
        <w:bottom w:val="none" w:sz="0" w:space="0" w:color="auto"/>
        <w:right w:val="none" w:sz="0" w:space="0" w:color="auto"/>
      </w:divBdr>
      <w:divsChild>
        <w:div w:id="268125109">
          <w:marLeft w:val="547"/>
          <w:marRight w:val="0"/>
          <w:marTop w:val="154"/>
          <w:marBottom w:val="0"/>
          <w:divBdr>
            <w:top w:val="none" w:sz="0" w:space="0" w:color="auto"/>
            <w:left w:val="none" w:sz="0" w:space="0" w:color="auto"/>
            <w:bottom w:val="none" w:sz="0" w:space="0" w:color="auto"/>
            <w:right w:val="none" w:sz="0" w:space="0" w:color="auto"/>
          </w:divBdr>
        </w:div>
        <w:div w:id="1587763096">
          <w:marLeft w:val="547"/>
          <w:marRight w:val="0"/>
          <w:marTop w:val="154"/>
          <w:marBottom w:val="0"/>
          <w:divBdr>
            <w:top w:val="none" w:sz="0" w:space="0" w:color="auto"/>
            <w:left w:val="none" w:sz="0" w:space="0" w:color="auto"/>
            <w:bottom w:val="none" w:sz="0" w:space="0" w:color="auto"/>
            <w:right w:val="none" w:sz="0" w:space="0" w:color="auto"/>
          </w:divBdr>
        </w:div>
      </w:divsChild>
    </w:div>
    <w:div w:id="1958562616">
      <w:bodyDiv w:val="1"/>
      <w:marLeft w:val="0"/>
      <w:marRight w:val="0"/>
      <w:marTop w:val="0"/>
      <w:marBottom w:val="0"/>
      <w:divBdr>
        <w:top w:val="none" w:sz="0" w:space="0" w:color="auto"/>
        <w:left w:val="none" w:sz="0" w:space="0" w:color="auto"/>
        <w:bottom w:val="none" w:sz="0" w:space="0" w:color="auto"/>
        <w:right w:val="none" w:sz="0" w:space="0" w:color="auto"/>
      </w:divBdr>
      <w:divsChild>
        <w:div w:id="937132021">
          <w:marLeft w:val="1166"/>
          <w:marRight w:val="0"/>
          <w:marTop w:val="106"/>
          <w:marBottom w:val="0"/>
          <w:divBdr>
            <w:top w:val="none" w:sz="0" w:space="0" w:color="auto"/>
            <w:left w:val="none" w:sz="0" w:space="0" w:color="auto"/>
            <w:bottom w:val="none" w:sz="0" w:space="0" w:color="auto"/>
            <w:right w:val="none" w:sz="0" w:space="0" w:color="auto"/>
          </w:divBdr>
        </w:div>
        <w:div w:id="480078638">
          <w:marLeft w:val="1166"/>
          <w:marRight w:val="0"/>
          <w:marTop w:val="106"/>
          <w:marBottom w:val="0"/>
          <w:divBdr>
            <w:top w:val="none" w:sz="0" w:space="0" w:color="auto"/>
            <w:left w:val="none" w:sz="0" w:space="0" w:color="auto"/>
            <w:bottom w:val="none" w:sz="0" w:space="0" w:color="auto"/>
            <w:right w:val="none" w:sz="0" w:space="0" w:color="auto"/>
          </w:divBdr>
        </w:div>
        <w:div w:id="1038236752">
          <w:marLeft w:val="547"/>
          <w:marRight w:val="0"/>
          <w:marTop w:val="120"/>
          <w:marBottom w:val="0"/>
          <w:divBdr>
            <w:top w:val="none" w:sz="0" w:space="0" w:color="auto"/>
            <w:left w:val="none" w:sz="0" w:space="0" w:color="auto"/>
            <w:bottom w:val="none" w:sz="0" w:space="0" w:color="auto"/>
            <w:right w:val="none" w:sz="0" w:space="0" w:color="auto"/>
          </w:divBdr>
        </w:div>
      </w:divsChild>
    </w:div>
    <w:div w:id="1962687287">
      <w:bodyDiv w:val="1"/>
      <w:marLeft w:val="0"/>
      <w:marRight w:val="0"/>
      <w:marTop w:val="0"/>
      <w:marBottom w:val="0"/>
      <w:divBdr>
        <w:top w:val="none" w:sz="0" w:space="0" w:color="auto"/>
        <w:left w:val="none" w:sz="0" w:space="0" w:color="auto"/>
        <w:bottom w:val="none" w:sz="0" w:space="0" w:color="auto"/>
        <w:right w:val="none" w:sz="0" w:space="0" w:color="auto"/>
      </w:divBdr>
      <w:divsChild>
        <w:div w:id="2123065302">
          <w:marLeft w:val="547"/>
          <w:marRight w:val="0"/>
          <w:marTop w:val="96"/>
          <w:marBottom w:val="0"/>
          <w:divBdr>
            <w:top w:val="none" w:sz="0" w:space="0" w:color="auto"/>
            <w:left w:val="none" w:sz="0" w:space="0" w:color="auto"/>
            <w:bottom w:val="none" w:sz="0" w:space="0" w:color="auto"/>
            <w:right w:val="none" w:sz="0" w:space="0" w:color="auto"/>
          </w:divBdr>
        </w:div>
        <w:div w:id="1670450455">
          <w:marLeft w:val="547"/>
          <w:marRight w:val="0"/>
          <w:marTop w:val="96"/>
          <w:marBottom w:val="0"/>
          <w:divBdr>
            <w:top w:val="none" w:sz="0" w:space="0" w:color="auto"/>
            <w:left w:val="none" w:sz="0" w:space="0" w:color="auto"/>
            <w:bottom w:val="none" w:sz="0" w:space="0" w:color="auto"/>
            <w:right w:val="none" w:sz="0" w:space="0" w:color="auto"/>
          </w:divBdr>
        </w:div>
        <w:div w:id="2130002452">
          <w:marLeft w:val="547"/>
          <w:marRight w:val="0"/>
          <w:marTop w:val="96"/>
          <w:marBottom w:val="0"/>
          <w:divBdr>
            <w:top w:val="none" w:sz="0" w:space="0" w:color="auto"/>
            <w:left w:val="none" w:sz="0" w:space="0" w:color="auto"/>
            <w:bottom w:val="none" w:sz="0" w:space="0" w:color="auto"/>
            <w:right w:val="none" w:sz="0" w:space="0" w:color="auto"/>
          </w:divBdr>
        </w:div>
        <w:div w:id="504441818">
          <w:marLeft w:val="547"/>
          <w:marRight w:val="0"/>
          <w:marTop w:val="96"/>
          <w:marBottom w:val="0"/>
          <w:divBdr>
            <w:top w:val="none" w:sz="0" w:space="0" w:color="auto"/>
            <w:left w:val="none" w:sz="0" w:space="0" w:color="auto"/>
            <w:bottom w:val="none" w:sz="0" w:space="0" w:color="auto"/>
            <w:right w:val="none" w:sz="0" w:space="0" w:color="auto"/>
          </w:divBdr>
        </w:div>
        <w:div w:id="418141136">
          <w:marLeft w:val="547"/>
          <w:marRight w:val="0"/>
          <w:marTop w:val="96"/>
          <w:marBottom w:val="0"/>
          <w:divBdr>
            <w:top w:val="none" w:sz="0" w:space="0" w:color="auto"/>
            <w:left w:val="none" w:sz="0" w:space="0" w:color="auto"/>
            <w:bottom w:val="none" w:sz="0" w:space="0" w:color="auto"/>
            <w:right w:val="none" w:sz="0" w:space="0" w:color="auto"/>
          </w:divBdr>
        </w:div>
        <w:div w:id="650792679">
          <w:marLeft w:val="547"/>
          <w:marRight w:val="0"/>
          <w:marTop w:val="96"/>
          <w:marBottom w:val="0"/>
          <w:divBdr>
            <w:top w:val="none" w:sz="0" w:space="0" w:color="auto"/>
            <w:left w:val="none" w:sz="0" w:space="0" w:color="auto"/>
            <w:bottom w:val="none" w:sz="0" w:space="0" w:color="auto"/>
            <w:right w:val="none" w:sz="0" w:space="0" w:color="auto"/>
          </w:divBdr>
        </w:div>
        <w:div w:id="605625655">
          <w:marLeft w:val="547"/>
          <w:marRight w:val="0"/>
          <w:marTop w:val="96"/>
          <w:marBottom w:val="0"/>
          <w:divBdr>
            <w:top w:val="none" w:sz="0" w:space="0" w:color="auto"/>
            <w:left w:val="none" w:sz="0" w:space="0" w:color="auto"/>
            <w:bottom w:val="none" w:sz="0" w:space="0" w:color="auto"/>
            <w:right w:val="none" w:sz="0" w:space="0" w:color="auto"/>
          </w:divBdr>
        </w:div>
        <w:div w:id="2080593407">
          <w:marLeft w:val="547"/>
          <w:marRight w:val="0"/>
          <w:marTop w:val="96"/>
          <w:marBottom w:val="0"/>
          <w:divBdr>
            <w:top w:val="none" w:sz="0" w:space="0" w:color="auto"/>
            <w:left w:val="none" w:sz="0" w:space="0" w:color="auto"/>
            <w:bottom w:val="none" w:sz="0" w:space="0" w:color="auto"/>
            <w:right w:val="none" w:sz="0" w:space="0" w:color="auto"/>
          </w:divBdr>
        </w:div>
        <w:div w:id="222564472">
          <w:marLeft w:val="547"/>
          <w:marRight w:val="0"/>
          <w:marTop w:val="96"/>
          <w:marBottom w:val="0"/>
          <w:divBdr>
            <w:top w:val="none" w:sz="0" w:space="0" w:color="auto"/>
            <w:left w:val="none" w:sz="0" w:space="0" w:color="auto"/>
            <w:bottom w:val="none" w:sz="0" w:space="0" w:color="auto"/>
            <w:right w:val="none" w:sz="0" w:space="0" w:color="auto"/>
          </w:divBdr>
        </w:div>
        <w:div w:id="467825177">
          <w:marLeft w:val="547"/>
          <w:marRight w:val="0"/>
          <w:marTop w:val="96"/>
          <w:marBottom w:val="0"/>
          <w:divBdr>
            <w:top w:val="none" w:sz="0" w:space="0" w:color="auto"/>
            <w:left w:val="none" w:sz="0" w:space="0" w:color="auto"/>
            <w:bottom w:val="none" w:sz="0" w:space="0" w:color="auto"/>
            <w:right w:val="none" w:sz="0" w:space="0" w:color="auto"/>
          </w:divBdr>
        </w:div>
        <w:div w:id="11881988">
          <w:marLeft w:val="547"/>
          <w:marRight w:val="0"/>
          <w:marTop w:val="96"/>
          <w:marBottom w:val="0"/>
          <w:divBdr>
            <w:top w:val="none" w:sz="0" w:space="0" w:color="auto"/>
            <w:left w:val="none" w:sz="0" w:space="0" w:color="auto"/>
            <w:bottom w:val="none" w:sz="0" w:space="0" w:color="auto"/>
            <w:right w:val="none" w:sz="0" w:space="0" w:color="auto"/>
          </w:divBdr>
        </w:div>
        <w:div w:id="1224608690">
          <w:marLeft w:val="547"/>
          <w:marRight w:val="0"/>
          <w:marTop w:val="96"/>
          <w:marBottom w:val="0"/>
          <w:divBdr>
            <w:top w:val="none" w:sz="0" w:space="0" w:color="auto"/>
            <w:left w:val="none" w:sz="0" w:space="0" w:color="auto"/>
            <w:bottom w:val="none" w:sz="0" w:space="0" w:color="auto"/>
            <w:right w:val="none" w:sz="0" w:space="0" w:color="auto"/>
          </w:divBdr>
        </w:div>
        <w:div w:id="584798500">
          <w:marLeft w:val="547"/>
          <w:marRight w:val="0"/>
          <w:marTop w:val="96"/>
          <w:marBottom w:val="0"/>
          <w:divBdr>
            <w:top w:val="none" w:sz="0" w:space="0" w:color="auto"/>
            <w:left w:val="none" w:sz="0" w:space="0" w:color="auto"/>
            <w:bottom w:val="none" w:sz="0" w:space="0" w:color="auto"/>
            <w:right w:val="none" w:sz="0" w:space="0" w:color="auto"/>
          </w:divBdr>
        </w:div>
      </w:divsChild>
    </w:div>
    <w:div w:id="1978102626">
      <w:bodyDiv w:val="1"/>
      <w:marLeft w:val="0"/>
      <w:marRight w:val="0"/>
      <w:marTop w:val="0"/>
      <w:marBottom w:val="0"/>
      <w:divBdr>
        <w:top w:val="none" w:sz="0" w:space="0" w:color="auto"/>
        <w:left w:val="none" w:sz="0" w:space="0" w:color="auto"/>
        <w:bottom w:val="none" w:sz="0" w:space="0" w:color="auto"/>
        <w:right w:val="none" w:sz="0" w:space="0" w:color="auto"/>
      </w:divBdr>
      <w:divsChild>
        <w:div w:id="257716227">
          <w:marLeft w:val="0"/>
          <w:marRight w:val="0"/>
          <w:marTop w:val="0"/>
          <w:marBottom w:val="0"/>
          <w:divBdr>
            <w:top w:val="none" w:sz="0" w:space="0" w:color="auto"/>
            <w:left w:val="none" w:sz="0" w:space="0" w:color="auto"/>
            <w:bottom w:val="none" w:sz="0" w:space="0" w:color="auto"/>
            <w:right w:val="none" w:sz="0" w:space="0" w:color="auto"/>
          </w:divBdr>
        </w:div>
        <w:div w:id="1022781791">
          <w:marLeft w:val="0"/>
          <w:marRight w:val="0"/>
          <w:marTop w:val="0"/>
          <w:marBottom w:val="0"/>
          <w:divBdr>
            <w:top w:val="none" w:sz="0" w:space="0" w:color="auto"/>
            <w:left w:val="none" w:sz="0" w:space="0" w:color="auto"/>
            <w:bottom w:val="none" w:sz="0" w:space="0" w:color="auto"/>
            <w:right w:val="none" w:sz="0" w:space="0" w:color="auto"/>
          </w:divBdr>
        </w:div>
      </w:divsChild>
    </w:div>
    <w:div w:id="1987315744">
      <w:bodyDiv w:val="1"/>
      <w:marLeft w:val="0"/>
      <w:marRight w:val="0"/>
      <w:marTop w:val="0"/>
      <w:marBottom w:val="0"/>
      <w:divBdr>
        <w:top w:val="none" w:sz="0" w:space="0" w:color="auto"/>
        <w:left w:val="none" w:sz="0" w:space="0" w:color="auto"/>
        <w:bottom w:val="none" w:sz="0" w:space="0" w:color="auto"/>
        <w:right w:val="none" w:sz="0" w:space="0" w:color="auto"/>
      </w:divBdr>
      <w:divsChild>
        <w:div w:id="15036019">
          <w:marLeft w:val="547"/>
          <w:marRight w:val="0"/>
          <w:marTop w:val="130"/>
          <w:marBottom w:val="0"/>
          <w:divBdr>
            <w:top w:val="none" w:sz="0" w:space="0" w:color="auto"/>
            <w:left w:val="none" w:sz="0" w:space="0" w:color="auto"/>
            <w:bottom w:val="none" w:sz="0" w:space="0" w:color="auto"/>
            <w:right w:val="none" w:sz="0" w:space="0" w:color="auto"/>
          </w:divBdr>
        </w:div>
        <w:div w:id="782656044">
          <w:marLeft w:val="547"/>
          <w:marRight w:val="0"/>
          <w:marTop w:val="130"/>
          <w:marBottom w:val="0"/>
          <w:divBdr>
            <w:top w:val="none" w:sz="0" w:space="0" w:color="auto"/>
            <w:left w:val="none" w:sz="0" w:space="0" w:color="auto"/>
            <w:bottom w:val="none" w:sz="0" w:space="0" w:color="auto"/>
            <w:right w:val="none" w:sz="0" w:space="0" w:color="auto"/>
          </w:divBdr>
        </w:div>
        <w:div w:id="329915590">
          <w:marLeft w:val="1166"/>
          <w:marRight w:val="0"/>
          <w:marTop w:val="115"/>
          <w:marBottom w:val="0"/>
          <w:divBdr>
            <w:top w:val="none" w:sz="0" w:space="0" w:color="auto"/>
            <w:left w:val="none" w:sz="0" w:space="0" w:color="auto"/>
            <w:bottom w:val="none" w:sz="0" w:space="0" w:color="auto"/>
            <w:right w:val="none" w:sz="0" w:space="0" w:color="auto"/>
          </w:divBdr>
        </w:div>
        <w:div w:id="232199807">
          <w:marLeft w:val="1166"/>
          <w:marRight w:val="0"/>
          <w:marTop w:val="115"/>
          <w:marBottom w:val="0"/>
          <w:divBdr>
            <w:top w:val="none" w:sz="0" w:space="0" w:color="auto"/>
            <w:left w:val="none" w:sz="0" w:space="0" w:color="auto"/>
            <w:bottom w:val="none" w:sz="0" w:space="0" w:color="auto"/>
            <w:right w:val="none" w:sz="0" w:space="0" w:color="auto"/>
          </w:divBdr>
        </w:div>
        <w:div w:id="139545458">
          <w:marLeft w:val="1166"/>
          <w:marRight w:val="0"/>
          <w:marTop w:val="115"/>
          <w:marBottom w:val="0"/>
          <w:divBdr>
            <w:top w:val="none" w:sz="0" w:space="0" w:color="auto"/>
            <w:left w:val="none" w:sz="0" w:space="0" w:color="auto"/>
            <w:bottom w:val="none" w:sz="0" w:space="0" w:color="auto"/>
            <w:right w:val="none" w:sz="0" w:space="0" w:color="auto"/>
          </w:divBdr>
        </w:div>
        <w:div w:id="745493790">
          <w:marLeft w:val="1166"/>
          <w:marRight w:val="0"/>
          <w:marTop w:val="115"/>
          <w:marBottom w:val="0"/>
          <w:divBdr>
            <w:top w:val="none" w:sz="0" w:space="0" w:color="auto"/>
            <w:left w:val="none" w:sz="0" w:space="0" w:color="auto"/>
            <w:bottom w:val="none" w:sz="0" w:space="0" w:color="auto"/>
            <w:right w:val="none" w:sz="0" w:space="0" w:color="auto"/>
          </w:divBdr>
        </w:div>
      </w:divsChild>
    </w:div>
    <w:div w:id="1995331579">
      <w:bodyDiv w:val="1"/>
      <w:marLeft w:val="0"/>
      <w:marRight w:val="0"/>
      <w:marTop w:val="0"/>
      <w:marBottom w:val="0"/>
      <w:divBdr>
        <w:top w:val="none" w:sz="0" w:space="0" w:color="auto"/>
        <w:left w:val="none" w:sz="0" w:space="0" w:color="auto"/>
        <w:bottom w:val="none" w:sz="0" w:space="0" w:color="auto"/>
        <w:right w:val="none" w:sz="0" w:space="0" w:color="auto"/>
      </w:divBdr>
      <w:divsChild>
        <w:div w:id="1762407849">
          <w:marLeft w:val="547"/>
          <w:marRight w:val="0"/>
          <w:marTop w:val="130"/>
          <w:marBottom w:val="0"/>
          <w:divBdr>
            <w:top w:val="none" w:sz="0" w:space="0" w:color="auto"/>
            <w:left w:val="none" w:sz="0" w:space="0" w:color="auto"/>
            <w:bottom w:val="none" w:sz="0" w:space="0" w:color="auto"/>
            <w:right w:val="none" w:sz="0" w:space="0" w:color="auto"/>
          </w:divBdr>
        </w:div>
        <w:div w:id="314532557">
          <w:marLeft w:val="547"/>
          <w:marRight w:val="0"/>
          <w:marTop w:val="130"/>
          <w:marBottom w:val="0"/>
          <w:divBdr>
            <w:top w:val="none" w:sz="0" w:space="0" w:color="auto"/>
            <w:left w:val="none" w:sz="0" w:space="0" w:color="auto"/>
            <w:bottom w:val="none" w:sz="0" w:space="0" w:color="auto"/>
            <w:right w:val="none" w:sz="0" w:space="0" w:color="auto"/>
          </w:divBdr>
        </w:div>
      </w:divsChild>
    </w:div>
    <w:div w:id="2017153253">
      <w:bodyDiv w:val="1"/>
      <w:marLeft w:val="0"/>
      <w:marRight w:val="0"/>
      <w:marTop w:val="0"/>
      <w:marBottom w:val="0"/>
      <w:divBdr>
        <w:top w:val="none" w:sz="0" w:space="0" w:color="auto"/>
        <w:left w:val="none" w:sz="0" w:space="0" w:color="auto"/>
        <w:bottom w:val="none" w:sz="0" w:space="0" w:color="auto"/>
        <w:right w:val="none" w:sz="0" w:space="0" w:color="auto"/>
      </w:divBdr>
      <w:divsChild>
        <w:div w:id="207839603">
          <w:marLeft w:val="547"/>
          <w:marRight w:val="0"/>
          <w:marTop w:val="120"/>
          <w:marBottom w:val="0"/>
          <w:divBdr>
            <w:top w:val="none" w:sz="0" w:space="0" w:color="auto"/>
            <w:left w:val="none" w:sz="0" w:space="0" w:color="auto"/>
            <w:bottom w:val="none" w:sz="0" w:space="0" w:color="auto"/>
            <w:right w:val="none" w:sz="0" w:space="0" w:color="auto"/>
          </w:divBdr>
        </w:div>
        <w:div w:id="303432259">
          <w:marLeft w:val="547"/>
          <w:marRight w:val="0"/>
          <w:marTop w:val="86"/>
          <w:marBottom w:val="0"/>
          <w:divBdr>
            <w:top w:val="none" w:sz="0" w:space="0" w:color="auto"/>
            <w:left w:val="none" w:sz="0" w:space="0" w:color="auto"/>
            <w:bottom w:val="none" w:sz="0" w:space="0" w:color="auto"/>
            <w:right w:val="none" w:sz="0" w:space="0" w:color="auto"/>
          </w:divBdr>
        </w:div>
        <w:div w:id="64575627">
          <w:marLeft w:val="547"/>
          <w:marRight w:val="0"/>
          <w:marTop w:val="86"/>
          <w:marBottom w:val="0"/>
          <w:divBdr>
            <w:top w:val="none" w:sz="0" w:space="0" w:color="auto"/>
            <w:left w:val="none" w:sz="0" w:space="0" w:color="auto"/>
            <w:bottom w:val="none" w:sz="0" w:space="0" w:color="auto"/>
            <w:right w:val="none" w:sz="0" w:space="0" w:color="auto"/>
          </w:divBdr>
        </w:div>
      </w:divsChild>
    </w:div>
    <w:div w:id="2019386263">
      <w:bodyDiv w:val="1"/>
      <w:marLeft w:val="0"/>
      <w:marRight w:val="0"/>
      <w:marTop w:val="0"/>
      <w:marBottom w:val="0"/>
      <w:divBdr>
        <w:top w:val="none" w:sz="0" w:space="0" w:color="auto"/>
        <w:left w:val="none" w:sz="0" w:space="0" w:color="auto"/>
        <w:bottom w:val="none" w:sz="0" w:space="0" w:color="auto"/>
        <w:right w:val="none" w:sz="0" w:space="0" w:color="auto"/>
      </w:divBdr>
      <w:divsChild>
        <w:div w:id="672732137">
          <w:marLeft w:val="547"/>
          <w:marRight w:val="0"/>
          <w:marTop w:val="130"/>
          <w:marBottom w:val="0"/>
          <w:divBdr>
            <w:top w:val="none" w:sz="0" w:space="0" w:color="auto"/>
            <w:left w:val="none" w:sz="0" w:space="0" w:color="auto"/>
            <w:bottom w:val="none" w:sz="0" w:space="0" w:color="auto"/>
            <w:right w:val="none" w:sz="0" w:space="0" w:color="auto"/>
          </w:divBdr>
        </w:div>
        <w:div w:id="1541475335">
          <w:marLeft w:val="547"/>
          <w:marRight w:val="0"/>
          <w:marTop w:val="130"/>
          <w:marBottom w:val="0"/>
          <w:divBdr>
            <w:top w:val="none" w:sz="0" w:space="0" w:color="auto"/>
            <w:left w:val="none" w:sz="0" w:space="0" w:color="auto"/>
            <w:bottom w:val="none" w:sz="0" w:space="0" w:color="auto"/>
            <w:right w:val="none" w:sz="0" w:space="0" w:color="auto"/>
          </w:divBdr>
        </w:div>
        <w:div w:id="1461848118">
          <w:marLeft w:val="547"/>
          <w:marRight w:val="0"/>
          <w:marTop w:val="130"/>
          <w:marBottom w:val="0"/>
          <w:divBdr>
            <w:top w:val="none" w:sz="0" w:space="0" w:color="auto"/>
            <w:left w:val="none" w:sz="0" w:space="0" w:color="auto"/>
            <w:bottom w:val="none" w:sz="0" w:space="0" w:color="auto"/>
            <w:right w:val="none" w:sz="0" w:space="0" w:color="auto"/>
          </w:divBdr>
        </w:div>
        <w:div w:id="1104959100">
          <w:marLeft w:val="547"/>
          <w:marRight w:val="0"/>
          <w:marTop w:val="130"/>
          <w:marBottom w:val="0"/>
          <w:divBdr>
            <w:top w:val="none" w:sz="0" w:space="0" w:color="auto"/>
            <w:left w:val="none" w:sz="0" w:space="0" w:color="auto"/>
            <w:bottom w:val="none" w:sz="0" w:space="0" w:color="auto"/>
            <w:right w:val="none" w:sz="0" w:space="0" w:color="auto"/>
          </w:divBdr>
        </w:div>
      </w:divsChild>
    </w:div>
    <w:div w:id="2032683689">
      <w:bodyDiv w:val="1"/>
      <w:marLeft w:val="0"/>
      <w:marRight w:val="0"/>
      <w:marTop w:val="0"/>
      <w:marBottom w:val="0"/>
      <w:divBdr>
        <w:top w:val="none" w:sz="0" w:space="0" w:color="auto"/>
        <w:left w:val="none" w:sz="0" w:space="0" w:color="auto"/>
        <w:bottom w:val="none" w:sz="0" w:space="0" w:color="auto"/>
        <w:right w:val="none" w:sz="0" w:space="0" w:color="auto"/>
      </w:divBdr>
      <w:divsChild>
        <w:div w:id="765881643">
          <w:marLeft w:val="547"/>
          <w:marRight w:val="0"/>
          <w:marTop w:val="106"/>
          <w:marBottom w:val="0"/>
          <w:divBdr>
            <w:top w:val="none" w:sz="0" w:space="0" w:color="auto"/>
            <w:left w:val="none" w:sz="0" w:space="0" w:color="auto"/>
            <w:bottom w:val="none" w:sz="0" w:space="0" w:color="auto"/>
            <w:right w:val="none" w:sz="0" w:space="0" w:color="auto"/>
          </w:divBdr>
        </w:div>
        <w:div w:id="57242278">
          <w:marLeft w:val="547"/>
          <w:marRight w:val="0"/>
          <w:marTop w:val="106"/>
          <w:marBottom w:val="0"/>
          <w:divBdr>
            <w:top w:val="none" w:sz="0" w:space="0" w:color="auto"/>
            <w:left w:val="none" w:sz="0" w:space="0" w:color="auto"/>
            <w:bottom w:val="none" w:sz="0" w:space="0" w:color="auto"/>
            <w:right w:val="none" w:sz="0" w:space="0" w:color="auto"/>
          </w:divBdr>
        </w:div>
        <w:div w:id="353121112">
          <w:marLeft w:val="1800"/>
          <w:marRight w:val="0"/>
          <w:marTop w:val="82"/>
          <w:marBottom w:val="0"/>
          <w:divBdr>
            <w:top w:val="none" w:sz="0" w:space="0" w:color="auto"/>
            <w:left w:val="none" w:sz="0" w:space="0" w:color="auto"/>
            <w:bottom w:val="none" w:sz="0" w:space="0" w:color="auto"/>
            <w:right w:val="none" w:sz="0" w:space="0" w:color="auto"/>
          </w:divBdr>
        </w:div>
        <w:div w:id="2041851513">
          <w:marLeft w:val="1800"/>
          <w:marRight w:val="0"/>
          <w:marTop w:val="82"/>
          <w:marBottom w:val="0"/>
          <w:divBdr>
            <w:top w:val="none" w:sz="0" w:space="0" w:color="auto"/>
            <w:left w:val="none" w:sz="0" w:space="0" w:color="auto"/>
            <w:bottom w:val="none" w:sz="0" w:space="0" w:color="auto"/>
            <w:right w:val="none" w:sz="0" w:space="0" w:color="auto"/>
          </w:divBdr>
        </w:div>
        <w:div w:id="1262958166">
          <w:marLeft w:val="1800"/>
          <w:marRight w:val="0"/>
          <w:marTop w:val="82"/>
          <w:marBottom w:val="0"/>
          <w:divBdr>
            <w:top w:val="none" w:sz="0" w:space="0" w:color="auto"/>
            <w:left w:val="none" w:sz="0" w:space="0" w:color="auto"/>
            <w:bottom w:val="none" w:sz="0" w:space="0" w:color="auto"/>
            <w:right w:val="none" w:sz="0" w:space="0" w:color="auto"/>
          </w:divBdr>
        </w:div>
        <w:div w:id="1532957318">
          <w:marLeft w:val="1800"/>
          <w:marRight w:val="0"/>
          <w:marTop w:val="82"/>
          <w:marBottom w:val="0"/>
          <w:divBdr>
            <w:top w:val="none" w:sz="0" w:space="0" w:color="auto"/>
            <w:left w:val="none" w:sz="0" w:space="0" w:color="auto"/>
            <w:bottom w:val="none" w:sz="0" w:space="0" w:color="auto"/>
            <w:right w:val="none" w:sz="0" w:space="0" w:color="auto"/>
          </w:divBdr>
        </w:div>
        <w:div w:id="1782796662">
          <w:marLeft w:val="1800"/>
          <w:marRight w:val="0"/>
          <w:marTop w:val="82"/>
          <w:marBottom w:val="0"/>
          <w:divBdr>
            <w:top w:val="none" w:sz="0" w:space="0" w:color="auto"/>
            <w:left w:val="none" w:sz="0" w:space="0" w:color="auto"/>
            <w:bottom w:val="none" w:sz="0" w:space="0" w:color="auto"/>
            <w:right w:val="none" w:sz="0" w:space="0" w:color="auto"/>
          </w:divBdr>
        </w:div>
        <w:div w:id="1937324909">
          <w:marLeft w:val="1800"/>
          <w:marRight w:val="0"/>
          <w:marTop w:val="82"/>
          <w:marBottom w:val="0"/>
          <w:divBdr>
            <w:top w:val="none" w:sz="0" w:space="0" w:color="auto"/>
            <w:left w:val="none" w:sz="0" w:space="0" w:color="auto"/>
            <w:bottom w:val="none" w:sz="0" w:space="0" w:color="auto"/>
            <w:right w:val="none" w:sz="0" w:space="0" w:color="auto"/>
          </w:divBdr>
        </w:div>
        <w:div w:id="1197159796">
          <w:marLeft w:val="1800"/>
          <w:marRight w:val="0"/>
          <w:marTop w:val="82"/>
          <w:marBottom w:val="0"/>
          <w:divBdr>
            <w:top w:val="none" w:sz="0" w:space="0" w:color="auto"/>
            <w:left w:val="none" w:sz="0" w:space="0" w:color="auto"/>
            <w:bottom w:val="none" w:sz="0" w:space="0" w:color="auto"/>
            <w:right w:val="none" w:sz="0" w:space="0" w:color="auto"/>
          </w:divBdr>
        </w:div>
        <w:div w:id="1162888146">
          <w:marLeft w:val="1800"/>
          <w:marRight w:val="0"/>
          <w:marTop w:val="82"/>
          <w:marBottom w:val="0"/>
          <w:divBdr>
            <w:top w:val="none" w:sz="0" w:space="0" w:color="auto"/>
            <w:left w:val="none" w:sz="0" w:space="0" w:color="auto"/>
            <w:bottom w:val="none" w:sz="0" w:space="0" w:color="auto"/>
            <w:right w:val="none" w:sz="0" w:space="0" w:color="auto"/>
          </w:divBdr>
        </w:div>
      </w:divsChild>
    </w:div>
    <w:div w:id="2037000183">
      <w:bodyDiv w:val="1"/>
      <w:marLeft w:val="0"/>
      <w:marRight w:val="0"/>
      <w:marTop w:val="0"/>
      <w:marBottom w:val="0"/>
      <w:divBdr>
        <w:top w:val="none" w:sz="0" w:space="0" w:color="auto"/>
        <w:left w:val="none" w:sz="0" w:space="0" w:color="auto"/>
        <w:bottom w:val="none" w:sz="0" w:space="0" w:color="auto"/>
        <w:right w:val="none" w:sz="0" w:space="0" w:color="auto"/>
      </w:divBdr>
    </w:div>
    <w:div w:id="2045135495">
      <w:bodyDiv w:val="1"/>
      <w:marLeft w:val="0"/>
      <w:marRight w:val="0"/>
      <w:marTop w:val="0"/>
      <w:marBottom w:val="0"/>
      <w:divBdr>
        <w:top w:val="none" w:sz="0" w:space="0" w:color="auto"/>
        <w:left w:val="none" w:sz="0" w:space="0" w:color="auto"/>
        <w:bottom w:val="none" w:sz="0" w:space="0" w:color="auto"/>
        <w:right w:val="none" w:sz="0" w:space="0" w:color="auto"/>
      </w:divBdr>
      <w:divsChild>
        <w:div w:id="1986927809">
          <w:marLeft w:val="0"/>
          <w:marRight w:val="0"/>
          <w:marTop w:val="0"/>
          <w:marBottom w:val="0"/>
          <w:divBdr>
            <w:top w:val="none" w:sz="0" w:space="0" w:color="auto"/>
            <w:left w:val="none" w:sz="0" w:space="0" w:color="auto"/>
            <w:bottom w:val="none" w:sz="0" w:space="0" w:color="auto"/>
            <w:right w:val="none" w:sz="0" w:space="0" w:color="auto"/>
          </w:divBdr>
        </w:div>
        <w:div w:id="677271744">
          <w:marLeft w:val="0"/>
          <w:marRight w:val="0"/>
          <w:marTop w:val="0"/>
          <w:marBottom w:val="0"/>
          <w:divBdr>
            <w:top w:val="none" w:sz="0" w:space="0" w:color="auto"/>
            <w:left w:val="none" w:sz="0" w:space="0" w:color="auto"/>
            <w:bottom w:val="none" w:sz="0" w:space="0" w:color="auto"/>
            <w:right w:val="none" w:sz="0" w:space="0" w:color="auto"/>
          </w:divBdr>
        </w:div>
        <w:div w:id="1711417051">
          <w:marLeft w:val="0"/>
          <w:marRight w:val="0"/>
          <w:marTop w:val="0"/>
          <w:marBottom w:val="0"/>
          <w:divBdr>
            <w:top w:val="none" w:sz="0" w:space="0" w:color="auto"/>
            <w:left w:val="none" w:sz="0" w:space="0" w:color="auto"/>
            <w:bottom w:val="none" w:sz="0" w:space="0" w:color="auto"/>
            <w:right w:val="none" w:sz="0" w:space="0" w:color="auto"/>
          </w:divBdr>
        </w:div>
        <w:div w:id="1024865613">
          <w:marLeft w:val="0"/>
          <w:marRight w:val="0"/>
          <w:marTop w:val="0"/>
          <w:marBottom w:val="0"/>
          <w:divBdr>
            <w:top w:val="none" w:sz="0" w:space="0" w:color="auto"/>
            <w:left w:val="none" w:sz="0" w:space="0" w:color="auto"/>
            <w:bottom w:val="none" w:sz="0" w:space="0" w:color="auto"/>
            <w:right w:val="none" w:sz="0" w:space="0" w:color="auto"/>
          </w:divBdr>
        </w:div>
        <w:div w:id="1489979826">
          <w:marLeft w:val="0"/>
          <w:marRight w:val="0"/>
          <w:marTop w:val="0"/>
          <w:marBottom w:val="0"/>
          <w:divBdr>
            <w:top w:val="none" w:sz="0" w:space="0" w:color="auto"/>
            <w:left w:val="none" w:sz="0" w:space="0" w:color="auto"/>
            <w:bottom w:val="none" w:sz="0" w:space="0" w:color="auto"/>
            <w:right w:val="none" w:sz="0" w:space="0" w:color="auto"/>
          </w:divBdr>
        </w:div>
        <w:div w:id="1403138133">
          <w:marLeft w:val="0"/>
          <w:marRight w:val="0"/>
          <w:marTop w:val="0"/>
          <w:marBottom w:val="0"/>
          <w:divBdr>
            <w:top w:val="none" w:sz="0" w:space="0" w:color="auto"/>
            <w:left w:val="none" w:sz="0" w:space="0" w:color="auto"/>
            <w:bottom w:val="none" w:sz="0" w:space="0" w:color="auto"/>
            <w:right w:val="none" w:sz="0" w:space="0" w:color="auto"/>
          </w:divBdr>
        </w:div>
        <w:div w:id="950092467">
          <w:marLeft w:val="0"/>
          <w:marRight w:val="0"/>
          <w:marTop w:val="0"/>
          <w:marBottom w:val="0"/>
          <w:divBdr>
            <w:top w:val="none" w:sz="0" w:space="0" w:color="auto"/>
            <w:left w:val="none" w:sz="0" w:space="0" w:color="auto"/>
            <w:bottom w:val="none" w:sz="0" w:space="0" w:color="auto"/>
            <w:right w:val="none" w:sz="0" w:space="0" w:color="auto"/>
          </w:divBdr>
        </w:div>
      </w:divsChild>
    </w:div>
    <w:div w:id="2049068417">
      <w:bodyDiv w:val="1"/>
      <w:marLeft w:val="0"/>
      <w:marRight w:val="0"/>
      <w:marTop w:val="0"/>
      <w:marBottom w:val="0"/>
      <w:divBdr>
        <w:top w:val="none" w:sz="0" w:space="0" w:color="auto"/>
        <w:left w:val="none" w:sz="0" w:space="0" w:color="auto"/>
        <w:bottom w:val="none" w:sz="0" w:space="0" w:color="auto"/>
        <w:right w:val="none" w:sz="0" w:space="0" w:color="auto"/>
      </w:divBdr>
      <w:divsChild>
        <w:div w:id="152188548">
          <w:marLeft w:val="446"/>
          <w:marRight w:val="0"/>
          <w:marTop w:val="0"/>
          <w:marBottom w:val="0"/>
          <w:divBdr>
            <w:top w:val="none" w:sz="0" w:space="0" w:color="auto"/>
            <w:left w:val="none" w:sz="0" w:space="0" w:color="auto"/>
            <w:bottom w:val="none" w:sz="0" w:space="0" w:color="auto"/>
            <w:right w:val="none" w:sz="0" w:space="0" w:color="auto"/>
          </w:divBdr>
        </w:div>
        <w:div w:id="1774399257">
          <w:marLeft w:val="446"/>
          <w:marRight w:val="0"/>
          <w:marTop w:val="0"/>
          <w:marBottom w:val="0"/>
          <w:divBdr>
            <w:top w:val="none" w:sz="0" w:space="0" w:color="auto"/>
            <w:left w:val="none" w:sz="0" w:space="0" w:color="auto"/>
            <w:bottom w:val="none" w:sz="0" w:space="0" w:color="auto"/>
            <w:right w:val="none" w:sz="0" w:space="0" w:color="auto"/>
          </w:divBdr>
        </w:div>
        <w:div w:id="1091589005">
          <w:marLeft w:val="446"/>
          <w:marRight w:val="0"/>
          <w:marTop w:val="0"/>
          <w:marBottom w:val="0"/>
          <w:divBdr>
            <w:top w:val="none" w:sz="0" w:space="0" w:color="auto"/>
            <w:left w:val="none" w:sz="0" w:space="0" w:color="auto"/>
            <w:bottom w:val="none" w:sz="0" w:space="0" w:color="auto"/>
            <w:right w:val="none" w:sz="0" w:space="0" w:color="auto"/>
          </w:divBdr>
        </w:div>
      </w:divsChild>
    </w:div>
    <w:div w:id="2060393392">
      <w:bodyDiv w:val="1"/>
      <w:marLeft w:val="0"/>
      <w:marRight w:val="0"/>
      <w:marTop w:val="0"/>
      <w:marBottom w:val="0"/>
      <w:divBdr>
        <w:top w:val="none" w:sz="0" w:space="0" w:color="auto"/>
        <w:left w:val="none" w:sz="0" w:space="0" w:color="auto"/>
        <w:bottom w:val="none" w:sz="0" w:space="0" w:color="auto"/>
        <w:right w:val="none" w:sz="0" w:space="0" w:color="auto"/>
      </w:divBdr>
      <w:divsChild>
        <w:div w:id="1723290631">
          <w:marLeft w:val="547"/>
          <w:marRight w:val="0"/>
          <w:marTop w:val="96"/>
          <w:marBottom w:val="0"/>
          <w:divBdr>
            <w:top w:val="none" w:sz="0" w:space="0" w:color="auto"/>
            <w:left w:val="none" w:sz="0" w:space="0" w:color="auto"/>
            <w:bottom w:val="none" w:sz="0" w:space="0" w:color="auto"/>
            <w:right w:val="none" w:sz="0" w:space="0" w:color="auto"/>
          </w:divBdr>
        </w:div>
        <w:div w:id="2018268234">
          <w:marLeft w:val="547"/>
          <w:marRight w:val="0"/>
          <w:marTop w:val="77"/>
          <w:marBottom w:val="0"/>
          <w:divBdr>
            <w:top w:val="none" w:sz="0" w:space="0" w:color="auto"/>
            <w:left w:val="none" w:sz="0" w:space="0" w:color="auto"/>
            <w:bottom w:val="none" w:sz="0" w:space="0" w:color="auto"/>
            <w:right w:val="none" w:sz="0" w:space="0" w:color="auto"/>
          </w:divBdr>
        </w:div>
        <w:div w:id="1231578949">
          <w:marLeft w:val="547"/>
          <w:marRight w:val="0"/>
          <w:marTop w:val="96"/>
          <w:marBottom w:val="0"/>
          <w:divBdr>
            <w:top w:val="none" w:sz="0" w:space="0" w:color="auto"/>
            <w:left w:val="none" w:sz="0" w:space="0" w:color="auto"/>
            <w:bottom w:val="none" w:sz="0" w:space="0" w:color="auto"/>
            <w:right w:val="none" w:sz="0" w:space="0" w:color="auto"/>
          </w:divBdr>
        </w:div>
      </w:divsChild>
    </w:div>
    <w:div w:id="2065323614">
      <w:bodyDiv w:val="1"/>
      <w:marLeft w:val="0"/>
      <w:marRight w:val="0"/>
      <w:marTop w:val="0"/>
      <w:marBottom w:val="0"/>
      <w:divBdr>
        <w:top w:val="none" w:sz="0" w:space="0" w:color="auto"/>
        <w:left w:val="none" w:sz="0" w:space="0" w:color="auto"/>
        <w:bottom w:val="none" w:sz="0" w:space="0" w:color="auto"/>
        <w:right w:val="none" w:sz="0" w:space="0" w:color="auto"/>
      </w:divBdr>
      <w:divsChild>
        <w:div w:id="1107693881">
          <w:marLeft w:val="547"/>
          <w:marRight w:val="0"/>
          <w:marTop w:val="154"/>
          <w:marBottom w:val="0"/>
          <w:divBdr>
            <w:top w:val="none" w:sz="0" w:space="0" w:color="auto"/>
            <w:left w:val="none" w:sz="0" w:space="0" w:color="auto"/>
            <w:bottom w:val="none" w:sz="0" w:space="0" w:color="auto"/>
            <w:right w:val="none" w:sz="0" w:space="0" w:color="auto"/>
          </w:divBdr>
        </w:div>
        <w:div w:id="395322454">
          <w:marLeft w:val="547"/>
          <w:marRight w:val="0"/>
          <w:marTop w:val="154"/>
          <w:marBottom w:val="0"/>
          <w:divBdr>
            <w:top w:val="none" w:sz="0" w:space="0" w:color="auto"/>
            <w:left w:val="none" w:sz="0" w:space="0" w:color="auto"/>
            <w:bottom w:val="none" w:sz="0" w:space="0" w:color="auto"/>
            <w:right w:val="none" w:sz="0" w:space="0" w:color="auto"/>
          </w:divBdr>
        </w:div>
      </w:divsChild>
    </w:div>
    <w:div w:id="2071146240">
      <w:bodyDiv w:val="1"/>
      <w:marLeft w:val="0"/>
      <w:marRight w:val="0"/>
      <w:marTop w:val="0"/>
      <w:marBottom w:val="0"/>
      <w:divBdr>
        <w:top w:val="none" w:sz="0" w:space="0" w:color="auto"/>
        <w:left w:val="none" w:sz="0" w:space="0" w:color="auto"/>
        <w:bottom w:val="none" w:sz="0" w:space="0" w:color="auto"/>
        <w:right w:val="none" w:sz="0" w:space="0" w:color="auto"/>
      </w:divBdr>
    </w:div>
    <w:div w:id="2077120983">
      <w:bodyDiv w:val="1"/>
      <w:marLeft w:val="0"/>
      <w:marRight w:val="0"/>
      <w:marTop w:val="0"/>
      <w:marBottom w:val="0"/>
      <w:divBdr>
        <w:top w:val="none" w:sz="0" w:space="0" w:color="auto"/>
        <w:left w:val="none" w:sz="0" w:space="0" w:color="auto"/>
        <w:bottom w:val="none" w:sz="0" w:space="0" w:color="auto"/>
        <w:right w:val="none" w:sz="0" w:space="0" w:color="auto"/>
      </w:divBdr>
      <w:divsChild>
        <w:div w:id="133182563">
          <w:marLeft w:val="547"/>
          <w:marRight w:val="0"/>
          <w:marTop w:val="154"/>
          <w:marBottom w:val="0"/>
          <w:divBdr>
            <w:top w:val="none" w:sz="0" w:space="0" w:color="auto"/>
            <w:left w:val="none" w:sz="0" w:space="0" w:color="auto"/>
            <w:bottom w:val="none" w:sz="0" w:space="0" w:color="auto"/>
            <w:right w:val="none" w:sz="0" w:space="0" w:color="auto"/>
          </w:divBdr>
        </w:div>
        <w:div w:id="91510853">
          <w:marLeft w:val="547"/>
          <w:marRight w:val="0"/>
          <w:marTop w:val="154"/>
          <w:marBottom w:val="0"/>
          <w:divBdr>
            <w:top w:val="none" w:sz="0" w:space="0" w:color="auto"/>
            <w:left w:val="none" w:sz="0" w:space="0" w:color="auto"/>
            <w:bottom w:val="none" w:sz="0" w:space="0" w:color="auto"/>
            <w:right w:val="none" w:sz="0" w:space="0" w:color="auto"/>
          </w:divBdr>
        </w:div>
        <w:div w:id="2121148102">
          <w:marLeft w:val="547"/>
          <w:marRight w:val="0"/>
          <w:marTop w:val="154"/>
          <w:marBottom w:val="0"/>
          <w:divBdr>
            <w:top w:val="none" w:sz="0" w:space="0" w:color="auto"/>
            <w:left w:val="none" w:sz="0" w:space="0" w:color="auto"/>
            <w:bottom w:val="none" w:sz="0" w:space="0" w:color="auto"/>
            <w:right w:val="none" w:sz="0" w:space="0" w:color="auto"/>
          </w:divBdr>
        </w:div>
      </w:divsChild>
    </w:div>
    <w:div w:id="2078673873">
      <w:bodyDiv w:val="1"/>
      <w:marLeft w:val="0"/>
      <w:marRight w:val="0"/>
      <w:marTop w:val="0"/>
      <w:marBottom w:val="0"/>
      <w:divBdr>
        <w:top w:val="none" w:sz="0" w:space="0" w:color="auto"/>
        <w:left w:val="none" w:sz="0" w:space="0" w:color="auto"/>
        <w:bottom w:val="none" w:sz="0" w:space="0" w:color="auto"/>
        <w:right w:val="none" w:sz="0" w:space="0" w:color="auto"/>
      </w:divBdr>
      <w:divsChild>
        <w:div w:id="1532300534">
          <w:marLeft w:val="547"/>
          <w:marRight w:val="0"/>
          <w:marTop w:val="96"/>
          <w:marBottom w:val="0"/>
          <w:divBdr>
            <w:top w:val="none" w:sz="0" w:space="0" w:color="auto"/>
            <w:left w:val="none" w:sz="0" w:space="0" w:color="auto"/>
            <w:bottom w:val="none" w:sz="0" w:space="0" w:color="auto"/>
            <w:right w:val="none" w:sz="0" w:space="0" w:color="auto"/>
          </w:divBdr>
        </w:div>
        <w:div w:id="1584795535">
          <w:marLeft w:val="547"/>
          <w:marRight w:val="0"/>
          <w:marTop w:val="96"/>
          <w:marBottom w:val="0"/>
          <w:divBdr>
            <w:top w:val="none" w:sz="0" w:space="0" w:color="auto"/>
            <w:left w:val="none" w:sz="0" w:space="0" w:color="auto"/>
            <w:bottom w:val="none" w:sz="0" w:space="0" w:color="auto"/>
            <w:right w:val="none" w:sz="0" w:space="0" w:color="auto"/>
          </w:divBdr>
        </w:div>
        <w:div w:id="608004073">
          <w:marLeft w:val="547"/>
          <w:marRight w:val="0"/>
          <w:marTop w:val="96"/>
          <w:marBottom w:val="0"/>
          <w:divBdr>
            <w:top w:val="none" w:sz="0" w:space="0" w:color="auto"/>
            <w:left w:val="none" w:sz="0" w:space="0" w:color="auto"/>
            <w:bottom w:val="none" w:sz="0" w:space="0" w:color="auto"/>
            <w:right w:val="none" w:sz="0" w:space="0" w:color="auto"/>
          </w:divBdr>
        </w:div>
      </w:divsChild>
    </w:div>
    <w:div w:id="2102675563">
      <w:bodyDiv w:val="1"/>
      <w:marLeft w:val="0"/>
      <w:marRight w:val="0"/>
      <w:marTop w:val="0"/>
      <w:marBottom w:val="0"/>
      <w:divBdr>
        <w:top w:val="none" w:sz="0" w:space="0" w:color="auto"/>
        <w:left w:val="none" w:sz="0" w:space="0" w:color="auto"/>
        <w:bottom w:val="none" w:sz="0" w:space="0" w:color="auto"/>
        <w:right w:val="none" w:sz="0" w:space="0" w:color="auto"/>
      </w:divBdr>
      <w:divsChild>
        <w:div w:id="2144544230">
          <w:marLeft w:val="360"/>
          <w:marRight w:val="0"/>
          <w:marTop w:val="200"/>
          <w:marBottom w:val="0"/>
          <w:divBdr>
            <w:top w:val="none" w:sz="0" w:space="0" w:color="auto"/>
            <w:left w:val="none" w:sz="0" w:space="0" w:color="auto"/>
            <w:bottom w:val="none" w:sz="0" w:space="0" w:color="auto"/>
            <w:right w:val="none" w:sz="0" w:space="0" w:color="auto"/>
          </w:divBdr>
        </w:div>
      </w:divsChild>
    </w:div>
    <w:div w:id="2117824674">
      <w:bodyDiv w:val="1"/>
      <w:marLeft w:val="0"/>
      <w:marRight w:val="0"/>
      <w:marTop w:val="0"/>
      <w:marBottom w:val="0"/>
      <w:divBdr>
        <w:top w:val="none" w:sz="0" w:space="0" w:color="auto"/>
        <w:left w:val="none" w:sz="0" w:space="0" w:color="auto"/>
        <w:bottom w:val="none" w:sz="0" w:space="0" w:color="auto"/>
        <w:right w:val="none" w:sz="0" w:space="0" w:color="auto"/>
      </w:divBdr>
      <w:divsChild>
        <w:div w:id="2130930789">
          <w:marLeft w:val="547"/>
          <w:marRight w:val="0"/>
          <w:marTop w:val="96"/>
          <w:marBottom w:val="0"/>
          <w:divBdr>
            <w:top w:val="none" w:sz="0" w:space="0" w:color="auto"/>
            <w:left w:val="none" w:sz="0" w:space="0" w:color="auto"/>
            <w:bottom w:val="none" w:sz="0" w:space="0" w:color="auto"/>
            <w:right w:val="none" w:sz="0" w:space="0" w:color="auto"/>
          </w:divBdr>
        </w:div>
        <w:div w:id="2102026837">
          <w:marLeft w:val="547"/>
          <w:marRight w:val="0"/>
          <w:marTop w:val="96"/>
          <w:marBottom w:val="0"/>
          <w:divBdr>
            <w:top w:val="none" w:sz="0" w:space="0" w:color="auto"/>
            <w:left w:val="none" w:sz="0" w:space="0" w:color="auto"/>
            <w:bottom w:val="none" w:sz="0" w:space="0" w:color="auto"/>
            <w:right w:val="none" w:sz="0" w:space="0" w:color="auto"/>
          </w:divBdr>
        </w:div>
        <w:div w:id="1402865848">
          <w:marLeft w:val="547"/>
          <w:marRight w:val="0"/>
          <w:marTop w:val="96"/>
          <w:marBottom w:val="0"/>
          <w:divBdr>
            <w:top w:val="none" w:sz="0" w:space="0" w:color="auto"/>
            <w:left w:val="none" w:sz="0" w:space="0" w:color="auto"/>
            <w:bottom w:val="none" w:sz="0" w:space="0" w:color="auto"/>
            <w:right w:val="none" w:sz="0" w:space="0" w:color="auto"/>
          </w:divBdr>
        </w:div>
      </w:divsChild>
    </w:div>
    <w:div w:id="2118525077">
      <w:bodyDiv w:val="1"/>
      <w:marLeft w:val="0"/>
      <w:marRight w:val="0"/>
      <w:marTop w:val="0"/>
      <w:marBottom w:val="0"/>
      <w:divBdr>
        <w:top w:val="none" w:sz="0" w:space="0" w:color="auto"/>
        <w:left w:val="none" w:sz="0" w:space="0" w:color="auto"/>
        <w:bottom w:val="none" w:sz="0" w:space="0" w:color="auto"/>
        <w:right w:val="none" w:sz="0" w:space="0" w:color="auto"/>
      </w:divBdr>
    </w:div>
    <w:div w:id="2132700743">
      <w:bodyDiv w:val="1"/>
      <w:marLeft w:val="0"/>
      <w:marRight w:val="0"/>
      <w:marTop w:val="0"/>
      <w:marBottom w:val="0"/>
      <w:divBdr>
        <w:top w:val="none" w:sz="0" w:space="0" w:color="auto"/>
        <w:left w:val="none" w:sz="0" w:space="0" w:color="auto"/>
        <w:bottom w:val="none" w:sz="0" w:space="0" w:color="auto"/>
        <w:right w:val="none" w:sz="0" w:space="0" w:color="auto"/>
      </w:divBdr>
      <w:divsChild>
        <w:div w:id="1126506242">
          <w:marLeft w:val="547"/>
          <w:marRight w:val="0"/>
          <w:marTop w:val="86"/>
          <w:marBottom w:val="0"/>
          <w:divBdr>
            <w:top w:val="none" w:sz="0" w:space="0" w:color="auto"/>
            <w:left w:val="none" w:sz="0" w:space="0" w:color="auto"/>
            <w:bottom w:val="none" w:sz="0" w:space="0" w:color="auto"/>
            <w:right w:val="none" w:sz="0" w:space="0" w:color="auto"/>
          </w:divBdr>
        </w:div>
        <w:div w:id="1792165567">
          <w:marLeft w:val="1166"/>
          <w:marRight w:val="0"/>
          <w:marTop w:val="86"/>
          <w:marBottom w:val="0"/>
          <w:divBdr>
            <w:top w:val="none" w:sz="0" w:space="0" w:color="auto"/>
            <w:left w:val="none" w:sz="0" w:space="0" w:color="auto"/>
            <w:bottom w:val="none" w:sz="0" w:space="0" w:color="auto"/>
            <w:right w:val="none" w:sz="0" w:space="0" w:color="auto"/>
          </w:divBdr>
        </w:div>
        <w:div w:id="1707367230">
          <w:marLeft w:val="547"/>
          <w:marRight w:val="0"/>
          <w:marTop w:val="86"/>
          <w:marBottom w:val="0"/>
          <w:divBdr>
            <w:top w:val="none" w:sz="0" w:space="0" w:color="auto"/>
            <w:left w:val="none" w:sz="0" w:space="0" w:color="auto"/>
            <w:bottom w:val="none" w:sz="0" w:space="0" w:color="auto"/>
            <w:right w:val="none" w:sz="0" w:space="0" w:color="auto"/>
          </w:divBdr>
        </w:div>
      </w:divsChild>
    </w:div>
    <w:div w:id="2144422785">
      <w:bodyDiv w:val="1"/>
      <w:marLeft w:val="0"/>
      <w:marRight w:val="0"/>
      <w:marTop w:val="0"/>
      <w:marBottom w:val="0"/>
      <w:divBdr>
        <w:top w:val="none" w:sz="0" w:space="0" w:color="auto"/>
        <w:left w:val="none" w:sz="0" w:space="0" w:color="auto"/>
        <w:bottom w:val="none" w:sz="0" w:space="0" w:color="auto"/>
        <w:right w:val="none" w:sz="0" w:space="0" w:color="auto"/>
      </w:divBdr>
      <w:divsChild>
        <w:div w:id="98529937">
          <w:marLeft w:val="547"/>
          <w:marRight w:val="0"/>
          <w:marTop w:val="144"/>
          <w:marBottom w:val="0"/>
          <w:divBdr>
            <w:top w:val="none" w:sz="0" w:space="0" w:color="auto"/>
            <w:left w:val="none" w:sz="0" w:space="0" w:color="auto"/>
            <w:bottom w:val="none" w:sz="0" w:space="0" w:color="auto"/>
            <w:right w:val="none" w:sz="0" w:space="0" w:color="auto"/>
          </w:divBdr>
        </w:div>
        <w:div w:id="1237934630">
          <w:blockQuote w:val="1"/>
          <w:marLeft w:val="600"/>
          <w:marRight w:val="0"/>
          <w:marTop w:val="0"/>
          <w:marBottom w:val="0"/>
          <w:divBdr>
            <w:top w:val="none" w:sz="0" w:space="0" w:color="auto"/>
            <w:left w:val="none" w:sz="0" w:space="0" w:color="auto"/>
            <w:bottom w:val="none" w:sz="0" w:space="0" w:color="auto"/>
            <w:right w:val="none" w:sz="0" w:space="0" w:color="auto"/>
          </w:divBdr>
          <w:divsChild>
            <w:div w:id="1455370443">
              <w:marLeft w:val="547"/>
              <w:marRight w:val="0"/>
              <w:marTop w:val="144"/>
              <w:marBottom w:val="0"/>
              <w:divBdr>
                <w:top w:val="none" w:sz="0" w:space="0" w:color="auto"/>
                <w:left w:val="none" w:sz="0" w:space="0" w:color="auto"/>
                <w:bottom w:val="none" w:sz="0" w:space="0" w:color="auto"/>
                <w:right w:val="none" w:sz="0" w:space="0" w:color="auto"/>
              </w:divBdr>
            </w:div>
            <w:div w:id="1695233100">
              <w:marLeft w:val="547"/>
              <w:marRight w:val="0"/>
              <w:marTop w:val="144"/>
              <w:marBottom w:val="0"/>
              <w:divBdr>
                <w:top w:val="none" w:sz="0" w:space="0" w:color="auto"/>
                <w:left w:val="none" w:sz="0" w:space="0" w:color="auto"/>
                <w:bottom w:val="none" w:sz="0" w:space="0" w:color="auto"/>
                <w:right w:val="none" w:sz="0" w:space="0" w:color="auto"/>
              </w:divBdr>
            </w:div>
            <w:div w:id="1755514982">
              <w:marLeft w:val="547"/>
              <w:marRight w:val="0"/>
              <w:marTop w:val="144"/>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legis.iowa.gov/docs/publications/FN/1446650.pdf" TargetMode="External"/><Relationship Id="rId26" Type="http://schemas.openxmlformats.org/officeDocument/2006/relationships/hyperlink" Target="https://www.legis.iowa.gov/legislation/BillBook?ba=HF2652&amp;ga=90" TargetMode="External"/><Relationship Id="rId39" Type="http://schemas.openxmlformats.org/officeDocument/2006/relationships/hyperlink" Target="https://nebula.wsimg.com/394b5249cc24b4baf53904b27d0f647e?AccessKeyId=D081CCCCA2DCE3941176&amp;disposition=0&amp;alloworigin=1" TargetMode="External"/><Relationship Id="rId21" Type="http://schemas.openxmlformats.org/officeDocument/2006/relationships/hyperlink" Target="https://www.legis.iowa.gov/legislation/BillBook?ga=90&amp;ba=hf2545" TargetMode="External"/><Relationship Id="rId34" Type="http://schemas.openxmlformats.org/officeDocument/2006/relationships/hyperlink" Target="https://nebula.wsimg.com/d718fff3bad68b5ef5ad2d36d24e2f82?AccessKeyId=D081CCCCA2DCE3941176&amp;disposition=0&amp;alloworigin=1" TargetMode="External"/><Relationship Id="rId42" Type="http://schemas.openxmlformats.org/officeDocument/2006/relationships/footer" Target="footer1.xml"/><Relationship Id="rId47" Type="http://schemas.openxmlformats.org/officeDocument/2006/relationships/hyperlink" Target="mailto:margaret@iowaschoolfinance.com" TargetMode="External"/><Relationship Id="rId50" Type="http://schemas.openxmlformats.org/officeDocument/2006/relationships/image" Target="media/image6.png"/><Relationship Id="rId55" Type="http://schemas.openxmlformats.org/officeDocument/2006/relationships/hyperlink" Target="http://www.teamdenovo.com" TargetMode="External"/><Relationship Id="rId63" Type="http://schemas.openxmlformats.org/officeDocument/2006/relationships/hyperlink" Target="file:///C:\Users\Margaret\Downloads\www.wgu.ed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egis.iowa.gov/docs/publications/FN/1447286.pdf" TargetMode="External"/><Relationship Id="rId20" Type="http://schemas.openxmlformats.org/officeDocument/2006/relationships/hyperlink" Target="https://www.legis.iowa.gov/legislation/BillBook?ga=90&amp;ba=hf2393" TargetMode="External"/><Relationship Id="rId29" Type="http://schemas.openxmlformats.org/officeDocument/2006/relationships/hyperlink" Target="https://www.legis.iowa.gov/legislation/BillBook?ba=SF2191&amp;ga=90" TargetMode="External"/><Relationship Id="rId41" Type="http://schemas.openxmlformats.org/officeDocument/2006/relationships/hyperlink" Target="https://www.legis.iowa.gov/legislators/find" TargetMode="External"/><Relationship Id="rId54" Type="http://schemas.openxmlformats.org/officeDocument/2006/relationships/image" Target="media/image8.png"/><Relationship Id="rId62"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en-ia.org/capitol-update-february-23-2024" TargetMode="External"/><Relationship Id="rId24" Type="http://schemas.openxmlformats.org/officeDocument/2006/relationships/hyperlink" Target="https://www.legis.iowa.gov/legislation/BillBook?ga=90&amp;ba=HF2631" TargetMode="External"/><Relationship Id="rId32" Type="http://schemas.openxmlformats.org/officeDocument/2006/relationships/hyperlink" Target="https://nebula.wsimg.com/79b6d832ce2a03034afb138992d88ff2?AccessKeyId=D081CCCCA2DCE3941176&amp;disposition=0&amp;alloworigin=1" TargetMode="External"/><Relationship Id="rId37" Type="http://schemas.openxmlformats.org/officeDocument/2006/relationships/hyperlink" Target="https://www.iowaschoolfinance.com/system/files/members/Public/SitRep%20Webinar%202023.03.16%20-%20NCES%20Data%202019%20by%20admin%20expenditures%20%25.xlsx" TargetMode="External"/><Relationship Id="rId40" Type="http://schemas.openxmlformats.org/officeDocument/2006/relationships/hyperlink" Target="http://www.iowaschoolfinance.com/legislative_bios" TargetMode="External"/><Relationship Id="rId45" Type="http://schemas.openxmlformats.org/officeDocument/2006/relationships/hyperlink" Target="https://www.rsaia.org/2024-legislative-session.html" TargetMode="External"/><Relationship Id="rId53" Type="http://schemas.openxmlformats.org/officeDocument/2006/relationships/hyperlink" Target="http://www.classroomclinic.com" TargetMode="External"/><Relationship Id="rId58"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hyperlink" Target="https://www.legis.iowa.gov/legislation/BillBook?ba=SF2398&amp;ga=90" TargetMode="External"/><Relationship Id="rId23" Type="http://schemas.openxmlformats.org/officeDocument/2006/relationships/hyperlink" Target="https://www.legis.iowa.gov/legislation/BillBook?ga=90&amp;ba=hf2615" TargetMode="External"/><Relationship Id="rId28" Type="http://schemas.openxmlformats.org/officeDocument/2006/relationships/hyperlink" Target="https://www.legis.iowa.gov/legislation/BillBook?ba=HF2653&amp;ga=90" TargetMode="External"/><Relationship Id="rId36" Type="http://schemas.openxmlformats.org/officeDocument/2006/relationships/hyperlink" Target="https://www.iowaschoolfinance.com/system/files/members/Public/SitRep%20Webinar%202023.03.16%20-%20District_Staffing_Surge_Iowa_1993%20to_2021.xlsx" TargetMode="External"/><Relationship Id="rId49" Type="http://schemas.openxmlformats.org/officeDocument/2006/relationships/hyperlink" Target="http://www.rsaia.org/corporate-sponsors.html" TargetMode="External"/><Relationship Id="rId57" Type="http://schemas.openxmlformats.org/officeDocument/2006/relationships/hyperlink" Target="https://misiciowa.org/" TargetMode="External"/><Relationship Id="rId61" Type="http://schemas.openxmlformats.org/officeDocument/2006/relationships/hyperlink" Target="http://www.solutiontree.com/st-states/iowa" TargetMode="External"/><Relationship Id="rId10" Type="http://schemas.openxmlformats.org/officeDocument/2006/relationships/hyperlink" Target="https://www.legis.iowa.gov/legislation/BillBook?ga=90&amp;ba=HF2613" TargetMode="External"/><Relationship Id="rId19" Type="http://schemas.openxmlformats.org/officeDocument/2006/relationships/hyperlink" Target="https://www.legis.iowa.gov/legislation/BillBook?ga=90&amp;ba=hf2278" TargetMode="External"/><Relationship Id="rId31" Type="http://schemas.openxmlformats.org/officeDocument/2006/relationships/hyperlink" Target="https://www.legis.iowa.gov/legislation/BillBook?ba=SF2331&amp;ga=90" TargetMode="External"/><Relationship Id="rId44" Type="http://schemas.openxmlformats.org/officeDocument/2006/relationships/footer" Target="footer2.xml"/><Relationship Id="rId52" Type="http://schemas.openxmlformats.org/officeDocument/2006/relationships/image" Target="media/image7.png"/><Relationship Id="rId60" Type="http://schemas.openxmlformats.org/officeDocument/2006/relationships/image" Target="media/image11.png"/><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egis.iowa.gov/legislation/BillBook?ga=90&amp;ba=S5043" TargetMode="External"/><Relationship Id="rId14" Type="http://schemas.openxmlformats.org/officeDocument/2006/relationships/image" Target="media/image2.png"/><Relationship Id="rId22" Type="http://schemas.openxmlformats.org/officeDocument/2006/relationships/hyperlink" Target="https://www.legis.iowa.gov/legislation/BillBook?ga=90&amp;ba=hf2586" TargetMode="External"/><Relationship Id="rId27" Type="http://schemas.openxmlformats.org/officeDocument/2006/relationships/hyperlink" Target="https://www.legis.iowa.gov/legislation/BillBook?ga=90&amp;ba=hsb692" TargetMode="External"/><Relationship Id="rId30" Type="http://schemas.openxmlformats.org/officeDocument/2006/relationships/hyperlink" Target="https://www.legis.iowa.gov/legislation/BillBook?ba=SF2196&amp;ga=90" TargetMode="External"/><Relationship Id="rId35" Type="http://schemas.openxmlformats.org/officeDocument/2006/relationships/hyperlink" Target="https://www.legis.iowa.gov/legislation/BillBook?ga=90&amp;ba=sf251" TargetMode="External"/><Relationship Id="rId43" Type="http://schemas.openxmlformats.org/officeDocument/2006/relationships/header" Target="header1.xml"/><Relationship Id="rId48" Type="http://schemas.openxmlformats.org/officeDocument/2006/relationships/hyperlink" Target="mailto:dave.daughton@rsaia.org" TargetMode="External"/><Relationship Id="rId56" Type="http://schemas.openxmlformats.org/officeDocument/2006/relationships/image" Target="media/image9.png"/><Relationship Id="rId64" Type="http://schemas.openxmlformats.org/officeDocument/2006/relationships/fontTable" Target="fontTable.xml"/><Relationship Id="rId8" Type="http://schemas.openxmlformats.org/officeDocument/2006/relationships/hyperlink" Target="https://www.legis.iowa.gov/legislation/BillBook?ga=90&amp;ba=HF%202630" TargetMode="External"/><Relationship Id="rId51" Type="http://schemas.openxmlformats.org/officeDocument/2006/relationships/hyperlink" Target="file:///C:\Users\Margaret\Downloads\www.linkedin.com\in\thomas-p-o-brien-03320616\" TargetMode="External"/><Relationship Id="rId3" Type="http://schemas.openxmlformats.org/officeDocument/2006/relationships/styles" Target="styles.xml"/><Relationship Id="rId12" Type="http://schemas.openxmlformats.org/officeDocument/2006/relationships/hyperlink" Target="https://www.legis.iowa.gov/legislation/BillBook?ba=SF251&amp;ga=90" TargetMode="External"/><Relationship Id="rId17" Type="http://schemas.openxmlformats.org/officeDocument/2006/relationships/image" Target="media/image3.png"/><Relationship Id="rId25" Type="http://schemas.openxmlformats.org/officeDocument/2006/relationships/hyperlink" Target="https://www.legis.iowa.gov/legislation/BillBook?ba=HF2643&amp;ga=90" TargetMode="External"/><Relationship Id="rId33" Type="http://schemas.openxmlformats.org/officeDocument/2006/relationships/hyperlink" Target="https://www.iowaschoolfinance.com/system/files/members/Public/New%20Authority%20Report%20FY%202025.xlsx" TargetMode="External"/><Relationship Id="rId38" Type="http://schemas.openxmlformats.org/officeDocument/2006/relationships/hyperlink" Target="https://www.legis.iowa.gov/legislation/BillBook?ga=90&amp;ba=SF%202383" TargetMode="External"/><Relationship Id="rId46" Type="http://schemas.openxmlformats.org/officeDocument/2006/relationships/hyperlink" Target="https://nebula.wsimg.com/4db9cbaa2277bd686c52a89e1982108e?AccessKeyId=D081CCCCA2DCE3941176&amp;disposition=0&amp;alloworigin=1" TargetMode="External"/><Relationship Id="rId59" Type="http://schemas.openxmlformats.org/officeDocument/2006/relationships/hyperlink" Target="https://thepublicprogres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4C20F-B59C-4033-8EE2-9A61DCC56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4472</Words>
  <Characters>25495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JA</cp:lastModifiedBy>
  <cp:revision>3</cp:revision>
  <cp:lastPrinted>2024-02-23T11:36:00Z</cp:lastPrinted>
  <dcterms:created xsi:type="dcterms:W3CDTF">2024-03-08T03:01:00Z</dcterms:created>
  <dcterms:modified xsi:type="dcterms:W3CDTF">2024-03-08T03:01:00Z</dcterms:modified>
</cp:coreProperties>
</file>