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191" w:rsidRPr="00472B3D" w:rsidRDefault="00231746" w:rsidP="00472B3D">
      <w:pPr>
        <w:spacing w:after="0"/>
        <w:rPr>
          <w:rFonts w:ascii="Comic Sans MS" w:hAnsi="Comic Sans MS" w:cs="Tahoma"/>
          <w:b/>
          <w:color w:val="0070C0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472B3D">
        <w:rPr>
          <w:rFonts w:ascii="Comic Sans MS" w:hAnsi="Comic Sans MS"/>
          <w:noProof/>
        </w:rPr>
        <w:drawing>
          <wp:inline distT="0" distB="0" distL="0" distR="0" wp14:anchorId="27ECA829" wp14:editId="3CFBF07B">
            <wp:extent cx="1005840" cy="1005840"/>
            <wp:effectExtent l="0" t="0" r="381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0584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72B3D">
        <w:rPr>
          <w:rFonts w:ascii="Comic Sans MS" w:hAnsi="Comic Sans MS" w:cs="Tahoma"/>
          <w:b/>
          <w:color w:val="0070C0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ab/>
      </w:r>
      <w:r w:rsidR="007D2191" w:rsidRPr="00472B3D">
        <w:rPr>
          <w:rFonts w:cs="Tahoma"/>
          <w:b/>
          <w:color w:val="0070C0"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PHYSICAL THERAPY FOR ALL</w:t>
      </w:r>
    </w:p>
    <w:p w:rsidR="00472B3D" w:rsidRPr="00472B3D" w:rsidRDefault="008C1C76" w:rsidP="00472B3D">
      <w:pPr>
        <w:spacing w:after="0"/>
        <w:jc w:val="center"/>
        <w:rPr>
          <w:rFonts w:ascii="Comic Sans MS" w:hAnsi="Comic Sans MS" w:cs="Arial"/>
          <w:i/>
          <w:color w:val="00518E"/>
        </w:rPr>
      </w:pPr>
      <w:r>
        <w:rPr>
          <w:rFonts w:ascii="Comic Sans MS" w:hAnsi="Comic Sans MS" w:cs="Arial"/>
          <w:i/>
          <w:color w:val="1F497D"/>
        </w:rPr>
        <w:t xml:space="preserve">       </w:t>
      </w:r>
      <w:r w:rsidR="00472B3D" w:rsidRPr="00472B3D">
        <w:rPr>
          <w:rFonts w:ascii="Comic Sans MS" w:hAnsi="Comic Sans MS" w:cs="Arial"/>
          <w:i/>
          <w:color w:val="00518E"/>
        </w:rPr>
        <w:t>Rehabilitation services</w:t>
      </w:r>
      <w:r w:rsidR="00FB549C">
        <w:rPr>
          <w:rFonts w:ascii="Comic Sans MS" w:hAnsi="Comic Sans MS" w:cs="Arial"/>
          <w:i/>
          <w:color w:val="00518E"/>
        </w:rPr>
        <w:t xml:space="preserve"> and equipment</w:t>
      </w:r>
      <w:r w:rsidR="00472B3D" w:rsidRPr="00472B3D">
        <w:rPr>
          <w:rFonts w:ascii="Comic Sans MS" w:hAnsi="Comic Sans MS" w:cs="Arial"/>
          <w:i/>
          <w:color w:val="00518E"/>
        </w:rPr>
        <w:t xml:space="preserve"> for those in need</w:t>
      </w:r>
    </w:p>
    <w:p w:rsidR="00472B3D" w:rsidRDefault="00472B3D" w:rsidP="00472B3D">
      <w:pPr>
        <w:spacing w:after="0"/>
        <w:jc w:val="center"/>
        <w:rPr>
          <w:rFonts w:ascii="Comic Sans MS" w:hAnsi="Comic Sans MS"/>
          <w:b/>
          <w:i/>
          <w:color w:val="4F81BD" w:themeColor="accent1"/>
          <w:sz w:val="20"/>
          <w:szCs w:val="2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</w:pPr>
    </w:p>
    <w:p w:rsidR="00F671C2" w:rsidRDefault="00F671C2" w:rsidP="00F671C2">
      <w:pPr>
        <w:spacing w:after="0"/>
        <w:rPr>
          <w:rFonts w:ascii="Comic Sans MS" w:hAnsi="Comic Sans MS"/>
          <w:color w:val="4F81BD" w:themeColor="accent1"/>
          <w:sz w:val="20"/>
          <w:szCs w:val="2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</w:pPr>
    </w:p>
    <w:p w:rsidR="00DF1777" w:rsidRDefault="00DF1777" w:rsidP="00F671C2">
      <w:pPr>
        <w:spacing w:after="0"/>
        <w:rPr>
          <w:rFonts w:ascii="Comic Sans MS" w:hAnsi="Comic Sans MS"/>
          <w:color w:val="4F81BD" w:themeColor="accent1"/>
          <w:sz w:val="20"/>
          <w:szCs w:val="2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</w:pPr>
    </w:p>
    <w:p w:rsidR="00F671C2" w:rsidRDefault="00F671C2" w:rsidP="00F671C2">
      <w:pPr>
        <w:spacing w:after="0"/>
        <w:rPr>
          <w:rFonts w:ascii="Arial" w:eastAsiaTheme="minorEastAsia" w:hAnsi="Arial" w:cs="Arial"/>
          <w:noProof/>
          <w:color w:val="000000"/>
          <w:sz w:val="24"/>
          <w:szCs w:val="24"/>
        </w:rPr>
      </w:pPr>
      <w:r>
        <w:rPr>
          <w:rFonts w:ascii="Arial" w:eastAsiaTheme="minorEastAsia" w:hAnsi="Arial" w:cs="Arial"/>
          <w:noProof/>
          <w:color w:val="000000"/>
          <w:sz w:val="24"/>
          <w:szCs w:val="24"/>
        </w:rPr>
        <w:t>Calhoun Home Health Physical Therapy does not have a website. Mary Ann Calhoun, a physical therapist with over 30 years of experience, is an expert in home health physical therapy care.  Ms. Calhoun will travel to the client’s home to provide physical therapy s</w:t>
      </w:r>
      <w:r w:rsidR="00DF1777">
        <w:rPr>
          <w:rFonts w:ascii="Arial" w:eastAsiaTheme="minorEastAsia" w:hAnsi="Arial" w:cs="Arial"/>
          <w:noProof/>
          <w:color w:val="000000"/>
          <w:sz w:val="24"/>
          <w:szCs w:val="24"/>
        </w:rPr>
        <w:t>ervices</w:t>
      </w:r>
      <w:r>
        <w:rPr>
          <w:rFonts w:ascii="Arial" w:eastAsiaTheme="minorEastAsia" w:hAnsi="Arial" w:cs="Arial"/>
          <w:noProof/>
          <w:color w:val="000000"/>
          <w:sz w:val="24"/>
          <w:szCs w:val="24"/>
        </w:rPr>
        <w:t xml:space="preserve"> for tho</w:t>
      </w:r>
      <w:r w:rsidR="00DF1777">
        <w:rPr>
          <w:rFonts w:ascii="Arial" w:eastAsiaTheme="minorEastAsia" w:hAnsi="Arial" w:cs="Arial"/>
          <w:noProof/>
          <w:color w:val="000000"/>
          <w:sz w:val="24"/>
          <w:szCs w:val="24"/>
        </w:rPr>
        <w:t>s</w:t>
      </w:r>
      <w:r>
        <w:rPr>
          <w:rFonts w:ascii="Arial" w:eastAsiaTheme="minorEastAsia" w:hAnsi="Arial" w:cs="Arial"/>
          <w:noProof/>
          <w:color w:val="000000"/>
          <w:sz w:val="24"/>
          <w:szCs w:val="24"/>
        </w:rPr>
        <w:t>e individuals whom are home-bound and unable to get to an outpatient phyiscal therapy clinic. Her services are available throughout most of San Diego county.</w:t>
      </w:r>
    </w:p>
    <w:p w:rsidR="00F671C2" w:rsidRDefault="00F671C2" w:rsidP="00F671C2">
      <w:pPr>
        <w:spacing w:after="0"/>
        <w:rPr>
          <w:rFonts w:ascii="Arial" w:eastAsiaTheme="minorEastAsia" w:hAnsi="Arial" w:cs="Arial"/>
          <w:noProof/>
          <w:color w:val="000000"/>
          <w:sz w:val="24"/>
          <w:szCs w:val="24"/>
        </w:rPr>
      </w:pPr>
    </w:p>
    <w:p w:rsidR="00F671C2" w:rsidRPr="006D0CF4" w:rsidRDefault="00F671C2" w:rsidP="00F671C2">
      <w:pPr>
        <w:spacing w:after="0"/>
        <w:rPr>
          <w:rFonts w:ascii="Arial" w:eastAsiaTheme="minorEastAsia" w:hAnsi="Arial" w:cs="Arial"/>
          <w:noProof/>
          <w:color w:val="000000"/>
          <w:sz w:val="24"/>
          <w:szCs w:val="24"/>
        </w:rPr>
      </w:pPr>
      <w:r>
        <w:rPr>
          <w:rFonts w:ascii="Arial" w:eastAsiaTheme="minorEastAsia" w:hAnsi="Arial" w:cs="Arial"/>
          <w:noProof/>
          <w:color w:val="000000"/>
          <w:sz w:val="24"/>
          <w:szCs w:val="24"/>
        </w:rPr>
        <w:t>Please call John Gray at 858.740.8017 if you have questions regarding your eligibility for home health physical therapy serv</w:t>
      </w:r>
      <w:r>
        <w:rPr>
          <w:rFonts w:ascii="Arial" w:eastAsiaTheme="minorEastAsia" w:hAnsi="Arial" w:cs="Arial"/>
          <w:noProof/>
          <w:color w:val="000000"/>
          <w:sz w:val="24"/>
          <w:szCs w:val="24"/>
        </w:rPr>
        <w:t>ices</w:t>
      </w:r>
      <w:r>
        <w:rPr>
          <w:rFonts w:ascii="Arial" w:eastAsiaTheme="minorEastAsia" w:hAnsi="Arial" w:cs="Arial"/>
          <w:noProof/>
          <w:color w:val="000000"/>
          <w:sz w:val="24"/>
          <w:szCs w:val="24"/>
        </w:rPr>
        <w:t xml:space="preserve">. </w:t>
      </w:r>
    </w:p>
    <w:p w:rsidR="00F671C2" w:rsidRPr="00F671C2" w:rsidRDefault="00F671C2" w:rsidP="00F671C2">
      <w:pPr>
        <w:spacing w:after="0"/>
        <w:rPr>
          <w:rFonts w:ascii="Comic Sans MS" w:hAnsi="Comic Sans MS"/>
          <w:color w:val="4F81BD" w:themeColor="accent1"/>
          <w:sz w:val="20"/>
          <w:szCs w:val="2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</w:pPr>
    </w:p>
    <w:p w:rsidR="00F671C2" w:rsidRPr="00F671C2" w:rsidRDefault="00F671C2" w:rsidP="00F671C2">
      <w:pPr>
        <w:spacing w:after="0"/>
        <w:rPr>
          <w:rFonts w:ascii="Arial" w:hAnsi="Arial" w:cs="Arial"/>
          <w:sz w:val="24"/>
          <w:szCs w:val="24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</w:pPr>
    </w:p>
    <w:p w:rsidR="008C1C76" w:rsidRPr="006D0CF4" w:rsidRDefault="008C1C76" w:rsidP="008C1C76">
      <w:pPr>
        <w:spacing w:after="0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A21BD4" w:rsidRPr="006D0CF4" w:rsidRDefault="00A21BD4" w:rsidP="00A21BD4">
      <w:pPr>
        <w:spacing w:after="0"/>
        <w:rPr>
          <w:rFonts w:ascii="Arial" w:eastAsiaTheme="minorEastAsia" w:hAnsi="Arial" w:cs="Arial"/>
          <w:noProof/>
          <w:color w:val="000000"/>
          <w:sz w:val="24"/>
          <w:szCs w:val="24"/>
        </w:rPr>
      </w:pPr>
      <w:r w:rsidRPr="006D0CF4">
        <w:rPr>
          <w:rFonts w:ascii="Arial" w:eastAsiaTheme="minorEastAsia" w:hAnsi="Arial" w:cs="Arial"/>
          <w:noProof/>
          <w:color w:val="000000"/>
          <w:sz w:val="24"/>
          <w:szCs w:val="24"/>
        </w:rPr>
        <w:t>Sincerely,</w:t>
      </w:r>
    </w:p>
    <w:p w:rsidR="00A21BD4" w:rsidRDefault="00A21BD4" w:rsidP="00A21BD4">
      <w:pPr>
        <w:spacing w:after="0"/>
        <w:rPr>
          <w:rFonts w:ascii="Comic Sans MS" w:eastAsiaTheme="minorEastAsia" w:hAnsi="Comic Sans MS"/>
          <w:noProof/>
          <w:color w:val="000000"/>
          <w:sz w:val="16"/>
          <w:szCs w:val="16"/>
        </w:rPr>
      </w:pPr>
    </w:p>
    <w:p w:rsidR="00A21BD4" w:rsidRPr="006D0CF4" w:rsidRDefault="00A21BD4" w:rsidP="00A21BD4">
      <w:pPr>
        <w:spacing w:after="0"/>
        <w:rPr>
          <w:rFonts w:ascii="Vladimir Script" w:eastAsiaTheme="minorEastAsia" w:hAnsi="Vladimir Script"/>
          <w:i/>
          <w:noProof/>
          <w:color w:val="000000"/>
          <w:sz w:val="48"/>
          <w:szCs w:val="48"/>
        </w:rPr>
      </w:pPr>
      <w:r w:rsidRPr="006D0CF4">
        <w:rPr>
          <w:rFonts w:ascii="Vladimir Script" w:eastAsiaTheme="minorEastAsia" w:hAnsi="Vladimir Script"/>
          <w:i/>
          <w:noProof/>
          <w:color w:val="000000"/>
          <w:sz w:val="48"/>
          <w:szCs w:val="48"/>
        </w:rPr>
        <w:t>John Gray</w:t>
      </w:r>
    </w:p>
    <w:p w:rsidR="00472B3D" w:rsidRDefault="00A21BD4" w:rsidP="004645C1">
      <w:pPr>
        <w:spacing w:after="0"/>
        <w:rPr>
          <w:rFonts w:ascii="Arial" w:eastAsiaTheme="minorEastAsia" w:hAnsi="Arial" w:cs="Arial"/>
          <w:noProof/>
          <w:color w:val="000000"/>
          <w:sz w:val="24"/>
          <w:szCs w:val="24"/>
        </w:rPr>
      </w:pPr>
      <w:r w:rsidRPr="006D0CF4">
        <w:rPr>
          <w:rFonts w:ascii="Arial" w:eastAsiaTheme="minorEastAsia" w:hAnsi="Arial" w:cs="Arial"/>
          <w:noProof/>
          <w:color w:val="000000"/>
          <w:sz w:val="24"/>
          <w:szCs w:val="24"/>
        </w:rPr>
        <w:t xml:space="preserve">John Gray, </w:t>
      </w:r>
      <w:r w:rsidRPr="006D0CF4">
        <w:rPr>
          <w:rFonts w:ascii="Arial" w:eastAsiaTheme="minorEastAsia" w:hAnsi="Arial" w:cs="Arial"/>
          <w:noProof/>
          <w:color w:val="000000"/>
          <w:sz w:val="20"/>
          <w:szCs w:val="20"/>
        </w:rPr>
        <w:t>DPT, FAAOMPT</w:t>
      </w:r>
      <w:r w:rsidR="00DF1777">
        <w:rPr>
          <w:rFonts w:ascii="Arial" w:eastAsiaTheme="minorEastAsia" w:hAnsi="Arial" w:cs="Arial"/>
          <w:noProof/>
          <w:color w:val="000000"/>
          <w:sz w:val="20"/>
          <w:szCs w:val="20"/>
        </w:rPr>
        <w:t>, OCS</w:t>
      </w:r>
      <w:r w:rsidRPr="006D0CF4">
        <w:rPr>
          <w:rFonts w:ascii="Arial" w:eastAsiaTheme="minorEastAsia" w:hAnsi="Arial" w:cs="Arial"/>
          <w:i/>
          <w:noProof/>
          <w:color w:val="000000"/>
          <w:sz w:val="24"/>
          <w:szCs w:val="24"/>
        </w:rPr>
        <w:br/>
      </w:r>
      <w:r w:rsidRPr="006D0CF4">
        <w:rPr>
          <w:rFonts w:ascii="Arial" w:eastAsiaTheme="minorEastAsia" w:hAnsi="Arial" w:cs="Arial"/>
          <w:noProof/>
          <w:color w:val="000000"/>
          <w:sz w:val="24"/>
          <w:szCs w:val="24"/>
        </w:rPr>
        <w:t>President &amp; Co-Founder</w:t>
      </w:r>
    </w:p>
    <w:p w:rsidR="00E65723" w:rsidRDefault="00E65723" w:rsidP="004645C1">
      <w:pPr>
        <w:spacing w:after="0"/>
        <w:rPr>
          <w:rFonts w:ascii="Arial" w:eastAsiaTheme="minorEastAsia" w:hAnsi="Arial" w:cs="Arial"/>
          <w:noProof/>
          <w:color w:val="000000"/>
          <w:sz w:val="24"/>
          <w:szCs w:val="24"/>
        </w:rPr>
      </w:pPr>
    </w:p>
    <w:p w:rsidR="00DF1777" w:rsidRDefault="00DF1777" w:rsidP="004645C1">
      <w:pPr>
        <w:spacing w:after="0"/>
        <w:rPr>
          <w:rFonts w:ascii="Arial" w:eastAsiaTheme="minorEastAsia" w:hAnsi="Arial" w:cs="Arial"/>
          <w:noProof/>
          <w:color w:val="000000"/>
          <w:sz w:val="24"/>
          <w:szCs w:val="24"/>
        </w:rPr>
      </w:pPr>
    </w:p>
    <w:p w:rsidR="00DF1777" w:rsidRDefault="00DF1777" w:rsidP="004645C1">
      <w:pPr>
        <w:spacing w:after="0"/>
        <w:rPr>
          <w:rFonts w:ascii="Arial" w:eastAsiaTheme="minorEastAsia" w:hAnsi="Arial" w:cs="Arial"/>
          <w:noProof/>
          <w:color w:val="000000"/>
          <w:sz w:val="24"/>
          <w:szCs w:val="24"/>
        </w:rPr>
      </w:pPr>
    </w:p>
    <w:p w:rsidR="00DF1777" w:rsidRDefault="00DF1777" w:rsidP="004645C1">
      <w:pPr>
        <w:spacing w:after="0"/>
        <w:rPr>
          <w:rFonts w:ascii="Arial" w:eastAsiaTheme="minorEastAsia" w:hAnsi="Arial" w:cs="Arial"/>
          <w:noProof/>
          <w:color w:val="000000"/>
          <w:sz w:val="24"/>
          <w:szCs w:val="24"/>
        </w:rPr>
      </w:pPr>
    </w:p>
    <w:p w:rsidR="00DF1777" w:rsidRDefault="00DF1777" w:rsidP="004645C1">
      <w:pPr>
        <w:spacing w:after="0"/>
        <w:rPr>
          <w:rFonts w:ascii="Arial" w:eastAsiaTheme="minorEastAsia" w:hAnsi="Arial" w:cs="Arial"/>
          <w:noProof/>
          <w:color w:val="000000"/>
          <w:sz w:val="24"/>
          <w:szCs w:val="24"/>
        </w:rPr>
      </w:pPr>
    </w:p>
    <w:p w:rsidR="00DF1777" w:rsidRDefault="00DF1777" w:rsidP="004645C1">
      <w:pPr>
        <w:spacing w:after="0"/>
        <w:rPr>
          <w:rFonts w:ascii="Arial" w:eastAsiaTheme="minorEastAsia" w:hAnsi="Arial" w:cs="Arial"/>
          <w:noProof/>
          <w:color w:val="000000"/>
          <w:sz w:val="24"/>
          <w:szCs w:val="24"/>
        </w:rPr>
      </w:pPr>
    </w:p>
    <w:p w:rsidR="00DF1777" w:rsidRDefault="00DF1777" w:rsidP="004645C1">
      <w:pPr>
        <w:spacing w:after="0"/>
        <w:rPr>
          <w:rFonts w:ascii="Arial" w:eastAsiaTheme="minorEastAsia" w:hAnsi="Arial" w:cs="Arial"/>
          <w:noProof/>
          <w:color w:val="000000"/>
          <w:sz w:val="24"/>
          <w:szCs w:val="24"/>
        </w:rPr>
      </w:pPr>
    </w:p>
    <w:p w:rsidR="00DF1777" w:rsidRDefault="00DF1777" w:rsidP="004645C1">
      <w:pPr>
        <w:spacing w:after="0"/>
        <w:rPr>
          <w:rFonts w:ascii="Arial" w:eastAsiaTheme="minorEastAsia" w:hAnsi="Arial" w:cs="Arial"/>
          <w:noProof/>
          <w:color w:val="000000"/>
          <w:sz w:val="24"/>
          <w:szCs w:val="24"/>
        </w:rPr>
      </w:pPr>
    </w:p>
    <w:p w:rsidR="00DF1777" w:rsidRDefault="00DF1777" w:rsidP="004645C1">
      <w:pPr>
        <w:spacing w:after="0"/>
        <w:rPr>
          <w:rFonts w:ascii="Arial" w:eastAsiaTheme="minorEastAsia" w:hAnsi="Arial" w:cs="Arial"/>
          <w:noProof/>
          <w:color w:val="000000"/>
          <w:sz w:val="24"/>
          <w:szCs w:val="24"/>
        </w:rPr>
      </w:pPr>
    </w:p>
    <w:p w:rsidR="00DF1777" w:rsidRDefault="00DF1777" w:rsidP="004645C1">
      <w:pPr>
        <w:spacing w:after="0"/>
        <w:rPr>
          <w:rFonts w:ascii="Arial" w:eastAsiaTheme="minorEastAsia" w:hAnsi="Arial" w:cs="Arial"/>
          <w:noProof/>
          <w:color w:val="000000"/>
          <w:sz w:val="24"/>
          <w:szCs w:val="24"/>
        </w:rPr>
      </w:pPr>
    </w:p>
    <w:p w:rsidR="00DF1777" w:rsidRDefault="00DF1777" w:rsidP="004645C1">
      <w:pPr>
        <w:spacing w:after="0"/>
        <w:rPr>
          <w:rFonts w:ascii="Arial" w:eastAsiaTheme="minorEastAsia" w:hAnsi="Arial" w:cs="Arial"/>
          <w:noProof/>
          <w:color w:val="000000"/>
          <w:sz w:val="24"/>
          <w:szCs w:val="24"/>
        </w:rPr>
      </w:pPr>
      <w:bookmarkStart w:id="0" w:name="_GoBack"/>
      <w:bookmarkEnd w:id="0"/>
    </w:p>
    <w:p w:rsidR="00E65723" w:rsidRDefault="00E65723" w:rsidP="004645C1">
      <w:pPr>
        <w:spacing w:after="0"/>
        <w:rPr>
          <w:rFonts w:ascii="Arial" w:eastAsiaTheme="minorEastAsia" w:hAnsi="Arial" w:cs="Arial"/>
          <w:noProof/>
          <w:color w:val="000000"/>
          <w:sz w:val="24"/>
          <w:szCs w:val="24"/>
        </w:rPr>
      </w:pPr>
    </w:p>
    <w:p w:rsidR="00347C1E" w:rsidRPr="00472B3D" w:rsidRDefault="00347C1E" w:rsidP="00347C1E">
      <w:pPr>
        <w:spacing w:after="0"/>
        <w:jc w:val="center"/>
        <w:rPr>
          <w:rFonts w:cs="Arial"/>
          <w:b/>
          <w:i/>
          <w:color w:val="00518E"/>
          <w:sz w:val="20"/>
          <w:szCs w:val="20"/>
        </w:rPr>
      </w:pPr>
      <w:r w:rsidRPr="00472B3D">
        <w:rPr>
          <w:rFonts w:cs="Arial"/>
          <w:b/>
          <w:i/>
          <w:color w:val="00518E"/>
          <w:sz w:val="20"/>
          <w:szCs w:val="20"/>
        </w:rPr>
        <w:t xml:space="preserve">A nonprofit </w:t>
      </w:r>
      <w:r w:rsidRPr="0085235D">
        <w:rPr>
          <w:rFonts w:cs="Arial"/>
          <w:b/>
          <w:i/>
          <w:color w:val="00518E"/>
          <w:sz w:val="20"/>
          <w:szCs w:val="20"/>
        </w:rPr>
        <w:t>organization</w:t>
      </w:r>
      <w:r w:rsidRPr="00472B3D">
        <w:rPr>
          <w:rFonts w:cs="Arial"/>
          <w:b/>
          <w:i/>
          <w:color w:val="00518E"/>
          <w:sz w:val="20"/>
          <w:szCs w:val="20"/>
        </w:rPr>
        <w:t xml:space="preserve"> with a vision that </w:t>
      </w:r>
    </w:p>
    <w:p w:rsidR="00347C1E" w:rsidRPr="00472B3D" w:rsidRDefault="00347C1E" w:rsidP="00347C1E">
      <w:pPr>
        <w:spacing w:after="0"/>
        <w:jc w:val="center"/>
        <w:rPr>
          <w:rFonts w:ascii="Arial" w:hAnsi="Arial" w:cs="Arial"/>
          <w:b/>
          <w:i/>
          <w:color w:val="00518E"/>
          <w:sz w:val="20"/>
          <w:szCs w:val="20"/>
        </w:rPr>
      </w:pPr>
      <w:r w:rsidRPr="00472B3D">
        <w:rPr>
          <w:rFonts w:cs="Arial"/>
          <w:b/>
          <w:i/>
          <w:color w:val="00518E"/>
          <w:sz w:val="20"/>
          <w:szCs w:val="20"/>
        </w:rPr>
        <w:t>“All persons, regardless of their economic status, receive medically necessary physical therapy services</w:t>
      </w:r>
      <w:r w:rsidR="00FB549C">
        <w:rPr>
          <w:rFonts w:cs="Arial"/>
          <w:b/>
          <w:i/>
          <w:color w:val="00518E"/>
          <w:sz w:val="20"/>
          <w:szCs w:val="20"/>
        </w:rPr>
        <w:t xml:space="preserve"> &amp; equipment</w:t>
      </w:r>
      <w:r w:rsidRPr="00472B3D">
        <w:rPr>
          <w:rFonts w:cs="Arial"/>
          <w:b/>
          <w:i/>
          <w:color w:val="00518E"/>
          <w:sz w:val="20"/>
          <w:szCs w:val="20"/>
        </w:rPr>
        <w:t>”</w:t>
      </w:r>
    </w:p>
    <w:p w:rsidR="006B1D1D" w:rsidRPr="0085235D" w:rsidRDefault="00347C1E" w:rsidP="00472B3D">
      <w:pPr>
        <w:jc w:val="center"/>
        <w:rPr>
          <w:b/>
          <w:color w:val="00518E"/>
          <w:sz w:val="36"/>
          <w:szCs w:val="36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rgbClr w14:val="00518E">
                <w14:satMod w14:val="200000"/>
                <w14:tint w14:val="3000"/>
              </w14:srgbClr>
            </w14:solidFill>
          </w14:textFill>
        </w:rPr>
      </w:pPr>
      <w:r w:rsidRPr="0085235D">
        <w:rPr>
          <w:b/>
          <w:color w:val="00518E"/>
          <w:sz w:val="24"/>
          <w:szCs w:val="24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PTFORALL.org</w:t>
      </w:r>
      <w:r w:rsidR="00A43DAB">
        <w:rPr>
          <w:b/>
          <w:color w:val="00518E"/>
          <w:sz w:val="20"/>
          <w:szCs w:val="2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 xml:space="preserve">              11478 Via Promesa</w:t>
      </w:r>
      <w:r w:rsidR="00A43DAB" w:rsidRPr="0085235D">
        <w:rPr>
          <w:b/>
          <w:color w:val="00518E"/>
          <w:sz w:val="20"/>
          <w:szCs w:val="2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, San</w:t>
      </w:r>
      <w:r w:rsidRPr="0085235D">
        <w:rPr>
          <w:b/>
          <w:color w:val="00518E"/>
          <w:sz w:val="20"/>
          <w:szCs w:val="2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 xml:space="preserve"> </w:t>
      </w:r>
      <w:r w:rsidR="00A43DAB">
        <w:rPr>
          <w:b/>
          <w:color w:val="00518E"/>
          <w:sz w:val="20"/>
          <w:szCs w:val="2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Diego</w:t>
      </w:r>
      <w:r w:rsidRPr="0085235D">
        <w:rPr>
          <w:b/>
          <w:color w:val="00518E"/>
          <w:sz w:val="20"/>
          <w:szCs w:val="2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, CA   92</w:t>
      </w:r>
      <w:r w:rsidR="00A43DAB">
        <w:rPr>
          <w:b/>
          <w:color w:val="00518E"/>
          <w:sz w:val="20"/>
          <w:szCs w:val="2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124</w:t>
      </w:r>
      <w:r w:rsidRPr="0085235D">
        <w:rPr>
          <w:b/>
          <w:color w:val="00518E"/>
          <w:sz w:val="20"/>
          <w:szCs w:val="2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 xml:space="preserve">            </w:t>
      </w:r>
      <w:r w:rsidR="00FB549C">
        <w:rPr>
          <w:b/>
          <w:color w:val="00518E"/>
          <w:sz w:val="20"/>
          <w:szCs w:val="2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858</w:t>
      </w:r>
      <w:r w:rsidRPr="0085235D">
        <w:rPr>
          <w:b/>
          <w:color w:val="00518E"/>
          <w:sz w:val="20"/>
          <w:szCs w:val="2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.7</w:t>
      </w:r>
      <w:r w:rsidR="00FB549C">
        <w:rPr>
          <w:b/>
          <w:color w:val="00518E"/>
          <w:sz w:val="20"/>
          <w:szCs w:val="2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40</w:t>
      </w:r>
      <w:r w:rsidRPr="0085235D">
        <w:rPr>
          <w:b/>
          <w:color w:val="00518E"/>
          <w:sz w:val="20"/>
          <w:szCs w:val="2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.</w:t>
      </w:r>
      <w:r w:rsidR="00FB549C">
        <w:rPr>
          <w:b/>
          <w:color w:val="00518E"/>
          <w:sz w:val="20"/>
          <w:szCs w:val="2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8017</w:t>
      </w:r>
    </w:p>
    <w:sectPr w:rsidR="006B1D1D" w:rsidRPr="0085235D" w:rsidSect="00A43DAB">
      <w:pgSz w:w="12240" w:h="15840"/>
      <w:pgMar w:top="1296" w:right="1152" w:bottom="129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90DD2"/>
    <w:multiLevelType w:val="hybridMultilevel"/>
    <w:tmpl w:val="AE047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5045C5"/>
    <w:multiLevelType w:val="hybridMultilevel"/>
    <w:tmpl w:val="9B964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31B"/>
    <w:rsid w:val="000367F7"/>
    <w:rsid w:val="00043476"/>
    <w:rsid w:val="00083AD9"/>
    <w:rsid w:val="000915C4"/>
    <w:rsid w:val="00101CA3"/>
    <w:rsid w:val="00132C54"/>
    <w:rsid w:val="00231746"/>
    <w:rsid w:val="0028195D"/>
    <w:rsid w:val="00347C1E"/>
    <w:rsid w:val="003604D7"/>
    <w:rsid w:val="00371CF5"/>
    <w:rsid w:val="004645C1"/>
    <w:rsid w:val="00472B3D"/>
    <w:rsid w:val="005149C2"/>
    <w:rsid w:val="006875BD"/>
    <w:rsid w:val="006B1D1D"/>
    <w:rsid w:val="006D0CF4"/>
    <w:rsid w:val="0072431B"/>
    <w:rsid w:val="007D2191"/>
    <w:rsid w:val="0085235D"/>
    <w:rsid w:val="00890D36"/>
    <w:rsid w:val="008C1C76"/>
    <w:rsid w:val="008C2E8D"/>
    <w:rsid w:val="00A21BD4"/>
    <w:rsid w:val="00A43DAB"/>
    <w:rsid w:val="00B128EA"/>
    <w:rsid w:val="00B17BA1"/>
    <w:rsid w:val="00B70312"/>
    <w:rsid w:val="00BF32B8"/>
    <w:rsid w:val="00CB225F"/>
    <w:rsid w:val="00CE42C9"/>
    <w:rsid w:val="00DF1777"/>
    <w:rsid w:val="00E44DB8"/>
    <w:rsid w:val="00E65723"/>
    <w:rsid w:val="00E916A5"/>
    <w:rsid w:val="00F6226F"/>
    <w:rsid w:val="00F671C2"/>
    <w:rsid w:val="00FB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2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19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E42C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72B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2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19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E42C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72B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2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39CF3-1AE5-4D37-AEF1-3A237B0ED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S GRAY</dc:creator>
  <cp:lastModifiedBy>Owner</cp:lastModifiedBy>
  <cp:revision>3</cp:revision>
  <cp:lastPrinted>2014-08-11T02:58:00Z</cp:lastPrinted>
  <dcterms:created xsi:type="dcterms:W3CDTF">2016-11-07T03:28:00Z</dcterms:created>
  <dcterms:modified xsi:type="dcterms:W3CDTF">2016-11-07T03:49:00Z</dcterms:modified>
</cp:coreProperties>
</file>