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153D81" w14:textId="378AD463" w:rsidR="005560D8" w:rsidRPr="00DB7C0A" w:rsidRDefault="00DB7C0A" w:rsidP="005560D8">
      <w:pPr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t xml:space="preserve">Document Control Number: </w:t>
      </w:r>
      <w:r w:rsidR="005560D8">
        <w:rPr>
          <w:rFonts w:asciiTheme="minorHAnsi" w:hAnsiTheme="minorHAnsi" w:cstheme="minorHAnsi"/>
          <w:b/>
          <w:sz w:val="28"/>
        </w:rPr>
        <w:t>MT-05</w:t>
      </w:r>
    </w:p>
    <w:p w14:paraId="0FE58AF5" w14:textId="60A8E866" w:rsidR="005560D8" w:rsidRDefault="005560D8" w:rsidP="005560D8">
      <w:pPr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b/>
          <w:sz w:val="28"/>
        </w:rPr>
        <w:t xml:space="preserve">Equipment Description: Goodway Lathe </w:t>
      </w:r>
    </w:p>
    <w:p w14:paraId="74108DAD" w14:textId="784B50AE" w:rsidR="005560D8" w:rsidRDefault="005560D8" w:rsidP="005560D8">
      <w:pPr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b/>
          <w:sz w:val="28"/>
        </w:rPr>
        <w:t>Department Name: M</w:t>
      </w:r>
      <w:r w:rsidR="00D87EBA">
        <w:rPr>
          <w:rFonts w:asciiTheme="minorHAnsi" w:hAnsiTheme="minorHAnsi" w:cstheme="minorHAnsi"/>
          <w:b/>
          <w:sz w:val="28"/>
        </w:rPr>
        <w:t>aintenance Shop</w:t>
      </w:r>
    </w:p>
    <w:p w14:paraId="24CEA858" w14:textId="271D0BF7" w:rsidR="00DB7C0A" w:rsidRDefault="00DB7C0A" w:rsidP="005560D8">
      <w:pPr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b/>
          <w:sz w:val="28"/>
        </w:rPr>
        <w:t>For Equipment Asset No.:</w:t>
      </w:r>
    </w:p>
    <w:tbl>
      <w:tblPr>
        <w:tblStyle w:val="TableGrid"/>
        <w:tblW w:w="0" w:type="auto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5"/>
        <w:gridCol w:w="2050"/>
        <w:gridCol w:w="2610"/>
        <w:gridCol w:w="2698"/>
      </w:tblGrid>
      <w:tr w:rsidR="005560D8" w14:paraId="32096178" w14:textId="77777777" w:rsidTr="005C0380">
        <w:tc>
          <w:tcPr>
            <w:tcW w:w="1275" w:type="dxa"/>
            <w:hideMark/>
          </w:tcPr>
          <w:p w14:paraId="49B546D9" w14:textId="77777777" w:rsidR="005560D8" w:rsidRDefault="005560D8" w:rsidP="005C0380">
            <w:pPr>
              <w:textAlignment w:val="baseline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Revision:</w:t>
            </w:r>
          </w:p>
        </w:tc>
        <w:tc>
          <w:tcPr>
            <w:tcW w:w="2050" w:type="dxa"/>
            <w:hideMark/>
          </w:tcPr>
          <w:p w14:paraId="4A6BD4FD" w14:textId="5734F23B" w:rsidR="005560D8" w:rsidRDefault="005560D8" w:rsidP="005C0380">
            <w:pPr>
              <w:textAlignment w:val="baseline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00</w:t>
            </w:r>
            <w:r w:rsidR="00AF17BB">
              <w:rPr>
                <w:rFonts w:asciiTheme="minorHAnsi" w:hAnsiTheme="minorHAnsi" w:cstheme="minorHAnsi"/>
                <w:b/>
                <w:sz w:val="28"/>
              </w:rPr>
              <w:t>0</w:t>
            </w:r>
          </w:p>
        </w:tc>
        <w:tc>
          <w:tcPr>
            <w:tcW w:w="2610" w:type="dxa"/>
            <w:hideMark/>
          </w:tcPr>
          <w:p w14:paraId="25D6C5CE" w14:textId="77777777" w:rsidR="005560D8" w:rsidRDefault="005560D8" w:rsidP="005C0380">
            <w:pPr>
              <w:textAlignment w:val="baseline"/>
              <w:rPr>
                <w:rFonts w:asciiTheme="minorHAnsi" w:hAnsiTheme="minorHAnsi" w:cstheme="minorHAnsi"/>
                <w:sz w:val="28"/>
                <w:u w:val="single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Last Reviewed Date:</w:t>
            </w:r>
          </w:p>
        </w:tc>
        <w:tc>
          <w:tcPr>
            <w:tcW w:w="2698" w:type="dxa"/>
            <w:hideMark/>
          </w:tcPr>
          <w:p w14:paraId="3B6F25C9" w14:textId="77777777" w:rsidR="005560D8" w:rsidRDefault="005560D8" w:rsidP="005C0380">
            <w:pPr>
              <w:textAlignment w:val="baseline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10/14/2020</w:t>
            </w:r>
          </w:p>
        </w:tc>
      </w:tr>
    </w:tbl>
    <w:p w14:paraId="2CECFD14" w14:textId="77777777" w:rsidR="005560D8" w:rsidRDefault="005560D8" w:rsidP="005560D8">
      <w:pPr>
        <w:jc w:val="both"/>
        <w:rPr>
          <w:rFonts w:asciiTheme="minorHAnsi" w:hAnsiTheme="minorHAnsi" w:cstheme="minorHAnsi"/>
          <w:sz w:val="14"/>
          <w:szCs w:val="14"/>
          <w:u w:val="single"/>
        </w:rPr>
      </w:pPr>
    </w:p>
    <w:p w14:paraId="1AB5C2DB" w14:textId="77777777" w:rsidR="005560D8" w:rsidRDefault="005560D8" w:rsidP="005560D8">
      <w:pPr>
        <w:ind w:left="540" w:right="540"/>
        <w:jc w:val="both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</w:rPr>
        <w:t xml:space="preserve">Those who intend to perform service or maintenance on this equipment must use </w:t>
      </w:r>
      <w:r>
        <w:rPr>
          <w:rFonts w:asciiTheme="minorHAnsi" w:hAnsiTheme="minorHAnsi" w:cstheme="minorHAnsi"/>
          <w:b/>
          <w:i/>
        </w:rPr>
        <w:t>this procedure before any servicing or maintenance activities are performed where the unexpected energization, start up, or release of stored energy may cause injury.  (</w:t>
      </w:r>
      <w:proofErr w:type="gramStart"/>
      <w:r>
        <w:rPr>
          <w:rFonts w:asciiTheme="minorHAnsi" w:hAnsiTheme="minorHAnsi" w:cstheme="minorHAnsi"/>
          <w:b/>
          <w:i/>
        </w:rPr>
        <w:t>i.e.</w:t>
      </w:r>
      <w:proofErr w:type="gramEnd"/>
      <w:r>
        <w:rPr>
          <w:rFonts w:asciiTheme="minorHAnsi" w:hAnsiTheme="minorHAnsi" w:cstheme="minorHAnsi"/>
          <w:b/>
          <w:i/>
        </w:rPr>
        <w:t xml:space="preserve"> repairs, set-up, clearing parts, etc.)</w:t>
      </w:r>
    </w:p>
    <w:p w14:paraId="4A011630" w14:textId="77777777" w:rsidR="005560D8" w:rsidRDefault="005560D8" w:rsidP="005560D8">
      <w:pPr>
        <w:ind w:left="180"/>
        <w:jc w:val="both"/>
        <w:rPr>
          <w:rFonts w:asciiTheme="minorHAnsi" w:hAnsiTheme="minorHAnsi" w:cstheme="minorHAnsi"/>
          <w:b/>
          <w:sz w:val="14"/>
          <w:szCs w:val="14"/>
        </w:rPr>
      </w:pPr>
    </w:p>
    <w:p w14:paraId="3C9B4028" w14:textId="6752FA07" w:rsidR="005560D8" w:rsidRDefault="005560D8" w:rsidP="00D87EBA">
      <w:pPr>
        <w:ind w:right="-540"/>
        <w:jc w:val="center"/>
        <w:rPr>
          <w:rFonts w:asciiTheme="minorHAnsi" w:hAnsiTheme="minorHAnsi" w:cstheme="minorHAnsi"/>
          <w:b/>
          <w:color w:val="FF0000"/>
          <w:sz w:val="22"/>
        </w:rPr>
      </w:pPr>
      <w:r>
        <w:rPr>
          <w:rFonts w:asciiTheme="minorHAnsi" w:hAnsiTheme="minorHAnsi" w:cstheme="minorHAnsi"/>
          <w:b/>
          <w:color w:val="FF0000"/>
          <w:sz w:val="22"/>
        </w:rPr>
        <w:t>NOTE:  Failure to follow these procedures will result in disciplinary measures up to and including discharge.</w:t>
      </w:r>
    </w:p>
    <w:p w14:paraId="754EC9FD" w14:textId="77777777" w:rsidR="00D87EBA" w:rsidRDefault="00D87EBA" w:rsidP="00D87EBA">
      <w:pPr>
        <w:ind w:left="-450" w:right="-540"/>
        <w:jc w:val="center"/>
        <w:rPr>
          <w:rFonts w:asciiTheme="minorHAnsi" w:hAnsiTheme="minorHAnsi" w:cstheme="minorHAnsi"/>
          <w:b/>
          <w:color w:val="FF0000"/>
          <w:sz w:val="14"/>
          <w:szCs w:val="14"/>
        </w:rPr>
      </w:pPr>
    </w:p>
    <w:p w14:paraId="2AF90D6F" w14:textId="142286DB" w:rsidR="005560D8" w:rsidRDefault="005560D8" w:rsidP="005560D8">
      <w:pPr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t>ENERGY SOURCES TO BE SECURED</w:t>
      </w:r>
    </w:p>
    <w:tbl>
      <w:tblPr>
        <w:tblW w:w="9990" w:type="dxa"/>
        <w:tblInd w:w="-95" w:type="dxa"/>
        <w:tblBorders>
          <w:top w:val="single" w:sz="4" w:space="0" w:color="auto"/>
          <w:left w:val="single" w:sz="4" w:space="0" w:color="auto"/>
          <w:bottom w:val="single" w:sz="6" w:space="0" w:color="auto"/>
          <w:right w:val="single" w:sz="4" w:space="0" w:color="auto"/>
          <w:insideH w:val="single" w:sz="4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725"/>
        <w:gridCol w:w="955"/>
        <w:gridCol w:w="1349"/>
        <w:gridCol w:w="1291"/>
        <w:gridCol w:w="5670"/>
      </w:tblGrid>
      <w:tr w:rsidR="005560D8" w14:paraId="44BA4951" w14:textId="77777777" w:rsidTr="00D87EBA">
        <w:trPr>
          <w:trHeight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EEAF6" w:themeFill="accent5" w:themeFillTint="33"/>
            <w:vAlign w:val="center"/>
            <w:hideMark/>
          </w:tcPr>
          <w:p w14:paraId="2F851911" w14:textId="77777777" w:rsidR="005560D8" w:rsidRDefault="005560D8" w:rsidP="005C0380">
            <w:pPr>
              <w:spacing w:line="256" w:lineRule="auto"/>
              <w:jc w:val="center"/>
              <w:rPr>
                <w:rFonts w:asciiTheme="minorHAnsi" w:hAnsiTheme="minorHAnsi" w:cstheme="minorHAnsi"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sz w:val="24"/>
                <w:szCs w:val="22"/>
              </w:rPr>
              <w:t>ID #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EEAF6" w:themeFill="accent5" w:themeFillTint="33"/>
            <w:vAlign w:val="center"/>
            <w:hideMark/>
          </w:tcPr>
          <w:p w14:paraId="201F6E6E" w14:textId="77777777" w:rsidR="005560D8" w:rsidRDefault="005560D8" w:rsidP="005C0380">
            <w:pPr>
              <w:spacing w:line="256" w:lineRule="auto"/>
              <w:jc w:val="center"/>
              <w:rPr>
                <w:rFonts w:asciiTheme="minorHAnsi" w:hAnsiTheme="minorHAnsi" w:cstheme="minorHAnsi"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sz w:val="24"/>
                <w:szCs w:val="22"/>
              </w:rPr>
              <w:t>Energy Source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0DC2FD9" w14:textId="77777777" w:rsidR="005560D8" w:rsidRDefault="005560D8" w:rsidP="005C0380">
            <w:pPr>
              <w:spacing w:line="256" w:lineRule="auto"/>
              <w:jc w:val="center"/>
              <w:rPr>
                <w:rFonts w:asciiTheme="minorHAnsi" w:hAnsiTheme="minorHAnsi" w:cstheme="minorHAnsi"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sz w:val="24"/>
                <w:szCs w:val="22"/>
              </w:rPr>
              <w:t>Magnitude</w:t>
            </w:r>
          </w:p>
          <w:p w14:paraId="4A249962" w14:textId="536F7852" w:rsidR="005560D8" w:rsidRDefault="005560D8" w:rsidP="005C0380">
            <w:pPr>
              <w:spacing w:line="256" w:lineRule="auto"/>
              <w:jc w:val="center"/>
              <w:rPr>
                <w:rFonts w:asciiTheme="minorHAnsi" w:hAnsiTheme="minorHAnsi" w:cstheme="minorHAnsi"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sz w:val="24"/>
                <w:szCs w:val="22"/>
              </w:rPr>
              <w:t>&amp; Location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91D20AF" w14:textId="77777777" w:rsidR="005560D8" w:rsidRDefault="005560D8" w:rsidP="005C0380">
            <w:pPr>
              <w:spacing w:line="256" w:lineRule="auto"/>
              <w:jc w:val="center"/>
              <w:rPr>
                <w:rFonts w:asciiTheme="minorHAnsi" w:hAnsiTheme="minorHAnsi" w:cstheme="minorHAnsi"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sz w:val="24"/>
                <w:szCs w:val="22"/>
              </w:rPr>
              <w:t>Method of Lockout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D7BE2D7" w14:textId="145BC900" w:rsidR="005560D8" w:rsidRDefault="005560D8" w:rsidP="005C0380">
            <w:pPr>
              <w:spacing w:line="256" w:lineRule="auto"/>
              <w:jc w:val="center"/>
              <w:rPr>
                <w:rFonts w:asciiTheme="minorHAnsi" w:hAnsiTheme="minorHAnsi" w:cstheme="minorHAnsi"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sz w:val="24"/>
                <w:szCs w:val="22"/>
              </w:rPr>
              <w:t>Procedure to Isolate Energy</w:t>
            </w:r>
          </w:p>
        </w:tc>
      </w:tr>
      <w:tr w:rsidR="005560D8" w14:paraId="129C7269" w14:textId="77777777" w:rsidTr="00D87EBA">
        <w:trPr>
          <w:trHeight w:val="342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9B81F7" w14:textId="77777777" w:rsidR="005560D8" w:rsidRDefault="005560D8" w:rsidP="005C0380">
            <w:pPr>
              <w:spacing w:before="120" w:after="120" w:line="25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Check9" w:colFirst="0" w:colLast="3"/>
            <w:bookmarkStart w:id="1" w:name="Check8" w:colFirst="0" w:colLast="3"/>
            <w:bookmarkStart w:id="2" w:name="Check7" w:colFirst="0" w:colLast="3"/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D5BCE5" w14:textId="77777777" w:rsidR="005560D8" w:rsidRDefault="005560D8" w:rsidP="005C0380">
            <w:pPr>
              <w:spacing w:before="120" w:after="120" w:line="25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Electric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BC60B4" w14:textId="77777777" w:rsidR="005560D8" w:rsidRDefault="005560D8" w:rsidP="005C0380">
            <w:pPr>
              <w:spacing w:before="120" w:after="120" w:line="25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120/208 VAC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D6A61D" w14:textId="77777777" w:rsidR="005560D8" w:rsidRDefault="005560D8" w:rsidP="005C0380">
            <w:pPr>
              <w:spacing w:before="120" w:after="120" w:line="25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Disconnect Switch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9AFA6BC" w14:textId="49A6C7F3" w:rsidR="005560D8" w:rsidRDefault="00A718AF" w:rsidP="005C0380">
            <w:pPr>
              <w:spacing w:before="120" w:after="120" w:line="25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Pull the arm of the disconnect down to the OFF position</w:t>
            </w:r>
            <w:r w:rsidR="005560D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</w:tbl>
    <w:bookmarkEnd w:id="0"/>
    <w:bookmarkEnd w:id="1"/>
    <w:bookmarkEnd w:id="2"/>
    <w:p w14:paraId="16DDE024" w14:textId="3765AAA5" w:rsidR="005560D8" w:rsidRDefault="00D87EBA" w:rsidP="005560D8">
      <w:pPr>
        <w:jc w:val="both"/>
        <w:rPr>
          <w:rFonts w:asciiTheme="minorHAnsi" w:hAnsiTheme="minorHAnsi" w:cstheme="minorHAnsi"/>
          <w:sz w:val="28"/>
        </w:rPr>
      </w:pPr>
      <w:r w:rsidRPr="00876F9A">
        <w:rPr>
          <w:noProof/>
        </w:rPr>
        <w:drawing>
          <wp:anchor distT="0" distB="0" distL="114300" distR="114300" simplePos="0" relativeHeight="251678720" behindDoc="1" locked="0" layoutInCell="1" allowOverlap="1" wp14:anchorId="35F97942" wp14:editId="4EC1D9CA">
            <wp:simplePos x="0" y="0"/>
            <wp:positionH relativeFrom="margin">
              <wp:posOffset>-95250</wp:posOffset>
            </wp:positionH>
            <wp:positionV relativeFrom="paragraph">
              <wp:posOffset>192405</wp:posOffset>
            </wp:positionV>
            <wp:extent cx="3488690" cy="2924175"/>
            <wp:effectExtent l="0" t="0" r="0" b="9525"/>
            <wp:wrapTight wrapText="bothSides">
              <wp:wrapPolygon edited="0">
                <wp:start x="0" y="0"/>
                <wp:lineTo x="0" y="21530"/>
                <wp:lineTo x="21466" y="21530"/>
                <wp:lineTo x="214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31731" r="9775" b="15986"/>
                    <a:stretch/>
                  </pic:blipFill>
                  <pic:spPr bwMode="auto">
                    <a:xfrm>
                      <a:off x="0" y="0"/>
                      <a:ext cx="348869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0D8" w:rsidRPr="0075029B">
        <w:rPr>
          <w:noProof/>
        </w:rPr>
        <w:t xml:space="preserve"> </w:t>
      </w:r>
      <w:r w:rsidR="005560D8">
        <w:rPr>
          <w:rFonts w:asciiTheme="minorHAnsi" w:hAnsiTheme="minorHAnsi" w:cstheme="minorHAnsi"/>
          <w:sz w:val="28"/>
        </w:rPr>
        <w:t xml:space="preserve">  </w:t>
      </w:r>
    </w:p>
    <w:p w14:paraId="3E76F029" w14:textId="413E3F33" w:rsidR="00D87EBA" w:rsidRDefault="00D87EBA" w:rsidP="005560D8">
      <w:pPr>
        <w:jc w:val="both"/>
        <w:rPr>
          <w:rFonts w:asciiTheme="minorHAnsi" w:hAnsiTheme="minorHAnsi" w:cstheme="minorHAnsi"/>
          <w:noProof/>
          <w:sz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FF28D4F" wp14:editId="597FAFA3">
            <wp:simplePos x="0" y="0"/>
            <wp:positionH relativeFrom="margin">
              <wp:posOffset>3467100</wp:posOffset>
            </wp:positionH>
            <wp:positionV relativeFrom="paragraph">
              <wp:posOffset>31750</wp:posOffset>
            </wp:positionV>
            <wp:extent cx="1962150" cy="2892425"/>
            <wp:effectExtent l="0" t="0" r="0" b="3175"/>
            <wp:wrapTight wrapText="bothSides">
              <wp:wrapPolygon edited="0">
                <wp:start x="0" y="0"/>
                <wp:lineTo x="0" y="21481"/>
                <wp:lineTo x="21390" y="21481"/>
                <wp:lineTo x="2139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6" t="18334" r="28215" b="9450"/>
                    <a:stretch/>
                  </pic:blipFill>
                  <pic:spPr bwMode="auto">
                    <a:xfrm>
                      <a:off x="0" y="0"/>
                      <a:ext cx="196215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C8F2E" w14:textId="28EBBA76" w:rsidR="005560D8" w:rsidRDefault="007101C2" w:rsidP="005560D8">
      <w:pPr>
        <w:jc w:val="center"/>
        <w:rPr>
          <w:rFonts w:asciiTheme="minorHAnsi" w:hAnsiTheme="minorHAnsi" w:cstheme="minorHAnsi"/>
          <w:noProof/>
          <w:sz w:val="22"/>
        </w:rPr>
      </w:pPr>
      <w:r w:rsidRPr="007101C2">
        <w:rPr>
          <w:noProof/>
        </w:rPr>
        <w:t xml:space="preserve"> </w:t>
      </w:r>
      <w:r w:rsidR="005560D8">
        <w:rPr>
          <w:sz w:val="24"/>
          <w:szCs w:val="24"/>
        </w:rPr>
        <w:t xml:space="preserve"> </w:t>
      </w:r>
    </w:p>
    <w:p w14:paraId="063DCA35" w14:textId="6BE920A0" w:rsidR="005560D8" w:rsidRDefault="00876F9A" w:rsidP="005560D8">
      <w:pPr>
        <w:jc w:val="center"/>
        <w:rPr>
          <w:rFonts w:asciiTheme="minorHAnsi" w:hAnsiTheme="minorHAnsi" w:cs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F9A8E5" wp14:editId="7B27EF06">
                <wp:simplePos x="0" y="0"/>
                <wp:positionH relativeFrom="margin">
                  <wp:posOffset>6016942</wp:posOffset>
                </wp:positionH>
                <wp:positionV relativeFrom="paragraph">
                  <wp:posOffset>1083629</wp:posOffset>
                </wp:positionV>
                <wp:extent cx="247084" cy="642658"/>
                <wp:effectExtent l="11748" t="26352" r="0" b="31433"/>
                <wp:wrapNone/>
                <wp:docPr id="158" name="Down Arrow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7084" cy="642658"/>
                        </a:xfrm>
                        <a:prstGeom prst="downArrow">
                          <a:avLst/>
                        </a:prstGeom>
                        <a:solidFill>
                          <a:srgbClr val="FFFF99"/>
                        </a:solidFill>
                        <a:ln w="25400" cap="flat" cmpd="sng" algn="ctr">
                          <a:solidFill>
                            <a:srgbClr val="FF33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1B0A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58" o:spid="_x0000_s1026" type="#_x0000_t67" style="position:absolute;margin-left:473.75pt;margin-top:85.35pt;width:19.45pt;height:50.6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" adj="17448" fillcolor="#ff9" strokecolor="#f30" strokeweight="2pt">
                <w10:wrap anchorx="margin"/>
              </v:shape>
            </w:pict>
          </mc:Fallback>
        </mc:AlternateContent>
      </w:r>
    </w:p>
    <w:p w14:paraId="0B82F55A" w14:textId="3931A972" w:rsidR="005560D8" w:rsidRDefault="005560D8" w:rsidP="005560D8">
      <w:pPr>
        <w:rPr>
          <w:rFonts w:asciiTheme="minorHAnsi" w:hAnsiTheme="minorHAnsi" w:cstheme="minorHAnsi"/>
          <w:b/>
          <w:sz w:val="28"/>
        </w:rPr>
      </w:pPr>
    </w:p>
    <w:p w14:paraId="3A0B239C" w14:textId="122738FC" w:rsidR="005560D8" w:rsidRDefault="005560D8" w:rsidP="005560D8">
      <w:pPr>
        <w:rPr>
          <w:rFonts w:asciiTheme="minorHAnsi" w:hAnsiTheme="minorHAnsi" w:cstheme="minorHAnsi"/>
          <w:b/>
          <w:sz w:val="28"/>
        </w:rPr>
      </w:pPr>
    </w:p>
    <w:p w14:paraId="5861EE10" w14:textId="5245ADDA" w:rsidR="005560D8" w:rsidRDefault="005560D8" w:rsidP="005560D8">
      <w:pPr>
        <w:rPr>
          <w:rFonts w:asciiTheme="minorHAnsi" w:hAnsiTheme="minorHAnsi" w:cstheme="minorHAnsi"/>
          <w:b/>
          <w:sz w:val="28"/>
        </w:rPr>
      </w:pPr>
    </w:p>
    <w:p w14:paraId="68CD716D" w14:textId="5A27FF1D" w:rsidR="00D34DB4" w:rsidRDefault="00D87EBA" w:rsidP="005560D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66F03D0" wp14:editId="5304603B">
            <wp:simplePos x="0" y="0"/>
            <wp:positionH relativeFrom="margin">
              <wp:posOffset>5915025</wp:posOffset>
            </wp:positionH>
            <wp:positionV relativeFrom="paragraph">
              <wp:posOffset>1117600</wp:posOffset>
            </wp:positionV>
            <wp:extent cx="228600" cy="274320"/>
            <wp:effectExtent l="0" t="0" r="0" b="0"/>
            <wp:wrapTight wrapText="bothSides">
              <wp:wrapPolygon edited="0">
                <wp:start x="0" y="0"/>
                <wp:lineTo x="0" y="19500"/>
                <wp:lineTo x="19800" y="19500"/>
                <wp:lineTo x="1980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4D9529" wp14:editId="30CE9F2B">
                <wp:simplePos x="0" y="0"/>
                <wp:positionH relativeFrom="column">
                  <wp:posOffset>5676900</wp:posOffset>
                </wp:positionH>
                <wp:positionV relativeFrom="paragraph">
                  <wp:posOffset>1041400</wp:posOffset>
                </wp:positionV>
                <wp:extent cx="742315" cy="752475"/>
                <wp:effectExtent l="514350" t="0" r="19685" b="28575"/>
                <wp:wrapNone/>
                <wp:docPr id="1218" name="Speech Bubble: Rectangle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315" cy="752475"/>
                        </a:xfrm>
                        <a:prstGeom prst="wedgeRectCallout">
                          <a:avLst>
                            <a:gd name="adj1" fmla="val -113262"/>
                            <a:gd name="adj2" fmla="val 26456"/>
                          </a:avLst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A51180" w14:textId="77777777" w:rsidR="00D87EBA" w:rsidRDefault="00D87EBA" w:rsidP="005560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4D23A373" w14:textId="77777777" w:rsidR="00D87EBA" w:rsidRDefault="00D87EBA" w:rsidP="005560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2F068699" w14:textId="53F3DAF4" w:rsidR="005560D8" w:rsidRDefault="00D87EBA" w:rsidP="005560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l</w:t>
                            </w:r>
                            <w:r w:rsidR="005560D8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athe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D952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1218" o:spid="_x0000_s1026" type="#_x0000_t61" style="position:absolute;margin-left:447pt;margin-top:82pt;width:58.45pt;height:5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" adj="-13665,16514" fillcolor="#ff9" strokecolor="red" strokeweight="1pt">
                <v:textbox>
                  <w:txbxContent>
                    <w:p w14:paraId="67A51180" w14:textId="77777777" w:rsidR="00D87EBA" w:rsidRDefault="00D87EBA" w:rsidP="005560D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4D23A373" w14:textId="77777777" w:rsidR="00D87EBA" w:rsidRDefault="00D87EBA" w:rsidP="005560D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2F068699" w14:textId="53F3DAF4" w:rsidR="005560D8" w:rsidRDefault="00D87EBA" w:rsidP="005560D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l</w:t>
                      </w:r>
                      <w:r w:rsidR="005560D8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athe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A3660EF" wp14:editId="2413347B">
                <wp:simplePos x="0" y="0"/>
                <wp:positionH relativeFrom="column">
                  <wp:posOffset>4944745</wp:posOffset>
                </wp:positionH>
                <wp:positionV relativeFrom="paragraph">
                  <wp:posOffset>1510030</wp:posOffset>
                </wp:positionV>
                <wp:extent cx="200660" cy="248920"/>
                <wp:effectExtent l="0" t="5080" r="22860" b="22860"/>
                <wp:wrapTight wrapText="bothSides">
                  <wp:wrapPolygon edited="0">
                    <wp:start x="22147" y="441"/>
                    <wp:lineTo x="-410" y="441"/>
                    <wp:lineTo x="-410" y="21931"/>
                    <wp:lineTo x="22147" y="21931"/>
                    <wp:lineTo x="22147" y="441"/>
                  </wp:wrapPolygon>
                </wp:wrapTight>
                <wp:docPr id="159" name="Freeform: 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H="1" flipV="1">
                          <a:off x="0" y="0"/>
                          <a:ext cx="200660" cy="248920"/>
                        </a:xfrm>
                        <a:custGeom>
                          <a:avLst/>
                          <a:gdLst>
                            <a:gd name="T0" fmla="*/ 0 w 514"/>
                            <a:gd name="T1" fmla="*/ 156 h 156"/>
                            <a:gd name="T2" fmla="*/ 514 w 514"/>
                            <a:gd name="T3" fmla="*/ 156 h 156"/>
                            <a:gd name="T4" fmla="*/ 514 w 514"/>
                            <a:gd name="T5" fmla="*/ 0 h 156"/>
                            <a:gd name="T6" fmla="*/ 0 w 514"/>
                            <a:gd name="T7" fmla="*/ 0 h 1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14" h="156">
                              <a:moveTo>
                                <a:pt x="0" y="156"/>
                              </a:moveTo>
                              <a:lnTo>
                                <a:pt x="514" y="156"/>
                              </a:lnTo>
                              <a:lnTo>
                                <a:pt x="51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8667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90FEB" id="Freeform: Shape 159" o:spid="_x0000_s1026" style="position:absolute;margin-left:389.35pt;margin-top:118.9pt;width:15.8pt;height:19.6pt;rotation:-90;flip:x y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4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" path="m,156r514,l514,,,,,156xe" fillcolor="yellow" strokeweight=".24075mm">
                <v:stroke endcap="round"/>
                <v:path o:connecttype="custom" o:connectlocs="0,248920;200660,248920;200660,0;0,0" o:connectangles="0,0,0,0"/>
                <w10:wrap type="tight"/>
              </v:shape>
            </w:pict>
          </mc:Fallback>
        </mc:AlternateContent>
      </w:r>
      <w:r w:rsidR="005560D8">
        <w:rPr>
          <w:noProof/>
        </w:rPr>
        <w:t xml:space="preserve"> </w:t>
      </w:r>
    </w:p>
    <w:p w14:paraId="78C91117" w14:textId="2022B77B" w:rsidR="00D87EBA" w:rsidRDefault="00D87EBA" w:rsidP="005560D8">
      <w:pPr>
        <w:rPr>
          <w:rFonts w:asciiTheme="minorHAnsi" w:hAnsiTheme="minorHAnsi" w:cstheme="minorHAnsi"/>
          <w:b/>
          <w:sz w:val="28"/>
        </w:rPr>
      </w:pPr>
    </w:p>
    <w:p w14:paraId="7AF1D839" w14:textId="49B3E99F" w:rsidR="00D87EBA" w:rsidRDefault="00D87EBA">
      <w:pPr>
        <w:spacing w:after="160" w:line="259" w:lineRule="auto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br w:type="page"/>
      </w:r>
    </w:p>
    <w:p w14:paraId="181C3C29" w14:textId="01F6FA6D" w:rsidR="005560D8" w:rsidRDefault="005560D8" w:rsidP="005560D8">
      <w:pPr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lastRenderedPageBreak/>
        <w:t>BEFORE SERVICING OR MAINTENANCE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7"/>
        <w:gridCol w:w="4373"/>
      </w:tblGrid>
      <w:tr w:rsidR="004B3FF1" w14:paraId="1B6EC7C9" w14:textId="77777777" w:rsidTr="005C0380">
        <w:trPr>
          <w:trHeight w:val="1637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CAA85" w14:textId="77777777" w:rsidR="005560D8" w:rsidRDefault="005560D8" w:rsidP="005C0380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420"/>
              <w:textAlignment w:val="baseline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Notify affected </w:t>
            </w:r>
            <w:proofErr w:type="gramStart"/>
            <w:r>
              <w:rPr>
                <w:rFonts w:asciiTheme="minorHAnsi" w:hAnsiTheme="minorHAnsi" w:cstheme="minorHAnsi"/>
                <w:sz w:val="22"/>
              </w:rPr>
              <w:t>employees</w:t>
            </w:r>
            <w:proofErr w:type="gramEnd"/>
          </w:p>
          <w:p w14:paraId="48665794" w14:textId="3BAEDF34" w:rsidR="005560D8" w:rsidRDefault="00A718AF" w:rsidP="005C0380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420"/>
              <w:textAlignment w:val="baseline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Turn off the lathe by pushing the OFF button on the front </w:t>
            </w:r>
            <w:proofErr w:type="gramStart"/>
            <w:r>
              <w:rPr>
                <w:rFonts w:asciiTheme="minorHAnsi" w:hAnsiTheme="minorHAnsi" w:cstheme="minorHAnsi"/>
                <w:sz w:val="22"/>
              </w:rPr>
              <w:t>panel</w:t>
            </w:r>
            <w:proofErr w:type="gramEnd"/>
          </w:p>
          <w:p w14:paraId="193AA980" w14:textId="6E6980AB" w:rsidR="005560D8" w:rsidRDefault="00A718AF" w:rsidP="005C0380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420"/>
              <w:textAlignment w:val="baseline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At </w:t>
            </w:r>
            <w:r w:rsidR="004B3FF1">
              <w:rPr>
                <w:rFonts w:asciiTheme="minorHAnsi" w:hAnsiTheme="minorHAnsi" w:cstheme="minorHAnsi"/>
                <w:sz w:val="22"/>
              </w:rPr>
              <w:t xml:space="preserve">the disconnect switch </w:t>
            </w:r>
            <w:r>
              <w:rPr>
                <w:rFonts w:asciiTheme="minorHAnsi" w:hAnsiTheme="minorHAnsi" w:cstheme="minorHAnsi"/>
                <w:sz w:val="22"/>
              </w:rPr>
              <w:t xml:space="preserve">behind the lathe, pull the arm down to the OFF </w:t>
            </w:r>
            <w:proofErr w:type="gramStart"/>
            <w:r>
              <w:rPr>
                <w:rFonts w:asciiTheme="minorHAnsi" w:hAnsiTheme="minorHAnsi" w:cstheme="minorHAnsi"/>
                <w:sz w:val="22"/>
              </w:rPr>
              <w:t>position</w:t>
            </w:r>
            <w:proofErr w:type="gramEnd"/>
            <w:r w:rsidR="004B3FF1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14:paraId="7A855A14" w14:textId="77777777" w:rsidR="005560D8" w:rsidRDefault="005560D8" w:rsidP="005C0380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420"/>
              <w:textAlignment w:val="baseline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Voltage test to make sure the equipment has been de-energized to zero with a multimeter 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4FAE0" w14:textId="14D132D2" w:rsidR="004B3FF1" w:rsidRDefault="004B3FF1" w:rsidP="005C0380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421"/>
              <w:textAlignment w:val="baseline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Apply </w:t>
            </w:r>
            <w:r w:rsidR="00A718AF">
              <w:rPr>
                <w:rFonts w:asciiTheme="minorHAnsi" w:hAnsiTheme="minorHAnsi" w:cstheme="minorHAnsi"/>
                <w:sz w:val="22"/>
              </w:rPr>
              <w:t>lockout l</w:t>
            </w:r>
            <w:r>
              <w:rPr>
                <w:rFonts w:asciiTheme="minorHAnsi" w:hAnsiTheme="minorHAnsi" w:cstheme="minorHAnsi"/>
                <w:sz w:val="22"/>
              </w:rPr>
              <w:t xml:space="preserve">ock and </w:t>
            </w:r>
            <w:proofErr w:type="gramStart"/>
            <w:r w:rsidR="00A718AF">
              <w:rPr>
                <w:rFonts w:asciiTheme="minorHAnsi" w:hAnsiTheme="minorHAnsi" w:cstheme="minorHAnsi"/>
                <w:sz w:val="22"/>
              </w:rPr>
              <w:t>t</w:t>
            </w:r>
            <w:r>
              <w:rPr>
                <w:rFonts w:asciiTheme="minorHAnsi" w:hAnsiTheme="minorHAnsi" w:cstheme="minorHAnsi"/>
                <w:sz w:val="22"/>
              </w:rPr>
              <w:t>ag</w:t>
            </w:r>
            <w:proofErr w:type="gramEnd"/>
          </w:p>
          <w:p w14:paraId="1C89535C" w14:textId="0F4EE6B2" w:rsidR="005560D8" w:rsidRDefault="005560D8" w:rsidP="005C0380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421"/>
              <w:textAlignment w:val="baseline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Monitor switches to verify power </w:t>
            </w:r>
            <w:proofErr w:type="gramStart"/>
            <w:r>
              <w:rPr>
                <w:rFonts w:asciiTheme="minorHAnsi" w:hAnsiTheme="minorHAnsi" w:cstheme="minorHAnsi"/>
                <w:sz w:val="22"/>
              </w:rPr>
              <w:t>dissipation</w:t>
            </w:r>
            <w:proofErr w:type="gramEnd"/>
            <w:r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14:paraId="5B4FB20F" w14:textId="33BC8C04" w:rsidR="005560D8" w:rsidRDefault="005560D8" w:rsidP="005C0380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421"/>
              <w:textAlignment w:val="baseline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Attempt to restart the </w:t>
            </w:r>
            <w:r w:rsidR="00A718AF">
              <w:rPr>
                <w:rFonts w:asciiTheme="minorHAnsi" w:hAnsiTheme="minorHAnsi" w:cstheme="minorHAnsi"/>
                <w:sz w:val="22"/>
              </w:rPr>
              <w:t xml:space="preserve">lathe by pushing the ON button to verify there is no power to the </w:t>
            </w:r>
            <w:proofErr w:type="gramStart"/>
            <w:r w:rsidR="00A718AF">
              <w:rPr>
                <w:rFonts w:asciiTheme="minorHAnsi" w:hAnsiTheme="minorHAnsi" w:cstheme="minorHAnsi"/>
                <w:sz w:val="22"/>
              </w:rPr>
              <w:t>machine;</w:t>
            </w:r>
            <w:proofErr w:type="gramEnd"/>
            <w:r w:rsidR="00A718AF">
              <w:rPr>
                <w:rFonts w:asciiTheme="minorHAnsi" w:hAnsiTheme="minorHAnsi" w:cstheme="minorHAnsi"/>
                <w:sz w:val="22"/>
              </w:rPr>
              <w:t xml:space="preserve"> if it starts then repeat the process beginning with step 2</w:t>
            </w:r>
          </w:p>
        </w:tc>
      </w:tr>
    </w:tbl>
    <w:p w14:paraId="24B0556B" w14:textId="2C853F5C" w:rsidR="005560D8" w:rsidRDefault="005560D8" w:rsidP="005560D8">
      <w:pPr>
        <w:jc w:val="both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>TASK-SPECIFIC LOCKOUT PROCEDURES:</w:t>
      </w:r>
      <w:r w:rsidRPr="00C65949">
        <w:rPr>
          <w:noProof/>
        </w:rPr>
        <w:t xml:space="preserve"> </w:t>
      </w:r>
    </w:p>
    <w:p w14:paraId="1BC9A837" w14:textId="24B3F8F1" w:rsidR="005560D8" w:rsidRDefault="005560D8" w:rsidP="00D87EBA">
      <w:pPr>
        <w:ind w:left="180"/>
        <w:jc w:val="both"/>
        <w:rPr>
          <w:rFonts w:ascii="Arial" w:hAnsi="Arial"/>
          <w:iCs/>
          <w:noProof/>
          <w:color w:val="000000"/>
        </w:rPr>
      </w:pPr>
      <w:r>
        <w:rPr>
          <w:rFonts w:ascii="Arial" w:hAnsi="Arial"/>
          <w:iCs/>
          <w:noProof/>
          <w:color w:val="000000"/>
        </w:rPr>
        <w:t>Lockout point:</w:t>
      </w:r>
    </w:p>
    <w:p w14:paraId="2246FE41" w14:textId="0BEE2E78" w:rsidR="005560D8" w:rsidRDefault="00D87EBA" w:rsidP="005560D8">
      <w:pPr>
        <w:ind w:left="180"/>
        <w:jc w:val="both"/>
        <w:rPr>
          <w:rFonts w:asciiTheme="minorHAnsi" w:hAnsiTheme="minorHAnsi" w:cstheme="minorHAnsi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542E2D" wp14:editId="0A6B88A6">
                <wp:simplePos x="0" y="0"/>
                <wp:positionH relativeFrom="margin">
                  <wp:posOffset>1748288</wp:posOffset>
                </wp:positionH>
                <wp:positionV relativeFrom="paragraph">
                  <wp:posOffset>560070</wp:posOffset>
                </wp:positionV>
                <wp:extent cx="306094" cy="642620"/>
                <wp:effectExtent l="22225" t="15875" r="0" b="40005"/>
                <wp:wrapNone/>
                <wp:docPr id="2" name="Down Arrow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306094" cy="642620"/>
                        </a:xfrm>
                        <a:prstGeom prst="downArrow">
                          <a:avLst/>
                        </a:prstGeom>
                        <a:solidFill>
                          <a:srgbClr val="FFFF99"/>
                        </a:solidFill>
                        <a:ln w="25400" cap="flat" cmpd="sng" algn="ctr">
                          <a:solidFill>
                            <a:srgbClr val="FF33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BE6F3" id="Down Arrow 158" o:spid="_x0000_s1026" type="#_x0000_t67" style="position:absolute;margin-left:137.65pt;margin-top:44.1pt;width:24.1pt;height:50.6pt;rotation:-9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" adj="16456" fillcolor="#ff9" strokecolor="#f30" strokeweight="2pt">
                <w10:wrap anchorx="margin"/>
              </v:shape>
            </w:pict>
          </mc:Fallback>
        </mc:AlternateContent>
      </w:r>
      <w:r w:rsidRPr="00876F9A">
        <w:rPr>
          <w:noProof/>
        </w:rPr>
        <w:drawing>
          <wp:inline distT="0" distB="0" distL="0" distR="0" wp14:anchorId="228388DF" wp14:editId="67433EB7">
            <wp:extent cx="1711842" cy="2411730"/>
            <wp:effectExtent l="0" t="0" r="3175" b="762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8365" t="16706" r="25481" b="25240"/>
                    <a:stretch/>
                  </pic:blipFill>
                  <pic:spPr bwMode="auto">
                    <a:xfrm>
                      <a:off x="0" y="0"/>
                      <a:ext cx="1723204" cy="2427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894C6E7" w14:textId="77777777" w:rsidR="005560D8" w:rsidRDefault="005560D8" w:rsidP="005560D8">
      <w:pPr>
        <w:ind w:left="180"/>
        <w:jc w:val="both"/>
        <w:rPr>
          <w:rFonts w:asciiTheme="minorHAnsi" w:hAnsiTheme="minorHAnsi" w:cstheme="minorHAnsi"/>
          <w:b/>
          <w:sz w:val="22"/>
        </w:rPr>
      </w:pPr>
    </w:p>
    <w:p w14:paraId="1E9F43BE" w14:textId="77777777" w:rsidR="005560D8" w:rsidRDefault="005560D8" w:rsidP="005560D8">
      <w:pPr>
        <w:jc w:val="both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t>AFTER SERVICING OR MAINTENANCE</w:t>
      </w:r>
    </w:p>
    <w:tbl>
      <w:tblPr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5"/>
        <w:gridCol w:w="4680"/>
      </w:tblGrid>
      <w:tr w:rsidR="005560D8" w14:paraId="629DB93B" w14:textId="77777777" w:rsidTr="00F26F38">
        <w:trPr>
          <w:trHeight w:val="1187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8CEE5" w14:textId="46AF5F9A" w:rsidR="00AF17BB" w:rsidRPr="00C332F5" w:rsidRDefault="00F26F38" w:rsidP="00AF17BB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42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C332F5">
              <w:rPr>
                <w:rFonts w:asciiTheme="minorHAnsi" w:hAnsiTheme="minorHAnsi" w:cstheme="minorHAnsi"/>
                <w:sz w:val="22"/>
              </w:rPr>
              <w:t>Clear machine of tools</w:t>
            </w:r>
            <w:r>
              <w:rPr>
                <w:rFonts w:asciiTheme="minorHAnsi" w:hAnsiTheme="minorHAnsi" w:cstheme="minorHAnsi"/>
                <w:sz w:val="22"/>
              </w:rPr>
              <w:t xml:space="preserve"> and debris</w:t>
            </w:r>
            <w:r w:rsidRPr="00C332F5">
              <w:rPr>
                <w:rFonts w:asciiTheme="minorHAnsi" w:hAnsiTheme="minorHAnsi" w:cstheme="minorHAnsi"/>
                <w:sz w:val="22"/>
              </w:rPr>
              <w:t>.  Make sure all guarding is in place</w:t>
            </w:r>
            <w:r w:rsidR="00A718AF">
              <w:rPr>
                <w:rFonts w:asciiTheme="minorHAnsi" w:hAnsiTheme="minorHAnsi" w:cstheme="minorHAnsi"/>
                <w:sz w:val="22"/>
              </w:rPr>
              <w:t>.</w:t>
            </w:r>
          </w:p>
          <w:p w14:paraId="2358EABE" w14:textId="6BBA189E" w:rsidR="00AF17BB" w:rsidRDefault="00A718AF" w:rsidP="00AF17BB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420"/>
              <w:textAlignment w:val="baseline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Remove</w:t>
            </w:r>
            <w:r w:rsidR="00AF17BB" w:rsidRPr="00C332F5">
              <w:rPr>
                <w:rFonts w:asciiTheme="minorHAnsi" w:hAnsiTheme="minorHAnsi" w:cstheme="minorHAnsi"/>
                <w:sz w:val="22"/>
              </w:rPr>
              <w:t xml:space="preserve"> all </w:t>
            </w:r>
            <w:r>
              <w:rPr>
                <w:rFonts w:asciiTheme="minorHAnsi" w:hAnsiTheme="minorHAnsi" w:cstheme="minorHAnsi"/>
                <w:sz w:val="22"/>
              </w:rPr>
              <w:t xml:space="preserve">people from </w:t>
            </w:r>
            <w:r w:rsidR="00AF17BB" w:rsidRPr="00C332F5">
              <w:rPr>
                <w:rFonts w:asciiTheme="minorHAnsi" w:hAnsiTheme="minorHAnsi" w:cstheme="minorHAnsi"/>
                <w:sz w:val="22"/>
              </w:rPr>
              <w:t>the area.</w:t>
            </w:r>
          </w:p>
          <w:p w14:paraId="14598C56" w14:textId="2327F15D" w:rsidR="005560D8" w:rsidRPr="00AF17BB" w:rsidRDefault="005560D8" w:rsidP="00AF17BB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42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AF17BB">
              <w:rPr>
                <w:rFonts w:asciiTheme="minorHAnsi" w:hAnsiTheme="minorHAnsi" w:cstheme="minorHAnsi"/>
                <w:sz w:val="22"/>
              </w:rPr>
              <w:t xml:space="preserve">Verify that controls are in the </w:t>
            </w:r>
            <w:r w:rsidR="00AF17BB">
              <w:rPr>
                <w:rFonts w:asciiTheme="minorHAnsi" w:hAnsiTheme="minorHAnsi" w:cstheme="minorHAnsi"/>
                <w:sz w:val="22"/>
              </w:rPr>
              <w:t xml:space="preserve">“OFF” </w:t>
            </w:r>
            <w:r w:rsidRPr="00AF17BB">
              <w:rPr>
                <w:rFonts w:asciiTheme="minorHAnsi" w:hAnsiTheme="minorHAnsi" w:cstheme="minorHAnsi"/>
                <w:sz w:val="22"/>
              </w:rPr>
              <w:t xml:space="preserve">position 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EB5ED" w14:textId="5D4F5A0F" w:rsidR="00AF17BB" w:rsidRDefault="005560D8" w:rsidP="00AF17BB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526"/>
              <w:textAlignment w:val="baseline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Remove lockout device and restore energy.</w:t>
            </w:r>
          </w:p>
          <w:p w14:paraId="661A0FD1" w14:textId="2F5748CC" w:rsidR="00AF17BB" w:rsidRDefault="005560D8" w:rsidP="00AF17BB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526"/>
              <w:textAlignment w:val="baseline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Start </w:t>
            </w:r>
            <w:r w:rsidR="00A718AF">
              <w:rPr>
                <w:rFonts w:asciiTheme="minorHAnsi" w:hAnsiTheme="minorHAnsi" w:cstheme="minorHAnsi"/>
                <w:sz w:val="22"/>
              </w:rPr>
              <w:t>the lathe and c</w:t>
            </w:r>
            <w:r>
              <w:rPr>
                <w:rFonts w:asciiTheme="minorHAnsi" w:hAnsiTheme="minorHAnsi" w:cstheme="minorHAnsi"/>
                <w:sz w:val="22"/>
              </w:rPr>
              <w:t>heck for normal operation.</w:t>
            </w:r>
          </w:p>
          <w:p w14:paraId="5B0ED211" w14:textId="32F9DEC4" w:rsidR="005560D8" w:rsidRDefault="00AF17BB" w:rsidP="00AF17BB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526"/>
              <w:textAlignment w:val="baseline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Notify affected </w:t>
            </w:r>
            <w:r w:rsidR="00F26F38">
              <w:rPr>
                <w:rFonts w:asciiTheme="minorHAnsi" w:hAnsiTheme="minorHAnsi" w:cstheme="minorHAnsi"/>
                <w:sz w:val="22"/>
              </w:rPr>
              <w:t>personnel</w:t>
            </w:r>
            <w:r>
              <w:rPr>
                <w:rFonts w:asciiTheme="minorHAnsi" w:hAnsiTheme="minorHAnsi" w:cstheme="minorHAnsi"/>
                <w:sz w:val="22"/>
              </w:rPr>
              <w:t xml:space="preserve"> that </w:t>
            </w:r>
            <w:r w:rsidR="00F26F38">
              <w:rPr>
                <w:rFonts w:asciiTheme="minorHAnsi" w:hAnsiTheme="minorHAnsi" w:cstheme="minorHAnsi"/>
                <w:sz w:val="22"/>
              </w:rPr>
              <w:t>machine</w:t>
            </w:r>
            <w:r>
              <w:rPr>
                <w:rFonts w:asciiTheme="minorHAnsi" w:hAnsiTheme="minorHAnsi" w:cstheme="minorHAnsi"/>
                <w:sz w:val="22"/>
              </w:rPr>
              <w:t xml:space="preserve"> is ready for operation.</w:t>
            </w:r>
          </w:p>
        </w:tc>
      </w:tr>
    </w:tbl>
    <w:p w14:paraId="6A934372" w14:textId="2E8F5397" w:rsidR="00CA2EA0" w:rsidRDefault="00CA2EA0" w:rsidP="00CA2EA0">
      <w:pPr>
        <w:tabs>
          <w:tab w:val="left" w:pos="3698"/>
        </w:tabs>
        <w:ind w:left="13"/>
        <w:textAlignment w:val="baseline"/>
        <w:rPr>
          <w:rFonts w:asciiTheme="minorHAnsi" w:hAnsiTheme="minorHAnsi" w:cstheme="minorHAnsi"/>
          <w:sz w:val="22"/>
          <w:szCs w:val="22"/>
        </w:rPr>
      </w:pPr>
      <w:bookmarkStart w:id="3" w:name="_Hlk77166112"/>
    </w:p>
    <w:tbl>
      <w:tblPr>
        <w:tblStyle w:val="TableGrid"/>
        <w:tblW w:w="9635" w:type="dxa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5950"/>
      </w:tblGrid>
      <w:tr w:rsidR="005560D8" w14:paraId="26AA185A" w14:textId="77777777" w:rsidTr="00CA2EA0">
        <w:tc>
          <w:tcPr>
            <w:tcW w:w="3685" w:type="dxa"/>
            <w:hideMark/>
          </w:tcPr>
          <w:p w14:paraId="11679492" w14:textId="04ADB588" w:rsidR="005560D8" w:rsidRDefault="005560D8" w:rsidP="00CA2EA0">
            <w:pPr>
              <w:textAlignment w:val="baseline"/>
              <w:rPr>
                <w:rFonts w:asciiTheme="minorHAnsi" w:hAnsiTheme="minorHAnsi" w:cstheme="minorHAnsi"/>
                <w:b/>
                <w:sz w:val="32"/>
              </w:rPr>
            </w:pPr>
            <w:r>
              <w:rPr>
                <w:rFonts w:asciiTheme="minorHAnsi" w:hAnsiTheme="minorHAnsi" w:cstheme="minorHAnsi"/>
                <w:b/>
                <w:sz w:val="32"/>
              </w:rPr>
              <w:t>Paper copy posted on/in: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DBB549E" w14:textId="77777777" w:rsidR="005560D8" w:rsidRDefault="005560D8" w:rsidP="00CA2EA0">
            <w:pPr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n/a</w:t>
            </w:r>
          </w:p>
        </w:tc>
      </w:tr>
    </w:tbl>
    <w:p w14:paraId="7F6FF241" w14:textId="77777777" w:rsidR="00CA2EA0" w:rsidRPr="00CA2EA0" w:rsidRDefault="00CA2EA0" w:rsidP="00CA2EA0">
      <w:pPr>
        <w:rPr>
          <w:rFonts w:asciiTheme="minorHAnsi" w:hAnsiTheme="minorHAnsi" w:cstheme="minorHAnsi"/>
          <w:b/>
          <w:sz w:val="16"/>
          <w:szCs w:val="16"/>
        </w:rPr>
      </w:pPr>
    </w:p>
    <w:p w14:paraId="6674FE33" w14:textId="61CC8DFC" w:rsidR="005560D8" w:rsidRDefault="005560D8" w:rsidP="00CA2EA0">
      <w:pPr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>Approvals:</w:t>
      </w:r>
    </w:p>
    <w:tbl>
      <w:tblPr>
        <w:tblStyle w:val="TableGrid"/>
        <w:tblW w:w="9895" w:type="dxa"/>
        <w:tblInd w:w="0" w:type="dxa"/>
        <w:tblLook w:val="04A0" w:firstRow="1" w:lastRow="0" w:firstColumn="1" w:lastColumn="0" w:noHBand="0" w:noVBand="1"/>
      </w:tblPr>
      <w:tblGrid>
        <w:gridCol w:w="3888"/>
        <w:gridCol w:w="4207"/>
        <w:gridCol w:w="1800"/>
      </w:tblGrid>
      <w:tr w:rsidR="005560D8" w14:paraId="2766E51B" w14:textId="77777777" w:rsidTr="00CA2EA0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148CBA3" w14:textId="77777777" w:rsidR="005560D8" w:rsidRDefault="005560D8" w:rsidP="005C0380">
            <w:pPr>
              <w:textAlignment w:val="baseline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Title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0B8EF46" w14:textId="77777777" w:rsidR="005560D8" w:rsidRDefault="005560D8" w:rsidP="005C0380">
            <w:pPr>
              <w:textAlignment w:val="baseline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Name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1C04012" w14:textId="77777777" w:rsidR="005560D8" w:rsidRDefault="005560D8" w:rsidP="005C0380">
            <w:pPr>
              <w:textAlignment w:val="baseline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Date Approved</w:t>
            </w:r>
          </w:p>
        </w:tc>
      </w:tr>
      <w:tr w:rsidR="005560D8" w14:paraId="0771D0A9" w14:textId="77777777" w:rsidTr="00CA2EA0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00C3C" w14:textId="77777777" w:rsidR="005560D8" w:rsidRDefault="005560D8" w:rsidP="005C038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221F4" w14:textId="77777777" w:rsidR="005560D8" w:rsidRDefault="005560D8" w:rsidP="005C0380">
            <w:pPr>
              <w:textAlignment w:val="baseline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D6469" w14:textId="77777777" w:rsidR="005560D8" w:rsidRDefault="005560D8" w:rsidP="005C0380">
            <w:pPr>
              <w:rPr>
                <w:rFonts w:asciiTheme="minorHAnsi" w:hAnsiTheme="minorHAnsi" w:cstheme="minorHAnsi"/>
                <w:sz w:val="32"/>
              </w:rPr>
            </w:pPr>
          </w:p>
        </w:tc>
      </w:tr>
    </w:tbl>
    <w:p w14:paraId="68EF0EEE" w14:textId="25A9D7E9" w:rsidR="00CA2EA0" w:rsidRDefault="00CA2EA0" w:rsidP="00CA2EA0">
      <w:pPr>
        <w:tabs>
          <w:tab w:val="left" w:pos="4001"/>
          <w:tab w:val="left" w:pos="8208"/>
        </w:tabs>
        <w:rPr>
          <w:rFonts w:asciiTheme="minorHAnsi" w:hAnsiTheme="minorHAnsi" w:cstheme="minorHAnsi"/>
          <w:sz w:val="12"/>
          <w:szCs w:val="12"/>
        </w:rPr>
      </w:pPr>
    </w:p>
    <w:tbl>
      <w:tblPr>
        <w:tblStyle w:val="TableGrid"/>
        <w:tblW w:w="9895" w:type="dxa"/>
        <w:tblInd w:w="0" w:type="dxa"/>
        <w:tblLook w:val="04A0" w:firstRow="1" w:lastRow="0" w:firstColumn="1" w:lastColumn="0" w:noHBand="0" w:noVBand="1"/>
      </w:tblPr>
      <w:tblGrid>
        <w:gridCol w:w="1031"/>
        <w:gridCol w:w="5084"/>
        <w:gridCol w:w="1980"/>
        <w:gridCol w:w="1800"/>
      </w:tblGrid>
      <w:tr w:rsidR="00CA2EA0" w14:paraId="5F586D2B" w14:textId="77777777" w:rsidTr="00AF17BB">
        <w:tc>
          <w:tcPr>
            <w:tcW w:w="1031" w:type="dxa"/>
            <w:shd w:val="clear" w:color="auto" w:fill="DEEAF6" w:themeFill="accent5" w:themeFillTint="33"/>
            <w:vAlign w:val="center"/>
          </w:tcPr>
          <w:p w14:paraId="4421C5C1" w14:textId="6C4F366A" w:rsidR="00CA2EA0" w:rsidRPr="00CA2EA0" w:rsidRDefault="00CA2EA0" w:rsidP="00CA2EA0">
            <w:pPr>
              <w:tabs>
                <w:tab w:val="left" w:pos="4001"/>
                <w:tab w:val="left" w:pos="820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Revision</w:t>
            </w:r>
          </w:p>
        </w:tc>
        <w:tc>
          <w:tcPr>
            <w:tcW w:w="5084" w:type="dxa"/>
            <w:shd w:val="clear" w:color="auto" w:fill="DEEAF6" w:themeFill="accent5" w:themeFillTint="33"/>
            <w:vAlign w:val="center"/>
          </w:tcPr>
          <w:p w14:paraId="5EAC5C6C" w14:textId="35E7642A" w:rsidR="00CA2EA0" w:rsidRPr="00CA2EA0" w:rsidRDefault="00CA2EA0" w:rsidP="00CA2EA0">
            <w:pPr>
              <w:tabs>
                <w:tab w:val="left" w:pos="4001"/>
                <w:tab w:val="left" w:pos="820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Reason for Change</w:t>
            </w:r>
          </w:p>
        </w:tc>
        <w:tc>
          <w:tcPr>
            <w:tcW w:w="1980" w:type="dxa"/>
            <w:shd w:val="clear" w:color="auto" w:fill="DEEAF6" w:themeFill="accent5" w:themeFillTint="33"/>
            <w:vAlign w:val="center"/>
          </w:tcPr>
          <w:p w14:paraId="156276E0" w14:textId="08FA6937" w:rsidR="00CA2EA0" w:rsidRPr="00CA2EA0" w:rsidRDefault="00CA2EA0" w:rsidP="00CA2EA0">
            <w:pPr>
              <w:tabs>
                <w:tab w:val="left" w:pos="4001"/>
                <w:tab w:val="left" w:pos="820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Name of Author</w:t>
            </w:r>
          </w:p>
        </w:tc>
        <w:tc>
          <w:tcPr>
            <w:tcW w:w="1800" w:type="dxa"/>
            <w:shd w:val="clear" w:color="auto" w:fill="DEEAF6" w:themeFill="accent5" w:themeFillTint="33"/>
            <w:vAlign w:val="center"/>
          </w:tcPr>
          <w:p w14:paraId="7D772878" w14:textId="09A3212D" w:rsidR="00CA2EA0" w:rsidRPr="00CA2EA0" w:rsidRDefault="00CA2EA0" w:rsidP="00CA2EA0">
            <w:pPr>
              <w:tabs>
                <w:tab w:val="left" w:pos="4001"/>
                <w:tab w:val="left" w:pos="820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Date</w:t>
            </w:r>
          </w:p>
        </w:tc>
      </w:tr>
      <w:tr w:rsidR="00CA2EA0" w14:paraId="046D7DAA" w14:textId="77777777" w:rsidTr="00CA2EA0">
        <w:trPr>
          <w:trHeight w:val="432"/>
        </w:trPr>
        <w:tc>
          <w:tcPr>
            <w:tcW w:w="1031" w:type="dxa"/>
            <w:vAlign w:val="center"/>
          </w:tcPr>
          <w:p w14:paraId="21BDB27D" w14:textId="57BCEA2F" w:rsidR="00CA2EA0" w:rsidRPr="00CA2EA0" w:rsidRDefault="00CA2EA0" w:rsidP="00CA2EA0">
            <w:pPr>
              <w:tabs>
                <w:tab w:val="left" w:pos="4001"/>
                <w:tab w:val="left" w:pos="820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084" w:type="dxa"/>
            <w:vAlign w:val="center"/>
          </w:tcPr>
          <w:p w14:paraId="05753B6F" w14:textId="77777777" w:rsidR="00CA2EA0" w:rsidRPr="00CA2EA0" w:rsidRDefault="00CA2EA0" w:rsidP="00CA2EA0">
            <w:pPr>
              <w:tabs>
                <w:tab w:val="left" w:pos="4001"/>
                <w:tab w:val="left" w:pos="820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14:paraId="7D75B284" w14:textId="77777777" w:rsidR="00CA2EA0" w:rsidRPr="00CA2EA0" w:rsidRDefault="00CA2EA0" w:rsidP="00CA2EA0">
            <w:pPr>
              <w:tabs>
                <w:tab w:val="left" w:pos="4001"/>
                <w:tab w:val="left" w:pos="820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14:paraId="274E5DB4" w14:textId="77777777" w:rsidR="00CA2EA0" w:rsidRPr="00CA2EA0" w:rsidRDefault="00CA2EA0" w:rsidP="00CA2EA0">
            <w:pPr>
              <w:tabs>
                <w:tab w:val="left" w:pos="4001"/>
                <w:tab w:val="left" w:pos="820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A2EA0" w14:paraId="68CE32AC" w14:textId="77777777" w:rsidTr="00CA2EA0">
        <w:trPr>
          <w:trHeight w:val="432"/>
        </w:trPr>
        <w:tc>
          <w:tcPr>
            <w:tcW w:w="1031" w:type="dxa"/>
            <w:vAlign w:val="center"/>
          </w:tcPr>
          <w:p w14:paraId="6F65C02A" w14:textId="77777777" w:rsidR="00CA2EA0" w:rsidRPr="00CA2EA0" w:rsidRDefault="00CA2EA0" w:rsidP="00CA2EA0">
            <w:pPr>
              <w:tabs>
                <w:tab w:val="left" w:pos="4001"/>
                <w:tab w:val="left" w:pos="820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084" w:type="dxa"/>
            <w:vAlign w:val="center"/>
          </w:tcPr>
          <w:p w14:paraId="2D8A0AA3" w14:textId="77777777" w:rsidR="00CA2EA0" w:rsidRPr="00CA2EA0" w:rsidRDefault="00CA2EA0" w:rsidP="00CA2EA0">
            <w:pPr>
              <w:tabs>
                <w:tab w:val="left" w:pos="4001"/>
                <w:tab w:val="left" w:pos="820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14:paraId="23C6E0F7" w14:textId="77777777" w:rsidR="00CA2EA0" w:rsidRPr="00CA2EA0" w:rsidRDefault="00CA2EA0" w:rsidP="00CA2EA0">
            <w:pPr>
              <w:tabs>
                <w:tab w:val="left" w:pos="4001"/>
                <w:tab w:val="left" w:pos="820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14:paraId="1FB11DBA" w14:textId="77777777" w:rsidR="00CA2EA0" w:rsidRPr="00CA2EA0" w:rsidRDefault="00CA2EA0" w:rsidP="00CA2EA0">
            <w:pPr>
              <w:tabs>
                <w:tab w:val="left" w:pos="4001"/>
                <w:tab w:val="left" w:pos="820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A2EA0" w14:paraId="78D935A0" w14:textId="77777777" w:rsidTr="00CA2EA0">
        <w:trPr>
          <w:trHeight w:val="432"/>
        </w:trPr>
        <w:tc>
          <w:tcPr>
            <w:tcW w:w="1031" w:type="dxa"/>
            <w:vAlign w:val="center"/>
          </w:tcPr>
          <w:p w14:paraId="458FA9EF" w14:textId="77777777" w:rsidR="00CA2EA0" w:rsidRPr="00CA2EA0" w:rsidRDefault="00CA2EA0" w:rsidP="00CA2EA0">
            <w:pPr>
              <w:tabs>
                <w:tab w:val="left" w:pos="4001"/>
                <w:tab w:val="left" w:pos="820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084" w:type="dxa"/>
            <w:vAlign w:val="center"/>
          </w:tcPr>
          <w:p w14:paraId="337713EF" w14:textId="77777777" w:rsidR="00CA2EA0" w:rsidRPr="00CA2EA0" w:rsidRDefault="00CA2EA0" w:rsidP="00CA2EA0">
            <w:pPr>
              <w:tabs>
                <w:tab w:val="left" w:pos="4001"/>
                <w:tab w:val="left" w:pos="820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14:paraId="7A44970E" w14:textId="77777777" w:rsidR="00CA2EA0" w:rsidRPr="00CA2EA0" w:rsidRDefault="00CA2EA0" w:rsidP="00CA2EA0">
            <w:pPr>
              <w:tabs>
                <w:tab w:val="left" w:pos="4001"/>
                <w:tab w:val="left" w:pos="820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14:paraId="3463EF1F" w14:textId="77777777" w:rsidR="00CA2EA0" w:rsidRPr="00CA2EA0" w:rsidRDefault="00CA2EA0" w:rsidP="00CA2EA0">
            <w:pPr>
              <w:tabs>
                <w:tab w:val="left" w:pos="4001"/>
                <w:tab w:val="left" w:pos="820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bookmarkEnd w:id="3"/>
    </w:tbl>
    <w:p w14:paraId="7FCCB9CB" w14:textId="6C008AC4" w:rsidR="00CA2EA0" w:rsidRDefault="00CA2EA0" w:rsidP="00CA2EA0">
      <w:pPr>
        <w:tabs>
          <w:tab w:val="left" w:pos="4001"/>
          <w:tab w:val="left" w:pos="8208"/>
        </w:tabs>
        <w:rPr>
          <w:rFonts w:asciiTheme="minorHAnsi" w:hAnsiTheme="minorHAnsi" w:cstheme="minorHAnsi"/>
          <w:sz w:val="12"/>
          <w:szCs w:val="12"/>
        </w:rPr>
      </w:pPr>
    </w:p>
    <w:sectPr w:rsidR="00CA2EA0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09DE01" w14:textId="77777777" w:rsidR="005B5DDA" w:rsidRDefault="005B5DDA" w:rsidP="00D34DB4">
      <w:r>
        <w:separator/>
      </w:r>
    </w:p>
  </w:endnote>
  <w:endnote w:type="continuationSeparator" w:id="0">
    <w:p w14:paraId="377F1816" w14:textId="77777777" w:rsidR="005B5DDA" w:rsidRDefault="005B5DDA" w:rsidP="00D34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2D86F2" w14:textId="77777777" w:rsidR="005B5DDA" w:rsidRDefault="005B5DDA" w:rsidP="00D34DB4">
      <w:r>
        <w:separator/>
      </w:r>
    </w:p>
  </w:footnote>
  <w:footnote w:type="continuationSeparator" w:id="0">
    <w:p w14:paraId="65BBE89C" w14:textId="77777777" w:rsidR="005B5DDA" w:rsidRDefault="005B5DDA" w:rsidP="00D34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BE942" w14:textId="2EC06B0F" w:rsidR="00FE252F" w:rsidRDefault="00FE252F" w:rsidP="00FE252F">
    <w:pPr>
      <w:ind w:right="-450"/>
      <w:jc w:val="center"/>
      <w:rPr>
        <w:rFonts w:ascii="Arial" w:hAnsi="Arial"/>
        <w:b/>
        <w:sz w:val="32"/>
      </w:rPr>
    </w:pPr>
    <w:r>
      <w:rPr>
        <w:rFonts w:ascii="Arial" w:hAnsi="Arial"/>
        <w:b/>
        <w:sz w:val="32"/>
      </w:rPr>
      <w:t>LOCKOUT-TAGOUT PROCEDURE</w:t>
    </w:r>
  </w:p>
  <w:p w14:paraId="40F88FED" w14:textId="77777777" w:rsidR="00D34DB4" w:rsidRDefault="00D34D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9442E"/>
    <w:multiLevelType w:val="hybridMultilevel"/>
    <w:tmpl w:val="F93C0B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D55A1"/>
    <w:multiLevelType w:val="hybridMultilevel"/>
    <w:tmpl w:val="FF284264"/>
    <w:lvl w:ilvl="0" w:tplc="3E8E3BD0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0D8"/>
    <w:rsid w:val="000B08F3"/>
    <w:rsid w:val="002572AB"/>
    <w:rsid w:val="004B3FF1"/>
    <w:rsid w:val="005560D8"/>
    <w:rsid w:val="005B5DDA"/>
    <w:rsid w:val="007101C2"/>
    <w:rsid w:val="007D7095"/>
    <w:rsid w:val="00876F9A"/>
    <w:rsid w:val="00985B22"/>
    <w:rsid w:val="00A718AF"/>
    <w:rsid w:val="00AF17BB"/>
    <w:rsid w:val="00CA2EA0"/>
    <w:rsid w:val="00D34DB4"/>
    <w:rsid w:val="00D87EBA"/>
    <w:rsid w:val="00DB7C0A"/>
    <w:rsid w:val="00ED7ECF"/>
    <w:rsid w:val="00F26F38"/>
    <w:rsid w:val="00FC5446"/>
    <w:rsid w:val="00FE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A3C20"/>
  <w15:chartTrackingRefBased/>
  <w15:docId w15:val="{A6C837E4-354D-4F60-AB16-B56EE3CDD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60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560D8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D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DB4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34D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DB4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Matyjas, Matthew</dc:creator>
  <cp:keywords/>
  <dc:description/>
  <cp:lastModifiedBy>Kari Lyons</cp:lastModifiedBy>
  <cp:revision>2</cp:revision>
  <cp:lastPrinted>2020-10-19T13:46:00Z</cp:lastPrinted>
  <dcterms:created xsi:type="dcterms:W3CDTF">2021-07-14T20:32:00Z</dcterms:created>
  <dcterms:modified xsi:type="dcterms:W3CDTF">2021-07-14T20:32:00Z</dcterms:modified>
</cp:coreProperties>
</file>