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0CAC" w14:textId="4D1FBA1F" w:rsidR="002C37A8" w:rsidRPr="00EA3B53" w:rsidRDefault="002C37A8" w:rsidP="00DF3D7F">
      <w:pPr>
        <w:spacing w:line="240" w:lineRule="auto"/>
        <w:jc w:val="center"/>
        <w:rPr>
          <w:rFonts w:ascii="Arial" w:hAnsi="Arial" w:cs="Arial"/>
          <w:b/>
          <w:sz w:val="20"/>
        </w:rPr>
      </w:pPr>
      <w:r w:rsidRPr="00EA3B53">
        <w:rPr>
          <w:rFonts w:ascii="Arial" w:hAnsi="Arial" w:cs="Arial"/>
          <w:b/>
          <w:sz w:val="24"/>
        </w:rPr>
        <w:t xml:space="preserve">RSAI </w:t>
      </w:r>
      <w:r w:rsidR="002B12B3" w:rsidRPr="00EA3B53">
        <w:rPr>
          <w:rFonts w:ascii="Arial" w:hAnsi="Arial" w:cs="Arial"/>
          <w:b/>
          <w:sz w:val="24"/>
        </w:rPr>
        <w:t xml:space="preserve">Testimony: </w:t>
      </w:r>
      <w:r w:rsidR="00313D48">
        <w:rPr>
          <w:rFonts w:ascii="Arial" w:hAnsi="Arial" w:cs="Arial"/>
          <w:b/>
          <w:sz w:val="24"/>
        </w:rPr>
        <w:t>Issuance of Teacher Licenses and Endorsements Rules Proposal Lowering Hours of Content Required</w:t>
      </w:r>
      <w:r w:rsidR="00EA3B53">
        <w:rPr>
          <w:rFonts w:ascii="Arial" w:hAnsi="Arial" w:cs="Arial"/>
          <w:b/>
          <w:sz w:val="24"/>
        </w:rPr>
        <w:t xml:space="preserve">, </w:t>
      </w:r>
      <w:r w:rsidR="00313D48">
        <w:rPr>
          <w:rFonts w:ascii="Arial" w:hAnsi="Arial" w:cs="Arial"/>
          <w:b/>
        </w:rPr>
        <w:t>Feb. 5, 2020</w:t>
      </w:r>
    </w:p>
    <w:p w14:paraId="469F231D" w14:textId="77777777" w:rsidR="00313D48" w:rsidRDefault="00313D48" w:rsidP="002B12B3">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Thank you to members of the Board of Education Examiners for bringing forth this proposal:</w:t>
      </w:r>
    </w:p>
    <w:p w14:paraId="511A0078" w14:textId="77777777" w:rsidR="00313D48" w:rsidRDefault="00313D48" w:rsidP="002B12B3">
      <w:pPr>
        <w:shd w:val="clear" w:color="auto" w:fill="FFFFFF"/>
        <w:spacing w:after="0" w:line="240" w:lineRule="auto"/>
        <w:rPr>
          <w:rFonts w:ascii="Arial" w:eastAsia="Times New Roman" w:hAnsi="Arial" w:cs="Arial"/>
          <w:color w:val="222222"/>
          <w:sz w:val="20"/>
          <w:szCs w:val="20"/>
        </w:rPr>
      </w:pPr>
      <w:r w:rsidRPr="00313D48">
        <w:rPr>
          <w:rFonts w:ascii="Arial" w:hAnsi="Arial" w:cs="Arial"/>
          <w:b/>
          <w:bCs/>
          <w:color w:val="222222"/>
          <w:sz w:val="20"/>
          <w:szCs w:val="20"/>
          <w:shd w:val="clear" w:color="auto" w:fill="FFFFFF"/>
        </w:rPr>
        <w:t>ARC 4870C</w:t>
      </w:r>
      <w:r w:rsidRPr="00313D48">
        <w:rPr>
          <w:rFonts w:ascii="Arial" w:hAnsi="Arial" w:cs="Arial"/>
          <w:color w:val="222222"/>
          <w:sz w:val="20"/>
          <w:szCs w:val="20"/>
          <w:shd w:val="clear" w:color="auto" w:fill="FFFFFF"/>
        </w:rPr>
        <w:t xml:space="preserve"> -- Teaching endorsements, 13.28 </w:t>
      </w:r>
      <w:hyperlink r:id="rId7" w:tgtFrame="_blank" w:history="1">
        <w:r w:rsidRPr="00313D48">
          <w:rPr>
            <w:rStyle w:val="Hyperlink"/>
            <w:rFonts w:ascii="Arial" w:hAnsi="Arial" w:cs="Arial"/>
            <w:color w:val="1155CC"/>
            <w:sz w:val="20"/>
            <w:szCs w:val="20"/>
            <w:shd w:val="clear" w:color="auto" w:fill="FFFFFF"/>
          </w:rPr>
          <w:t>https://www.legis.iowa.gov/docs/aco/arc/4870C.pdf</w:t>
        </w:r>
      </w:hyperlink>
      <w:r w:rsidR="002B12B3" w:rsidRPr="00EA3B53">
        <w:rPr>
          <w:rFonts w:ascii="Arial" w:eastAsia="Times New Roman" w:hAnsi="Arial" w:cs="Arial"/>
          <w:color w:val="222222"/>
          <w:sz w:val="20"/>
          <w:szCs w:val="20"/>
        </w:rPr>
        <w:t xml:space="preserve">  </w:t>
      </w:r>
    </w:p>
    <w:p w14:paraId="6A07FDC8" w14:textId="4ADAED1A" w:rsidR="002B12B3" w:rsidRDefault="002B12B3" w:rsidP="002B12B3">
      <w:pPr>
        <w:shd w:val="clear" w:color="auto" w:fill="FFFFFF"/>
        <w:spacing w:after="0" w:line="240" w:lineRule="auto"/>
        <w:rPr>
          <w:rFonts w:ascii="Arial" w:eastAsia="Times New Roman" w:hAnsi="Arial" w:cs="Arial"/>
          <w:color w:val="222222"/>
          <w:sz w:val="20"/>
          <w:szCs w:val="20"/>
        </w:rPr>
      </w:pPr>
      <w:r w:rsidRPr="00EA3B53">
        <w:rPr>
          <w:rFonts w:ascii="Arial" w:eastAsia="Times New Roman" w:hAnsi="Arial" w:cs="Arial"/>
          <w:color w:val="222222"/>
          <w:sz w:val="20"/>
          <w:szCs w:val="20"/>
        </w:rPr>
        <w:t xml:space="preserve">RSAI is </w:t>
      </w:r>
      <w:r w:rsidR="00313D48">
        <w:rPr>
          <w:rFonts w:ascii="Arial" w:eastAsia="Times New Roman" w:hAnsi="Arial" w:cs="Arial"/>
          <w:color w:val="222222"/>
          <w:sz w:val="20"/>
          <w:szCs w:val="20"/>
        </w:rPr>
        <w:t xml:space="preserve">very </w:t>
      </w:r>
      <w:r w:rsidRPr="00EA3B53">
        <w:rPr>
          <w:rFonts w:ascii="Arial" w:eastAsia="Times New Roman" w:hAnsi="Arial" w:cs="Arial"/>
          <w:color w:val="222222"/>
          <w:sz w:val="20"/>
          <w:szCs w:val="20"/>
        </w:rPr>
        <w:t xml:space="preserve">supportive of the rules as proposed </w:t>
      </w:r>
      <w:r w:rsidR="00313D48">
        <w:rPr>
          <w:rFonts w:ascii="Arial" w:eastAsia="Times New Roman" w:hAnsi="Arial" w:cs="Arial"/>
          <w:color w:val="222222"/>
          <w:sz w:val="20"/>
          <w:szCs w:val="20"/>
        </w:rPr>
        <w:t xml:space="preserve">to limit the hours of content coursework required for teachers credentialed to teach in the “all” categories of these content areas.  RSAI priorities call for flexibility to recruit and retain teachers, providing attention to eliminating barriers to those entering the profession or entering the State of Iowa to continue the profession having been licensed in another state. This proposal furthers those interests. </w:t>
      </w:r>
    </w:p>
    <w:p w14:paraId="001D09D8" w14:textId="77777777" w:rsidR="002B12B3" w:rsidRPr="00EA3B53" w:rsidRDefault="002B12B3" w:rsidP="002B12B3">
      <w:pPr>
        <w:shd w:val="clear" w:color="auto" w:fill="FFFFFF"/>
        <w:spacing w:after="0" w:line="240" w:lineRule="auto"/>
        <w:rPr>
          <w:rFonts w:ascii="Arial" w:eastAsia="Times New Roman" w:hAnsi="Arial" w:cs="Arial"/>
          <w:color w:val="222222"/>
          <w:sz w:val="20"/>
          <w:szCs w:val="20"/>
        </w:rPr>
      </w:pPr>
    </w:p>
    <w:p w14:paraId="307330DE" w14:textId="27DCC292" w:rsidR="002B12B3" w:rsidRDefault="00313D48" w:rsidP="00647580">
      <w:pPr>
        <w:shd w:val="clear" w:color="auto" w:fill="FFFFFF"/>
        <w:tabs>
          <w:tab w:val="left" w:pos="8440"/>
        </w:tabs>
        <w:spacing w:after="0" w:line="240" w:lineRule="auto"/>
        <w:rPr>
          <w:rFonts w:ascii="Arial" w:hAnsi="Arial" w:cs="Arial"/>
          <w:b/>
          <w:sz w:val="20"/>
          <w:szCs w:val="20"/>
        </w:rPr>
      </w:pPr>
      <w:r>
        <w:rPr>
          <w:rFonts w:ascii="Arial" w:hAnsi="Arial" w:cs="Arial"/>
          <w:b/>
          <w:sz w:val="20"/>
          <w:szCs w:val="20"/>
        </w:rPr>
        <w:t xml:space="preserve">Rationale for Support: </w:t>
      </w:r>
    </w:p>
    <w:p w14:paraId="4655F576" w14:textId="5A4AEA89" w:rsidR="0035277C" w:rsidRDefault="00313D48" w:rsidP="00313D48">
      <w:pPr>
        <w:shd w:val="clear" w:color="auto" w:fill="FFFFFF"/>
        <w:tabs>
          <w:tab w:val="left" w:pos="8440"/>
        </w:tabs>
        <w:spacing w:after="0" w:line="240" w:lineRule="auto"/>
        <w:rPr>
          <w:rFonts w:ascii="Arial" w:eastAsia="Times New Roman" w:hAnsi="Arial" w:cs="Arial"/>
          <w:color w:val="222222"/>
          <w:sz w:val="20"/>
          <w:szCs w:val="20"/>
        </w:rPr>
      </w:pPr>
      <w:r w:rsidRPr="00EA3B53">
        <w:rPr>
          <w:rFonts w:ascii="Arial" w:eastAsia="Times New Roman" w:hAnsi="Arial" w:cs="Arial"/>
          <w:color w:val="222222"/>
          <w:sz w:val="20"/>
          <w:szCs w:val="20"/>
        </w:rPr>
        <w:t>R</w:t>
      </w:r>
      <w:r>
        <w:rPr>
          <w:rFonts w:ascii="Arial" w:eastAsia="Times New Roman" w:hAnsi="Arial" w:cs="Arial"/>
          <w:color w:val="222222"/>
          <w:sz w:val="20"/>
          <w:szCs w:val="20"/>
        </w:rPr>
        <w:t>ural schools are often isolated, many miles from urban centers and the amenities offered there. With lower economies of scale and declining enrollments, many rural schools also have lower salary pay scales for teachers. Until recently, with no funding formula adjustment for significant transportation costs, rural schools had to dedicate more of the per pupil revenue to busing. With lower class sizes, rural school teachers are often faced with mu</w:t>
      </w:r>
      <w:r w:rsidR="0035277C">
        <w:rPr>
          <w:rFonts w:ascii="Arial" w:eastAsia="Times New Roman" w:hAnsi="Arial" w:cs="Arial"/>
          <w:color w:val="222222"/>
          <w:sz w:val="20"/>
          <w:szCs w:val="20"/>
        </w:rPr>
        <w:t>ltiple preparat</w:t>
      </w:r>
      <w:r w:rsidR="000D0DF9">
        <w:rPr>
          <w:rFonts w:ascii="Arial" w:eastAsia="Times New Roman" w:hAnsi="Arial" w:cs="Arial"/>
          <w:color w:val="222222"/>
          <w:sz w:val="20"/>
          <w:szCs w:val="20"/>
        </w:rPr>
        <w:t xml:space="preserve">ions and coaching assignments. </w:t>
      </w:r>
      <w:r>
        <w:rPr>
          <w:rFonts w:ascii="Arial" w:eastAsia="Times New Roman" w:hAnsi="Arial" w:cs="Arial"/>
          <w:color w:val="222222"/>
          <w:sz w:val="20"/>
          <w:szCs w:val="20"/>
        </w:rPr>
        <w:t>All of these conditions create challenges in attracting teachers</w:t>
      </w:r>
      <w:r w:rsidR="0035277C">
        <w:rPr>
          <w:rFonts w:ascii="Arial" w:eastAsia="Times New Roman" w:hAnsi="Arial" w:cs="Arial"/>
          <w:color w:val="222222"/>
          <w:sz w:val="20"/>
          <w:szCs w:val="20"/>
        </w:rPr>
        <w:t xml:space="preserve"> to rural schools and keeping them there. Meanwhile, there are fewer college students graduating from the schools of education, seeking a teaching position, in many content areas that are required for schools to offer and teach. </w:t>
      </w:r>
    </w:p>
    <w:p w14:paraId="6D0C292A" w14:textId="77777777" w:rsidR="0035277C" w:rsidRDefault="0035277C" w:rsidP="00313D48">
      <w:pPr>
        <w:shd w:val="clear" w:color="auto" w:fill="FFFFFF"/>
        <w:tabs>
          <w:tab w:val="left" w:pos="8440"/>
        </w:tabs>
        <w:spacing w:after="0" w:line="240" w:lineRule="auto"/>
        <w:rPr>
          <w:rFonts w:ascii="Arial" w:eastAsia="Times New Roman" w:hAnsi="Arial" w:cs="Arial"/>
          <w:color w:val="222222"/>
          <w:sz w:val="20"/>
          <w:szCs w:val="20"/>
        </w:rPr>
      </w:pPr>
    </w:p>
    <w:p w14:paraId="5B211CC0" w14:textId="37BDCA98" w:rsidR="00313D48" w:rsidRDefault="0035277C" w:rsidP="00313D48">
      <w:pPr>
        <w:shd w:val="clear" w:color="auto" w:fill="FFFFFF"/>
        <w:tabs>
          <w:tab w:val="left" w:pos="8440"/>
        </w:tabs>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Lowering the credit hours required for these credentials opens the door for teachers from other states to join us in Iowa, or for those already credentialed in a content area but lacking sufficient hours for the “all” credential to be able teach another class</w:t>
      </w:r>
      <w:r w:rsidR="00313D48">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in their content areas without having to simultaneously go back to school to meet the licensure requirement.  </w:t>
      </w:r>
    </w:p>
    <w:p w14:paraId="0711EC6F" w14:textId="5F5E0FDC" w:rsidR="0035277C" w:rsidRDefault="0035277C" w:rsidP="00313D48">
      <w:pPr>
        <w:shd w:val="clear" w:color="auto" w:fill="FFFFFF"/>
        <w:tabs>
          <w:tab w:val="left" w:pos="8440"/>
        </w:tabs>
        <w:spacing w:after="0" w:line="240" w:lineRule="auto"/>
        <w:rPr>
          <w:rFonts w:ascii="Arial" w:eastAsia="Times New Roman" w:hAnsi="Arial" w:cs="Arial"/>
          <w:color w:val="222222"/>
          <w:sz w:val="20"/>
          <w:szCs w:val="20"/>
        </w:rPr>
      </w:pPr>
    </w:p>
    <w:p w14:paraId="3BACAE0E" w14:textId="3D4E5BC1" w:rsidR="0035277C" w:rsidRDefault="0035277C" w:rsidP="00313D48">
      <w:pPr>
        <w:shd w:val="clear" w:color="auto" w:fill="FFFFFF"/>
        <w:tabs>
          <w:tab w:val="left" w:pos="8440"/>
        </w:tabs>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We believe these rules will increase the pool of individuals willing and able to teach in Iowa schools. Although some may voice concerns over lowering quality, we do not believe that will be a result of this proposal. There are now other supports in place Iowa schools, such as the Teacher Leadership and Compensation System, which can support teachers to network and expand the</w:t>
      </w:r>
      <w:r w:rsidR="000D0DF9">
        <w:rPr>
          <w:rFonts w:ascii="Arial" w:eastAsia="Times New Roman" w:hAnsi="Arial" w:cs="Arial"/>
          <w:color w:val="222222"/>
          <w:sz w:val="20"/>
          <w:szCs w:val="20"/>
        </w:rPr>
        <w:t xml:space="preserve">ir knowledge with their peers. </w:t>
      </w:r>
      <w:r>
        <w:rPr>
          <w:rFonts w:ascii="Arial" w:eastAsia="Times New Roman" w:hAnsi="Arial" w:cs="Arial"/>
          <w:color w:val="222222"/>
          <w:sz w:val="20"/>
          <w:szCs w:val="20"/>
        </w:rPr>
        <w:t xml:space="preserve">Collective work on lesson planning and strategies to engage students can also support teachers along the way.  </w:t>
      </w:r>
    </w:p>
    <w:p w14:paraId="2E19D420" w14:textId="0362EE76" w:rsidR="0035277C" w:rsidRDefault="0035277C" w:rsidP="00313D48">
      <w:pPr>
        <w:shd w:val="clear" w:color="auto" w:fill="FFFFFF"/>
        <w:tabs>
          <w:tab w:val="left" w:pos="8440"/>
        </w:tabs>
        <w:spacing w:after="0" w:line="240" w:lineRule="auto"/>
        <w:rPr>
          <w:rFonts w:ascii="Arial" w:eastAsia="Times New Roman" w:hAnsi="Arial" w:cs="Arial"/>
          <w:color w:val="222222"/>
          <w:sz w:val="20"/>
          <w:szCs w:val="20"/>
        </w:rPr>
      </w:pPr>
    </w:p>
    <w:p w14:paraId="0562C5C4" w14:textId="6D8A3D61" w:rsidR="0035277C" w:rsidRPr="0035277C" w:rsidRDefault="0035277C" w:rsidP="00313D48">
      <w:pPr>
        <w:shd w:val="clear" w:color="auto" w:fill="FFFFFF"/>
        <w:tabs>
          <w:tab w:val="left" w:pos="8440"/>
        </w:tabs>
        <w:spacing w:after="0" w:line="240" w:lineRule="auto"/>
        <w:rPr>
          <w:rFonts w:ascii="Arial" w:eastAsia="Times New Roman" w:hAnsi="Arial" w:cs="Arial"/>
          <w:b/>
          <w:color w:val="222222"/>
          <w:sz w:val="20"/>
          <w:szCs w:val="20"/>
        </w:rPr>
      </w:pPr>
      <w:r w:rsidRPr="0035277C">
        <w:rPr>
          <w:rFonts w:ascii="Arial" w:eastAsia="Times New Roman" w:hAnsi="Arial" w:cs="Arial"/>
          <w:b/>
          <w:color w:val="222222"/>
          <w:sz w:val="20"/>
          <w:szCs w:val="20"/>
        </w:rPr>
        <w:t xml:space="preserve">One Concern: </w:t>
      </w:r>
    </w:p>
    <w:p w14:paraId="6B6199F0" w14:textId="5888C9A7" w:rsidR="0035277C" w:rsidRDefault="0035277C" w:rsidP="00313D48">
      <w:pPr>
        <w:shd w:val="clear" w:color="auto" w:fill="FFFFFF"/>
        <w:tabs>
          <w:tab w:val="left" w:pos="8440"/>
        </w:tabs>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Although we support the reduction in hours, we have one concern with the elimination of Argumentation/debate and Mass Media Production from the areas of coursework required for the English</w:t>
      </w:r>
      <w:r w:rsidR="000D0DF9">
        <w:rPr>
          <w:rFonts w:ascii="Arial" w:eastAsia="Times New Roman" w:hAnsi="Arial" w:cs="Arial"/>
          <w:color w:val="222222"/>
          <w:sz w:val="20"/>
          <w:szCs w:val="20"/>
        </w:rPr>
        <w:t xml:space="preserve">/language Arts-all credential. </w:t>
      </w:r>
      <w:r>
        <w:rPr>
          <w:rFonts w:ascii="Arial" w:eastAsia="Times New Roman" w:hAnsi="Arial" w:cs="Arial"/>
          <w:color w:val="222222"/>
          <w:sz w:val="20"/>
          <w:szCs w:val="20"/>
        </w:rPr>
        <w:t xml:space="preserve">These areas of content are increasingly critical for student success in our future, as the need to evaluate the credibility of sources, ability to debate, argue and dialogue with respect, and understanding the role of media in a democracy are more critical in a world of social media than ever before. We would suggest these areas of content be retained by perhaps combining multiple areas into </w:t>
      </w:r>
      <w:r w:rsidR="007A3EAA">
        <w:rPr>
          <w:rFonts w:ascii="Arial" w:eastAsia="Times New Roman" w:hAnsi="Arial" w:cs="Arial"/>
          <w:color w:val="222222"/>
          <w:sz w:val="20"/>
          <w:szCs w:val="20"/>
        </w:rPr>
        <w:t xml:space="preserve">shorter courses, but opposed their elimination altogether from the coursework of prospective teachers. </w:t>
      </w:r>
    </w:p>
    <w:p w14:paraId="617E2B51" w14:textId="69125E7C" w:rsidR="007A3EAA" w:rsidRDefault="007A3EAA" w:rsidP="00313D48">
      <w:pPr>
        <w:shd w:val="clear" w:color="auto" w:fill="FFFFFF"/>
        <w:tabs>
          <w:tab w:val="left" w:pos="8440"/>
        </w:tabs>
        <w:spacing w:after="0" w:line="240" w:lineRule="auto"/>
        <w:rPr>
          <w:rFonts w:ascii="Arial" w:eastAsia="Times New Roman" w:hAnsi="Arial" w:cs="Arial"/>
          <w:color w:val="222222"/>
          <w:sz w:val="20"/>
          <w:szCs w:val="20"/>
        </w:rPr>
      </w:pPr>
    </w:p>
    <w:p w14:paraId="00BFAEAA" w14:textId="0EEEA15D" w:rsidR="007A3EAA" w:rsidRDefault="007A3EAA" w:rsidP="00313D48">
      <w:pPr>
        <w:shd w:val="clear" w:color="auto" w:fill="FFFFFF"/>
        <w:tabs>
          <w:tab w:val="left" w:pos="8440"/>
        </w:tabs>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Thank you for bringing this proposal forward. </w:t>
      </w:r>
    </w:p>
    <w:p w14:paraId="396E56B9" w14:textId="77777777" w:rsidR="00313D48" w:rsidRPr="00EA3B53" w:rsidRDefault="00313D48" w:rsidP="00313D48">
      <w:pPr>
        <w:shd w:val="clear" w:color="auto" w:fill="FFFFFF"/>
        <w:tabs>
          <w:tab w:val="left" w:pos="8440"/>
        </w:tabs>
        <w:spacing w:after="0" w:line="240" w:lineRule="auto"/>
        <w:rPr>
          <w:rFonts w:ascii="Arial" w:hAnsi="Arial" w:cs="Arial"/>
          <w:b/>
          <w:sz w:val="20"/>
          <w:szCs w:val="20"/>
        </w:rPr>
      </w:pPr>
    </w:p>
    <w:p w14:paraId="3A96E84C" w14:textId="00B495DA" w:rsidR="00FA40DF" w:rsidRPr="00EA3B53" w:rsidRDefault="008025EE" w:rsidP="00647580">
      <w:pPr>
        <w:shd w:val="clear" w:color="auto" w:fill="FFFFFF"/>
        <w:tabs>
          <w:tab w:val="left" w:pos="8440"/>
        </w:tabs>
        <w:spacing w:after="0" w:line="240" w:lineRule="auto"/>
        <w:rPr>
          <w:rFonts w:ascii="Arial" w:hAnsi="Arial" w:cs="Arial"/>
          <w:b/>
          <w:sz w:val="20"/>
          <w:szCs w:val="20"/>
        </w:rPr>
      </w:pPr>
      <w:r w:rsidRPr="00EA3B53">
        <w:rPr>
          <w:rFonts w:ascii="Arial" w:hAnsi="Arial" w:cs="Arial"/>
          <w:b/>
          <w:sz w:val="20"/>
          <w:szCs w:val="20"/>
        </w:rPr>
        <w:t xml:space="preserve">Contacts </w:t>
      </w:r>
      <w:r w:rsidRPr="00EA3B53">
        <w:rPr>
          <w:rFonts w:ascii="Arial" w:hAnsi="Arial" w:cs="Arial"/>
          <w:sz w:val="20"/>
          <w:szCs w:val="20"/>
        </w:rPr>
        <w:t xml:space="preserve">RSAI Professional Advocate, </w:t>
      </w:r>
      <w:hyperlink r:id="rId8" w:history="1">
        <w:r w:rsidR="00EA3B53" w:rsidRPr="00EA3B53">
          <w:rPr>
            <w:rStyle w:val="Hyperlink"/>
            <w:rFonts w:ascii="Arial" w:hAnsi="Arial" w:cs="Arial"/>
            <w:sz w:val="20"/>
            <w:szCs w:val="20"/>
          </w:rPr>
          <w:t>margaret@iowaschoolfinance.com</w:t>
        </w:r>
      </w:hyperlink>
      <w:r w:rsidR="00EA3B53" w:rsidRPr="00EA3B53">
        <w:rPr>
          <w:rFonts w:ascii="Arial" w:hAnsi="Arial" w:cs="Arial"/>
          <w:sz w:val="20"/>
          <w:szCs w:val="20"/>
        </w:rPr>
        <w:t xml:space="preserve"> </w:t>
      </w:r>
      <w:r w:rsidRPr="00EA3B53">
        <w:rPr>
          <w:rFonts w:ascii="Arial" w:hAnsi="Arial" w:cs="Arial"/>
          <w:sz w:val="20"/>
          <w:szCs w:val="20"/>
        </w:rPr>
        <w:t>515.201.3755</w:t>
      </w:r>
    </w:p>
    <w:p w14:paraId="14BBE9CC" w14:textId="77777777" w:rsidR="003B15D2" w:rsidRPr="00EA3B53" w:rsidRDefault="003B15D2" w:rsidP="00FA40DF">
      <w:pPr>
        <w:tabs>
          <w:tab w:val="left" w:pos="912"/>
        </w:tabs>
        <w:spacing w:after="0" w:line="240" w:lineRule="auto"/>
        <w:rPr>
          <w:rFonts w:ascii="Arial" w:hAnsi="Arial" w:cs="Arial"/>
          <w:b/>
          <w:sz w:val="20"/>
          <w:szCs w:val="20"/>
        </w:rPr>
      </w:pPr>
    </w:p>
    <w:p w14:paraId="4A5A7C4F" w14:textId="582FEEED" w:rsidR="00FA40DF" w:rsidRPr="00EA3B53" w:rsidRDefault="00FA40DF" w:rsidP="00FA40DF">
      <w:pPr>
        <w:tabs>
          <w:tab w:val="left" w:pos="912"/>
        </w:tabs>
        <w:spacing w:after="0" w:line="240" w:lineRule="auto"/>
        <w:rPr>
          <w:rFonts w:ascii="Arial" w:hAnsi="Arial" w:cs="Arial"/>
          <w:b/>
          <w:sz w:val="20"/>
          <w:szCs w:val="20"/>
        </w:rPr>
      </w:pPr>
      <w:r w:rsidRPr="00EA3B53">
        <w:rPr>
          <w:rFonts w:ascii="Arial" w:hAnsi="Arial" w:cs="Arial"/>
          <w:b/>
          <w:sz w:val="20"/>
          <w:szCs w:val="20"/>
        </w:rPr>
        <w:t xml:space="preserve">RSAI Leadership Group; </w:t>
      </w:r>
    </w:p>
    <w:p w14:paraId="0C5FAE3B" w14:textId="557A1078" w:rsidR="00FA40DF" w:rsidRPr="00EA3B53" w:rsidRDefault="00FA40DF" w:rsidP="00FA40DF">
      <w:pPr>
        <w:tabs>
          <w:tab w:val="left" w:pos="912"/>
        </w:tabs>
        <w:spacing w:after="0" w:line="240" w:lineRule="auto"/>
        <w:rPr>
          <w:rStyle w:val="Hyperlink"/>
          <w:rFonts w:ascii="Arial" w:hAnsi="Arial" w:cs="Arial"/>
          <w:sz w:val="20"/>
          <w:szCs w:val="20"/>
        </w:rPr>
      </w:pPr>
      <w:r w:rsidRPr="00EA3B53">
        <w:rPr>
          <w:rFonts w:ascii="Arial" w:hAnsi="Arial" w:cs="Arial"/>
          <w:sz w:val="20"/>
          <w:szCs w:val="20"/>
        </w:rPr>
        <w:t>Robert Olson, Chair, Clarion-Goldfield/Dows, Superintendent, </w:t>
      </w:r>
      <w:hyperlink r:id="rId9" w:history="1">
        <w:r w:rsidRPr="00EA3B53">
          <w:rPr>
            <w:rStyle w:val="Hyperlink"/>
            <w:rFonts w:ascii="Arial" w:hAnsi="Arial" w:cs="Arial"/>
            <w:sz w:val="20"/>
            <w:szCs w:val="20"/>
          </w:rPr>
          <w:t>robert.olson@rsaia.org</w:t>
        </w:r>
      </w:hyperlink>
    </w:p>
    <w:p w14:paraId="32261A68" w14:textId="77777777" w:rsidR="002B12B3" w:rsidRPr="00EA3B53" w:rsidRDefault="002B12B3" w:rsidP="002B12B3">
      <w:pPr>
        <w:tabs>
          <w:tab w:val="left" w:pos="912"/>
        </w:tabs>
        <w:spacing w:after="0" w:line="240" w:lineRule="auto"/>
        <w:rPr>
          <w:rStyle w:val="Hyperlink"/>
          <w:rFonts w:ascii="Arial" w:hAnsi="Arial" w:cs="Arial"/>
          <w:sz w:val="20"/>
          <w:szCs w:val="20"/>
        </w:rPr>
      </w:pPr>
      <w:r w:rsidRPr="00EA3B53">
        <w:rPr>
          <w:rFonts w:ascii="Arial" w:hAnsi="Arial" w:cs="Arial"/>
          <w:sz w:val="20"/>
          <w:szCs w:val="20"/>
        </w:rPr>
        <w:t xml:space="preserve">Duane Willhite, Vice Chair, Superintendent, North Fayette Valley, </w:t>
      </w:r>
      <w:hyperlink r:id="rId10" w:history="1">
        <w:r w:rsidRPr="00EA3B53">
          <w:rPr>
            <w:rStyle w:val="Hyperlink"/>
            <w:rFonts w:ascii="Arial" w:hAnsi="Arial" w:cs="Arial"/>
            <w:sz w:val="20"/>
            <w:szCs w:val="20"/>
          </w:rPr>
          <w:t>duane.hillhite@rsaia.org</w:t>
        </w:r>
      </w:hyperlink>
      <w:r w:rsidRPr="00EA3B53">
        <w:rPr>
          <w:rFonts w:ascii="Arial" w:hAnsi="Arial" w:cs="Arial"/>
          <w:sz w:val="20"/>
          <w:szCs w:val="20"/>
        </w:rPr>
        <w:t xml:space="preserve">  </w:t>
      </w:r>
    </w:p>
    <w:p w14:paraId="2F8904EC" w14:textId="6B4FBE3A" w:rsidR="002B12B3" w:rsidRPr="00EA3B53" w:rsidRDefault="002B12B3" w:rsidP="002B12B3">
      <w:pPr>
        <w:tabs>
          <w:tab w:val="left" w:pos="912"/>
        </w:tabs>
        <w:spacing w:after="0" w:line="240" w:lineRule="auto"/>
        <w:rPr>
          <w:rFonts w:ascii="Arial" w:hAnsi="Arial" w:cs="Arial"/>
          <w:sz w:val="20"/>
          <w:szCs w:val="20"/>
        </w:rPr>
      </w:pPr>
      <w:r w:rsidRPr="00EA3B53">
        <w:rPr>
          <w:rFonts w:ascii="Arial" w:hAnsi="Arial" w:cs="Arial"/>
          <w:sz w:val="20"/>
          <w:szCs w:val="20"/>
        </w:rPr>
        <w:t xml:space="preserve">Paul Croghan, Secretary/Treasurer, Superintendent, </w:t>
      </w:r>
      <w:r w:rsidR="005A4504">
        <w:rPr>
          <w:rFonts w:ascii="Arial" w:hAnsi="Arial" w:cs="Arial"/>
          <w:sz w:val="20"/>
          <w:szCs w:val="20"/>
        </w:rPr>
        <w:t>CAM/Nodaway Valley</w:t>
      </w:r>
      <w:r w:rsidRPr="00EA3B53">
        <w:rPr>
          <w:rFonts w:ascii="Arial" w:hAnsi="Arial" w:cs="Arial"/>
          <w:sz w:val="20"/>
          <w:szCs w:val="20"/>
        </w:rPr>
        <w:t xml:space="preserve">, </w:t>
      </w:r>
      <w:hyperlink r:id="rId11" w:history="1">
        <w:r w:rsidRPr="00EA3B53">
          <w:rPr>
            <w:rStyle w:val="Hyperlink"/>
            <w:rFonts w:ascii="Arial" w:hAnsi="Arial" w:cs="Arial"/>
            <w:sz w:val="20"/>
            <w:szCs w:val="20"/>
          </w:rPr>
          <w:t>paul.croghan@rsaia.org</w:t>
        </w:r>
      </w:hyperlink>
      <w:r w:rsidRPr="00EA3B53">
        <w:rPr>
          <w:rFonts w:ascii="Arial" w:hAnsi="Arial" w:cs="Arial"/>
          <w:sz w:val="20"/>
          <w:szCs w:val="20"/>
        </w:rPr>
        <w:t xml:space="preserve"> </w:t>
      </w:r>
    </w:p>
    <w:p w14:paraId="4DABC481" w14:textId="5B292DEC" w:rsidR="00FA40DF" w:rsidRPr="00EA3B53" w:rsidRDefault="00FA40DF" w:rsidP="00FA40DF">
      <w:pPr>
        <w:tabs>
          <w:tab w:val="left" w:pos="912"/>
        </w:tabs>
        <w:spacing w:after="0" w:line="240" w:lineRule="auto"/>
        <w:rPr>
          <w:rFonts w:ascii="Arial" w:hAnsi="Arial" w:cs="Arial"/>
          <w:sz w:val="20"/>
          <w:szCs w:val="20"/>
        </w:rPr>
      </w:pPr>
      <w:r w:rsidRPr="00EA3B53">
        <w:rPr>
          <w:rFonts w:ascii="Arial" w:hAnsi="Arial" w:cs="Arial"/>
          <w:sz w:val="20"/>
          <w:szCs w:val="20"/>
        </w:rPr>
        <w:t xml:space="preserve">Dennis McClain, </w:t>
      </w:r>
      <w:r w:rsidR="005A4504">
        <w:rPr>
          <w:rFonts w:ascii="Arial" w:hAnsi="Arial" w:cs="Arial"/>
          <w:sz w:val="20"/>
          <w:szCs w:val="20"/>
        </w:rPr>
        <w:t>Adair-Casey/Guthrie Center</w:t>
      </w:r>
      <w:bookmarkStart w:id="0" w:name="_GoBack"/>
      <w:bookmarkEnd w:id="0"/>
      <w:r w:rsidR="002B12B3" w:rsidRPr="00EA3B53">
        <w:rPr>
          <w:rFonts w:ascii="Arial" w:hAnsi="Arial" w:cs="Arial"/>
          <w:sz w:val="20"/>
          <w:szCs w:val="20"/>
        </w:rPr>
        <w:t xml:space="preserve">, Superintendent, </w:t>
      </w:r>
      <w:hyperlink r:id="rId12" w:history="1">
        <w:r w:rsidR="002B12B3" w:rsidRPr="00EA3B53">
          <w:rPr>
            <w:rStyle w:val="Hyperlink"/>
            <w:rFonts w:ascii="Arial" w:hAnsi="Arial" w:cs="Arial"/>
            <w:sz w:val="20"/>
            <w:szCs w:val="20"/>
          </w:rPr>
          <w:t>dennis.mcclain@rsaia.org</w:t>
        </w:r>
      </w:hyperlink>
    </w:p>
    <w:p w14:paraId="4725E391" w14:textId="37F90D6E" w:rsidR="00FA40DF" w:rsidRPr="00EA3B53" w:rsidRDefault="002B12B3" w:rsidP="00FA40DF">
      <w:pPr>
        <w:tabs>
          <w:tab w:val="left" w:pos="912"/>
        </w:tabs>
        <w:spacing w:after="0" w:line="240" w:lineRule="auto"/>
        <w:rPr>
          <w:rFonts w:ascii="Arial" w:hAnsi="Arial" w:cs="Arial"/>
          <w:sz w:val="20"/>
          <w:szCs w:val="20"/>
        </w:rPr>
      </w:pPr>
      <w:r w:rsidRPr="00EA3B53">
        <w:rPr>
          <w:rFonts w:ascii="Arial" w:hAnsi="Arial" w:cs="Arial"/>
          <w:sz w:val="20"/>
          <w:szCs w:val="20"/>
        </w:rPr>
        <w:t xml:space="preserve">Laurie Noll, Superintendent, Fairfield, </w:t>
      </w:r>
      <w:hyperlink r:id="rId13" w:history="1">
        <w:r w:rsidRPr="00EA3B53">
          <w:rPr>
            <w:rStyle w:val="Hyperlink"/>
            <w:rFonts w:ascii="Arial" w:hAnsi="Arial" w:cs="Arial"/>
            <w:sz w:val="20"/>
            <w:szCs w:val="20"/>
          </w:rPr>
          <w:t>laurie.noll@rsaia.org</w:t>
        </w:r>
      </w:hyperlink>
      <w:r w:rsidRPr="00EA3B53">
        <w:rPr>
          <w:rFonts w:ascii="Arial" w:hAnsi="Arial" w:cs="Arial"/>
          <w:sz w:val="20"/>
          <w:szCs w:val="20"/>
        </w:rPr>
        <w:t xml:space="preserve"> </w:t>
      </w:r>
      <w:r w:rsidR="00FA40DF" w:rsidRPr="00EA3B53">
        <w:rPr>
          <w:rFonts w:ascii="Arial" w:hAnsi="Arial" w:cs="Arial"/>
          <w:sz w:val="20"/>
          <w:szCs w:val="20"/>
        </w:rPr>
        <w:t xml:space="preserve">  </w:t>
      </w:r>
    </w:p>
    <w:p w14:paraId="11FF53D5" w14:textId="17FCB560" w:rsidR="00575BB9" w:rsidRPr="00EA3B53" w:rsidRDefault="002B12B3" w:rsidP="00647580">
      <w:pPr>
        <w:shd w:val="clear" w:color="auto" w:fill="FFFFFF"/>
        <w:tabs>
          <w:tab w:val="left" w:pos="8440"/>
        </w:tabs>
        <w:spacing w:after="0" w:line="240" w:lineRule="auto"/>
        <w:rPr>
          <w:rFonts w:ascii="Arial" w:hAnsi="Arial" w:cs="Arial"/>
          <w:b/>
          <w:sz w:val="20"/>
          <w:szCs w:val="20"/>
        </w:rPr>
      </w:pPr>
      <w:r w:rsidRPr="00EA3B53">
        <w:rPr>
          <w:rFonts w:ascii="Arial" w:hAnsi="Arial" w:cs="Arial"/>
          <w:sz w:val="20"/>
          <w:szCs w:val="20"/>
        </w:rPr>
        <w:t xml:space="preserve">Nick Trenkamp, Superintendent, Central, </w:t>
      </w:r>
      <w:hyperlink r:id="rId14" w:history="1">
        <w:r w:rsidRPr="00EA3B53">
          <w:rPr>
            <w:rStyle w:val="Hyperlink"/>
            <w:rFonts w:ascii="Arial" w:hAnsi="Arial" w:cs="Arial"/>
            <w:sz w:val="20"/>
            <w:szCs w:val="20"/>
          </w:rPr>
          <w:t>nick.trenkamp@rsaia.org</w:t>
        </w:r>
      </w:hyperlink>
      <w:r w:rsidRPr="00EA3B53">
        <w:rPr>
          <w:rFonts w:ascii="Arial" w:hAnsi="Arial" w:cs="Arial"/>
          <w:sz w:val="20"/>
          <w:szCs w:val="20"/>
        </w:rPr>
        <w:t xml:space="preserve"> </w:t>
      </w:r>
    </w:p>
    <w:sectPr w:rsidR="00575BB9" w:rsidRPr="00EA3B53" w:rsidSect="00C210E8">
      <w:headerReference w:type="default" r:id="rId15"/>
      <w:footerReference w:type="default" r:id="rId16"/>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529B" w14:textId="77777777" w:rsidR="00CB6724" w:rsidRDefault="00CB6724" w:rsidP="008C59C5">
      <w:pPr>
        <w:spacing w:after="0" w:line="240" w:lineRule="auto"/>
      </w:pPr>
      <w:r>
        <w:separator/>
      </w:r>
    </w:p>
  </w:endnote>
  <w:endnote w:type="continuationSeparator" w:id="0">
    <w:p w14:paraId="2179B43B" w14:textId="77777777" w:rsidR="00CB6724" w:rsidRDefault="00CB6724"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6221E5B0" w:rsidR="001D62C2" w:rsidRDefault="001D62C2" w:rsidP="002C37A8">
        <w:pPr>
          <w:pStyle w:val="Footer"/>
          <w:jc w:val="right"/>
        </w:pPr>
        <w:r>
          <w:fldChar w:fldCharType="begin"/>
        </w:r>
        <w:r>
          <w:instrText xml:space="preserve"> PAGE   \* MERGEFORMAT </w:instrText>
        </w:r>
        <w:r>
          <w:fldChar w:fldCharType="separate"/>
        </w:r>
        <w:r w:rsidR="005A450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1B96" w14:textId="77777777" w:rsidR="00CB6724" w:rsidRDefault="00CB6724" w:rsidP="008C59C5">
      <w:pPr>
        <w:spacing w:after="0" w:line="240" w:lineRule="auto"/>
      </w:pPr>
      <w:r>
        <w:separator/>
      </w:r>
    </w:p>
  </w:footnote>
  <w:footnote w:type="continuationSeparator" w:id="0">
    <w:p w14:paraId="21CF1B05" w14:textId="77777777" w:rsidR="00CB6724" w:rsidRDefault="00CB6724"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1"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1"/>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0"/>
  </w:num>
  <w:num w:numId="3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2273"/>
    <w:rsid w:val="00054AB2"/>
    <w:rsid w:val="00055039"/>
    <w:rsid w:val="00055C08"/>
    <w:rsid w:val="00060E0C"/>
    <w:rsid w:val="000647D6"/>
    <w:rsid w:val="000731C1"/>
    <w:rsid w:val="00076623"/>
    <w:rsid w:val="00081BE1"/>
    <w:rsid w:val="00081D3F"/>
    <w:rsid w:val="000856D8"/>
    <w:rsid w:val="000907F9"/>
    <w:rsid w:val="00091EFB"/>
    <w:rsid w:val="00096188"/>
    <w:rsid w:val="000A54E1"/>
    <w:rsid w:val="000A554B"/>
    <w:rsid w:val="000A598F"/>
    <w:rsid w:val="000A69B5"/>
    <w:rsid w:val="000A7E5C"/>
    <w:rsid w:val="000B2006"/>
    <w:rsid w:val="000B39D0"/>
    <w:rsid w:val="000B7644"/>
    <w:rsid w:val="000C23C7"/>
    <w:rsid w:val="000C3387"/>
    <w:rsid w:val="000C77BB"/>
    <w:rsid w:val="000D0DF9"/>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C4ADF"/>
    <w:rsid w:val="001D62C2"/>
    <w:rsid w:val="001D6842"/>
    <w:rsid w:val="001D7FE8"/>
    <w:rsid w:val="001F09CB"/>
    <w:rsid w:val="00202254"/>
    <w:rsid w:val="00205DD6"/>
    <w:rsid w:val="00206EDA"/>
    <w:rsid w:val="0020775C"/>
    <w:rsid w:val="00211D33"/>
    <w:rsid w:val="002155AC"/>
    <w:rsid w:val="00221F0B"/>
    <w:rsid w:val="00222757"/>
    <w:rsid w:val="00223B4C"/>
    <w:rsid w:val="00223DC8"/>
    <w:rsid w:val="002273F2"/>
    <w:rsid w:val="002325D4"/>
    <w:rsid w:val="002332E5"/>
    <w:rsid w:val="00235E57"/>
    <w:rsid w:val="002363B3"/>
    <w:rsid w:val="00236842"/>
    <w:rsid w:val="00236B86"/>
    <w:rsid w:val="0023741C"/>
    <w:rsid w:val="002419B7"/>
    <w:rsid w:val="00245AE9"/>
    <w:rsid w:val="00246A7A"/>
    <w:rsid w:val="00246FA1"/>
    <w:rsid w:val="0025495B"/>
    <w:rsid w:val="002556EE"/>
    <w:rsid w:val="00260AD6"/>
    <w:rsid w:val="002623C9"/>
    <w:rsid w:val="00263FA1"/>
    <w:rsid w:val="002660DA"/>
    <w:rsid w:val="00272595"/>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12B3"/>
    <w:rsid w:val="002B293E"/>
    <w:rsid w:val="002B3215"/>
    <w:rsid w:val="002B7F64"/>
    <w:rsid w:val="002C02FC"/>
    <w:rsid w:val="002C343A"/>
    <w:rsid w:val="002C37A8"/>
    <w:rsid w:val="002C3FE6"/>
    <w:rsid w:val="002C7543"/>
    <w:rsid w:val="002D4A83"/>
    <w:rsid w:val="002E0642"/>
    <w:rsid w:val="002E3A8E"/>
    <w:rsid w:val="002E5663"/>
    <w:rsid w:val="002F0538"/>
    <w:rsid w:val="002F0862"/>
    <w:rsid w:val="002F5149"/>
    <w:rsid w:val="002F6F32"/>
    <w:rsid w:val="002F7DD5"/>
    <w:rsid w:val="00304437"/>
    <w:rsid w:val="0030501E"/>
    <w:rsid w:val="00311C88"/>
    <w:rsid w:val="00312E07"/>
    <w:rsid w:val="00313D48"/>
    <w:rsid w:val="00317FEF"/>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277C"/>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40196"/>
    <w:rsid w:val="00542AFE"/>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0A4"/>
    <w:rsid w:val="005A2486"/>
    <w:rsid w:val="005A4504"/>
    <w:rsid w:val="005B020A"/>
    <w:rsid w:val="005B083E"/>
    <w:rsid w:val="005B18DB"/>
    <w:rsid w:val="005B4ED1"/>
    <w:rsid w:val="005B6FB8"/>
    <w:rsid w:val="005B7F05"/>
    <w:rsid w:val="005C3478"/>
    <w:rsid w:val="005C35D5"/>
    <w:rsid w:val="005C63C8"/>
    <w:rsid w:val="005D0DAF"/>
    <w:rsid w:val="005D3218"/>
    <w:rsid w:val="005E164F"/>
    <w:rsid w:val="005E6A55"/>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07E05"/>
    <w:rsid w:val="00710DDF"/>
    <w:rsid w:val="00712CE7"/>
    <w:rsid w:val="0071777A"/>
    <w:rsid w:val="0071783F"/>
    <w:rsid w:val="00723696"/>
    <w:rsid w:val="007270BC"/>
    <w:rsid w:val="007326A6"/>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3EAA"/>
    <w:rsid w:val="007A53F1"/>
    <w:rsid w:val="007A58AD"/>
    <w:rsid w:val="007B1B7C"/>
    <w:rsid w:val="007B3D1A"/>
    <w:rsid w:val="007B4D65"/>
    <w:rsid w:val="007B4F61"/>
    <w:rsid w:val="007B6FD5"/>
    <w:rsid w:val="007B7C69"/>
    <w:rsid w:val="007D00FA"/>
    <w:rsid w:val="007D2A1D"/>
    <w:rsid w:val="007D4942"/>
    <w:rsid w:val="007D6908"/>
    <w:rsid w:val="007D745B"/>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46D98"/>
    <w:rsid w:val="008507EF"/>
    <w:rsid w:val="00851813"/>
    <w:rsid w:val="008618E0"/>
    <w:rsid w:val="00863A2D"/>
    <w:rsid w:val="008641D2"/>
    <w:rsid w:val="008641F6"/>
    <w:rsid w:val="0087048E"/>
    <w:rsid w:val="00874918"/>
    <w:rsid w:val="00875530"/>
    <w:rsid w:val="0087777E"/>
    <w:rsid w:val="0087782C"/>
    <w:rsid w:val="00881A3E"/>
    <w:rsid w:val="00882CAB"/>
    <w:rsid w:val="00891047"/>
    <w:rsid w:val="008916A2"/>
    <w:rsid w:val="008952D7"/>
    <w:rsid w:val="008A2957"/>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361F"/>
    <w:rsid w:val="009048E8"/>
    <w:rsid w:val="00905C18"/>
    <w:rsid w:val="0091120F"/>
    <w:rsid w:val="00912555"/>
    <w:rsid w:val="0091287E"/>
    <w:rsid w:val="00913BDC"/>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07155"/>
    <w:rsid w:val="00A11310"/>
    <w:rsid w:val="00A117E5"/>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5B79"/>
    <w:rsid w:val="00AB4594"/>
    <w:rsid w:val="00AB5C07"/>
    <w:rsid w:val="00AB5EB1"/>
    <w:rsid w:val="00AB7736"/>
    <w:rsid w:val="00AC1202"/>
    <w:rsid w:val="00AC28D0"/>
    <w:rsid w:val="00AC382B"/>
    <w:rsid w:val="00AC525A"/>
    <w:rsid w:val="00AD3ABF"/>
    <w:rsid w:val="00AD4CC9"/>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B6724"/>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07748"/>
    <w:rsid w:val="00D10153"/>
    <w:rsid w:val="00D13A04"/>
    <w:rsid w:val="00D13DC4"/>
    <w:rsid w:val="00D1547D"/>
    <w:rsid w:val="00D15E28"/>
    <w:rsid w:val="00D21235"/>
    <w:rsid w:val="00D21659"/>
    <w:rsid w:val="00D21E5B"/>
    <w:rsid w:val="00D230B8"/>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D3815"/>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3B53"/>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F6F"/>
    <w:rsid w:val="00EF7199"/>
    <w:rsid w:val="00F00BCD"/>
    <w:rsid w:val="00F04D91"/>
    <w:rsid w:val="00F06992"/>
    <w:rsid w:val="00F06AF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516"/>
    <w:rsid w:val="00F94799"/>
    <w:rsid w:val="00F96E0C"/>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28807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442">
          <w:marLeft w:val="0"/>
          <w:marRight w:val="0"/>
          <w:marTop w:val="0"/>
          <w:marBottom w:val="0"/>
          <w:divBdr>
            <w:top w:val="none" w:sz="0" w:space="0" w:color="auto"/>
            <w:left w:val="none" w:sz="0" w:space="0" w:color="auto"/>
            <w:bottom w:val="none" w:sz="0" w:space="0" w:color="auto"/>
            <w:right w:val="none" w:sz="0" w:space="0" w:color="auto"/>
          </w:divBdr>
        </w:div>
        <w:div w:id="240870903">
          <w:marLeft w:val="0"/>
          <w:marRight w:val="0"/>
          <w:marTop w:val="0"/>
          <w:marBottom w:val="0"/>
          <w:divBdr>
            <w:top w:val="none" w:sz="0" w:space="0" w:color="auto"/>
            <w:left w:val="none" w:sz="0" w:space="0" w:color="auto"/>
            <w:bottom w:val="none" w:sz="0" w:space="0" w:color="auto"/>
            <w:right w:val="none" w:sz="0" w:space="0" w:color="auto"/>
          </w:divBdr>
        </w:div>
        <w:div w:id="1605651473">
          <w:marLeft w:val="0"/>
          <w:marRight w:val="0"/>
          <w:marTop w:val="0"/>
          <w:marBottom w:val="0"/>
          <w:divBdr>
            <w:top w:val="none" w:sz="0" w:space="0" w:color="auto"/>
            <w:left w:val="none" w:sz="0" w:space="0" w:color="auto"/>
            <w:bottom w:val="none" w:sz="0" w:space="0" w:color="auto"/>
            <w:right w:val="none" w:sz="0" w:space="0" w:color="auto"/>
          </w:divBdr>
        </w:div>
        <w:div w:id="943346694">
          <w:marLeft w:val="0"/>
          <w:marRight w:val="0"/>
          <w:marTop w:val="0"/>
          <w:marBottom w:val="0"/>
          <w:divBdr>
            <w:top w:val="none" w:sz="0" w:space="0" w:color="auto"/>
            <w:left w:val="none" w:sz="0" w:space="0" w:color="auto"/>
            <w:bottom w:val="none" w:sz="0" w:space="0" w:color="auto"/>
            <w:right w:val="none" w:sz="0" w:space="0" w:color="auto"/>
          </w:divBdr>
        </w:div>
        <w:div w:id="239295251">
          <w:marLeft w:val="0"/>
          <w:marRight w:val="0"/>
          <w:marTop w:val="0"/>
          <w:marBottom w:val="0"/>
          <w:divBdr>
            <w:top w:val="none" w:sz="0" w:space="0" w:color="auto"/>
            <w:left w:val="none" w:sz="0" w:space="0" w:color="auto"/>
            <w:bottom w:val="none" w:sz="0" w:space="0" w:color="auto"/>
            <w:right w:val="none" w:sz="0" w:space="0" w:color="auto"/>
          </w:divBdr>
        </w:div>
        <w:div w:id="2075470015">
          <w:marLeft w:val="0"/>
          <w:marRight w:val="0"/>
          <w:marTop w:val="0"/>
          <w:marBottom w:val="0"/>
          <w:divBdr>
            <w:top w:val="none" w:sz="0" w:space="0" w:color="auto"/>
            <w:left w:val="none" w:sz="0" w:space="0" w:color="auto"/>
            <w:bottom w:val="none" w:sz="0" w:space="0" w:color="auto"/>
            <w:right w:val="none" w:sz="0" w:space="0" w:color="auto"/>
          </w:divBdr>
        </w:div>
        <w:div w:id="713965684">
          <w:marLeft w:val="0"/>
          <w:marRight w:val="0"/>
          <w:marTop w:val="0"/>
          <w:marBottom w:val="0"/>
          <w:divBdr>
            <w:top w:val="none" w:sz="0" w:space="0" w:color="auto"/>
            <w:left w:val="none" w:sz="0" w:space="0" w:color="auto"/>
            <w:bottom w:val="none" w:sz="0" w:space="0" w:color="auto"/>
            <w:right w:val="none" w:sz="0" w:space="0" w:color="auto"/>
          </w:divBdr>
        </w:div>
        <w:div w:id="767116566">
          <w:marLeft w:val="0"/>
          <w:marRight w:val="0"/>
          <w:marTop w:val="0"/>
          <w:marBottom w:val="0"/>
          <w:divBdr>
            <w:top w:val="none" w:sz="0" w:space="0" w:color="auto"/>
            <w:left w:val="none" w:sz="0" w:space="0" w:color="auto"/>
            <w:bottom w:val="none" w:sz="0" w:space="0" w:color="auto"/>
            <w:right w:val="none" w:sz="0" w:space="0" w:color="auto"/>
          </w:divBdr>
        </w:div>
        <w:div w:id="1841655423">
          <w:marLeft w:val="0"/>
          <w:marRight w:val="0"/>
          <w:marTop w:val="0"/>
          <w:marBottom w:val="0"/>
          <w:divBdr>
            <w:top w:val="none" w:sz="0" w:space="0" w:color="auto"/>
            <w:left w:val="none" w:sz="0" w:space="0" w:color="auto"/>
            <w:bottom w:val="none" w:sz="0" w:space="0" w:color="auto"/>
            <w:right w:val="none" w:sz="0" w:space="0" w:color="auto"/>
          </w:divBdr>
        </w:div>
        <w:div w:id="809664113">
          <w:marLeft w:val="0"/>
          <w:marRight w:val="0"/>
          <w:marTop w:val="0"/>
          <w:marBottom w:val="0"/>
          <w:divBdr>
            <w:top w:val="none" w:sz="0" w:space="0" w:color="auto"/>
            <w:left w:val="none" w:sz="0" w:space="0" w:color="auto"/>
            <w:bottom w:val="none" w:sz="0" w:space="0" w:color="auto"/>
            <w:right w:val="none" w:sz="0" w:space="0" w:color="auto"/>
          </w:divBdr>
        </w:div>
        <w:div w:id="1788699415">
          <w:marLeft w:val="0"/>
          <w:marRight w:val="0"/>
          <w:marTop w:val="0"/>
          <w:marBottom w:val="0"/>
          <w:divBdr>
            <w:top w:val="none" w:sz="0" w:space="0" w:color="auto"/>
            <w:left w:val="none" w:sz="0" w:space="0" w:color="auto"/>
            <w:bottom w:val="none" w:sz="0" w:space="0" w:color="auto"/>
            <w:right w:val="none" w:sz="0" w:space="0" w:color="auto"/>
          </w:divBdr>
        </w:div>
        <w:div w:id="121310493">
          <w:marLeft w:val="0"/>
          <w:marRight w:val="0"/>
          <w:marTop w:val="0"/>
          <w:marBottom w:val="0"/>
          <w:divBdr>
            <w:top w:val="none" w:sz="0" w:space="0" w:color="auto"/>
            <w:left w:val="none" w:sz="0" w:space="0" w:color="auto"/>
            <w:bottom w:val="none" w:sz="0" w:space="0" w:color="auto"/>
            <w:right w:val="none" w:sz="0" w:space="0" w:color="auto"/>
          </w:divBdr>
        </w:div>
        <w:div w:id="194659976">
          <w:marLeft w:val="0"/>
          <w:marRight w:val="0"/>
          <w:marTop w:val="0"/>
          <w:marBottom w:val="0"/>
          <w:divBdr>
            <w:top w:val="none" w:sz="0" w:space="0" w:color="auto"/>
            <w:left w:val="none" w:sz="0" w:space="0" w:color="auto"/>
            <w:bottom w:val="none" w:sz="0" w:space="0" w:color="auto"/>
            <w:right w:val="none" w:sz="0" w:space="0" w:color="auto"/>
          </w:divBdr>
        </w:div>
        <w:div w:id="1585529587">
          <w:marLeft w:val="0"/>
          <w:marRight w:val="0"/>
          <w:marTop w:val="0"/>
          <w:marBottom w:val="0"/>
          <w:divBdr>
            <w:top w:val="none" w:sz="0" w:space="0" w:color="auto"/>
            <w:left w:val="none" w:sz="0" w:space="0" w:color="auto"/>
            <w:bottom w:val="none" w:sz="0" w:space="0" w:color="auto"/>
            <w:right w:val="none" w:sz="0" w:space="0" w:color="auto"/>
          </w:divBdr>
        </w:div>
        <w:div w:id="1979995866">
          <w:marLeft w:val="0"/>
          <w:marRight w:val="0"/>
          <w:marTop w:val="0"/>
          <w:marBottom w:val="0"/>
          <w:divBdr>
            <w:top w:val="none" w:sz="0" w:space="0" w:color="auto"/>
            <w:left w:val="none" w:sz="0" w:space="0" w:color="auto"/>
            <w:bottom w:val="none" w:sz="0" w:space="0" w:color="auto"/>
            <w:right w:val="none" w:sz="0" w:space="0" w:color="auto"/>
          </w:divBdr>
        </w:div>
        <w:div w:id="2016348061">
          <w:marLeft w:val="0"/>
          <w:marRight w:val="0"/>
          <w:marTop w:val="0"/>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13" Type="http://schemas.openxmlformats.org/officeDocument/2006/relationships/hyperlink" Target="mailto:laurie.noll@rsa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docs/aco/arc/4870C.pdf" TargetMode="External"/><Relationship Id="rId12" Type="http://schemas.openxmlformats.org/officeDocument/2006/relationships/hyperlink" Target="mailto:dennis.mcclain@rsa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croghan@rsai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uane.hillhite@rsaia.org" TargetMode="External"/><Relationship Id="rId4" Type="http://schemas.openxmlformats.org/officeDocument/2006/relationships/webSettings" Target="webSettings.xml"/><Relationship Id="rId9" Type="http://schemas.openxmlformats.org/officeDocument/2006/relationships/hyperlink" Target="mailto:robert.olson@rsaia.org" TargetMode="External"/><Relationship Id="rId14" Type="http://schemas.openxmlformats.org/officeDocument/2006/relationships/hyperlink" Target="mailto:nick.trenkamp@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cp:lastModifiedBy>
  <cp:revision>3</cp:revision>
  <cp:lastPrinted>2019-01-08T18:19:00Z</cp:lastPrinted>
  <dcterms:created xsi:type="dcterms:W3CDTF">2020-02-03T21:03:00Z</dcterms:created>
  <dcterms:modified xsi:type="dcterms:W3CDTF">2020-02-04T15:11:00Z</dcterms:modified>
</cp:coreProperties>
</file>