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55" w:rsidRPr="00EA0355" w:rsidRDefault="00E04C68" w:rsidP="00EA0355">
      <w:pPr>
        <w:spacing w:after="360"/>
        <w:rPr>
          <w:rFonts w:ascii="Times New Roman" w:hAnsi="Times New Roman"/>
          <w:b/>
          <w:sz w:val="18"/>
          <w:szCs w:val="18"/>
        </w:rPr>
      </w:pPr>
      <w:r w:rsidRPr="00EA0355">
        <w:rPr>
          <w:rFonts w:ascii="Times New Roman" w:hAnsi="Times New Roman"/>
          <w:b/>
          <w:sz w:val="28"/>
          <w:szCs w:val="28"/>
        </w:rPr>
        <w:t xml:space="preserve">Outpatient </w:t>
      </w:r>
      <w:r w:rsidR="00D64841" w:rsidRPr="00EA0355">
        <w:rPr>
          <w:rFonts w:ascii="Times New Roman" w:hAnsi="Times New Roman"/>
          <w:b/>
          <w:sz w:val="28"/>
          <w:szCs w:val="28"/>
        </w:rPr>
        <w:t xml:space="preserve">Observation: Information for </w:t>
      </w:r>
      <w:r w:rsidRPr="00EA0355">
        <w:rPr>
          <w:rFonts w:ascii="Times New Roman" w:hAnsi="Times New Roman"/>
          <w:b/>
          <w:sz w:val="28"/>
          <w:szCs w:val="28"/>
        </w:rPr>
        <w:t xml:space="preserve">Medicare </w:t>
      </w:r>
      <w:r w:rsidR="00D64841" w:rsidRPr="00EA0355">
        <w:rPr>
          <w:rFonts w:ascii="Times New Roman" w:hAnsi="Times New Roman"/>
          <w:b/>
          <w:sz w:val="28"/>
          <w:szCs w:val="28"/>
        </w:rPr>
        <w:t>Patients</w:t>
      </w:r>
    </w:p>
    <w:p w:rsidR="00EE62F1" w:rsidRPr="00EA0355" w:rsidRDefault="00D64841" w:rsidP="00EA0355">
      <w:pPr>
        <w:spacing w:after="360"/>
        <w:rPr>
          <w:rFonts w:ascii="Times New Roman" w:hAnsi="Times New Roman"/>
          <w:b/>
          <w:sz w:val="28"/>
          <w:szCs w:val="28"/>
        </w:rPr>
      </w:pPr>
      <w:r w:rsidRPr="00D93859">
        <w:rPr>
          <w:rFonts w:ascii="Times New Roman" w:hAnsi="Times New Roman"/>
        </w:rPr>
        <w:t>Your doctor has ordered</w:t>
      </w:r>
      <w:r w:rsidR="00686D16">
        <w:rPr>
          <w:rFonts w:ascii="Times New Roman" w:hAnsi="Times New Roman"/>
        </w:rPr>
        <w:t xml:space="preserve"> </w:t>
      </w:r>
      <w:r w:rsidR="009106A4">
        <w:rPr>
          <w:rFonts w:ascii="Times New Roman" w:hAnsi="Times New Roman"/>
        </w:rPr>
        <w:t>“</w:t>
      </w:r>
      <w:r w:rsidR="00E61243">
        <w:rPr>
          <w:rFonts w:ascii="Times New Roman" w:hAnsi="Times New Roman"/>
        </w:rPr>
        <w:t xml:space="preserve">outpatient </w:t>
      </w:r>
      <w:r w:rsidR="00686D16">
        <w:rPr>
          <w:rFonts w:ascii="Times New Roman" w:hAnsi="Times New Roman"/>
        </w:rPr>
        <w:t>o</w:t>
      </w:r>
      <w:r w:rsidR="00E35BD0">
        <w:rPr>
          <w:rFonts w:ascii="Times New Roman" w:hAnsi="Times New Roman"/>
        </w:rPr>
        <w:t>bservation</w:t>
      </w:r>
      <w:r w:rsidR="009106A4">
        <w:rPr>
          <w:rFonts w:ascii="Times New Roman" w:hAnsi="Times New Roman"/>
        </w:rPr>
        <w:t>”</w:t>
      </w:r>
      <w:r w:rsidR="00E35BD0">
        <w:rPr>
          <w:rFonts w:ascii="Times New Roman" w:hAnsi="Times New Roman"/>
        </w:rPr>
        <w:t xml:space="preserve"> for you because he or </w:t>
      </w:r>
      <w:r w:rsidRPr="00D93859">
        <w:rPr>
          <w:rFonts w:ascii="Times New Roman" w:hAnsi="Times New Roman"/>
        </w:rPr>
        <w:t xml:space="preserve">she has decided that a brief stay in the hospital is needed to </w:t>
      </w:r>
      <w:r w:rsidR="009106A4">
        <w:rPr>
          <w:rFonts w:ascii="Times New Roman" w:hAnsi="Times New Roman"/>
        </w:rPr>
        <w:t xml:space="preserve">do some </w:t>
      </w:r>
      <w:r w:rsidR="00E04C68">
        <w:rPr>
          <w:rFonts w:ascii="Times New Roman" w:hAnsi="Times New Roman"/>
        </w:rPr>
        <w:t xml:space="preserve">additional </w:t>
      </w:r>
      <w:r w:rsidRPr="00D93859">
        <w:rPr>
          <w:rFonts w:ascii="Times New Roman" w:hAnsi="Times New Roman"/>
        </w:rPr>
        <w:t>test</w:t>
      </w:r>
      <w:r w:rsidR="00E62C89">
        <w:rPr>
          <w:rFonts w:ascii="Times New Roman" w:hAnsi="Times New Roman"/>
        </w:rPr>
        <w:t>ing</w:t>
      </w:r>
      <w:r w:rsidRPr="00D93859">
        <w:rPr>
          <w:rFonts w:ascii="Times New Roman" w:hAnsi="Times New Roman"/>
        </w:rPr>
        <w:t xml:space="preserve"> </w:t>
      </w:r>
      <w:r w:rsidR="00D02B0E">
        <w:rPr>
          <w:rFonts w:ascii="Times New Roman" w:hAnsi="Times New Roman"/>
        </w:rPr>
        <w:t>and/</w:t>
      </w:r>
      <w:r w:rsidRPr="00D93859">
        <w:rPr>
          <w:rFonts w:ascii="Times New Roman" w:hAnsi="Times New Roman"/>
        </w:rPr>
        <w:t xml:space="preserve">or </w:t>
      </w:r>
      <w:r w:rsidR="00E62C89">
        <w:rPr>
          <w:rFonts w:ascii="Times New Roman" w:hAnsi="Times New Roman"/>
        </w:rPr>
        <w:t xml:space="preserve">to </w:t>
      </w:r>
      <w:r w:rsidR="00644E41">
        <w:rPr>
          <w:rFonts w:ascii="Times New Roman" w:hAnsi="Times New Roman"/>
        </w:rPr>
        <w:t>observe your response to treatment.</w:t>
      </w:r>
      <w:r w:rsidR="009531BB">
        <w:rPr>
          <w:rFonts w:ascii="Times New Roman" w:hAnsi="Times New Roman"/>
        </w:rPr>
        <w:t xml:space="preserve"> </w:t>
      </w:r>
    </w:p>
    <w:p w:rsidR="003C47F8" w:rsidRDefault="00EE62F1" w:rsidP="00D64841">
      <w:pPr>
        <w:rPr>
          <w:rFonts w:ascii="Times New Roman" w:hAnsi="Times New Roman"/>
          <w:b/>
        </w:rPr>
      </w:pPr>
      <w:r w:rsidRPr="00D93859">
        <w:rPr>
          <w:rFonts w:ascii="Times New Roman" w:hAnsi="Times New Roman"/>
          <w:b/>
        </w:rPr>
        <w:t>What does it me</w:t>
      </w:r>
      <w:r>
        <w:rPr>
          <w:rFonts w:ascii="Times New Roman" w:hAnsi="Times New Roman"/>
          <w:b/>
        </w:rPr>
        <w:t>an that I have been “placed in o</w:t>
      </w:r>
      <w:r w:rsidRPr="00D93859">
        <w:rPr>
          <w:rFonts w:ascii="Times New Roman" w:hAnsi="Times New Roman"/>
          <w:b/>
        </w:rPr>
        <w:t>bservation”?</w:t>
      </w:r>
    </w:p>
    <w:p w:rsidR="00380E75" w:rsidRPr="003C47F8" w:rsidRDefault="00E35BD0" w:rsidP="00D64841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There are two parts to Medicare: Part A and Part B. </w:t>
      </w:r>
      <w:r w:rsidR="003B3A99">
        <w:rPr>
          <w:rFonts w:ascii="Times New Roman" w:hAnsi="Times New Roman"/>
        </w:rPr>
        <w:t xml:space="preserve"> Medicare</w:t>
      </w:r>
      <w:r>
        <w:rPr>
          <w:rFonts w:ascii="Times New Roman" w:hAnsi="Times New Roman"/>
        </w:rPr>
        <w:t xml:space="preserve"> Part A covers </w:t>
      </w:r>
      <w:r w:rsidR="009531BB">
        <w:rPr>
          <w:rFonts w:ascii="Times New Roman" w:hAnsi="Times New Roman"/>
        </w:rPr>
        <w:t xml:space="preserve">inpatient </w:t>
      </w:r>
      <w:r w:rsidR="003B3A99">
        <w:rPr>
          <w:rFonts w:ascii="Times New Roman" w:hAnsi="Times New Roman"/>
        </w:rPr>
        <w:t xml:space="preserve">care in </w:t>
      </w:r>
      <w:r>
        <w:rPr>
          <w:rFonts w:ascii="Times New Roman" w:hAnsi="Times New Roman"/>
        </w:rPr>
        <w:t>hospital</w:t>
      </w:r>
      <w:r w:rsidR="003B3A9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3B3A99">
        <w:rPr>
          <w:rFonts w:ascii="Times New Roman" w:hAnsi="Times New Roman"/>
        </w:rPr>
        <w:t>and skilled nursing facilities while</w:t>
      </w:r>
      <w:r>
        <w:rPr>
          <w:rFonts w:ascii="Times New Roman" w:hAnsi="Times New Roman"/>
        </w:rPr>
        <w:t xml:space="preserve"> Part B</w:t>
      </w:r>
      <w:r w:rsidR="00380E75">
        <w:rPr>
          <w:rFonts w:ascii="Times New Roman" w:hAnsi="Times New Roman"/>
        </w:rPr>
        <w:t xml:space="preserve"> covers outpatient treatments such as doctor’s office visits</w:t>
      </w:r>
      <w:r w:rsidR="009531BB">
        <w:rPr>
          <w:rFonts w:ascii="Times New Roman" w:hAnsi="Times New Roman"/>
        </w:rPr>
        <w:t>,</w:t>
      </w:r>
      <w:r w:rsidR="00380E75">
        <w:rPr>
          <w:rFonts w:ascii="Times New Roman" w:hAnsi="Times New Roman"/>
        </w:rPr>
        <w:t xml:space="preserve"> </w:t>
      </w:r>
      <w:r w:rsidR="000909F1">
        <w:rPr>
          <w:rFonts w:ascii="Times New Roman" w:hAnsi="Times New Roman"/>
        </w:rPr>
        <w:t>the tests</w:t>
      </w:r>
      <w:r w:rsidR="00380E75">
        <w:rPr>
          <w:rFonts w:ascii="Times New Roman" w:hAnsi="Times New Roman"/>
        </w:rPr>
        <w:t xml:space="preserve"> your doctor orders from his office</w:t>
      </w:r>
      <w:r w:rsidR="009531BB">
        <w:rPr>
          <w:rFonts w:ascii="Times New Roman" w:hAnsi="Times New Roman"/>
        </w:rPr>
        <w:t>, and many minor surgeries.</w:t>
      </w:r>
    </w:p>
    <w:p w:rsidR="00E35BD0" w:rsidRDefault="00380E75" w:rsidP="00D6484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Medicare also treats some </w:t>
      </w:r>
      <w:r w:rsidR="00B01B5A">
        <w:rPr>
          <w:rFonts w:ascii="Times New Roman" w:hAnsi="Times New Roman"/>
        </w:rPr>
        <w:t xml:space="preserve">brief </w:t>
      </w:r>
      <w:r>
        <w:rPr>
          <w:rFonts w:ascii="Times New Roman" w:hAnsi="Times New Roman"/>
        </w:rPr>
        <w:t>hospital stays as outpatient services.  This is called “</w:t>
      </w:r>
      <w:r w:rsidR="007F487B">
        <w:rPr>
          <w:rFonts w:ascii="Times New Roman" w:hAnsi="Times New Roman"/>
        </w:rPr>
        <w:t xml:space="preserve">outpatient </w:t>
      </w:r>
      <w:r>
        <w:rPr>
          <w:rFonts w:ascii="Times New Roman" w:hAnsi="Times New Roman"/>
        </w:rPr>
        <w:t>o</w:t>
      </w:r>
      <w:r w:rsidR="004D14FC">
        <w:rPr>
          <w:rFonts w:ascii="Times New Roman" w:hAnsi="Times New Roman"/>
        </w:rPr>
        <w:t>bservation</w:t>
      </w:r>
      <w:r w:rsidR="007F487B">
        <w:rPr>
          <w:rFonts w:ascii="Times New Roman" w:hAnsi="Times New Roman"/>
        </w:rPr>
        <w:t>,</w:t>
      </w:r>
      <w:r>
        <w:rPr>
          <w:rFonts w:ascii="Times New Roman" w:hAnsi="Times New Roman"/>
        </w:rPr>
        <w:t>”</w:t>
      </w:r>
      <w:r w:rsidR="004D14FC">
        <w:rPr>
          <w:rFonts w:ascii="Times New Roman" w:hAnsi="Times New Roman"/>
        </w:rPr>
        <w:t xml:space="preserve"> and just like </w:t>
      </w:r>
      <w:r w:rsidR="00396ED6">
        <w:rPr>
          <w:rFonts w:ascii="Times New Roman" w:hAnsi="Times New Roman"/>
        </w:rPr>
        <w:t>a doctor’s office visit</w:t>
      </w:r>
      <w:r w:rsidR="004D14FC">
        <w:rPr>
          <w:rFonts w:ascii="Times New Roman" w:hAnsi="Times New Roman"/>
        </w:rPr>
        <w:t xml:space="preserve">, </w:t>
      </w:r>
      <w:r w:rsidR="007A34FA">
        <w:rPr>
          <w:rFonts w:ascii="Times New Roman" w:hAnsi="Times New Roman"/>
        </w:rPr>
        <w:t>observation in a hospital</w:t>
      </w:r>
      <w:r w:rsidR="004D14FC">
        <w:rPr>
          <w:rFonts w:ascii="Times New Roman" w:hAnsi="Times New Roman"/>
        </w:rPr>
        <w:t xml:space="preserve"> i</w:t>
      </w:r>
      <w:r w:rsidR="00E04C68">
        <w:rPr>
          <w:rFonts w:ascii="Times New Roman" w:hAnsi="Times New Roman"/>
        </w:rPr>
        <w:t xml:space="preserve">s covered </w:t>
      </w:r>
      <w:r w:rsidR="00AB513D">
        <w:rPr>
          <w:rFonts w:ascii="Times New Roman" w:hAnsi="Times New Roman"/>
        </w:rPr>
        <w:t>by</w:t>
      </w:r>
      <w:r w:rsidR="00E04C68">
        <w:rPr>
          <w:rFonts w:ascii="Times New Roman" w:hAnsi="Times New Roman"/>
        </w:rPr>
        <w:t xml:space="preserve"> Medicare Part B.</w:t>
      </w:r>
    </w:p>
    <w:p w:rsidR="00D64841" w:rsidRPr="00D93859" w:rsidRDefault="00371E63" w:rsidP="00D6484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How is</w:t>
      </w:r>
      <w:r w:rsidR="00686D16">
        <w:rPr>
          <w:rFonts w:ascii="Times New Roman" w:hAnsi="Times New Roman"/>
          <w:b/>
        </w:rPr>
        <w:t xml:space="preserve"> </w:t>
      </w:r>
      <w:r w:rsidR="00396ED6">
        <w:rPr>
          <w:rFonts w:ascii="Times New Roman" w:hAnsi="Times New Roman"/>
          <w:b/>
        </w:rPr>
        <w:t xml:space="preserve">outpatient </w:t>
      </w:r>
      <w:r w:rsidR="00686D16">
        <w:rPr>
          <w:rFonts w:ascii="Times New Roman" w:hAnsi="Times New Roman"/>
          <w:b/>
        </w:rPr>
        <w:t>o</w:t>
      </w:r>
      <w:r w:rsidR="00D64841" w:rsidRPr="00D93859">
        <w:rPr>
          <w:rFonts w:ascii="Times New Roman" w:hAnsi="Times New Roman"/>
          <w:b/>
        </w:rPr>
        <w:t>bservation</w:t>
      </w:r>
      <w:r>
        <w:rPr>
          <w:rFonts w:ascii="Times New Roman" w:hAnsi="Times New Roman"/>
          <w:b/>
        </w:rPr>
        <w:t xml:space="preserve"> different from inpatient admission</w:t>
      </w:r>
      <w:r w:rsidR="00D64841" w:rsidRPr="00D93859">
        <w:rPr>
          <w:rFonts w:ascii="Times New Roman" w:hAnsi="Times New Roman"/>
          <w:b/>
        </w:rPr>
        <w:t>?</w:t>
      </w:r>
    </w:p>
    <w:p w:rsidR="005B0CDE" w:rsidRDefault="00EA0355" w:rsidP="00D64841">
      <w:pPr>
        <w:rPr>
          <w:rFonts w:ascii="Times New Roman" w:hAnsi="Times New Roman"/>
        </w:rPr>
      </w:pPr>
      <w:r>
        <w:rPr>
          <w:rFonts w:ascii="Times New Roman" w:hAnsi="Times New Roman"/>
        </w:rPr>
        <w:t>Observation</w:t>
      </w:r>
      <w:r w:rsidR="005B0CDE">
        <w:rPr>
          <w:rFonts w:ascii="Times New Roman" w:hAnsi="Times New Roman"/>
        </w:rPr>
        <w:t xml:space="preserve"> </w:t>
      </w:r>
      <w:r w:rsidR="00805E9F">
        <w:rPr>
          <w:rFonts w:ascii="Times New Roman" w:hAnsi="Times New Roman"/>
        </w:rPr>
        <w:t>allows</w:t>
      </w:r>
      <w:r w:rsidR="005B0CDE">
        <w:rPr>
          <w:rFonts w:ascii="Times New Roman" w:hAnsi="Times New Roman"/>
        </w:rPr>
        <w:t xml:space="preserve"> your doctors </w:t>
      </w:r>
      <w:r w:rsidR="00805E9F">
        <w:rPr>
          <w:rFonts w:ascii="Times New Roman" w:hAnsi="Times New Roman"/>
        </w:rPr>
        <w:t xml:space="preserve">to </w:t>
      </w:r>
      <w:r w:rsidR="005B0CDE">
        <w:rPr>
          <w:rFonts w:ascii="Times New Roman" w:hAnsi="Times New Roman"/>
        </w:rPr>
        <w:t xml:space="preserve">continue </w:t>
      </w:r>
      <w:r w:rsidR="002E4E18">
        <w:rPr>
          <w:rFonts w:ascii="Times New Roman" w:hAnsi="Times New Roman"/>
        </w:rPr>
        <w:t>testing</w:t>
      </w:r>
      <w:r w:rsidR="005B0CDE">
        <w:rPr>
          <w:rFonts w:ascii="Times New Roman" w:hAnsi="Times New Roman"/>
        </w:rPr>
        <w:t xml:space="preserve"> </w:t>
      </w:r>
      <w:r w:rsidR="00805E9F">
        <w:rPr>
          <w:rFonts w:ascii="Times New Roman" w:hAnsi="Times New Roman"/>
        </w:rPr>
        <w:t xml:space="preserve">to </w:t>
      </w:r>
      <w:r w:rsidR="00AB513D">
        <w:rPr>
          <w:rFonts w:ascii="Times New Roman" w:hAnsi="Times New Roman"/>
        </w:rPr>
        <w:t>find</w:t>
      </w:r>
      <w:r w:rsidR="005B0CDE">
        <w:rPr>
          <w:rFonts w:ascii="Times New Roman" w:hAnsi="Times New Roman"/>
        </w:rPr>
        <w:t xml:space="preserve"> the cause of you</w:t>
      </w:r>
      <w:r w:rsidR="00AB513D">
        <w:rPr>
          <w:rFonts w:ascii="Times New Roman" w:hAnsi="Times New Roman"/>
        </w:rPr>
        <w:t xml:space="preserve">r symptoms or to </w:t>
      </w:r>
      <w:r>
        <w:rPr>
          <w:rFonts w:ascii="Times New Roman" w:hAnsi="Times New Roman"/>
        </w:rPr>
        <w:t>provide</w:t>
      </w:r>
      <w:r w:rsidR="00AB513D">
        <w:rPr>
          <w:rFonts w:ascii="Times New Roman" w:hAnsi="Times New Roman"/>
        </w:rPr>
        <w:t xml:space="preserve"> treatment</w:t>
      </w:r>
      <w:r w:rsidR="005B0CDE">
        <w:rPr>
          <w:rFonts w:ascii="Times New Roman" w:hAnsi="Times New Roman"/>
        </w:rPr>
        <w:t xml:space="preserve"> that can be completed in a short </w:t>
      </w:r>
      <w:r w:rsidR="00E42D87">
        <w:rPr>
          <w:rFonts w:ascii="Times New Roman" w:hAnsi="Times New Roman"/>
        </w:rPr>
        <w:t xml:space="preserve">period of </w:t>
      </w:r>
      <w:r w:rsidR="005B0CDE">
        <w:rPr>
          <w:rFonts w:ascii="Times New Roman" w:hAnsi="Times New Roman"/>
        </w:rPr>
        <w:t xml:space="preserve">time.  </w:t>
      </w:r>
    </w:p>
    <w:p w:rsidR="00D64841" w:rsidRPr="00D93859" w:rsidRDefault="003C47F8" w:rsidP="00D64841">
      <w:pPr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D64841" w:rsidRPr="00D93859">
        <w:rPr>
          <w:rFonts w:ascii="Times New Roman" w:hAnsi="Times New Roman"/>
        </w:rPr>
        <w:t xml:space="preserve"> decision to </w:t>
      </w:r>
      <w:r w:rsidR="00B01B5A">
        <w:rPr>
          <w:rFonts w:ascii="Times New Roman" w:hAnsi="Times New Roman"/>
        </w:rPr>
        <w:t>order</w:t>
      </w:r>
      <w:r w:rsidR="00686D16">
        <w:rPr>
          <w:rFonts w:ascii="Times New Roman" w:hAnsi="Times New Roman"/>
        </w:rPr>
        <w:t xml:space="preserve"> o</w:t>
      </w:r>
      <w:r w:rsidR="00D64841" w:rsidRPr="00D93859">
        <w:rPr>
          <w:rFonts w:ascii="Times New Roman" w:hAnsi="Times New Roman"/>
        </w:rPr>
        <w:t xml:space="preserve">bservation is based on Medicare rules that </w:t>
      </w:r>
      <w:r w:rsidR="00FD2A44">
        <w:rPr>
          <w:rFonts w:ascii="Times New Roman" w:hAnsi="Times New Roman"/>
        </w:rPr>
        <w:t>take into account</w:t>
      </w:r>
      <w:r w:rsidR="00D64841" w:rsidRPr="00D93859">
        <w:rPr>
          <w:rFonts w:ascii="Times New Roman" w:hAnsi="Times New Roman"/>
        </w:rPr>
        <w:t xml:space="preserve"> the </w:t>
      </w:r>
      <w:r w:rsidR="00B01B5A">
        <w:rPr>
          <w:rFonts w:ascii="Times New Roman" w:hAnsi="Times New Roman"/>
        </w:rPr>
        <w:t>seriousness</w:t>
      </w:r>
      <w:r w:rsidR="00D64841" w:rsidRPr="00D93859">
        <w:rPr>
          <w:rFonts w:ascii="Times New Roman" w:hAnsi="Times New Roman"/>
        </w:rPr>
        <w:t xml:space="preserve"> of your condition and the </w:t>
      </w:r>
      <w:r w:rsidR="004155D0">
        <w:rPr>
          <w:rFonts w:ascii="Times New Roman" w:hAnsi="Times New Roman"/>
        </w:rPr>
        <w:t>treatment</w:t>
      </w:r>
      <w:r w:rsidR="00D64841" w:rsidRPr="00D93859">
        <w:rPr>
          <w:rFonts w:ascii="Times New Roman" w:hAnsi="Times New Roman"/>
        </w:rPr>
        <w:t xml:space="preserve"> you </w:t>
      </w:r>
      <w:r w:rsidR="00B01B5A">
        <w:rPr>
          <w:rFonts w:ascii="Times New Roman" w:hAnsi="Times New Roman"/>
        </w:rPr>
        <w:t>need</w:t>
      </w:r>
      <w:r w:rsidR="00D64841" w:rsidRPr="00D93859">
        <w:rPr>
          <w:rFonts w:ascii="Times New Roman" w:hAnsi="Times New Roman"/>
        </w:rPr>
        <w:t xml:space="preserve">.  Observation is </w:t>
      </w:r>
      <w:r w:rsidR="00660288">
        <w:rPr>
          <w:rFonts w:ascii="Times New Roman" w:hAnsi="Times New Roman"/>
        </w:rPr>
        <w:t xml:space="preserve">used </w:t>
      </w:r>
      <w:r w:rsidR="00D64841" w:rsidRPr="00D93859">
        <w:rPr>
          <w:rFonts w:ascii="Times New Roman" w:hAnsi="Times New Roman"/>
        </w:rPr>
        <w:t xml:space="preserve">for those </w:t>
      </w:r>
      <w:r w:rsidR="004D14FC">
        <w:rPr>
          <w:rFonts w:ascii="Times New Roman" w:hAnsi="Times New Roman"/>
        </w:rPr>
        <w:t>with</w:t>
      </w:r>
      <w:r w:rsidR="00D64841" w:rsidRPr="00D93859">
        <w:rPr>
          <w:rFonts w:ascii="Times New Roman" w:hAnsi="Times New Roman"/>
        </w:rPr>
        <w:t xml:space="preserve"> less </w:t>
      </w:r>
      <w:r w:rsidR="004D14FC">
        <w:rPr>
          <w:rFonts w:ascii="Times New Roman" w:hAnsi="Times New Roman"/>
        </w:rPr>
        <w:t xml:space="preserve">severe </w:t>
      </w:r>
      <w:r w:rsidR="00660288">
        <w:rPr>
          <w:rFonts w:ascii="Times New Roman" w:hAnsi="Times New Roman"/>
        </w:rPr>
        <w:t>problems</w:t>
      </w:r>
      <w:r w:rsidR="00D64841" w:rsidRPr="00D93859">
        <w:rPr>
          <w:rFonts w:ascii="Times New Roman" w:hAnsi="Times New Roman"/>
        </w:rPr>
        <w:t>.</w:t>
      </w:r>
      <w:r w:rsidR="00371E63">
        <w:rPr>
          <w:rFonts w:ascii="Times New Roman" w:hAnsi="Times New Roman"/>
        </w:rPr>
        <w:t xml:space="preserve">  </w:t>
      </w:r>
      <w:r w:rsidR="00371E63">
        <w:rPr>
          <w:rFonts w:ascii="Times New Roman" w:hAnsi="Times New Roman"/>
        </w:rPr>
        <w:lastRenderedPageBreak/>
        <w:t>Patients with more serious</w:t>
      </w:r>
      <w:r w:rsidR="00E42D87">
        <w:rPr>
          <w:rFonts w:ascii="Times New Roman" w:hAnsi="Times New Roman"/>
        </w:rPr>
        <w:t xml:space="preserve"> health</w:t>
      </w:r>
      <w:r w:rsidR="00371E63">
        <w:rPr>
          <w:rFonts w:ascii="Times New Roman" w:hAnsi="Times New Roman"/>
        </w:rPr>
        <w:t xml:space="preserve"> </w:t>
      </w:r>
      <w:r w:rsidR="00E42D87">
        <w:rPr>
          <w:rFonts w:ascii="Times New Roman" w:hAnsi="Times New Roman"/>
        </w:rPr>
        <w:t>issues</w:t>
      </w:r>
      <w:r w:rsidR="00371E63">
        <w:rPr>
          <w:rFonts w:ascii="Times New Roman" w:hAnsi="Times New Roman"/>
        </w:rPr>
        <w:t xml:space="preserve"> </w:t>
      </w:r>
      <w:r w:rsidR="005B0CDE">
        <w:rPr>
          <w:rFonts w:ascii="Times New Roman" w:hAnsi="Times New Roman"/>
        </w:rPr>
        <w:t>are admitted as</w:t>
      </w:r>
      <w:r w:rsidR="00371E63">
        <w:rPr>
          <w:rFonts w:ascii="Times New Roman" w:hAnsi="Times New Roman"/>
        </w:rPr>
        <w:t xml:space="preserve"> inpatients.</w:t>
      </w:r>
    </w:p>
    <w:p w:rsidR="004155D0" w:rsidRPr="00D93859" w:rsidRDefault="003F5D3B" w:rsidP="004155D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</w:t>
      </w:r>
      <w:r w:rsidR="00FB1620">
        <w:rPr>
          <w:rFonts w:ascii="Times New Roman" w:hAnsi="Times New Roman"/>
          <w:b/>
        </w:rPr>
        <w:t xml:space="preserve"> I get </w:t>
      </w:r>
      <w:r>
        <w:rPr>
          <w:rFonts w:ascii="Times New Roman" w:hAnsi="Times New Roman"/>
          <w:b/>
        </w:rPr>
        <w:t>the same</w:t>
      </w:r>
      <w:r w:rsidR="00FB1620">
        <w:rPr>
          <w:rFonts w:ascii="Times New Roman" w:hAnsi="Times New Roman"/>
          <w:b/>
        </w:rPr>
        <w:t xml:space="preserve"> treatment </w:t>
      </w:r>
      <w:r>
        <w:rPr>
          <w:rFonts w:ascii="Times New Roman" w:hAnsi="Times New Roman"/>
          <w:b/>
        </w:rPr>
        <w:t xml:space="preserve">in outpatient observation </w:t>
      </w:r>
      <w:r w:rsidR="00FB1620">
        <w:rPr>
          <w:rFonts w:ascii="Times New Roman" w:hAnsi="Times New Roman"/>
          <w:b/>
        </w:rPr>
        <w:t>as an inpatient?</w:t>
      </w:r>
    </w:p>
    <w:p w:rsidR="004155D0" w:rsidRDefault="003F5D3B" w:rsidP="004155D0">
      <w:pPr>
        <w:rPr>
          <w:rFonts w:ascii="Times New Roman" w:hAnsi="Times New Roman"/>
        </w:rPr>
      </w:pPr>
      <w:r>
        <w:rPr>
          <w:rFonts w:ascii="Times New Roman" w:hAnsi="Times New Roman"/>
        </w:rPr>
        <w:t>Yes</w:t>
      </w:r>
      <w:r w:rsidR="00FB1620">
        <w:rPr>
          <w:rFonts w:ascii="Times New Roman" w:hAnsi="Times New Roman"/>
        </w:rPr>
        <w:t xml:space="preserve">. The hospital provides all the treatments your doctor orders regardless of whether you are in observation or an inpatient.  These </w:t>
      </w:r>
      <w:r w:rsidR="0051026C">
        <w:rPr>
          <w:rFonts w:ascii="Times New Roman" w:hAnsi="Times New Roman"/>
        </w:rPr>
        <w:t>classifications</w:t>
      </w:r>
      <w:r w:rsidR="00201952">
        <w:rPr>
          <w:rFonts w:ascii="Times New Roman" w:hAnsi="Times New Roman"/>
        </w:rPr>
        <w:t xml:space="preserve"> </w:t>
      </w:r>
      <w:r w:rsidR="00FB1620">
        <w:rPr>
          <w:rFonts w:ascii="Times New Roman" w:hAnsi="Times New Roman"/>
        </w:rPr>
        <w:t xml:space="preserve">are </w:t>
      </w:r>
      <w:r w:rsidR="00201952">
        <w:rPr>
          <w:rFonts w:ascii="Times New Roman" w:hAnsi="Times New Roman"/>
        </w:rPr>
        <w:t xml:space="preserve">required by Medicare for proper </w:t>
      </w:r>
      <w:r w:rsidR="00FB1620">
        <w:rPr>
          <w:rFonts w:ascii="Times New Roman" w:hAnsi="Times New Roman"/>
        </w:rPr>
        <w:t>billing</w:t>
      </w:r>
      <w:r w:rsidR="00201952">
        <w:rPr>
          <w:rFonts w:ascii="Times New Roman" w:hAnsi="Times New Roman"/>
        </w:rPr>
        <w:t xml:space="preserve"> but do not affect the care you receive.</w:t>
      </w:r>
    </w:p>
    <w:p w:rsidR="00D64841" w:rsidRPr="00D93859" w:rsidRDefault="00D64841" w:rsidP="004155D0">
      <w:pPr>
        <w:rPr>
          <w:rFonts w:ascii="Times New Roman" w:hAnsi="Times New Roman"/>
          <w:b/>
        </w:rPr>
      </w:pPr>
      <w:r w:rsidRPr="00D93859">
        <w:rPr>
          <w:rFonts w:ascii="Times New Roman" w:hAnsi="Times New Roman"/>
          <w:b/>
        </w:rPr>
        <w:t>What if my condition changes?</w:t>
      </w:r>
    </w:p>
    <w:p w:rsidR="000F1094" w:rsidRDefault="00D64841" w:rsidP="00D64841">
      <w:pPr>
        <w:rPr>
          <w:rFonts w:ascii="Times New Roman" w:hAnsi="Times New Roman"/>
        </w:rPr>
      </w:pPr>
      <w:r w:rsidRPr="00D93859">
        <w:rPr>
          <w:rFonts w:ascii="Times New Roman" w:hAnsi="Times New Roman"/>
        </w:rPr>
        <w:t>If</w:t>
      </w:r>
      <w:r w:rsidR="00686D16">
        <w:rPr>
          <w:rFonts w:ascii="Times New Roman" w:hAnsi="Times New Roman"/>
        </w:rPr>
        <w:t xml:space="preserve"> your condition changes or tests show</w:t>
      </w:r>
      <w:r w:rsidRPr="00D93859">
        <w:rPr>
          <w:rFonts w:ascii="Times New Roman" w:hAnsi="Times New Roman"/>
        </w:rPr>
        <w:t xml:space="preserve"> that you require more treatment than </w:t>
      </w:r>
      <w:r w:rsidR="000F1094">
        <w:rPr>
          <w:rFonts w:ascii="Times New Roman" w:hAnsi="Times New Roman"/>
        </w:rPr>
        <w:t>originally</w:t>
      </w:r>
      <w:r w:rsidR="00686D16">
        <w:rPr>
          <w:rFonts w:ascii="Times New Roman" w:hAnsi="Times New Roman"/>
        </w:rPr>
        <w:t xml:space="preserve"> </w:t>
      </w:r>
      <w:r w:rsidRPr="00D93859">
        <w:rPr>
          <w:rFonts w:ascii="Times New Roman" w:hAnsi="Times New Roman"/>
        </w:rPr>
        <w:t>expected, your doctor c</w:t>
      </w:r>
      <w:r w:rsidR="00686D16">
        <w:rPr>
          <w:rFonts w:ascii="Times New Roman" w:hAnsi="Times New Roman"/>
        </w:rPr>
        <w:t>an order inpatient a</w:t>
      </w:r>
      <w:r w:rsidRPr="00D93859">
        <w:rPr>
          <w:rFonts w:ascii="Times New Roman" w:hAnsi="Times New Roman"/>
        </w:rPr>
        <w:t xml:space="preserve">dmission.  </w:t>
      </w:r>
    </w:p>
    <w:p w:rsidR="00D64841" w:rsidRPr="00D93859" w:rsidRDefault="00D64841" w:rsidP="00D64841">
      <w:pPr>
        <w:rPr>
          <w:rFonts w:ascii="Times New Roman" w:hAnsi="Times New Roman"/>
          <w:b/>
        </w:rPr>
      </w:pPr>
      <w:r w:rsidRPr="00D93859">
        <w:rPr>
          <w:rFonts w:ascii="Times New Roman" w:hAnsi="Times New Roman"/>
          <w:b/>
        </w:rPr>
        <w:t>How long can I</w:t>
      </w:r>
      <w:r w:rsidR="001B3890">
        <w:rPr>
          <w:rFonts w:ascii="Times New Roman" w:hAnsi="Times New Roman"/>
          <w:b/>
        </w:rPr>
        <w:t xml:space="preserve"> stay in the hospital under o</w:t>
      </w:r>
      <w:r w:rsidRPr="00D93859">
        <w:rPr>
          <w:rFonts w:ascii="Times New Roman" w:hAnsi="Times New Roman"/>
          <w:b/>
        </w:rPr>
        <w:t>bservation?</w:t>
      </w:r>
    </w:p>
    <w:p w:rsidR="0013476E" w:rsidRPr="00D93859" w:rsidRDefault="00D64841" w:rsidP="00D64841">
      <w:pPr>
        <w:rPr>
          <w:rFonts w:ascii="Times New Roman" w:hAnsi="Times New Roman"/>
        </w:rPr>
      </w:pPr>
      <w:r w:rsidRPr="00D93859">
        <w:rPr>
          <w:rFonts w:ascii="Times New Roman" w:hAnsi="Times New Roman"/>
        </w:rPr>
        <w:t xml:space="preserve">Observation is a brief outpatient hospital stay focused on the main reason you </w:t>
      </w:r>
      <w:r w:rsidR="00427E82">
        <w:rPr>
          <w:rFonts w:ascii="Times New Roman" w:hAnsi="Times New Roman"/>
        </w:rPr>
        <w:t xml:space="preserve">came </w:t>
      </w:r>
      <w:r w:rsidR="0013476E">
        <w:rPr>
          <w:rFonts w:ascii="Times New Roman" w:hAnsi="Times New Roman"/>
        </w:rPr>
        <w:t xml:space="preserve">to the hospital </w:t>
      </w:r>
      <w:r w:rsidR="00427E82">
        <w:rPr>
          <w:rFonts w:ascii="Times New Roman" w:hAnsi="Times New Roman"/>
        </w:rPr>
        <w:t>for</w:t>
      </w:r>
      <w:r w:rsidRPr="00D93859">
        <w:rPr>
          <w:rFonts w:ascii="Times New Roman" w:hAnsi="Times New Roman"/>
        </w:rPr>
        <w:t xml:space="preserve"> medical care.  </w:t>
      </w:r>
      <w:r w:rsidR="008D1F2D">
        <w:rPr>
          <w:rFonts w:ascii="Times New Roman" w:hAnsi="Times New Roman"/>
        </w:rPr>
        <w:t>For</w:t>
      </w:r>
      <w:r w:rsidRPr="00D93859">
        <w:rPr>
          <w:rFonts w:ascii="Times New Roman" w:hAnsi="Times New Roman"/>
        </w:rPr>
        <w:t xml:space="preserve"> most patients </w:t>
      </w:r>
      <w:r w:rsidR="0013476E">
        <w:rPr>
          <w:rFonts w:ascii="Times New Roman" w:hAnsi="Times New Roman"/>
        </w:rPr>
        <w:t>a decision can be made whether to admit or discharge</w:t>
      </w:r>
      <w:r w:rsidR="00427E82">
        <w:rPr>
          <w:rFonts w:ascii="Times New Roman" w:hAnsi="Times New Roman"/>
        </w:rPr>
        <w:t xml:space="preserve"> within </w:t>
      </w:r>
      <w:r w:rsidR="00532CA8">
        <w:rPr>
          <w:rFonts w:ascii="Times New Roman" w:hAnsi="Times New Roman"/>
        </w:rPr>
        <w:t>2 days.</w:t>
      </w:r>
    </w:p>
    <w:p w:rsidR="003D4B2A" w:rsidRPr="00D93859" w:rsidRDefault="003D4B2A" w:rsidP="003D4B2A">
      <w:pPr>
        <w:rPr>
          <w:rFonts w:ascii="Times New Roman" w:hAnsi="Times New Roman"/>
          <w:b/>
        </w:rPr>
      </w:pPr>
      <w:r w:rsidRPr="00D93859">
        <w:rPr>
          <w:rFonts w:ascii="Times New Roman" w:hAnsi="Times New Roman"/>
          <w:b/>
        </w:rPr>
        <w:t xml:space="preserve">What if </w:t>
      </w:r>
      <w:r>
        <w:rPr>
          <w:rFonts w:ascii="Times New Roman" w:hAnsi="Times New Roman"/>
          <w:b/>
        </w:rPr>
        <w:t xml:space="preserve">I am not ready to go home </w:t>
      </w:r>
      <w:r w:rsidR="00532CA8">
        <w:rPr>
          <w:rFonts w:ascii="Times New Roman" w:hAnsi="Times New Roman"/>
          <w:b/>
        </w:rPr>
        <w:t>at that point?</w:t>
      </w:r>
    </w:p>
    <w:p w:rsidR="009F2D5E" w:rsidRDefault="003D4B2A" w:rsidP="00D64841">
      <w:pPr>
        <w:rPr>
          <w:rFonts w:ascii="Times New Roman" w:hAnsi="Times New Roman"/>
        </w:rPr>
      </w:pPr>
      <w:r w:rsidRPr="00D93859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your doctor does not feel you are ready to go home, your stay may be extended to ensure a safe discharge</w:t>
      </w:r>
      <w:r w:rsidR="00532CA8">
        <w:rPr>
          <w:rFonts w:ascii="Times New Roman" w:hAnsi="Times New Roman"/>
        </w:rPr>
        <w:t xml:space="preserve"> but</w:t>
      </w:r>
      <w:r w:rsidR="00BD25C6" w:rsidRPr="00BD25C6">
        <w:rPr>
          <w:rFonts w:ascii="Times New Roman" w:hAnsi="Times New Roman"/>
        </w:rPr>
        <w:t xml:space="preserve"> </w:t>
      </w:r>
      <w:r w:rsidR="00BD25C6">
        <w:rPr>
          <w:rFonts w:ascii="Times New Roman" w:hAnsi="Times New Roman"/>
        </w:rPr>
        <w:t xml:space="preserve">Medicare has various rules that </w:t>
      </w:r>
      <w:r w:rsidR="005B0CDE">
        <w:rPr>
          <w:rFonts w:ascii="Times New Roman" w:hAnsi="Times New Roman"/>
        </w:rPr>
        <w:t>your doctor</w:t>
      </w:r>
      <w:r w:rsidR="00410078">
        <w:rPr>
          <w:rFonts w:ascii="Times New Roman" w:hAnsi="Times New Roman"/>
        </w:rPr>
        <w:t xml:space="preserve"> follow</w:t>
      </w:r>
      <w:r w:rsidR="007F487B">
        <w:rPr>
          <w:rFonts w:ascii="Times New Roman" w:hAnsi="Times New Roman"/>
        </w:rPr>
        <w:t>s</w:t>
      </w:r>
      <w:r w:rsidR="00BD25C6">
        <w:rPr>
          <w:rFonts w:ascii="Times New Roman" w:hAnsi="Times New Roman"/>
        </w:rPr>
        <w:t xml:space="preserve"> </w:t>
      </w:r>
      <w:r w:rsidR="00C9367E">
        <w:rPr>
          <w:rFonts w:ascii="Times New Roman" w:hAnsi="Times New Roman"/>
        </w:rPr>
        <w:t xml:space="preserve">to </w:t>
      </w:r>
      <w:r w:rsidR="005B0CDE">
        <w:rPr>
          <w:rFonts w:ascii="Times New Roman" w:hAnsi="Times New Roman"/>
        </w:rPr>
        <w:t>decide</w:t>
      </w:r>
      <w:r w:rsidR="00C9367E">
        <w:rPr>
          <w:rFonts w:ascii="Times New Roman" w:hAnsi="Times New Roman"/>
        </w:rPr>
        <w:t xml:space="preserve"> whether full </w:t>
      </w:r>
      <w:r w:rsidR="00532CA8">
        <w:rPr>
          <w:rFonts w:ascii="Times New Roman" w:hAnsi="Times New Roman"/>
        </w:rPr>
        <w:t xml:space="preserve">inpatient </w:t>
      </w:r>
      <w:r w:rsidR="00C9367E">
        <w:rPr>
          <w:rFonts w:ascii="Times New Roman" w:hAnsi="Times New Roman"/>
        </w:rPr>
        <w:t xml:space="preserve">admission is </w:t>
      </w:r>
      <w:r w:rsidR="00D26A42">
        <w:rPr>
          <w:rFonts w:ascii="Times New Roman" w:hAnsi="Times New Roman"/>
        </w:rPr>
        <w:t>appropriate</w:t>
      </w:r>
      <w:r w:rsidR="00BD25C6">
        <w:rPr>
          <w:rFonts w:ascii="Times New Roman" w:hAnsi="Times New Roman"/>
        </w:rPr>
        <w:t>.</w:t>
      </w:r>
      <w:r w:rsidR="00532CA8">
        <w:rPr>
          <w:rFonts w:ascii="Times New Roman" w:hAnsi="Times New Roman"/>
        </w:rPr>
        <w:t xml:space="preserve"> Hospitals sometimes keep patients for safety reasons that do not warrant inpatient admission.</w:t>
      </w:r>
      <w:r w:rsidR="002739F7">
        <w:rPr>
          <w:rFonts w:ascii="Times New Roman" w:hAnsi="Times New Roman"/>
        </w:rPr>
        <w:t xml:space="preserve">  The Care Management Department helps physicians interpret those guidelines.</w:t>
      </w:r>
    </w:p>
    <w:p w:rsidR="00D64841" w:rsidRPr="00EA0355" w:rsidRDefault="00D32DBB" w:rsidP="00D64841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lastRenderedPageBreak/>
        <w:t>Does o</w:t>
      </w:r>
      <w:r w:rsidR="00D64841" w:rsidRPr="00D93859">
        <w:rPr>
          <w:rFonts w:ascii="Times New Roman" w:hAnsi="Times New Roman"/>
          <w:b/>
        </w:rPr>
        <w:t xml:space="preserve">bservation count toward the three-day </w:t>
      </w:r>
      <w:r>
        <w:rPr>
          <w:rFonts w:ascii="Times New Roman" w:hAnsi="Times New Roman"/>
          <w:b/>
        </w:rPr>
        <w:t xml:space="preserve">inpatient </w:t>
      </w:r>
      <w:r w:rsidR="00A05734">
        <w:rPr>
          <w:rFonts w:ascii="Times New Roman" w:hAnsi="Times New Roman"/>
          <w:b/>
        </w:rPr>
        <w:t xml:space="preserve">hospital </w:t>
      </w:r>
      <w:r w:rsidR="00D64841" w:rsidRPr="00D93859">
        <w:rPr>
          <w:rFonts w:ascii="Times New Roman" w:hAnsi="Times New Roman"/>
          <w:b/>
        </w:rPr>
        <w:t xml:space="preserve">stay required for a skilled nursing facility? </w:t>
      </w:r>
    </w:p>
    <w:p w:rsidR="00EA0355" w:rsidRDefault="00D32DBB" w:rsidP="00D64841">
      <w:pPr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="00EA0355">
        <w:rPr>
          <w:rFonts w:ascii="Times New Roman" w:hAnsi="Times New Roman"/>
        </w:rPr>
        <w:t>, it doesn’t.</w:t>
      </w:r>
    </w:p>
    <w:p w:rsidR="00D64841" w:rsidRPr="00D93859" w:rsidRDefault="00D64841" w:rsidP="00D64841">
      <w:pPr>
        <w:rPr>
          <w:rFonts w:ascii="Times New Roman" w:hAnsi="Times New Roman"/>
          <w:b/>
        </w:rPr>
      </w:pPr>
      <w:r w:rsidRPr="00D93859">
        <w:rPr>
          <w:rFonts w:ascii="Times New Roman" w:hAnsi="Times New Roman"/>
          <w:b/>
        </w:rPr>
        <w:t xml:space="preserve">What about the </w:t>
      </w:r>
      <w:r w:rsidR="00A05734">
        <w:rPr>
          <w:rFonts w:ascii="Times New Roman" w:hAnsi="Times New Roman"/>
          <w:b/>
        </w:rPr>
        <w:t>cost of o</w:t>
      </w:r>
      <w:r w:rsidRPr="00D93859">
        <w:rPr>
          <w:rFonts w:ascii="Times New Roman" w:hAnsi="Times New Roman"/>
          <w:b/>
        </w:rPr>
        <w:t>bservation?</w:t>
      </w:r>
    </w:p>
    <w:p w:rsidR="00D64841" w:rsidRPr="00D93859" w:rsidRDefault="00384558" w:rsidP="00D64841">
      <w:pPr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D64841" w:rsidRPr="00D93859">
        <w:rPr>
          <w:rFonts w:ascii="Times New Roman" w:hAnsi="Times New Roman"/>
        </w:rPr>
        <w:t>bservation is an outpatient service billed under Medicare Part B</w:t>
      </w:r>
      <w:r w:rsidR="00CC134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so</w:t>
      </w:r>
      <w:r w:rsidR="00D64841" w:rsidRPr="00D93859">
        <w:rPr>
          <w:rFonts w:ascii="Times New Roman" w:hAnsi="Times New Roman"/>
        </w:rPr>
        <w:t xml:space="preserve"> you are responsible for the </w:t>
      </w:r>
      <w:r w:rsidR="00532CA8">
        <w:rPr>
          <w:rFonts w:ascii="Times New Roman" w:hAnsi="Times New Roman"/>
        </w:rPr>
        <w:t xml:space="preserve">once-yearly </w:t>
      </w:r>
      <w:r w:rsidR="00EA0355">
        <w:rPr>
          <w:rFonts w:ascii="Times New Roman" w:hAnsi="Times New Roman"/>
        </w:rPr>
        <w:t xml:space="preserve">Part B </w:t>
      </w:r>
      <w:r>
        <w:rPr>
          <w:rFonts w:ascii="Times New Roman" w:hAnsi="Times New Roman"/>
        </w:rPr>
        <w:t xml:space="preserve">deductible </w:t>
      </w:r>
      <w:r w:rsidR="00EA0355">
        <w:rPr>
          <w:rFonts w:ascii="Times New Roman" w:hAnsi="Times New Roman"/>
        </w:rPr>
        <w:t>($</w:t>
      </w:r>
      <w:r w:rsidR="00CE3CB3">
        <w:rPr>
          <w:rFonts w:ascii="Times New Roman" w:hAnsi="Times New Roman"/>
        </w:rPr>
        <w:t>183 in 2017</w:t>
      </w:r>
      <w:r w:rsidR="00EA0355">
        <w:rPr>
          <w:rFonts w:ascii="Times New Roman" w:hAnsi="Times New Roman"/>
        </w:rPr>
        <w:t xml:space="preserve">) </w:t>
      </w:r>
      <w:r w:rsidR="007C5597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="007C5597">
        <w:rPr>
          <w:rFonts w:ascii="Times New Roman" w:hAnsi="Times New Roman"/>
        </w:rPr>
        <w:t xml:space="preserve">the </w:t>
      </w:r>
      <w:r w:rsidR="00D64841" w:rsidRPr="00D93859">
        <w:rPr>
          <w:rFonts w:ascii="Times New Roman" w:hAnsi="Times New Roman"/>
        </w:rPr>
        <w:t>20</w:t>
      </w:r>
      <w:r>
        <w:rPr>
          <w:rFonts w:ascii="Times New Roman" w:hAnsi="Times New Roman"/>
        </w:rPr>
        <w:t>% coinsurance</w:t>
      </w:r>
      <w:r w:rsidR="00532CA8">
        <w:rPr>
          <w:rFonts w:ascii="Times New Roman" w:hAnsi="Times New Roman"/>
        </w:rPr>
        <w:t xml:space="preserve"> on the allowable charges</w:t>
      </w:r>
      <w:r>
        <w:rPr>
          <w:rFonts w:ascii="Times New Roman" w:hAnsi="Times New Roman"/>
        </w:rPr>
        <w:t xml:space="preserve">. </w:t>
      </w:r>
      <w:r w:rsidR="00EA0355">
        <w:rPr>
          <w:rFonts w:ascii="Times New Roman" w:hAnsi="Times New Roman"/>
        </w:rPr>
        <w:t>T</w:t>
      </w:r>
      <w:r w:rsidR="00D64841" w:rsidRPr="00D93859">
        <w:rPr>
          <w:rFonts w:ascii="Times New Roman" w:hAnsi="Times New Roman"/>
        </w:rPr>
        <w:t xml:space="preserve">he </w:t>
      </w:r>
      <w:r w:rsidR="007C5597">
        <w:rPr>
          <w:rFonts w:ascii="Times New Roman" w:hAnsi="Times New Roman"/>
        </w:rPr>
        <w:t xml:space="preserve">inpatient </w:t>
      </w:r>
      <w:r w:rsidR="00EA0355">
        <w:rPr>
          <w:rFonts w:ascii="Times New Roman" w:hAnsi="Times New Roman"/>
        </w:rPr>
        <w:t xml:space="preserve">Part A </w:t>
      </w:r>
      <w:r w:rsidR="00D64841" w:rsidRPr="00D93859">
        <w:rPr>
          <w:rFonts w:ascii="Times New Roman" w:hAnsi="Times New Roman"/>
        </w:rPr>
        <w:t>deductible is $</w:t>
      </w:r>
      <w:r w:rsidR="00CE3CB3">
        <w:rPr>
          <w:rFonts w:ascii="Times New Roman" w:hAnsi="Times New Roman"/>
        </w:rPr>
        <w:t>1,3</w:t>
      </w:r>
      <w:r w:rsidR="006E35CD">
        <w:rPr>
          <w:rFonts w:ascii="Times New Roman" w:hAnsi="Times New Roman"/>
        </w:rPr>
        <w:t>16</w:t>
      </w:r>
      <w:r w:rsidR="00D64841" w:rsidRPr="00D93859">
        <w:rPr>
          <w:rFonts w:ascii="Times New Roman" w:hAnsi="Times New Roman"/>
        </w:rPr>
        <w:t>.</w:t>
      </w:r>
      <w:r w:rsidR="00EA0355">
        <w:rPr>
          <w:rFonts w:ascii="Times New Roman" w:hAnsi="Times New Roman"/>
        </w:rPr>
        <w:t xml:space="preserve"> </w:t>
      </w:r>
      <w:r w:rsidR="0096366E">
        <w:rPr>
          <w:rFonts w:ascii="Times New Roman" w:hAnsi="Times New Roman"/>
        </w:rPr>
        <w:t>M</w:t>
      </w:r>
      <w:r w:rsidR="00441446">
        <w:rPr>
          <w:rFonts w:ascii="Times New Roman" w:hAnsi="Times New Roman"/>
        </w:rPr>
        <w:t xml:space="preserve">edicare supplement insurance </w:t>
      </w:r>
      <w:r w:rsidR="00B72AD4">
        <w:rPr>
          <w:rFonts w:ascii="Times New Roman" w:hAnsi="Times New Roman"/>
        </w:rPr>
        <w:t>usually</w:t>
      </w:r>
      <w:r w:rsidR="00441446">
        <w:rPr>
          <w:rFonts w:ascii="Times New Roman" w:hAnsi="Times New Roman"/>
        </w:rPr>
        <w:t xml:space="preserve"> covers these costs.</w:t>
      </w:r>
      <w:r w:rsidR="00EA0355">
        <w:rPr>
          <w:rFonts w:ascii="Times New Roman" w:hAnsi="Times New Roman"/>
        </w:rPr>
        <w:t xml:space="preserve"> Part B doesn’t cover the cost of “self-administered medications” such as the pills, capsules, creams, and e</w:t>
      </w:r>
      <w:r w:rsidR="00532CA8">
        <w:rPr>
          <w:rFonts w:ascii="Times New Roman" w:hAnsi="Times New Roman"/>
        </w:rPr>
        <w:t>ye drops you might take at home but many hospitals waive this cost.</w:t>
      </w:r>
    </w:p>
    <w:p w:rsidR="00D64841" w:rsidRPr="00D93859" w:rsidRDefault="00D64841" w:rsidP="00D64841">
      <w:pPr>
        <w:rPr>
          <w:rFonts w:ascii="Times New Roman" w:hAnsi="Times New Roman"/>
          <w:b/>
        </w:rPr>
      </w:pPr>
      <w:r w:rsidRPr="00D93859">
        <w:rPr>
          <w:rFonts w:ascii="Times New Roman" w:hAnsi="Times New Roman"/>
          <w:b/>
        </w:rPr>
        <w:t xml:space="preserve">If I am in the hospital </w:t>
      </w:r>
      <w:r w:rsidR="00AF3E73">
        <w:rPr>
          <w:rFonts w:ascii="Times New Roman" w:hAnsi="Times New Roman"/>
          <w:b/>
        </w:rPr>
        <w:t>for such a brief time</w:t>
      </w:r>
      <w:r w:rsidRPr="00D93859">
        <w:rPr>
          <w:rFonts w:ascii="Times New Roman" w:hAnsi="Times New Roman"/>
          <w:b/>
        </w:rPr>
        <w:t>, how do I complete my treatment?</w:t>
      </w:r>
    </w:p>
    <w:p w:rsidR="003C47F8" w:rsidRPr="007C5597" w:rsidRDefault="00D64841" w:rsidP="00D64841">
      <w:pPr>
        <w:rPr>
          <w:rFonts w:ascii="Times New Roman" w:hAnsi="Times New Roman"/>
        </w:rPr>
      </w:pPr>
      <w:r w:rsidRPr="00D93859">
        <w:rPr>
          <w:rFonts w:ascii="Times New Roman" w:hAnsi="Times New Roman"/>
        </w:rPr>
        <w:t xml:space="preserve">Our main concern is that you receive the medical care </w:t>
      </w:r>
      <w:r w:rsidR="00AF3E73">
        <w:rPr>
          <w:rFonts w:ascii="Times New Roman" w:hAnsi="Times New Roman"/>
        </w:rPr>
        <w:t>you need to</w:t>
      </w:r>
      <w:r w:rsidRPr="00D93859">
        <w:rPr>
          <w:rFonts w:ascii="Times New Roman" w:hAnsi="Times New Roman"/>
        </w:rPr>
        <w:t xml:space="preserve"> allow your safe return home.  Your doctor </w:t>
      </w:r>
      <w:r w:rsidR="00AF3E73">
        <w:rPr>
          <w:rFonts w:ascii="Times New Roman" w:hAnsi="Times New Roman"/>
        </w:rPr>
        <w:t>may</w:t>
      </w:r>
      <w:r w:rsidRPr="00D93859">
        <w:rPr>
          <w:rFonts w:ascii="Times New Roman" w:hAnsi="Times New Roman"/>
        </w:rPr>
        <w:t xml:space="preserve"> recommend that you </w:t>
      </w:r>
      <w:r w:rsidR="00A05734">
        <w:rPr>
          <w:rFonts w:ascii="Times New Roman" w:hAnsi="Times New Roman"/>
        </w:rPr>
        <w:t>obtain</w:t>
      </w:r>
      <w:r w:rsidRPr="00D93859">
        <w:rPr>
          <w:rFonts w:ascii="Times New Roman" w:hAnsi="Times New Roman"/>
        </w:rPr>
        <w:t xml:space="preserve"> </w:t>
      </w:r>
      <w:r w:rsidR="00A05734">
        <w:rPr>
          <w:rFonts w:ascii="Times New Roman" w:hAnsi="Times New Roman"/>
        </w:rPr>
        <w:t>additional</w:t>
      </w:r>
      <w:r w:rsidRPr="00D93859">
        <w:rPr>
          <w:rFonts w:ascii="Times New Roman" w:hAnsi="Times New Roman"/>
        </w:rPr>
        <w:t xml:space="preserve"> testing </w:t>
      </w:r>
      <w:r w:rsidR="001F3C46">
        <w:rPr>
          <w:rFonts w:ascii="Times New Roman" w:hAnsi="Times New Roman"/>
        </w:rPr>
        <w:t>or</w:t>
      </w:r>
      <w:r w:rsidRPr="00D93859">
        <w:rPr>
          <w:rFonts w:ascii="Times New Roman" w:hAnsi="Times New Roman"/>
        </w:rPr>
        <w:t xml:space="preserve"> treatment </w:t>
      </w:r>
      <w:r w:rsidR="00224C1F">
        <w:rPr>
          <w:rFonts w:ascii="Times New Roman" w:hAnsi="Times New Roman"/>
        </w:rPr>
        <w:t>by</w:t>
      </w:r>
      <w:r w:rsidRPr="00D93859">
        <w:rPr>
          <w:rFonts w:ascii="Times New Roman" w:hAnsi="Times New Roman"/>
        </w:rPr>
        <w:t xml:space="preserve"> your primary physician or specialists</w:t>
      </w:r>
      <w:r w:rsidR="007D098A">
        <w:rPr>
          <w:rFonts w:ascii="Times New Roman" w:hAnsi="Times New Roman"/>
        </w:rPr>
        <w:t xml:space="preserve"> after discharge</w:t>
      </w:r>
      <w:r w:rsidRPr="00D93859">
        <w:rPr>
          <w:rFonts w:ascii="Times New Roman" w:hAnsi="Times New Roman"/>
        </w:rPr>
        <w:t xml:space="preserve">.  It is </w:t>
      </w:r>
      <w:r w:rsidR="001F3C46">
        <w:rPr>
          <w:rFonts w:ascii="Times New Roman" w:hAnsi="Times New Roman"/>
        </w:rPr>
        <w:t>very important</w:t>
      </w:r>
      <w:r w:rsidRPr="00D93859">
        <w:rPr>
          <w:rFonts w:ascii="Times New Roman" w:hAnsi="Times New Roman"/>
        </w:rPr>
        <w:t xml:space="preserve"> that you follow these instructions.  </w:t>
      </w:r>
      <w:r w:rsidR="0096366E">
        <w:rPr>
          <w:rFonts w:ascii="Times New Roman" w:hAnsi="Times New Roman"/>
        </w:rPr>
        <w:t>When you visit your doctors, b</w:t>
      </w:r>
      <w:r w:rsidRPr="00D93859">
        <w:rPr>
          <w:rFonts w:ascii="Times New Roman" w:hAnsi="Times New Roman"/>
        </w:rPr>
        <w:t xml:space="preserve">e sure to bring </w:t>
      </w:r>
      <w:r w:rsidR="00833087">
        <w:rPr>
          <w:rFonts w:ascii="Times New Roman" w:hAnsi="Times New Roman"/>
        </w:rPr>
        <w:t xml:space="preserve">all </w:t>
      </w:r>
      <w:r w:rsidR="00BA0059">
        <w:rPr>
          <w:rFonts w:ascii="Times New Roman" w:hAnsi="Times New Roman"/>
        </w:rPr>
        <w:t xml:space="preserve">of </w:t>
      </w:r>
      <w:r w:rsidR="004416E2">
        <w:rPr>
          <w:rFonts w:ascii="Times New Roman" w:hAnsi="Times New Roman"/>
        </w:rPr>
        <w:t>the</w:t>
      </w:r>
      <w:r w:rsidR="00833087">
        <w:rPr>
          <w:rFonts w:ascii="Times New Roman" w:hAnsi="Times New Roman"/>
        </w:rPr>
        <w:t xml:space="preserve"> medicines</w:t>
      </w:r>
      <w:r w:rsidR="004416E2">
        <w:rPr>
          <w:rFonts w:ascii="Times New Roman" w:hAnsi="Times New Roman"/>
        </w:rPr>
        <w:t xml:space="preserve"> you are taking</w:t>
      </w:r>
      <w:r w:rsidR="00833087">
        <w:rPr>
          <w:rFonts w:ascii="Times New Roman" w:hAnsi="Times New Roman"/>
        </w:rPr>
        <w:t xml:space="preserve"> </w:t>
      </w:r>
      <w:r w:rsidR="00B72AD4">
        <w:rPr>
          <w:rFonts w:ascii="Times New Roman" w:hAnsi="Times New Roman"/>
        </w:rPr>
        <w:t xml:space="preserve">with you </w:t>
      </w:r>
      <w:r w:rsidR="00833087">
        <w:rPr>
          <w:rFonts w:ascii="Times New Roman" w:hAnsi="Times New Roman"/>
        </w:rPr>
        <w:t xml:space="preserve">and </w:t>
      </w:r>
      <w:r w:rsidR="00B72AD4">
        <w:rPr>
          <w:rFonts w:ascii="Times New Roman" w:hAnsi="Times New Roman"/>
        </w:rPr>
        <w:t xml:space="preserve">bring </w:t>
      </w:r>
      <w:r w:rsidRPr="00D93859">
        <w:rPr>
          <w:rFonts w:ascii="Times New Roman" w:hAnsi="Times New Roman"/>
        </w:rPr>
        <w:t xml:space="preserve">copies of any </w:t>
      </w:r>
      <w:r w:rsidR="001F3C46">
        <w:rPr>
          <w:rFonts w:ascii="Times New Roman" w:hAnsi="Times New Roman"/>
        </w:rPr>
        <w:t>papers</w:t>
      </w:r>
      <w:r w:rsidRPr="00D93859">
        <w:rPr>
          <w:rFonts w:ascii="Times New Roman" w:hAnsi="Times New Roman"/>
        </w:rPr>
        <w:t xml:space="preserve"> you </w:t>
      </w:r>
      <w:r w:rsidR="00833087">
        <w:rPr>
          <w:rFonts w:ascii="Times New Roman" w:hAnsi="Times New Roman"/>
        </w:rPr>
        <w:t>were</w:t>
      </w:r>
      <w:r w:rsidRPr="00D93859">
        <w:rPr>
          <w:rFonts w:ascii="Times New Roman" w:hAnsi="Times New Roman"/>
        </w:rPr>
        <w:t xml:space="preserve"> given </w:t>
      </w:r>
      <w:r w:rsidR="00224C1F">
        <w:rPr>
          <w:rFonts w:ascii="Times New Roman" w:hAnsi="Times New Roman"/>
        </w:rPr>
        <w:t>at the hospital</w:t>
      </w:r>
      <w:r w:rsidRPr="00D93859">
        <w:rPr>
          <w:rFonts w:ascii="Times New Roman" w:hAnsi="Times New Roman"/>
        </w:rPr>
        <w:t>.</w:t>
      </w:r>
    </w:p>
    <w:p w:rsidR="00D64841" w:rsidRPr="00D93859" w:rsidRDefault="00D64841" w:rsidP="00D64841">
      <w:pPr>
        <w:rPr>
          <w:rFonts w:ascii="Times New Roman" w:hAnsi="Times New Roman"/>
          <w:b/>
        </w:rPr>
      </w:pPr>
      <w:r w:rsidRPr="00D93859">
        <w:rPr>
          <w:rFonts w:ascii="Times New Roman" w:hAnsi="Times New Roman"/>
          <w:b/>
        </w:rPr>
        <w:t>What if I have questions?</w:t>
      </w:r>
    </w:p>
    <w:p w:rsidR="0038696C" w:rsidRPr="00B82321" w:rsidRDefault="00D64841" w:rsidP="00B82321">
      <w:pPr>
        <w:rPr>
          <w:rFonts w:ascii="Times New Roman" w:hAnsi="Times New Roman"/>
        </w:rPr>
      </w:pPr>
      <w:r w:rsidRPr="00D93859">
        <w:rPr>
          <w:rFonts w:ascii="Times New Roman" w:hAnsi="Times New Roman"/>
        </w:rPr>
        <w:t xml:space="preserve">You can </w:t>
      </w:r>
      <w:r w:rsidR="00833087">
        <w:rPr>
          <w:rFonts w:ascii="Times New Roman" w:hAnsi="Times New Roman"/>
        </w:rPr>
        <w:t>call</w:t>
      </w:r>
      <w:r w:rsidRPr="00D93859">
        <w:rPr>
          <w:rFonts w:ascii="Times New Roman" w:hAnsi="Times New Roman"/>
        </w:rPr>
        <w:t xml:space="preserve"> the Care Management Department </w:t>
      </w:r>
      <w:r w:rsidR="00833087">
        <w:rPr>
          <w:rFonts w:ascii="Times New Roman" w:hAnsi="Times New Roman"/>
        </w:rPr>
        <w:t>at</w:t>
      </w:r>
      <w:r w:rsidRPr="00D93859">
        <w:rPr>
          <w:rFonts w:ascii="Times New Roman" w:hAnsi="Times New Roman"/>
        </w:rPr>
        <w:t xml:space="preserve"> </w:t>
      </w:r>
      <w:r w:rsidR="006E35CD">
        <w:rPr>
          <w:rFonts w:ascii="Times New Roman" w:hAnsi="Times New Roman"/>
        </w:rPr>
        <w:t>(999) 999-9999</w:t>
      </w:r>
      <w:r w:rsidRPr="00D93859">
        <w:rPr>
          <w:rFonts w:ascii="Times New Roman" w:hAnsi="Times New Roman"/>
        </w:rPr>
        <w:t xml:space="preserve"> or ask your nurse to call us.  </w:t>
      </w:r>
      <w:r w:rsidR="0058340D">
        <w:rPr>
          <w:rFonts w:ascii="Times New Roman" w:hAnsi="Times New Roman"/>
        </w:rPr>
        <w:t>You ca</w:t>
      </w:r>
      <w:r w:rsidR="006E35CD">
        <w:rPr>
          <w:rFonts w:ascii="Times New Roman" w:hAnsi="Times New Roman"/>
        </w:rPr>
        <w:t>n reach Patient Accounts at (999) 999</w:t>
      </w:r>
      <w:r w:rsidR="0058340D">
        <w:rPr>
          <w:rFonts w:ascii="Times New Roman" w:hAnsi="Times New Roman"/>
        </w:rPr>
        <w:t xml:space="preserve">- </w:t>
      </w:r>
      <w:r w:rsidR="006E35CD">
        <w:rPr>
          <w:rFonts w:ascii="Times New Roman" w:hAnsi="Times New Roman"/>
        </w:rPr>
        <w:t>9999</w:t>
      </w:r>
      <w:r w:rsidR="0058340D">
        <w:rPr>
          <w:rFonts w:ascii="Times New Roman" w:hAnsi="Times New Roman"/>
        </w:rPr>
        <w:t xml:space="preserve"> for any concerns about your bill.  </w:t>
      </w:r>
    </w:p>
    <w:sectPr w:rsidR="0038696C" w:rsidRPr="00B82321" w:rsidSect="0038696C">
      <w:footnotePr>
        <w:numRestart w:val="eachPage"/>
      </w:footnotePr>
      <w:pgSz w:w="15840" w:h="12240" w:orient="landscape" w:code="1"/>
      <w:pgMar w:top="720" w:right="835" w:bottom="720" w:left="720" w:header="0" w:footer="0" w:gutter="0"/>
      <w:cols w:num="3" w:space="144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E2" w:rsidRDefault="00AD54E2">
      <w:pPr>
        <w:spacing w:after="0" w:line="240" w:lineRule="auto"/>
      </w:pPr>
      <w:r>
        <w:separator/>
      </w:r>
    </w:p>
  </w:endnote>
  <w:endnote w:type="continuationSeparator" w:id="0">
    <w:p w:rsidR="00AD54E2" w:rsidRDefault="00AD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E2" w:rsidRDefault="00AD54E2">
      <w:pPr>
        <w:spacing w:after="0" w:line="240" w:lineRule="auto"/>
      </w:pPr>
      <w:r>
        <w:separator/>
      </w:r>
    </w:p>
  </w:footnote>
  <w:footnote w:type="continuationSeparator" w:id="0">
    <w:p w:rsidR="00AD54E2" w:rsidRDefault="00AD5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60FF0"/>
    <w:multiLevelType w:val="singleLevel"/>
    <w:tmpl w:val="07E42F1C"/>
    <w:lvl w:ilvl="0">
      <w:start w:val="1"/>
      <w:numFmt w:val="decimal"/>
      <w:lvlText w:val="%1."/>
      <w:legacy w:legacy="1" w:legacySpace="0" w:legacyIndent="240"/>
      <w:lvlJc w:val="left"/>
      <w:rPr>
        <w:rFonts w:ascii="Garamond" w:hAnsi="Garamond"/>
        <w:b/>
        <w:i w:val="0"/>
        <w:sz w:val="24"/>
      </w:rPr>
    </w:lvl>
  </w:abstractNum>
  <w:abstractNum w:abstractNumId="1">
    <w:nsid w:val="72A32852"/>
    <w:multiLevelType w:val="singleLevel"/>
    <w:tmpl w:val="07E42F1C"/>
    <w:lvl w:ilvl="0">
      <w:start w:val="1"/>
      <w:numFmt w:val="decimal"/>
      <w:lvlText w:val="%1."/>
      <w:legacy w:legacy="1" w:legacySpace="0" w:legacyIndent="240"/>
      <w:lvlJc w:val="left"/>
      <w:rPr>
        <w:rFonts w:ascii="Garamond" w:hAnsi="Garamond"/>
        <w:b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6C"/>
    <w:rsid w:val="00025A03"/>
    <w:rsid w:val="000909F1"/>
    <w:rsid w:val="000A7839"/>
    <w:rsid w:val="000B26BB"/>
    <w:rsid w:val="000C4885"/>
    <w:rsid w:val="000F1094"/>
    <w:rsid w:val="0013476E"/>
    <w:rsid w:val="00147205"/>
    <w:rsid w:val="001B3890"/>
    <w:rsid w:val="001F3C46"/>
    <w:rsid w:val="00201952"/>
    <w:rsid w:val="00224C1F"/>
    <w:rsid w:val="002739F7"/>
    <w:rsid w:val="002E4E18"/>
    <w:rsid w:val="00342345"/>
    <w:rsid w:val="00371E63"/>
    <w:rsid w:val="00380E75"/>
    <w:rsid w:val="00384558"/>
    <w:rsid w:val="00384687"/>
    <w:rsid w:val="0038696C"/>
    <w:rsid w:val="00396ED6"/>
    <w:rsid w:val="003B3A99"/>
    <w:rsid w:val="003C47F8"/>
    <w:rsid w:val="003D4B2A"/>
    <w:rsid w:val="003F5D3B"/>
    <w:rsid w:val="00402774"/>
    <w:rsid w:val="00410078"/>
    <w:rsid w:val="004155D0"/>
    <w:rsid w:val="00424333"/>
    <w:rsid w:val="00427E82"/>
    <w:rsid w:val="00441446"/>
    <w:rsid w:val="004416E2"/>
    <w:rsid w:val="004609FD"/>
    <w:rsid w:val="004A0D4A"/>
    <w:rsid w:val="004D14FC"/>
    <w:rsid w:val="004D44FA"/>
    <w:rsid w:val="004D75E2"/>
    <w:rsid w:val="0051026C"/>
    <w:rsid w:val="00532CA8"/>
    <w:rsid w:val="00572164"/>
    <w:rsid w:val="0058340D"/>
    <w:rsid w:val="005876C8"/>
    <w:rsid w:val="005B0CDE"/>
    <w:rsid w:val="00632274"/>
    <w:rsid w:val="00644E41"/>
    <w:rsid w:val="006530F6"/>
    <w:rsid w:val="00660288"/>
    <w:rsid w:val="006809EC"/>
    <w:rsid w:val="00686D16"/>
    <w:rsid w:val="00693C3A"/>
    <w:rsid w:val="006B60EE"/>
    <w:rsid w:val="006E35CD"/>
    <w:rsid w:val="0077678D"/>
    <w:rsid w:val="007A34FA"/>
    <w:rsid w:val="007B11EE"/>
    <w:rsid w:val="007C5597"/>
    <w:rsid w:val="007D098A"/>
    <w:rsid w:val="007F487B"/>
    <w:rsid w:val="00805E9F"/>
    <w:rsid w:val="00833087"/>
    <w:rsid w:val="008D1F2D"/>
    <w:rsid w:val="008D1FEE"/>
    <w:rsid w:val="009106A4"/>
    <w:rsid w:val="009531BB"/>
    <w:rsid w:val="0096366E"/>
    <w:rsid w:val="009F2D5E"/>
    <w:rsid w:val="00A05734"/>
    <w:rsid w:val="00AB513D"/>
    <w:rsid w:val="00AD54E2"/>
    <w:rsid w:val="00AF3E73"/>
    <w:rsid w:val="00B01B5A"/>
    <w:rsid w:val="00B709BA"/>
    <w:rsid w:val="00B72AD4"/>
    <w:rsid w:val="00B82321"/>
    <w:rsid w:val="00BA0059"/>
    <w:rsid w:val="00BC00AE"/>
    <w:rsid w:val="00BD25C6"/>
    <w:rsid w:val="00BE52D4"/>
    <w:rsid w:val="00C9367E"/>
    <w:rsid w:val="00CC1349"/>
    <w:rsid w:val="00CD22BD"/>
    <w:rsid w:val="00CE3CB3"/>
    <w:rsid w:val="00D02B0E"/>
    <w:rsid w:val="00D241DF"/>
    <w:rsid w:val="00D26A42"/>
    <w:rsid w:val="00D32DBB"/>
    <w:rsid w:val="00D64841"/>
    <w:rsid w:val="00D93859"/>
    <w:rsid w:val="00DB01DD"/>
    <w:rsid w:val="00E04C68"/>
    <w:rsid w:val="00E35BD0"/>
    <w:rsid w:val="00E42D87"/>
    <w:rsid w:val="00E61243"/>
    <w:rsid w:val="00E62C89"/>
    <w:rsid w:val="00EA0355"/>
    <w:rsid w:val="00ED2947"/>
    <w:rsid w:val="00EE62F1"/>
    <w:rsid w:val="00F34E2A"/>
    <w:rsid w:val="00F53A4A"/>
    <w:rsid w:val="00FB1620"/>
    <w:rsid w:val="00FD2A44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40" w:line="240" w:lineRule="atLeast"/>
    </w:pPr>
    <w:rPr>
      <w:rFonts w:ascii="Garamond" w:hAnsi="Garamond"/>
      <w:sz w:val="22"/>
    </w:rPr>
  </w:style>
  <w:style w:type="paragraph" w:styleId="Heading1">
    <w:name w:val="heading 1"/>
    <w:basedOn w:val="DocumentLabel"/>
    <w:next w:val="Heading2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smallCaps/>
      <w:position w:val="0"/>
    </w:rPr>
  </w:style>
  <w:style w:type="paragraph" w:styleId="Heading2">
    <w:name w:val="heading 2"/>
    <w:basedOn w:val="Normal"/>
    <w:next w:val="BodyText"/>
    <w:qFormat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smallCaps/>
      <w:spacing w:val="-5"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position w:val="-8"/>
      <w:sz w:val="28"/>
    </w:rPr>
  </w:style>
  <w:style w:type="paragraph" w:styleId="Heading4">
    <w:name w:val="heading 4"/>
    <w:basedOn w:val="Normal"/>
    <w:next w:val="BodyText"/>
    <w:qFormat/>
    <w:pPr>
      <w:keepNext/>
      <w:keepLines/>
      <w:spacing w:before="60" w:after="60"/>
      <w:jc w:val="center"/>
      <w:outlineLvl w:val="3"/>
    </w:pPr>
    <w:rPr>
      <w:rFonts w:ascii="Arial Black" w:hAnsi="Arial Black"/>
      <w:position w:val="6"/>
      <w:sz w:val="15"/>
    </w:rPr>
  </w:style>
  <w:style w:type="paragraph" w:styleId="Heading5">
    <w:name w:val="heading 5"/>
    <w:basedOn w:val="Heading4"/>
    <w:next w:val="BodyText"/>
    <w:qFormat/>
    <w:pPr>
      <w:spacing w:before="0" w:after="0"/>
      <w:jc w:val="left"/>
      <w:outlineLvl w:val="4"/>
    </w:pPr>
    <w:rPr>
      <w:spacing w:val="-5"/>
      <w:kern w:val="20"/>
      <w:position w:val="0"/>
      <w:sz w:val="20"/>
    </w:rPr>
  </w:style>
  <w:style w:type="paragraph" w:styleId="Heading6">
    <w:name w:val="heading 6"/>
    <w:basedOn w:val="Normal"/>
    <w:next w:val="BodyText"/>
    <w:qFormat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Heading7">
    <w:name w:val="heading 7"/>
    <w:basedOn w:val="Normal"/>
    <w:next w:val="BodyText"/>
    <w:qFormat/>
    <w:pPr>
      <w:keepNext/>
      <w:outlineLvl w:val="6"/>
    </w:pPr>
    <w:rPr>
      <w:b/>
      <w:spacing w:val="-5"/>
      <w:kern w:val="28"/>
      <w:sz w:val="24"/>
    </w:rPr>
  </w:style>
  <w:style w:type="paragraph" w:styleId="Heading8">
    <w:name w:val="heading 8"/>
    <w:basedOn w:val="Normal"/>
    <w:next w:val="BodyText"/>
    <w:qFormat/>
    <w:pPr>
      <w:keepNext/>
      <w:outlineLvl w:val="7"/>
    </w:pPr>
    <w:rPr>
      <w:i/>
      <w:spacing w:val="5"/>
      <w:kern w:val="28"/>
      <w:sz w:val="24"/>
    </w:rPr>
  </w:style>
  <w:style w:type="paragraph" w:styleId="Heading9">
    <w:name w:val="heading 9"/>
    <w:basedOn w:val="Normal"/>
    <w:next w:val="BodyText"/>
    <w:qFormat/>
    <w:pPr>
      <w:keepNext/>
      <w:spacing w:after="0"/>
      <w:outlineLvl w:val="8"/>
    </w:pPr>
    <w:rPr>
      <w:i/>
      <w:spacing w:val="5"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basedOn w:val="Normal"/>
    <w:next w:val="Heading1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</w:rPr>
  </w:style>
  <w:style w:type="paragraph" w:styleId="BodyText">
    <w:name w:val="Body Text"/>
    <w:basedOn w:val="Normal"/>
    <w:rPr>
      <w:spacing w:val="-5"/>
      <w:sz w:val="24"/>
    </w:rPr>
  </w:style>
  <w:style w:type="paragraph" w:styleId="CommentText">
    <w:name w:val="annotation text"/>
    <w:basedOn w:val="Normal"/>
    <w:semiHidden/>
    <w:pPr>
      <w:tabs>
        <w:tab w:val="left" w:pos="187"/>
      </w:tabs>
    </w:pPr>
    <w:rPr>
      <w:sz w:val="18"/>
    </w:r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BlockQuotation">
    <w:name w:val="Block Quotation"/>
    <w:basedOn w:val="BodyText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Caption">
    <w:name w:val="caption"/>
    <w:basedOn w:val="Picture"/>
    <w:next w:val="BodyText"/>
    <w:qFormat/>
    <w:pPr>
      <w:spacing w:after="240" w:line="200" w:lineRule="atLeast"/>
    </w:pPr>
    <w:rPr>
      <w:rFonts w:ascii="Garamond" w:hAnsi="Garamond"/>
      <w:b w:val="0"/>
      <w:i/>
      <w:color w:val="auto"/>
      <w:spacing w:val="5"/>
      <w:sz w:val="20"/>
    </w:rPr>
  </w:style>
  <w:style w:type="paragraph" w:customStyle="1" w:styleId="Picture">
    <w:name w:val="Picture"/>
    <w:basedOn w:val="BodyText"/>
    <w:pPr>
      <w:spacing w:after="0"/>
      <w:ind w:left="-2" w:right="-2"/>
    </w:pPr>
    <w:rPr>
      <w:rFonts w:ascii="Wingdings" w:hAnsi="Wingdings"/>
      <w:b/>
      <w:color w:val="FFFFFF"/>
      <w:spacing w:val="0"/>
      <w:sz w:val="72"/>
    </w:rPr>
  </w:style>
  <w:style w:type="paragraph" w:styleId="Footer">
    <w:name w:val="footer"/>
    <w:basedOn w:val="HeaderBase"/>
  </w:style>
  <w:style w:type="paragraph" w:customStyle="1" w:styleId="HeaderBase">
    <w:name w:val="Header Base"/>
    <w:basedOn w:val="Normal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ootnoteText">
    <w:name w:val="footnote text"/>
    <w:basedOn w:val="FootnoteBase"/>
    <w:semiHidden/>
    <w:pPr>
      <w:spacing w:after="120"/>
    </w:pPr>
  </w:style>
  <w:style w:type="character" w:styleId="FootnoteReference">
    <w:name w:val="footnote reference"/>
    <w:semiHidden/>
    <w:rPr>
      <w:vertAlign w:val="superscript"/>
    </w:rPr>
  </w:style>
  <w:style w:type="paragraph" w:styleId="List">
    <w:name w:val="List"/>
    <w:basedOn w:val="BodyText"/>
    <w:pPr>
      <w:tabs>
        <w:tab w:val="left" w:pos="720"/>
      </w:tabs>
      <w:spacing w:after="80"/>
      <w:ind w:left="720" w:hanging="360"/>
    </w:pPr>
  </w:style>
  <w:style w:type="character" w:customStyle="1" w:styleId="Lead-inEmphasis">
    <w:name w:val="Lead-in Emphasis"/>
    <w:rPr>
      <w:caps/>
      <w:sz w:val="20"/>
    </w:rPr>
  </w:style>
  <w:style w:type="paragraph" w:styleId="ListNumber">
    <w:name w:val="List Number"/>
    <w:basedOn w:val="List"/>
    <w:pPr>
      <w:tabs>
        <w:tab w:val="clear" w:pos="720"/>
      </w:tabs>
      <w:spacing w:after="240"/>
      <w:ind w:left="0" w:firstLine="0"/>
    </w:pPr>
  </w:style>
  <w:style w:type="paragraph" w:styleId="MacroText">
    <w:name w:val="macro"/>
    <w:basedOn w:val="BodyText"/>
    <w:semiHidden/>
    <w:pPr>
      <w:spacing w:after="120"/>
    </w:pPr>
    <w:rPr>
      <w:rFonts w:ascii="Courier New" w:hAnsi="Courier New"/>
    </w:rPr>
  </w:style>
  <w:style w:type="character" w:styleId="PageNumber">
    <w:name w:val="page number"/>
    <w:rPr>
      <w:b/>
    </w:rPr>
  </w:style>
  <w:style w:type="paragraph" w:customStyle="1" w:styleId="Icon1">
    <w:name w:val="Icon 1"/>
    <w:basedOn w:val="Picture"/>
  </w:style>
  <w:style w:type="paragraph" w:customStyle="1" w:styleId="SubtitleCover">
    <w:name w:val="Subtitle Cover"/>
    <w:basedOn w:val="Normal"/>
    <w:next w:val="Normal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styleId="ListContinue">
    <w:name w:val="List Continue"/>
    <w:basedOn w:val="List"/>
    <w:pPr>
      <w:tabs>
        <w:tab w:val="clear" w:pos="720"/>
      </w:tabs>
      <w:spacing w:after="240"/>
      <w:ind w:left="0" w:firstLine="0"/>
    </w:pPr>
  </w:style>
  <w:style w:type="character" w:customStyle="1" w:styleId="Superscript">
    <w:name w:val="Superscript"/>
    <w:rPr>
      <w:vertAlign w:val="superscript"/>
    </w:rPr>
  </w:style>
  <w:style w:type="paragraph" w:customStyle="1" w:styleId="CompanyName">
    <w:name w:val="Company Name"/>
    <w:basedOn w:val="Normal"/>
    <w:next w:val="TitleCover"/>
    <w:pPr>
      <w:keepNext/>
      <w:pBdr>
        <w:top w:val="single" w:sz="6" w:space="5" w:color="auto"/>
      </w:pBdr>
      <w:spacing w:after="0" w:line="300" w:lineRule="exact"/>
    </w:pPr>
    <w:rPr>
      <w:caps/>
      <w:spacing w:val="-10"/>
      <w:sz w:val="32"/>
    </w:rPr>
  </w:style>
  <w:style w:type="paragraph" w:customStyle="1" w:styleId="TitleCover">
    <w:name w:val="Title Cover"/>
    <w:basedOn w:val="HeadingBase"/>
    <w:next w:val="SubtitleCover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20" w:after="120"/>
    </w:pPr>
    <w:rPr>
      <w:kern w:val="28"/>
      <w:sz w:val="18"/>
    </w:rPr>
  </w:style>
  <w:style w:type="paragraph" w:styleId="Header">
    <w:name w:val="header"/>
    <w:basedOn w:val="HeaderBase"/>
  </w:style>
  <w:style w:type="paragraph" w:styleId="ListContinue2">
    <w:name w:val="List Continue 2"/>
    <w:basedOn w:val="ListContinue"/>
    <w:pPr>
      <w:ind w:left="360"/>
    </w:pPr>
  </w:style>
  <w:style w:type="paragraph" w:customStyle="1" w:styleId="ListFirst">
    <w:name w:val="List First"/>
    <w:basedOn w:val="List"/>
    <w:next w:val="List"/>
    <w:pPr>
      <w:spacing w:after="240"/>
      <w:ind w:left="360" w:firstLine="0"/>
    </w:pPr>
  </w:style>
  <w:style w:type="paragraph" w:customStyle="1" w:styleId="ListLast">
    <w:name w:val="List Last"/>
    <w:basedOn w:val="List"/>
    <w:next w:val="BodyText"/>
    <w:pPr>
      <w:spacing w:after="240"/>
      <w:ind w:left="360" w:firstLine="0"/>
    </w:pPr>
  </w:style>
  <w:style w:type="paragraph" w:customStyle="1" w:styleId="ListNumberFirst">
    <w:name w:val="List Number First"/>
    <w:basedOn w:val="ListNumber"/>
    <w:next w:val="ListNumber"/>
  </w:style>
  <w:style w:type="paragraph" w:customStyle="1" w:styleId="ListNumberLast">
    <w:name w:val="List Number Last"/>
    <w:basedOn w:val="ListNumber"/>
    <w:next w:val="BodyText"/>
  </w:style>
  <w:style w:type="paragraph" w:styleId="List2">
    <w:name w:val="List 2"/>
    <w:basedOn w:val="List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pPr>
      <w:tabs>
        <w:tab w:val="clear" w:pos="720"/>
        <w:tab w:val="left" w:pos="2160"/>
      </w:tabs>
      <w:ind w:left="2160"/>
    </w:pPr>
  </w:style>
  <w:style w:type="paragraph" w:styleId="ListNumber5">
    <w:name w:val="List Number 5"/>
    <w:basedOn w:val="ListNumber"/>
    <w:pPr>
      <w:ind w:left="1440"/>
    </w:pPr>
  </w:style>
  <w:style w:type="paragraph" w:styleId="ListNumber4">
    <w:name w:val="List Number 4"/>
    <w:basedOn w:val="ListNumber"/>
    <w:pPr>
      <w:ind w:left="1080"/>
    </w:pPr>
  </w:style>
  <w:style w:type="paragraph" w:styleId="ListNumber3">
    <w:name w:val="List Number 3"/>
    <w:basedOn w:val="ListNumber"/>
    <w:pPr>
      <w:ind w:left="720"/>
    </w:pPr>
  </w:style>
  <w:style w:type="paragraph" w:styleId="ListNumber2">
    <w:name w:val="List Number 2"/>
    <w:basedOn w:val="ListNumber"/>
    <w:pPr>
      <w:ind w:left="360"/>
    </w:pPr>
  </w:style>
  <w:style w:type="paragraph" w:styleId="BodyTextIndent">
    <w:name w:val="Body Text Indent"/>
    <w:basedOn w:val="BodyText"/>
    <w:pPr>
      <w:ind w:firstLine="240"/>
    </w:pPr>
  </w:style>
  <w:style w:type="paragraph" w:styleId="ListContinue3">
    <w:name w:val="List Continue 3"/>
    <w:basedOn w:val="ListContinue"/>
    <w:pPr>
      <w:ind w:left="720"/>
    </w:pPr>
  </w:style>
  <w:style w:type="character" w:styleId="Emphasis">
    <w:name w:val="Emphasis"/>
    <w:qFormat/>
    <w:rPr>
      <w:b/>
      <w:spacing w:val="-10"/>
    </w:rPr>
  </w:style>
  <w:style w:type="paragraph" w:customStyle="1" w:styleId="Address">
    <w:name w:val="Address"/>
    <w:basedOn w:val="BodyText"/>
    <w:pPr>
      <w:keepLines/>
      <w:spacing w:after="0"/>
    </w:pPr>
  </w:style>
  <w:style w:type="character" w:styleId="CommentReference">
    <w:name w:val="annotation reference"/>
    <w:semiHidden/>
    <w:rPr>
      <w:sz w:val="16"/>
    </w:rPr>
  </w:style>
  <w:style w:type="paragraph" w:styleId="ListContinue4">
    <w:name w:val="List Continue 4"/>
    <w:basedOn w:val="ListContinue"/>
    <w:pPr>
      <w:ind w:left="1080"/>
    </w:pPr>
  </w:style>
  <w:style w:type="paragraph" w:styleId="ListContinue5">
    <w:name w:val="List Continue 5"/>
    <w:basedOn w:val="ListContinue"/>
    <w:pPr>
      <w:ind w:left="1440"/>
    </w:pPr>
  </w:style>
  <w:style w:type="paragraph" w:customStyle="1" w:styleId="ReturnAddress">
    <w:name w:val="Return Address"/>
    <w:basedOn w:val="Address"/>
    <w:pPr>
      <w:spacing w:line="160" w:lineRule="atLeast"/>
      <w:jc w:val="center"/>
    </w:pPr>
    <w:rPr>
      <w:rFonts w:ascii="Arial" w:hAnsi="Arial"/>
      <w:spacing w:val="0"/>
      <w:sz w:val="15"/>
    </w:rPr>
  </w:style>
  <w:style w:type="paragraph" w:customStyle="1" w:styleId="Icon2">
    <w:name w:val="Icon 2"/>
    <w:basedOn w:val="Normal"/>
    <w:next w:val="Heading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</w:rPr>
  </w:style>
  <w:style w:type="paragraph" w:customStyle="1" w:styleId="BodyTextKeep">
    <w:name w:val="Body Text Keep"/>
    <w:basedOn w:val="BodyText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styleId="Date">
    <w:name w:val="Date"/>
    <w:basedOn w:val="BodyText"/>
    <w:pPr>
      <w:spacing w:after="160" w:line="240" w:lineRule="auto"/>
      <w:jc w:val="center"/>
    </w:pPr>
    <w:rPr>
      <w:rFonts w:ascii="Times New Roman" w:hAnsi="Times New Roman"/>
      <w:spacing w:val="0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  <w:pPr>
      <w:spacing w:after="120"/>
    </w:pPr>
    <w:rPr>
      <w:rFonts w:ascii="Times New Roman" w:hAnsi="Times New Roman"/>
    </w:rPr>
  </w:style>
  <w:style w:type="paragraph" w:customStyle="1" w:styleId="SubjectLine">
    <w:name w:val="Subject Line"/>
    <w:basedOn w:val="BodyText"/>
    <w:next w:val="BodyText"/>
    <w:pPr>
      <w:spacing w:after="160" w:line="240" w:lineRule="auto"/>
    </w:pPr>
    <w:rPr>
      <w:rFonts w:ascii="Times New Roman" w:hAnsi="Times New Roman"/>
      <w:i/>
      <w:spacing w:val="0"/>
      <w:sz w:val="20"/>
      <w:u w:val="single"/>
    </w:rPr>
  </w:style>
  <w:style w:type="paragraph" w:customStyle="1" w:styleId="FooterFirst">
    <w:name w:val="Footer First"/>
    <w:basedOn w:val="Footer"/>
    <w:pPr>
      <w:tabs>
        <w:tab w:val="clear" w:pos="14400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FooterEven">
    <w:name w:val="Footer Even"/>
    <w:basedOn w:val="Footer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HeaderFirst">
    <w:name w:val="Header First"/>
    <w:basedOn w:val="Header"/>
    <w:pPr>
      <w:tabs>
        <w:tab w:val="clear" w:pos="14400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HeaderEven">
    <w:name w:val="Header Even"/>
    <w:basedOn w:val="Header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HeaderOdd">
    <w:name w:val="Header Odd"/>
    <w:basedOn w:val="Header"/>
    <w:pPr>
      <w:tabs>
        <w:tab w:val="right" w:pos="0"/>
      </w:tabs>
      <w:spacing w:after="0" w:line="240" w:lineRule="auto"/>
      <w:jc w:val="right"/>
    </w:pPr>
    <w:rPr>
      <w:rFonts w:ascii="Times New Roman" w:hAnsi="Times New Roman"/>
      <w:sz w:val="20"/>
    </w:rPr>
  </w:style>
  <w:style w:type="paragraph" w:customStyle="1" w:styleId="FooterOdd">
    <w:name w:val="Footer Odd"/>
    <w:basedOn w:val="Footer"/>
    <w:pPr>
      <w:tabs>
        <w:tab w:val="right" w:pos="0"/>
      </w:tabs>
      <w:spacing w:after="0" w:line="240" w:lineRule="auto"/>
      <w:jc w:val="right"/>
    </w:pPr>
    <w:rPr>
      <w:rFonts w:ascii="Times New Roman" w:hAnsi="Times New Roman"/>
      <w:sz w:val="20"/>
    </w:rPr>
  </w:style>
  <w:style w:type="paragraph" w:customStyle="1" w:styleId="ss">
    <w:name w:val="ss"/>
    <w:basedOn w:val="ReturnAddres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40" w:line="240" w:lineRule="atLeast"/>
    </w:pPr>
    <w:rPr>
      <w:rFonts w:ascii="Garamond" w:hAnsi="Garamond"/>
      <w:sz w:val="22"/>
    </w:rPr>
  </w:style>
  <w:style w:type="paragraph" w:styleId="Heading1">
    <w:name w:val="heading 1"/>
    <w:basedOn w:val="DocumentLabel"/>
    <w:next w:val="Heading2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smallCaps/>
      <w:position w:val="0"/>
    </w:rPr>
  </w:style>
  <w:style w:type="paragraph" w:styleId="Heading2">
    <w:name w:val="heading 2"/>
    <w:basedOn w:val="Normal"/>
    <w:next w:val="BodyText"/>
    <w:qFormat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smallCaps/>
      <w:spacing w:val="-5"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position w:val="-8"/>
      <w:sz w:val="28"/>
    </w:rPr>
  </w:style>
  <w:style w:type="paragraph" w:styleId="Heading4">
    <w:name w:val="heading 4"/>
    <w:basedOn w:val="Normal"/>
    <w:next w:val="BodyText"/>
    <w:qFormat/>
    <w:pPr>
      <w:keepNext/>
      <w:keepLines/>
      <w:spacing w:before="60" w:after="60"/>
      <w:jc w:val="center"/>
      <w:outlineLvl w:val="3"/>
    </w:pPr>
    <w:rPr>
      <w:rFonts w:ascii="Arial Black" w:hAnsi="Arial Black"/>
      <w:position w:val="6"/>
      <w:sz w:val="15"/>
    </w:rPr>
  </w:style>
  <w:style w:type="paragraph" w:styleId="Heading5">
    <w:name w:val="heading 5"/>
    <w:basedOn w:val="Heading4"/>
    <w:next w:val="BodyText"/>
    <w:qFormat/>
    <w:pPr>
      <w:spacing w:before="0" w:after="0"/>
      <w:jc w:val="left"/>
      <w:outlineLvl w:val="4"/>
    </w:pPr>
    <w:rPr>
      <w:spacing w:val="-5"/>
      <w:kern w:val="20"/>
      <w:position w:val="0"/>
      <w:sz w:val="20"/>
    </w:rPr>
  </w:style>
  <w:style w:type="paragraph" w:styleId="Heading6">
    <w:name w:val="heading 6"/>
    <w:basedOn w:val="Normal"/>
    <w:next w:val="BodyText"/>
    <w:qFormat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Heading7">
    <w:name w:val="heading 7"/>
    <w:basedOn w:val="Normal"/>
    <w:next w:val="BodyText"/>
    <w:qFormat/>
    <w:pPr>
      <w:keepNext/>
      <w:outlineLvl w:val="6"/>
    </w:pPr>
    <w:rPr>
      <w:b/>
      <w:spacing w:val="-5"/>
      <w:kern w:val="28"/>
      <w:sz w:val="24"/>
    </w:rPr>
  </w:style>
  <w:style w:type="paragraph" w:styleId="Heading8">
    <w:name w:val="heading 8"/>
    <w:basedOn w:val="Normal"/>
    <w:next w:val="BodyText"/>
    <w:qFormat/>
    <w:pPr>
      <w:keepNext/>
      <w:outlineLvl w:val="7"/>
    </w:pPr>
    <w:rPr>
      <w:i/>
      <w:spacing w:val="5"/>
      <w:kern w:val="28"/>
      <w:sz w:val="24"/>
    </w:rPr>
  </w:style>
  <w:style w:type="paragraph" w:styleId="Heading9">
    <w:name w:val="heading 9"/>
    <w:basedOn w:val="Normal"/>
    <w:next w:val="BodyText"/>
    <w:qFormat/>
    <w:pPr>
      <w:keepNext/>
      <w:spacing w:after="0"/>
      <w:outlineLvl w:val="8"/>
    </w:pPr>
    <w:rPr>
      <w:i/>
      <w:spacing w:val="5"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basedOn w:val="Normal"/>
    <w:next w:val="Heading1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</w:rPr>
  </w:style>
  <w:style w:type="paragraph" w:styleId="BodyText">
    <w:name w:val="Body Text"/>
    <w:basedOn w:val="Normal"/>
    <w:rPr>
      <w:spacing w:val="-5"/>
      <w:sz w:val="24"/>
    </w:rPr>
  </w:style>
  <w:style w:type="paragraph" w:styleId="CommentText">
    <w:name w:val="annotation text"/>
    <w:basedOn w:val="Normal"/>
    <w:semiHidden/>
    <w:pPr>
      <w:tabs>
        <w:tab w:val="left" w:pos="187"/>
      </w:tabs>
    </w:pPr>
    <w:rPr>
      <w:sz w:val="18"/>
    </w:r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BlockQuotation">
    <w:name w:val="Block Quotation"/>
    <w:basedOn w:val="BodyText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Caption">
    <w:name w:val="caption"/>
    <w:basedOn w:val="Picture"/>
    <w:next w:val="BodyText"/>
    <w:qFormat/>
    <w:pPr>
      <w:spacing w:after="240" w:line="200" w:lineRule="atLeast"/>
    </w:pPr>
    <w:rPr>
      <w:rFonts w:ascii="Garamond" w:hAnsi="Garamond"/>
      <w:b w:val="0"/>
      <w:i/>
      <w:color w:val="auto"/>
      <w:spacing w:val="5"/>
      <w:sz w:val="20"/>
    </w:rPr>
  </w:style>
  <w:style w:type="paragraph" w:customStyle="1" w:styleId="Picture">
    <w:name w:val="Picture"/>
    <w:basedOn w:val="BodyText"/>
    <w:pPr>
      <w:spacing w:after="0"/>
      <w:ind w:left="-2" w:right="-2"/>
    </w:pPr>
    <w:rPr>
      <w:rFonts w:ascii="Wingdings" w:hAnsi="Wingdings"/>
      <w:b/>
      <w:color w:val="FFFFFF"/>
      <w:spacing w:val="0"/>
      <w:sz w:val="72"/>
    </w:rPr>
  </w:style>
  <w:style w:type="paragraph" w:styleId="Footer">
    <w:name w:val="footer"/>
    <w:basedOn w:val="HeaderBase"/>
  </w:style>
  <w:style w:type="paragraph" w:customStyle="1" w:styleId="HeaderBase">
    <w:name w:val="Header Base"/>
    <w:basedOn w:val="Normal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ootnoteText">
    <w:name w:val="footnote text"/>
    <w:basedOn w:val="FootnoteBase"/>
    <w:semiHidden/>
    <w:pPr>
      <w:spacing w:after="120"/>
    </w:pPr>
  </w:style>
  <w:style w:type="character" w:styleId="FootnoteReference">
    <w:name w:val="footnote reference"/>
    <w:semiHidden/>
    <w:rPr>
      <w:vertAlign w:val="superscript"/>
    </w:rPr>
  </w:style>
  <w:style w:type="paragraph" w:styleId="List">
    <w:name w:val="List"/>
    <w:basedOn w:val="BodyText"/>
    <w:pPr>
      <w:tabs>
        <w:tab w:val="left" w:pos="720"/>
      </w:tabs>
      <w:spacing w:after="80"/>
      <w:ind w:left="720" w:hanging="360"/>
    </w:pPr>
  </w:style>
  <w:style w:type="character" w:customStyle="1" w:styleId="Lead-inEmphasis">
    <w:name w:val="Lead-in Emphasis"/>
    <w:rPr>
      <w:caps/>
      <w:sz w:val="20"/>
    </w:rPr>
  </w:style>
  <w:style w:type="paragraph" w:styleId="ListNumber">
    <w:name w:val="List Number"/>
    <w:basedOn w:val="List"/>
    <w:pPr>
      <w:tabs>
        <w:tab w:val="clear" w:pos="720"/>
      </w:tabs>
      <w:spacing w:after="240"/>
      <w:ind w:left="0" w:firstLine="0"/>
    </w:pPr>
  </w:style>
  <w:style w:type="paragraph" w:styleId="MacroText">
    <w:name w:val="macro"/>
    <w:basedOn w:val="BodyText"/>
    <w:semiHidden/>
    <w:pPr>
      <w:spacing w:after="120"/>
    </w:pPr>
    <w:rPr>
      <w:rFonts w:ascii="Courier New" w:hAnsi="Courier New"/>
    </w:rPr>
  </w:style>
  <w:style w:type="character" w:styleId="PageNumber">
    <w:name w:val="page number"/>
    <w:rPr>
      <w:b/>
    </w:rPr>
  </w:style>
  <w:style w:type="paragraph" w:customStyle="1" w:styleId="Icon1">
    <w:name w:val="Icon 1"/>
    <w:basedOn w:val="Picture"/>
  </w:style>
  <w:style w:type="paragraph" w:customStyle="1" w:styleId="SubtitleCover">
    <w:name w:val="Subtitle Cover"/>
    <w:basedOn w:val="Normal"/>
    <w:next w:val="Normal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styleId="ListContinue">
    <w:name w:val="List Continue"/>
    <w:basedOn w:val="List"/>
    <w:pPr>
      <w:tabs>
        <w:tab w:val="clear" w:pos="720"/>
      </w:tabs>
      <w:spacing w:after="240"/>
      <w:ind w:left="0" w:firstLine="0"/>
    </w:pPr>
  </w:style>
  <w:style w:type="character" w:customStyle="1" w:styleId="Superscript">
    <w:name w:val="Superscript"/>
    <w:rPr>
      <w:vertAlign w:val="superscript"/>
    </w:rPr>
  </w:style>
  <w:style w:type="paragraph" w:customStyle="1" w:styleId="CompanyName">
    <w:name w:val="Company Name"/>
    <w:basedOn w:val="Normal"/>
    <w:next w:val="TitleCover"/>
    <w:pPr>
      <w:keepNext/>
      <w:pBdr>
        <w:top w:val="single" w:sz="6" w:space="5" w:color="auto"/>
      </w:pBdr>
      <w:spacing w:after="0" w:line="300" w:lineRule="exact"/>
    </w:pPr>
    <w:rPr>
      <w:caps/>
      <w:spacing w:val="-10"/>
      <w:sz w:val="32"/>
    </w:rPr>
  </w:style>
  <w:style w:type="paragraph" w:customStyle="1" w:styleId="TitleCover">
    <w:name w:val="Title Cover"/>
    <w:basedOn w:val="HeadingBase"/>
    <w:next w:val="SubtitleCover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20" w:after="120"/>
    </w:pPr>
    <w:rPr>
      <w:kern w:val="28"/>
      <w:sz w:val="18"/>
    </w:rPr>
  </w:style>
  <w:style w:type="paragraph" w:styleId="Header">
    <w:name w:val="header"/>
    <w:basedOn w:val="HeaderBase"/>
  </w:style>
  <w:style w:type="paragraph" w:styleId="ListContinue2">
    <w:name w:val="List Continue 2"/>
    <w:basedOn w:val="ListContinue"/>
    <w:pPr>
      <w:ind w:left="360"/>
    </w:pPr>
  </w:style>
  <w:style w:type="paragraph" w:customStyle="1" w:styleId="ListFirst">
    <w:name w:val="List First"/>
    <w:basedOn w:val="List"/>
    <w:next w:val="List"/>
    <w:pPr>
      <w:spacing w:after="240"/>
      <w:ind w:left="360" w:firstLine="0"/>
    </w:pPr>
  </w:style>
  <w:style w:type="paragraph" w:customStyle="1" w:styleId="ListLast">
    <w:name w:val="List Last"/>
    <w:basedOn w:val="List"/>
    <w:next w:val="BodyText"/>
    <w:pPr>
      <w:spacing w:after="240"/>
      <w:ind w:left="360" w:firstLine="0"/>
    </w:pPr>
  </w:style>
  <w:style w:type="paragraph" w:customStyle="1" w:styleId="ListNumberFirst">
    <w:name w:val="List Number First"/>
    <w:basedOn w:val="ListNumber"/>
    <w:next w:val="ListNumber"/>
  </w:style>
  <w:style w:type="paragraph" w:customStyle="1" w:styleId="ListNumberLast">
    <w:name w:val="List Number Last"/>
    <w:basedOn w:val="ListNumber"/>
    <w:next w:val="BodyText"/>
  </w:style>
  <w:style w:type="paragraph" w:styleId="List2">
    <w:name w:val="List 2"/>
    <w:basedOn w:val="List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pPr>
      <w:tabs>
        <w:tab w:val="clear" w:pos="720"/>
        <w:tab w:val="left" w:pos="2160"/>
      </w:tabs>
      <w:ind w:left="2160"/>
    </w:pPr>
  </w:style>
  <w:style w:type="paragraph" w:styleId="ListNumber5">
    <w:name w:val="List Number 5"/>
    <w:basedOn w:val="ListNumber"/>
    <w:pPr>
      <w:ind w:left="1440"/>
    </w:pPr>
  </w:style>
  <w:style w:type="paragraph" w:styleId="ListNumber4">
    <w:name w:val="List Number 4"/>
    <w:basedOn w:val="ListNumber"/>
    <w:pPr>
      <w:ind w:left="1080"/>
    </w:pPr>
  </w:style>
  <w:style w:type="paragraph" w:styleId="ListNumber3">
    <w:name w:val="List Number 3"/>
    <w:basedOn w:val="ListNumber"/>
    <w:pPr>
      <w:ind w:left="720"/>
    </w:pPr>
  </w:style>
  <w:style w:type="paragraph" w:styleId="ListNumber2">
    <w:name w:val="List Number 2"/>
    <w:basedOn w:val="ListNumber"/>
    <w:pPr>
      <w:ind w:left="360"/>
    </w:pPr>
  </w:style>
  <w:style w:type="paragraph" w:styleId="BodyTextIndent">
    <w:name w:val="Body Text Indent"/>
    <w:basedOn w:val="BodyText"/>
    <w:pPr>
      <w:ind w:firstLine="240"/>
    </w:pPr>
  </w:style>
  <w:style w:type="paragraph" w:styleId="ListContinue3">
    <w:name w:val="List Continue 3"/>
    <w:basedOn w:val="ListContinue"/>
    <w:pPr>
      <w:ind w:left="720"/>
    </w:pPr>
  </w:style>
  <w:style w:type="character" w:styleId="Emphasis">
    <w:name w:val="Emphasis"/>
    <w:qFormat/>
    <w:rPr>
      <w:b/>
      <w:spacing w:val="-10"/>
    </w:rPr>
  </w:style>
  <w:style w:type="paragraph" w:customStyle="1" w:styleId="Address">
    <w:name w:val="Address"/>
    <w:basedOn w:val="BodyText"/>
    <w:pPr>
      <w:keepLines/>
      <w:spacing w:after="0"/>
    </w:pPr>
  </w:style>
  <w:style w:type="character" w:styleId="CommentReference">
    <w:name w:val="annotation reference"/>
    <w:semiHidden/>
    <w:rPr>
      <w:sz w:val="16"/>
    </w:rPr>
  </w:style>
  <w:style w:type="paragraph" w:styleId="ListContinue4">
    <w:name w:val="List Continue 4"/>
    <w:basedOn w:val="ListContinue"/>
    <w:pPr>
      <w:ind w:left="1080"/>
    </w:pPr>
  </w:style>
  <w:style w:type="paragraph" w:styleId="ListContinue5">
    <w:name w:val="List Continue 5"/>
    <w:basedOn w:val="ListContinue"/>
    <w:pPr>
      <w:ind w:left="1440"/>
    </w:pPr>
  </w:style>
  <w:style w:type="paragraph" w:customStyle="1" w:styleId="ReturnAddress">
    <w:name w:val="Return Address"/>
    <w:basedOn w:val="Address"/>
    <w:pPr>
      <w:spacing w:line="160" w:lineRule="atLeast"/>
      <w:jc w:val="center"/>
    </w:pPr>
    <w:rPr>
      <w:rFonts w:ascii="Arial" w:hAnsi="Arial"/>
      <w:spacing w:val="0"/>
      <w:sz w:val="15"/>
    </w:rPr>
  </w:style>
  <w:style w:type="paragraph" w:customStyle="1" w:styleId="Icon2">
    <w:name w:val="Icon 2"/>
    <w:basedOn w:val="Normal"/>
    <w:next w:val="Heading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</w:rPr>
  </w:style>
  <w:style w:type="paragraph" w:customStyle="1" w:styleId="BodyTextKeep">
    <w:name w:val="Body Text Keep"/>
    <w:basedOn w:val="BodyText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styleId="Date">
    <w:name w:val="Date"/>
    <w:basedOn w:val="BodyText"/>
    <w:pPr>
      <w:spacing w:after="160" w:line="240" w:lineRule="auto"/>
      <w:jc w:val="center"/>
    </w:pPr>
    <w:rPr>
      <w:rFonts w:ascii="Times New Roman" w:hAnsi="Times New Roman"/>
      <w:spacing w:val="0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  <w:pPr>
      <w:spacing w:after="120"/>
    </w:pPr>
    <w:rPr>
      <w:rFonts w:ascii="Times New Roman" w:hAnsi="Times New Roman"/>
    </w:rPr>
  </w:style>
  <w:style w:type="paragraph" w:customStyle="1" w:styleId="SubjectLine">
    <w:name w:val="Subject Line"/>
    <w:basedOn w:val="BodyText"/>
    <w:next w:val="BodyText"/>
    <w:pPr>
      <w:spacing w:after="160" w:line="240" w:lineRule="auto"/>
    </w:pPr>
    <w:rPr>
      <w:rFonts w:ascii="Times New Roman" w:hAnsi="Times New Roman"/>
      <w:i/>
      <w:spacing w:val="0"/>
      <w:sz w:val="20"/>
      <w:u w:val="single"/>
    </w:rPr>
  </w:style>
  <w:style w:type="paragraph" w:customStyle="1" w:styleId="FooterFirst">
    <w:name w:val="Footer First"/>
    <w:basedOn w:val="Footer"/>
    <w:pPr>
      <w:tabs>
        <w:tab w:val="clear" w:pos="14400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FooterEven">
    <w:name w:val="Footer Even"/>
    <w:basedOn w:val="Footer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HeaderFirst">
    <w:name w:val="Header First"/>
    <w:basedOn w:val="Header"/>
    <w:pPr>
      <w:tabs>
        <w:tab w:val="clear" w:pos="14400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HeaderEven">
    <w:name w:val="Header Even"/>
    <w:basedOn w:val="Header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HeaderOdd">
    <w:name w:val="Header Odd"/>
    <w:basedOn w:val="Header"/>
    <w:pPr>
      <w:tabs>
        <w:tab w:val="right" w:pos="0"/>
      </w:tabs>
      <w:spacing w:after="0" w:line="240" w:lineRule="auto"/>
      <w:jc w:val="right"/>
    </w:pPr>
    <w:rPr>
      <w:rFonts w:ascii="Times New Roman" w:hAnsi="Times New Roman"/>
      <w:sz w:val="20"/>
    </w:rPr>
  </w:style>
  <w:style w:type="paragraph" w:customStyle="1" w:styleId="FooterOdd">
    <w:name w:val="Footer Odd"/>
    <w:basedOn w:val="Footer"/>
    <w:pPr>
      <w:tabs>
        <w:tab w:val="right" w:pos="0"/>
      </w:tabs>
      <w:spacing w:after="0" w:line="240" w:lineRule="auto"/>
      <w:jc w:val="right"/>
    </w:pPr>
    <w:rPr>
      <w:rFonts w:ascii="Times New Roman" w:hAnsi="Times New Roman"/>
      <w:sz w:val="20"/>
    </w:rPr>
  </w:style>
  <w:style w:type="paragraph" w:customStyle="1" w:styleId="ss">
    <w:name w:val="ss"/>
    <w:basedOn w:val="ReturnAddres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BHSF\BHSF%20Templates\Other%20Documents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6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</vt:lpstr>
    </vt:vector>
  </TitlesOfParts>
  <Company>Accretive Health, Inc.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</dc:title>
  <dc:creator>stevenjm</dc:creator>
  <cp:keywords>observation hospital medicare doctor part</cp:keywords>
  <dc:description>Outpatient Observation:_x000d_Medicare Observation: Information for Patients_x000d_Medicare also treats some brief hospital stays as outpatient services.  Baptist Hospital of Miami_x000d_How long can I stay in the hospital under Observation?</dc:description>
  <cp:lastModifiedBy>Ronald Hirsch</cp:lastModifiedBy>
  <cp:revision>5</cp:revision>
  <cp:lastPrinted>2008-05-31T16:26:00Z</cp:lastPrinted>
  <dcterms:created xsi:type="dcterms:W3CDTF">2016-12-14T14:21:00Z</dcterms:created>
  <dcterms:modified xsi:type="dcterms:W3CDTF">2016-12-14T14:26:00Z</dcterms:modified>
</cp:coreProperties>
</file>