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A1832" w14:textId="77777777" w:rsidR="006E2E79" w:rsidRPr="00263F59" w:rsidRDefault="006E2E79" w:rsidP="00CB6B2A">
      <w:pPr>
        <w:pStyle w:val="NoSpacing"/>
        <w:jc w:val="center"/>
        <w:rPr>
          <w:rFonts w:cs="Calibri"/>
          <w:b/>
          <w:u w:val="single"/>
        </w:rPr>
      </w:pPr>
      <w:bookmarkStart w:id="0" w:name="_GoBack"/>
      <w:bookmarkEnd w:id="0"/>
      <w:r w:rsidRPr="00263F59">
        <w:rPr>
          <w:rFonts w:cs="Calibri"/>
          <w:b/>
          <w:u w:val="single"/>
        </w:rPr>
        <w:t>SODC A Conservative District Councillor's View</w:t>
      </w:r>
    </w:p>
    <w:p w14:paraId="1D2F2104" w14:textId="77777777" w:rsidR="006E2E79" w:rsidRPr="00263F59" w:rsidRDefault="006E2E79" w:rsidP="00CB6B2A">
      <w:pPr>
        <w:pStyle w:val="NoSpacing"/>
        <w:jc w:val="center"/>
        <w:rPr>
          <w:rFonts w:cs="Calibri"/>
          <w:b/>
          <w:u w:val="single"/>
        </w:rPr>
      </w:pPr>
      <w:r w:rsidRPr="00263F59">
        <w:rPr>
          <w:rFonts w:cs="Calibri"/>
          <w:b/>
          <w:u w:val="single"/>
        </w:rPr>
        <w:t>(Or What The Council Is Doing)</w:t>
      </w:r>
    </w:p>
    <w:p w14:paraId="34124AAE" w14:textId="77777777" w:rsidR="006E2E79" w:rsidRPr="00263F59" w:rsidRDefault="006E2E79" w:rsidP="00B13EFB">
      <w:pPr>
        <w:pStyle w:val="NoSpacing"/>
        <w:jc w:val="both"/>
        <w:rPr>
          <w:rFonts w:cs="Calibri"/>
          <w:b/>
          <w:u w:val="single"/>
        </w:rPr>
      </w:pPr>
    </w:p>
    <w:p w14:paraId="3CC7BFD7" w14:textId="134A2A9B" w:rsidR="006E2E79" w:rsidRDefault="00682BDA" w:rsidP="00B13EFB">
      <w:pPr>
        <w:pStyle w:val="NoSpacing"/>
        <w:jc w:val="both"/>
        <w:rPr>
          <w:rFonts w:cs="Calibri"/>
          <w:b/>
          <w:i/>
          <w:u w:val="single"/>
        </w:rPr>
      </w:pPr>
      <w:r>
        <w:rPr>
          <w:rFonts w:cs="Calibri"/>
          <w:b/>
          <w:i/>
          <w:u w:val="single"/>
        </w:rPr>
        <w:t>January</w:t>
      </w:r>
      <w:r w:rsidR="006E2E79" w:rsidRPr="00263F59">
        <w:rPr>
          <w:rFonts w:cs="Calibri"/>
          <w:b/>
          <w:i/>
          <w:u w:val="single"/>
        </w:rPr>
        <w:t xml:space="preserve"> 201</w:t>
      </w:r>
      <w:r>
        <w:rPr>
          <w:rFonts w:cs="Calibri"/>
          <w:b/>
          <w:i/>
          <w:u w:val="single"/>
        </w:rPr>
        <w:t>8</w:t>
      </w:r>
      <w:r w:rsidR="006E2E79" w:rsidRPr="00263F59">
        <w:rPr>
          <w:rFonts w:cs="Calibri"/>
          <w:b/>
          <w:i/>
          <w:u w:val="single"/>
        </w:rPr>
        <w:t>.</w:t>
      </w:r>
    </w:p>
    <w:p w14:paraId="561771A6" w14:textId="7AE46650" w:rsidR="006E2E79" w:rsidRDefault="006E2E79" w:rsidP="00B13EFB">
      <w:pPr>
        <w:pStyle w:val="NoSpacing"/>
        <w:jc w:val="both"/>
        <w:rPr>
          <w:rFonts w:cs="Calibri"/>
          <w:b/>
          <w:i/>
          <w:u w:val="single"/>
        </w:rPr>
      </w:pPr>
    </w:p>
    <w:p w14:paraId="27360AE4" w14:textId="57BFC403" w:rsidR="00E84354" w:rsidRDefault="00E84354" w:rsidP="00B13EFB">
      <w:pPr>
        <w:pStyle w:val="NoSpacing"/>
        <w:jc w:val="both"/>
        <w:rPr>
          <w:rFonts w:cs="Calibri"/>
        </w:rPr>
      </w:pPr>
      <w:r w:rsidRPr="005D6189">
        <w:rPr>
          <w:rFonts w:cs="Calibri"/>
        </w:rPr>
        <w:t>Firstly, I hope that you have all had a great Christmas and I wish you a Happy New Year!</w:t>
      </w:r>
    </w:p>
    <w:p w14:paraId="72CF8246" w14:textId="587C53E6" w:rsidR="00BB6968" w:rsidRDefault="00BB6968" w:rsidP="00B13EFB">
      <w:pPr>
        <w:pStyle w:val="NoSpacing"/>
        <w:jc w:val="both"/>
        <w:rPr>
          <w:rFonts w:cs="Calibri"/>
        </w:rPr>
      </w:pPr>
    </w:p>
    <w:p w14:paraId="28C883BA" w14:textId="77777777" w:rsidR="0084639D" w:rsidRPr="00472C3A" w:rsidRDefault="0084639D" w:rsidP="0084639D">
      <w:pPr>
        <w:pStyle w:val="NoSpacing"/>
        <w:rPr>
          <w:rFonts w:asciiTheme="minorHAnsi" w:hAnsiTheme="minorHAnsi" w:cstheme="minorHAnsi"/>
          <w:b/>
          <w:u w:val="single"/>
        </w:rPr>
      </w:pPr>
      <w:r w:rsidRPr="00472C3A">
        <w:rPr>
          <w:rFonts w:asciiTheme="minorHAnsi" w:hAnsiTheme="minorHAnsi" w:cstheme="minorHAnsi"/>
          <w:b/>
          <w:u w:val="single"/>
        </w:rPr>
        <w:t>Ward Specific</w:t>
      </w:r>
    </w:p>
    <w:p w14:paraId="2F72513C" w14:textId="77777777" w:rsidR="0084639D" w:rsidRPr="00472C3A" w:rsidRDefault="0084639D" w:rsidP="0084639D">
      <w:pPr>
        <w:pStyle w:val="NoSpacing"/>
        <w:ind w:left="720"/>
        <w:rPr>
          <w:rFonts w:asciiTheme="minorHAnsi" w:hAnsiTheme="minorHAnsi" w:cstheme="minorHAnsi"/>
          <w:b/>
          <w:u w:val="single"/>
        </w:rPr>
      </w:pPr>
    </w:p>
    <w:p w14:paraId="6E76A1F0" w14:textId="77777777" w:rsidR="006F19DE" w:rsidRDefault="0084639D" w:rsidP="0084639D">
      <w:pPr>
        <w:pStyle w:val="NoSpacing"/>
        <w:ind w:left="720"/>
        <w:rPr>
          <w:rFonts w:asciiTheme="minorHAnsi" w:hAnsiTheme="minorHAnsi" w:cstheme="minorHAnsi"/>
        </w:rPr>
      </w:pPr>
      <w:r w:rsidRPr="00472C3A">
        <w:rPr>
          <w:rFonts w:asciiTheme="minorHAnsi" w:hAnsiTheme="minorHAnsi" w:cstheme="minorHAnsi"/>
        </w:rPr>
        <w:t>We</w:t>
      </w:r>
      <w:r w:rsidR="00661D5A">
        <w:rPr>
          <w:rFonts w:asciiTheme="minorHAnsi" w:hAnsiTheme="minorHAnsi" w:cstheme="minorHAnsi"/>
        </w:rPr>
        <w:t xml:space="preserve"> continue to</w:t>
      </w:r>
      <w:r w:rsidRPr="00472C3A">
        <w:rPr>
          <w:rFonts w:asciiTheme="minorHAnsi" w:hAnsiTheme="minorHAnsi" w:cstheme="minorHAnsi"/>
        </w:rPr>
        <w:t xml:space="preserve"> deal with a significant number of resident enquiries and issues regarding building matters, the regulations and requirements and the on-going issues around developer applications and appeals. </w:t>
      </w:r>
      <w:r>
        <w:rPr>
          <w:rFonts w:asciiTheme="minorHAnsi" w:hAnsiTheme="minorHAnsi" w:cstheme="minorHAnsi"/>
        </w:rPr>
        <w:t>For Chinnor we have two Public Enquiries; for Perssimon and Cala Homes, together with three written Appeals.</w:t>
      </w:r>
    </w:p>
    <w:p w14:paraId="133EE7F4" w14:textId="77777777" w:rsidR="006F19DE" w:rsidRDefault="006F19DE" w:rsidP="0084639D">
      <w:pPr>
        <w:pStyle w:val="NoSpacing"/>
        <w:ind w:left="720"/>
        <w:rPr>
          <w:rFonts w:asciiTheme="minorHAnsi" w:hAnsiTheme="minorHAnsi" w:cstheme="minorHAnsi"/>
        </w:rPr>
      </w:pPr>
    </w:p>
    <w:p w14:paraId="2026BB2E" w14:textId="2EF2F51C" w:rsidR="006F19DE" w:rsidRDefault="006F19DE" w:rsidP="0084639D">
      <w:pPr>
        <w:pStyle w:val="NoSpacing"/>
        <w:ind w:left="720"/>
        <w:rPr>
          <w:rFonts w:asciiTheme="minorHAnsi" w:hAnsiTheme="minorHAnsi" w:cstheme="minorHAnsi"/>
        </w:rPr>
      </w:pPr>
      <w:r>
        <w:rPr>
          <w:rFonts w:asciiTheme="minorHAnsi" w:hAnsiTheme="minorHAnsi" w:cstheme="minorHAnsi"/>
        </w:rPr>
        <w:t xml:space="preserve">Ian recently attended the Informal Hearing </w:t>
      </w:r>
      <w:r w:rsidR="00D003FC">
        <w:rPr>
          <w:rFonts w:asciiTheme="minorHAnsi" w:hAnsiTheme="minorHAnsi" w:cstheme="minorHAnsi"/>
        </w:rPr>
        <w:t xml:space="preserve">in respect of The Barns, Lower Icknield Way, with Cllrs Wright, </w:t>
      </w:r>
      <w:r w:rsidR="008A751D">
        <w:rPr>
          <w:rFonts w:asciiTheme="minorHAnsi" w:hAnsiTheme="minorHAnsi" w:cstheme="minorHAnsi"/>
        </w:rPr>
        <w:t>Hayward and Ashdown, and a good turn-out of seven or eight residents.</w:t>
      </w:r>
      <w:r w:rsidR="00830FC5">
        <w:rPr>
          <w:rFonts w:asciiTheme="minorHAnsi" w:hAnsiTheme="minorHAnsi" w:cstheme="minorHAnsi"/>
        </w:rPr>
        <w:t xml:space="preserve"> </w:t>
      </w:r>
      <w:r w:rsidR="0047060A">
        <w:rPr>
          <w:rFonts w:asciiTheme="minorHAnsi" w:hAnsiTheme="minorHAnsi" w:cstheme="minorHAnsi"/>
        </w:rPr>
        <w:t>It was a good hearing with both sides</w:t>
      </w:r>
      <w:r w:rsidR="00FF4A54">
        <w:rPr>
          <w:rFonts w:asciiTheme="minorHAnsi" w:hAnsiTheme="minorHAnsi" w:cstheme="minorHAnsi"/>
        </w:rPr>
        <w:t>, including residents,</w:t>
      </w:r>
      <w:r w:rsidR="0047060A">
        <w:rPr>
          <w:rFonts w:asciiTheme="minorHAnsi" w:hAnsiTheme="minorHAnsi" w:cstheme="minorHAnsi"/>
        </w:rPr>
        <w:t xml:space="preserve"> presenting good</w:t>
      </w:r>
      <w:r w:rsidR="00FF4A54">
        <w:rPr>
          <w:rFonts w:asciiTheme="minorHAnsi" w:hAnsiTheme="minorHAnsi" w:cstheme="minorHAnsi"/>
        </w:rPr>
        <w:t>, material reasons</w:t>
      </w:r>
      <w:r w:rsidR="009E37FD">
        <w:rPr>
          <w:rFonts w:asciiTheme="minorHAnsi" w:hAnsiTheme="minorHAnsi" w:cstheme="minorHAnsi"/>
        </w:rPr>
        <w:t xml:space="preserve"> and strong arguments. </w:t>
      </w:r>
      <w:r w:rsidR="000669EF">
        <w:rPr>
          <w:rFonts w:asciiTheme="minorHAnsi" w:hAnsiTheme="minorHAnsi" w:cstheme="minorHAnsi"/>
        </w:rPr>
        <w:t>The Inspector decided that SODC</w:t>
      </w:r>
      <w:r w:rsidR="00DF1F86">
        <w:rPr>
          <w:rFonts w:asciiTheme="minorHAnsi" w:hAnsiTheme="minorHAnsi" w:cstheme="minorHAnsi"/>
        </w:rPr>
        <w:t xml:space="preserve"> and the Parish Council were right to refuse permission and dismissed the Appeal.</w:t>
      </w:r>
    </w:p>
    <w:p w14:paraId="6AAAE887" w14:textId="77777777" w:rsidR="006F19DE" w:rsidRDefault="006F19DE" w:rsidP="0084639D">
      <w:pPr>
        <w:pStyle w:val="NoSpacing"/>
        <w:ind w:left="720"/>
        <w:rPr>
          <w:rFonts w:asciiTheme="minorHAnsi" w:hAnsiTheme="minorHAnsi" w:cstheme="minorHAnsi"/>
        </w:rPr>
      </w:pPr>
    </w:p>
    <w:p w14:paraId="4FA33C65" w14:textId="0A5A0679" w:rsidR="0084639D" w:rsidRPr="00472C3A" w:rsidRDefault="0084639D" w:rsidP="0084639D">
      <w:pPr>
        <w:pStyle w:val="NoSpacing"/>
        <w:ind w:left="720"/>
        <w:rPr>
          <w:rFonts w:asciiTheme="minorHAnsi" w:hAnsiTheme="minorHAnsi" w:cstheme="minorHAnsi"/>
        </w:rPr>
      </w:pPr>
      <w:r>
        <w:rPr>
          <w:rFonts w:asciiTheme="minorHAnsi" w:hAnsiTheme="minorHAnsi" w:cstheme="minorHAnsi"/>
        </w:rPr>
        <w:t xml:space="preserve"> </w:t>
      </w:r>
      <w:r w:rsidRPr="00472C3A">
        <w:rPr>
          <w:rFonts w:asciiTheme="minorHAnsi" w:hAnsiTheme="minorHAnsi" w:cstheme="minorHAnsi"/>
        </w:rPr>
        <w:t>Ian is attending three Planning Committee Meetings per month at the moment with an above average site visits.</w:t>
      </w:r>
      <w:r>
        <w:rPr>
          <w:rFonts w:asciiTheme="minorHAnsi" w:hAnsiTheme="minorHAnsi" w:cstheme="minorHAnsi"/>
        </w:rPr>
        <w:t xml:space="preserve"> </w:t>
      </w:r>
      <w:r w:rsidR="00241D55">
        <w:rPr>
          <w:rFonts w:asciiTheme="minorHAnsi" w:hAnsiTheme="minorHAnsi" w:cstheme="minorHAnsi"/>
        </w:rPr>
        <w:t>We both</w:t>
      </w:r>
      <w:r>
        <w:rPr>
          <w:rFonts w:asciiTheme="minorHAnsi" w:hAnsiTheme="minorHAnsi" w:cstheme="minorHAnsi"/>
        </w:rPr>
        <w:t xml:space="preserve"> continue to work with </w:t>
      </w:r>
      <w:r w:rsidR="000F0C72">
        <w:rPr>
          <w:rFonts w:asciiTheme="minorHAnsi" w:hAnsiTheme="minorHAnsi" w:cstheme="minorHAnsi"/>
        </w:rPr>
        <w:t xml:space="preserve">our Parishes in respect of </w:t>
      </w:r>
      <w:r>
        <w:rPr>
          <w:rFonts w:asciiTheme="minorHAnsi" w:hAnsiTheme="minorHAnsi" w:cstheme="minorHAnsi"/>
        </w:rPr>
        <w:t>the work on Neighbourhood Plans.</w:t>
      </w:r>
    </w:p>
    <w:p w14:paraId="4450C11D" w14:textId="77777777" w:rsidR="0084639D" w:rsidRPr="00472C3A" w:rsidRDefault="0084639D" w:rsidP="0084639D">
      <w:pPr>
        <w:pStyle w:val="NoSpacing"/>
        <w:ind w:left="720"/>
        <w:rPr>
          <w:rFonts w:asciiTheme="minorHAnsi" w:hAnsiTheme="minorHAnsi" w:cstheme="minorHAnsi"/>
        </w:rPr>
      </w:pPr>
    </w:p>
    <w:p w14:paraId="690D47E1" w14:textId="2024D984" w:rsidR="0084639D" w:rsidRPr="00472C3A" w:rsidRDefault="0084639D" w:rsidP="0084639D">
      <w:pPr>
        <w:pStyle w:val="NoSpacing"/>
        <w:ind w:left="720"/>
        <w:rPr>
          <w:rFonts w:asciiTheme="minorHAnsi" w:hAnsiTheme="minorHAnsi" w:cstheme="minorHAnsi"/>
        </w:rPr>
      </w:pPr>
      <w:r w:rsidRPr="00472C3A">
        <w:rPr>
          <w:rFonts w:asciiTheme="minorHAnsi" w:hAnsiTheme="minorHAnsi" w:cstheme="minorHAnsi"/>
        </w:rPr>
        <w:t xml:space="preserve">Lynn as a member of the Cabinet </w:t>
      </w:r>
      <w:r w:rsidR="000F0C72">
        <w:rPr>
          <w:rFonts w:asciiTheme="minorHAnsi" w:hAnsiTheme="minorHAnsi" w:cstheme="minorHAnsi"/>
        </w:rPr>
        <w:t>continues</w:t>
      </w:r>
      <w:r w:rsidRPr="00472C3A">
        <w:rPr>
          <w:rFonts w:asciiTheme="minorHAnsi" w:hAnsiTheme="minorHAnsi" w:cstheme="minorHAnsi"/>
        </w:rPr>
        <w:t xml:space="preserve"> working on the preparation of next year’s budget along with the normal day-to-day portfolio work. Ian, as Chairman of the Local Governance and Elections Issues Committee is developing the next year</w:t>
      </w:r>
      <w:r>
        <w:rPr>
          <w:rFonts w:asciiTheme="minorHAnsi" w:hAnsiTheme="minorHAnsi" w:cstheme="minorHAnsi"/>
        </w:rPr>
        <w:t>’</w:t>
      </w:r>
      <w:r w:rsidRPr="00472C3A">
        <w:rPr>
          <w:rFonts w:asciiTheme="minorHAnsi" w:hAnsiTheme="minorHAnsi" w:cstheme="minorHAnsi"/>
        </w:rPr>
        <w:t>s Programme Of Work</w:t>
      </w:r>
      <w:r>
        <w:rPr>
          <w:rFonts w:asciiTheme="minorHAnsi" w:hAnsiTheme="minorHAnsi" w:cstheme="minorHAnsi"/>
        </w:rPr>
        <w:t xml:space="preserve"> whilst at the same time dealing with Scrutiny Committee meetings </w:t>
      </w:r>
      <w:r w:rsidR="00792A83">
        <w:rPr>
          <w:rFonts w:asciiTheme="minorHAnsi" w:hAnsiTheme="minorHAnsi" w:cstheme="minorHAnsi"/>
        </w:rPr>
        <w:t>and Thames Valley Police.</w:t>
      </w:r>
    </w:p>
    <w:p w14:paraId="3D8B747B" w14:textId="77777777" w:rsidR="0084639D" w:rsidRPr="00472C3A" w:rsidRDefault="0084639D" w:rsidP="0084639D">
      <w:pPr>
        <w:pStyle w:val="NoSpacing"/>
        <w:ind w:left="720"/>
        <w:rPr>
          <w:rFonts w:asciiTheme="minorHAnsi" w:hAnsiTheme="minorHAnsi" w:cstheme="minorHAnsi"/>
        </w:rPr>
      </w:pPr>
    </w:p>
    <w:p w14:paraId="71CAFBF5" w14:textId="77777777" w:rsidR="0084639D" w:rsidRPr="00472C3A" w:rsidRDefault="0084639D" w:rsidP="0084639D">
      <w:pPr>
        <w:pStyle w:val="NoSpacing"/>
        <w:ind w:left="720"/>
        <w:rPr>
          <w:rFonts w:asciiTheme="minorHAnsi" w:hAnsiTheme="minorHAnsi" w:cstheme="minorHAnsi"/>
        </w:rPr>
      </w:pPr>
      <w:r w:rsidRPr="00472C3A">
        <w:rPr>
          <w:rFonts w:asciiTheme="minorHAnsi" w:hAnsiTheme="minorHAnsi" w:cstheme="minorHAnsi"/>
        </w:rPr>
        <w:t>We have other on-going work, but this covers some of the main areas for this month.</w:t>
      </w:r>
    </w:p>
    <w:p w14:paraId="31F048C6" w14:textId="77777777" w:rsidR="00E84354" w:rsidRDefault="00E84354" w:rsidP="00B13EFB">
      <w:pPr>
        <w:pStyle w:val="NoSpacing"/>
        <w:jc w:val="both"/>
        <w:rPr>
          <w:rFonts w:cs="Calibri"/>
          <w:b/>
          <w:i/>
          <w:u w:val="single"/>
        </w:rPr>
      </w:pPr>
    </w:p>
    <w:p w14:paraId="5C6FBF46" w14:textId="77777777" w:rsidR="006E2E79" w:rsidRPr="00263F59" w:rsidRDefault="006E2E79" w:rsidP="00494391">
      <w:pPr>
        <w:pStyle w:val="NoSpacing"/>
        <w:jc w:val="both"/>
        <w:rPr>
          <w:rFonts w:cs="Calibri"/>
          <w:b/>
          <w:u w:val="single"/>
        </w:rPr>
      </w:pPr>
      <w:r w:rsidRPr="00263F59">
        <w:rPr>
          <w:rFonts w:cs="Calibri"/>
          <w:b/>
          <w:u w:val="single"/>
        </w:rPr>
        <w:t>Planning Matters.</w:t>
      </w:r>
    </w:p>
    <w:p w14:paraId="2E318327" w14:textId="77777777" w:rsidR="00142781" w:rsidRPr="00142781" w:rsidRDefault="00142781" w:rsidP="00142781">
      <w:pPr>
        <w:spacing w:after="0" w:line="240" w:lineRule="auto"/>
        <w:ind w:left="720"/>
        <w:rPr>
          <w:rFonts w:ascii="Arial" w:hAnsi="Arial" w:cs="Arial"/>
          <w:b/>
          <w:color w:val="000000"/>
          <w:sz w:val="21"/>
          <w:szCs w:val="21"/>
          <w:u w:val="single"/>
          <w:lang w:val="en-US"/>
        </w:rPr>
      </w:pPr>
      <w:r w:rsidRPr="00142781">
        <w:rPr>
          <w:rFonts w:ascii="Arial" w:hAnsi="Arial" w:cs="Arial"/>
          <w:b/>
          <w:color w:val="000000"/>
          <w:sz w:val="21"/>
          <w:szCs w:val="21"/>
          <w:u w:val="single"/>
          <w:lang w:val="en-US"/>
        </w:rPr>
        <w:t>Figures for appeals</w:t>
      </w:r>
    </w:p>
    <w:p w14:paraId="46EEC27E" w14:textId="77777777" w:rsidR="00142781" w:rsidRPr="00142781" w:rsidRDefault="00142781" w:rsidP="00142781">
      <w:pPr>
        <w:spacing w:after="0" w:line="240" w:lineRule="auto"/>
        <w:ind w:left="720"/>
        <w:rPr>
          <w:rFonts w:ascii="Arial" w:hAnsi="Arial" w:cs="Arial"/>
          <w:color w:val="000000"/>
          <w:sz w:val="21"/>
          <w:szCs w:val="21"/>
          <w:lang w:val="en-US"/>
        </w:rPr>
      </w:pPr>
      <w:r w:rsidRPr="00142781">
        <w:rPr>
          <w:rFonts w:ascii="Arial" w:hAnsi="Arial" w:cs="Arial"/>
          <w:color w:val="000000"/>
          <w:sz w:val="21"/>
          <w:szCs w:val="21"/>
          <w:lang w:val="en-US"/>
        </w:rPr>
        <w:t>The Henley Standard recently ran an article suggesting we were close to being put into 'special measures' due to the number of our planning decisions that are successfully appealed. The article used figures supplied by the government, which we disputed.</w:t>
      </w:r>
    </w:p>
    <w:p w14:paraId="50A83EAE" w14:textId="77777777" w:rsidR="00142781" w:rsidRPr="00142781" w:rsidRDefault="00142781" w:rsidP="00142781">
      <w:pPr>
        <w:spacing w:after="0" w:line="240" w:lineRule="auto"/>
        <w:rPr>
          <w:rFonts w:ascii="Arial" w:hAnsi="Arial" w:cs="Arial"/>
          <w:color w:val="000000"/>
          <w:sz w:val="21"/>
          <w:szCs w:val="21"/>
          <w:lang w:val="en-US"/>
        </w:rPr>
      </w:pPr>
    </w:p>
    <w:p w14:paraId="4D86C247" w14:textId="77777777" w:rsidR="00142781" w:rsidRDefault="00142781" w:rsidP="00142781">
      <w:pPr>
        <w:spacing w:after="0" w:line="240" w:lineRule="auto"/>
        <w:ind w:left="720"/>
        <w:rPr>
          <w:rFonts w:ascii="Arial" w:hAnsi="Arial" w:cs="Arial"/>
          <w:color w:val="000000"/>
          <w:sz w:val="21"/>
          <w:szCs w:val="21"/>
          <w:lang w:val="en-US"/>
        </w:rPr>
      </w:pPr>
      <w:r w:rsidRPr="00142781">
        <w:rPr>
          <w:rFonts w:ascii="Arial" w:hAnsi="Arial" w:cs="Arial"/>
          <w:color w:val="000000"/>
          <w:sz w:val="21"/>
          <w:szCs w:val="21"/>
          <w:lang w:val="en-US"/>
        </w:rPr>
        <w:t>The government has now clarified the figures they will be using and we remain confident we will not be at risk of being put in 'special measures'.</w:t>
      </w:r>
    </w:p>
    <w:p w14:paraId="1EBAF30A" w14:textId="77777777" w:rsidR="00946504" w:rsidRDefault="00682BDA" w:rsidP="00142781">
      <w:pPr>
        <w:spacing w:after="0" w:line="240" w:lineRule="auto"/>
        <w:ind w:left="720"/>
        <w:rPr>
          <w:rFonts w:ascii="Arial" w:hAnsi="Arial" w:cs="Arial"/>
          <w:color w:val="000000"/>
          <w:sz w:val="21"/>
          <w:szCs w:val="21"/>
          <w:lang w:val="en-US"/>
        </w:rPr>
      </w:pPr>
      <w:r w:rsidRPr="00682BDA">
        <w:rPr>
          <w:rFonts w:ascii="Arial" w:hAnsi="Arial" w:cs="Arial"/>
          <w:color w:val="000000"/>
          <w:sz w:val="21"/>
          <w:szCs w:val="21"/>
          <w:lang w:val="en-US"/>
        </w:rPr>
        <w:br/>
      </w:r>
      <w:r w:rsidRPr="00682BDA">
        <w:rPr>
          <w:rFonts w:ascii="Arial" w:hAnsi="Arial" w:cs="Arial"/>
          <w:b/>
          <w:bCs/>
          <w:color w:val="000000"/>
          <w:sz w:val="21"/>
          <w:szCs w:val="21"/>
          <w:shd w:val="clear" w:color="auto" w:fill="FFFFFF"/>
          <w:lang w:val="en-US"/>
        </w:rPr>
        <w:t>Judicial Reviews:</w:t>
      </w:r>
      <w:r w:rsidRPr="00682BDA">
        <w:rPr>
          <w:rFonts w:ascii="Arial" w:hAnsi="Arial" w:cs="Arial"/>
          <w:color w:val="000000"/>
          <w:sz w:val="21"/>
          <w:szCs w:val="21"/>
          <w:lang w:val="en-US"/>
        </w:rPr>
        <w:br/>
      </w:r>
      <w:r w:rsidRPr="00682BDA">
        <w:rPr>
          <w:rFonts w:ascii="Arial" w:hAnsi="Arial" w:cs="Arial"/>
          <w:color w:val="000000"/>
          <w:sz w:val="21"/>
          <w:szCs w:val="21"/>
          <w:lang w:val="en-US"/>
        </w:rPr>
        <w:br/>
      </w:r>
      <w:r w:rsidRPr="00682BDA">
        <w:rPr>
          <w:rFonts w:ascii="Arial" w:hAnsi="Arial" w:cs="Arial"/>
          <w:b/>
          <w:bCs/>
          <w:color w:val="000000"/>
          <w:sz w:val="21"/>
          <w:szCs w:val="21"/>
          <w:shd w:val="clear" w:color="auto" w:fill="FFFFFF"/>
          <w:lang w:val="en-US"/>
        </w:rPr>
        <w:t>Thames Farm, Shiplake</w:t>
      </w:r>
      <w:r w:rsidRPr="00682BDA">
        <w:rPr>
          <w:rFonts w:ascii="Arial" w:hAnsi="Arial" w:cs="Arial"/>
          <w:color w:val="000000"/>
          <w:sz w:val="21"/>
          <w:szCs w:val="21"/>
          <w:lang w:val="en-US"/>
        </w:rPr>
        <w:br/>
      </w:r>
      <w:r w:rsidRPr="00682BDA">
        <w:rPr>
          <w:rFonts w:ascii="Arial" w:hAnsi="Arial" w:cs="Arial"/>
          <w:color w:val="000000"/>
          <w:sz w:val="21"/>
          <w:szCs w:val="21"/>
          <w:shd w:val="clear" w:color="auto" w:fill="FFFFFF"/>
          <w:lang w:val="en-US"/>
        </w:rPr>
        <w:t>Along with Shiplake Parish Council, we are seeking a judicial review in respect of an inspector's decision to allow an appeal for 95 houses to be built on the edge of the village.  </w:t>
      </w:r>
      <w:r w:rsidRPr="00682BDA">
        <w:rPr>
          <w:rFonts w:ascii="Arial" w:hAnsi="Arial" w:cs="Arial"/>
          <w:color w:val="000000"/>
          <w:sz w:val="21"/>
          <w:szCs w:val="21"/>
          <w:lang w:val="en-US"/>
        </w:rPr>
        <w:br/>
      </w:r>
      <w:r w:rsidRPr="00682BDA">
        <w:rPr>
          <w:rFonts w:ascii="Arial" w:hAnsi="Arial" w:cs="Arial"/>
          <w:color w:val="000000"/>
          <w:sz w:val="21"/>
          <w:szCs w:val="21"/>
          <w:lang w:val="en-US"/>
        </w:rPr>
        <w:br/>
      </w:r>
      <w:r w:rsidRPr="00682BDA">
        <w:rPr>
          <w:rFonts w:ascii="Arial" w:hAnsi="Arial" w:cs="Arial"/>
          <w:color w:val="000000"/>
          <w:sz w:val="21"/>
          <w:szCs w:val="21"/>
          <w:shd w:val="clear" w:color="auto" w:fill="FFFFFF"/>
          <w:lang w:val="en-US"/>
        </w:rPr>
        <w:t>Although both councils have been refused permission to proceed with the applications, we have the right to renew our application and to present our case at a hearing and this is what we intend to do.</w:t>
      </w:r>
      <w:r w:rsidRPr="00682BDA">
        <w:rPr>
          <w:rFonts w:ascii="Arial" w:hAnsi="Arial" w:cs="Arial"/>
          <w:color w:val="000000"/>
          <w:sz w:val="21"/>
          <w:szCs w:val="21"/>
          <w:lang w:val="en-US"/>
        </w:rPr>
        <w:br/>
      </w:r>
    </w:p>
    <w:p w14:paraId="7DB658F2" w14:textId="77777777" w:rsidR="00946504" w:rsidRDefault="00946504">
      <w:pPr>
        <w:spacing w:after="0" w:line="240" w:lineRule="auto"/>
        <w:rPr>
          <w:rFonts w:ascii="Arial" w:hAnsi="Arial" w:cs="Arial"/>
          <w:color w:val="000000"/>
          <w:sz w:val="21"/>
          <w:szCs w:val="21"/>
          <w:lang w:val="en-US"/>
        </w:rPr>
      </w:pPr>
      <w:r>
        <w:rPr>
          <w:rFonts w:ascii="Arial" w:hAnsi="Arial" w:cs="Arial"/>
          <w:color w:val="000000"/>
          <w:sz w:val="21"/>
          <w:szCs w:val="21"/>
          <w:lang w:val="en-US"/>
        </w:rPr>
        <w:br w:type="page"/>
      </w:r>
    </w:p>
    <w:p w14:paraId="7D6BD7A2" w14:textId="73049135" w:rsidR="008478D3" w:rsidRDefault="00682BDA" w:rsidP="00142781">
      <w:pPr>
        <w:spacing w:after="0" w:line="240" w:lineRule="auto"/>
        <w:ind w:left="720"/>
        <w:rPr>
          <w:rFonts w:ascii="Arial" w:hAnsi="Arial" w:cs="Arial"/>
          <w:color w:val="000000"/>
          <w:sz w:val="21"/>
          <w:szCs w:val="21"/>
          <w:lang w:val="en-US"/>
        </w:rPr>
      </w:pPr>
      <w:r w:rsidRPr="00682BDA">
        <w:rPr>
          <w:rFonts w:ascii="Arial" w:hAnsi="Arial" w:cs="Arial"/>
          <w:b/>
          <w:bCs/>
          <w:color w:val="000000"/>
          <w:sz w:val="21"/>
          <w:szCs w:val="21"/>
          <w:shd w:val="clear" w:color="auto" w:fill="FFFFFF"/>
          <w:lang w:val="en-US"/>
        </w:rPr>
        <w:lastRenderedPageBreak/>
        <w:t>Land off New Road, East Hagbourne</w:t>
      </w:r>
      <w:r w:rsidRPr="00682BDA">
        <w:rPr>
          <w:rFonts w:ascii="Arial" w:hAnsi="Arial" w:cs="Arial"/>
          <w:color w:val="000000"/>
          <w:sz w:val="21"/>
          <w:szCs w:val="21"/>
          <w:lang w:val="en-US"/>
        </w:rPr>
        <w:br/>
      </w:r>
      <w:r w:rsidRPr="00682BDA">
        <w:rPr>
          <w:rFonts w:ascii="Arial" w:hAnsi="Arial" w:cs="Arial"/>
          <w:color w:val="000000"/>
          <w:sz w:val="21"/>
          <w:szCs w:val="21"/>
          <w:shd w:val="clear" w:color="auto" w:fill="FFFFFF"/>
          <w:lang w:val="en-US"/>
        </w:rPr>
        <w:t>A developer has been seeking a judicial review in respect of a planning inspector's decision to dismiss their appeal to build 170 houses on the site between Didcot and East Hagbourne.  </w:t>
      </w:r>
      <w:r w:rsidRPr="00682BDA">
        <w:rPr>
          <w:rFonts w:ascii="Arial" w:hAnsi="Arial" w:cs="Arial"/>
          <w:color w:val="000000"/>
          <w:sz w:val="21"/>
          <w:szCs w:val="21"/>
          <w:lang w:val="en-US"/>
        </w:rPr>
        <w:br/>
      </w:r>
      <w:r w:rsidRPr="00682BDA">
        <w:rPr>
          <w:rFonts w:ascii="Arial" w:hAnsi="Arial" w:cs="Arial"/>
          <w:color w:val="000000"/>
          <w:sz w:val="21"/>
          <w:szCs w:val="21"/>
          <w:lang w:val="en-US"/>
        </w:rPr>
        <w:br/>
      </w:r>
      <w:r w:rsidRPr="00682BDA">
        <w:rPr>
          <w:rFonts w:ascii="Arial" w:hAnsi="Arial" w:cs="Arial"/>
          <w:color w:val="000000"/>
          <w:sz w:val="21"/>
          <w:szCs w:val="21"/>
          <w:shd w:val="clear" w:color="auto" w:fill="FFFFFF"/>
          <w:lang w:val="en-US"/>
        </w:rPr>
        <w:t>Following a hearing at the High Court to seek a review of the inspector's decision, it has been refused. Grainger PLC, the developer, now has the right to lodge an appeal to be considered at the Court of Appeal.</w:t>
      </w:r>
      <w:r w:rsidRPr="00682BDA">
        <w:rPr>
          <w:rFonts w:ascii="Arial" w:hAnsi="Arial" w:cs="Arial"/>
          <w:color w:val="000000"/>
          <w:sz w:val="21"/>
          <w:szCs w:val="21"/>
          <w:lang w:val="en-US"/>
        </w:rPr>
        <w:br/>
      </w:r>
      <w:r w:rsidRPr="00682BDA">
        <w:rPr>
          <w:rFonts w:ascii="Arial" w:hAnsi="Arial" w:cs="Arial"/>
          <w:color w:val="000000"/>
          <w:sz w:val="21"/>
          <w:szCs w:val="21"/>
          <w:lang w:val="en-US"/>
        </w:rPr>
        <w:br/>
      </w:r>
      <w:r w:rsidRPr="00682BDA">
        <w:rPr>
          <w:rFonts w:ascii="Arial" w:hAnsi="Arial" w:cs="Arial"/>
          <w:b/>
          <w:bCs/>
          <w:color w:val="000000"/>
          <w:sz w:val="21"/>
          <w:szCs w:val="21"/>
          <w:shd w:val="clear" w:color="auto" w:fill="FFFFFF"/>
          <w:lang w:val="en-US"/>
        </w:rPr>
        <w:t>Enforcement action:</w:t>
      </w:r>
      <w:r w:rsidRPr="00682BDA">
        <w:rPr>
          <w:rFonts w:ascii="Arial" w:hAnsi="Arial" w:cs="Arial"/>
          <w:color w:val="000000"/>
          <w:sz w:val="21"/>
          <w:szCs w:val="21"/>
          <w:lang w:val="en-US"/>
        </w:rPr>
        <w:br/>
      </w:r>
      <w:r w:rsidRPr="00682BDA">
        <w:rPr>
          <w:rFonts w:ascii="Arial" w:hAnsi="Arial" w:cs="Arial"/>
          <w:color w:val="000000"/>
          <w:sz w:val="21"/>
          <w:szCs w:val="21"/>
          <w:lang w:val="en-US"/>
        </w:rPr>
        <w:br/>
      </w:r>
      <w:r w:rsidRPr="00682BDA">
        <w:rPr>
          <w:rFonts w:ascii="Arial" w:hAnsi="Arial" w:cs="Arial"/>
          <w:b/>
          <w:bCs/>
          <w:color w:val="000000"/>
          <w:sz w:val="21"/>
          <w:szCs w:val="21"/>
          <w:shd w:val="clear" w:color="auto" w:fill="FFFFFF"/>
          <w:lang w:val="en-US"/>
        </w:rPr>
        <w:t>The White Lion, Crays Pond</w:t>
      </w:r>
      <w:r w:rsidRPr="00682BDA">
        <w:rPr>
          <w:rFonts w:ascii="Arial" w:hAnsi="Arial" w:cs="Arial"/>
          <w:color w:val="000000"/>
          <w:sz w:val="21"/>
          <w:szCs w:val="21"/>
          <w:lang w:val="en-US"/>
        </w:rPr>
        <w:br/>
      </w:r>
      <w:r w:rsidRPr="00682BDA">
        <w:rPr>
          <w:rFonts w:ascii="Arial" w:hAnsi="Arial" w:cs="Arial"/>
          <w:color w:val="000000"/>
          <w:sz w:val="21"/>
          <w:szCs w:val="21"/>
          <w:shd w:val="clear" w:color="auto" w:fill="FFFFFF"/>
          <w:lang w:val="en-US"/>
        </w:rPr>
        <w:t>Last year we successfully prosecuted Mr Sandhu, owner of the property, for failing to comply with an enforcement notice.  Since then we have continued to investigate the case to support further legal action as Mr Sandhu still resides in the premises, which is a breach of the notice.</w:t>
      </w:r>
      <w:r w:rsidRPr="00682BDA">
        <w:rPr>
          <w:rFonts w:ascii="Arial" w:hAnsi="Arial" w:cs="Arial"/>
          <w:color w:val="000000"/>
          <w:sz w:val="21"/>
          <w:szCs w:val="21"/>
          <w:lang w:val="en-US"/>
        </w:rPr>
        <w:br/>
      </w:r>
      <w:r w:rsidRPr="00682BDA">
        <w:rPr>
          <w:rFonts w:ascii="Arial" w:hAnsi="Arial" w:cs="Arial"/>
          <w:color w:val="000000"/>
          <w:sz w:val="21"/>
          <w:szCs w:val="21"/>
          <w:lang w:val="en-US"/>
        </w:rPr>
        <w:br/>
      </w:r>
      <w:r w:rsidRPr="00682BDA">
        <w:rPr>
          <w:rFonts w:ascii="Arial" w:hAnsi="Arial" w:cs="Arial"/>
          <w:color w:val="000000"/>
          <w:sz w:val="21"/>
          <w:szCs w:val="21"/>
          <w:shd w:val="clear" w:color="auto" w:fill="FFFFFF"/>
          <w:lang w:val="en-US"/>
        </w:rPr>
        <w:t>The magistrates ordered Mr Sandhu to pay £2,500 fine with £170 victim surcharge and £2,000 towards prosecution costs.</w:t>
      </w:r>
      <w:r w:rsidRPr="00682BDA">
        <w:rPr>
          <w:rFonts w:ascii="Arial" w:hAnsi="Arial" w:cs="Arial"/>
          <w:color w:val="000000"/>
          <w:sz w:val="21"/>
          <w:szCs w:val="21"/>
          <w:lang w:val="en-US"/>
        </w:rPr>
        <w:br/>
      </w:r>
      <w:r w:rsidRPr="00682BDA">
        <w:rPr>
          <w:rFonts w:ascii="Arial" w:hAnsi="Arial" w:cs="Arial"/>
          <w:color w:val="000000"/>
          <w:sz w:val="21"/>
          <w:szCs w:val="21"/>
          <w:lang w:val="en-US"/>
        </w:rPr>
        <w:br/>
      </w:r>
      <w:r w:rsidRPr="00682BDA">
        <w:rPr>
          <w:rFonts w:ascii="Arial" w:hAnsi="Arial" w:cs="Arial"/>
          <w:b/>
          <w:bCs/>
          <w:color w:val="000000"/>
          <w:sz w:val="21"/>
          <w:szCs w:val="21"/>
          <w:shd w:val="clear" w:color="auto" w:fill="FFFFFF"/>
          <w:lang w:val="en-US"/>
        </w:rPr>
        <w:t>The Lamb Inn, Satwell</w:t>
      </w:r>
      <w:r w:rsidRPr="00682BDA">
        <w:rPr>
          <w:rFonts w:ascii="Arial" w:hAnsi="Arial" w:cs="Arial"/>
          <w:color w:val="000000"/>
          <w:sz w:val="21"/>
          <w:szCs w:val="21"/>
          <w:lang w:val="en-US"/>
        </w:rPr>
        <w:br/>
      </w:r>
      <w:r w:rsidRPr="00682BDA">
        <w:rPr>
          <w:rFonts w:ascii="Arial" w:hAnsi="Arial" w:cs="Arial"/>
          <w:color w:val="000000"/>
          <w:sz w:val="21"/>
          <w:szCs w:val="21"/>
          <w:shd w:val="clear" w:color="auto" w:fill="FFFFFF"/>
          <w:lang w:val="en-US"/>
        </w:rPr>
        <w:t xml:space="preserve">An appeal by the owner of The Lamb Inn, Satwell against our enforcement notice was heard at Henley Town Hall on 17 October. </w:t>
      </w:r>
      <w:r w:rsidR="007E7493">
        <w:rPr>
          <w:rFonts w:ascii="Arial" w:hAnsi="Arial" w:cs="Arial"/>
          <w:color w:val="000000"/>
          <w:sz w:val="21"/>
          <w:szCs w:val="21"/>
          <w:shd w:val="clear" w:color="auto" w:fill="FFFFFF"/>
          <w:lang w:val="en-US"/>
        </w:rPr>
        <w:t>T</w:t>
      </w:r>
      <w:r w:rsidRPr="00682BDA">
        <w:rPr>
          <w:rFonts w:ascii="Arial" w:hAnsi="Arial" w:cs="Arial"/>
          <w:color w:val="000000"/>
          <w:sz w:val="21"/>
          <w:szCs w:val="21"/>
          <w:shd w:val="clear" w:color="auto" w:fill="FFFFFF"/>
          <w:lang w:val="en-US"/>
        </w:rPr>
        <w:t>he inspector's decision</w:t>
      </w:r>
      <w:r w:rsidR="007E7493">
        <w:rPr>
          <w:rFonts w:ascii="Arial" w:hAnsi="Arial" w:cs="Arial"/>
          <w:color w:val="000000"/>
          <w:sz w:val="21"/>
          <w:szCs w:val="21"/>
          <w:shd w:val="clear" w:color="auto" w:fill="FFFFFF"/>
          <w:lang w:val="en-US"/>
        </w:rPr>
        <w:t xml:space="preserve"> supported our enforcement.</w:t>
      </w:r>
      <w:r w:rsidR="007E7493" w:rsidRPr="00682BDA">
        <w:rPr>
          <w:rFonts w:ascii="Arial" w:hAnsi="Arial" w:cs="Arial"/>
          <w:color w:val="000000"/>
          <w:sz w:val="21"/>
          <w:szCs w:val="21"/>
          <w:lang w:val="en-US"/>
        </w:rPr>
        <w:t xml:space="preserve"> </w:t>
      </w:r>
      <w:r w:rsidRPr="00682BDA">
        <w:rPr>
          <w:rFonts w:ascii="Arial" w:hAnsi="Arial" w:cs="Arial"/>
          <w:color w:val="000000"/>
          <w:sz w:val="21"/>
          <w:szCs w:val="21"/>
          <w:lang w:val="en-US"/>
        </w:rPr>
        <w:br/>
      </w:r>
    </w:p>
    <w:p w14:paraId="48C2FD1B" w14:textId="77777777" w:rsidR="008478D3" w:rsidRPr="008478D3" w:rsidRDefault="008478D3" w:rsidP="008478D3">
      <w:pPr>
        <w:spacing w:after="0" w:line="240" w:lineRule="auto"/>
        <w:ind w:left="720"/>
        <w:rPr>
          <w:rFonts w:ascii="Arial" w:hAnsi="Arial" w:cs="Arial"/>
          <w:b/>
          <w:color w:val="000000"/>
          <w:sz w:val="21"/>
          <w:szCs w:val="21"/>
          <w:lang w:val="en-US"/>
        </w:rPr>
      </w:pPr>
      <w:r w:rsidRPr="008478D3">
        <w:rPr>
          <w:rFonts w:ascii="Arial" w:hAnsi="Arial" w:cs="Arial"/>
          <w:b/>
          <w:color w:val="000000"/>
          <w:sz w:val="21"/>
          <w:szCs w:val="21"/>
          <w:lang w:val="en-US"/>
        </w:rPr>
        <w:t>Local Plan 2033</w:t>
      </w:r>
    </w:p>
    <w:p w14:paraId="7B74C847" w14:textId="77777777" w:rsidR="008478D3" w:rsidRPr="008478D3" w:rsidRDefault="008478D3" w:rsidP="008478D3">
      <w:pPr>
        <w:spacing w:after="0" w:line="240" w:lineRule="auto"/>
        <w:ind w:left="720"/>
        <w:rPr>
          <w:rFonts w:ascii="Arial" w:hAnsi="Arial" w:cs="Arial"/>
          <w:color w:val="000000"/>
          <w:sz w:val="21"/>
          <w:szCs w:val="21"/>
          <w:lang w:val="en-US"/>
        </w:rPr>
      </w:pPr>
      <w:r w:rsidRPr="008478D3">
        <w:rPr>
          <w:rFonts w:ascii="Arial" w:hAnsi="Arial" w:cs="Arial"/>
          <w:color w:val="000000"/>
          <w:sz w:val="21"/>
          <w:szCs w:val="21"/>
          <w:lang w:val="en-US"/>
        </w:rPr>
        <w:t xml:space="preserve">We are now processing comments from the recent publicity period, to submit alongside the Local Plan to the Planning Inspectorate next month.  We will also submit a report detailing all the consultation we carried out during the plan-making process.  </w:t>
      </w:r>
    </w:p>
    <w:p w14:paraId="4A3432F8" w14:textId="77777777" w:rsidR="008478D3" w:rsidRPr="008478D3" w:rsidRDefault="008478D3" w:rsidP="008478D3">
      <w:pPr>
        <w:spacing w:after="0" w:line="240" w:lineRule="auto"/>
        <w:ind w:left="720"/>
        <w:rPr>
          <w:rFonts w:ascii="Arial" w:hAnsi="Arial" w:cs="Arial"/>
          <w:color w:val="000000"/>
          <w:sz w:val="21"/>
          <w:szCs w:val="21"/>
          <w:lang w:val="en-US"/>
        </w:rPr>
      </w:pPr>
    </w:p>
    <w:p w14:paraId="4F943294" w14:textId="77777777" w:rsidR="008478D3" w:rsidRPr="008478D3" w:rsidRDefault="008478D3" w:rsidP="008478D3">
      <w:pPr>
        <w:spacing w:after="0" w:line="240" w:lineRule="auto"/>
        <w:ind w:left="720"/>
        <w:rPr>
          <w:rFonts w:ascii="Arial" w:hAnsi="Arial" w:cs="Arial"/>
          <w:color w:val="000000"/>
          <w:sz w:val="21"/>
          <w:szCs w:val="21"/>
          <w:lang w:val="en-US"/>
        </w:rPr>
      </w:pPr>
      <w:r w:rsidRPr="008478D3">
        <w:rPr>
          <w:rFonts w:ascii="Arial" w:hAnsi="Arial" w:cs="Arial"/>
          <w:color w:val="000000"/>
          <w:sz w:val="21"/>
          <w:szCs w:val="21"/>
          <w:lang w:val="en-US"/>
        </w:rPr>
        <w:t xml:space="preserve">We expect that the examination will require public hearing sessions, which are likely to take place in the spring or summer next year.  </w:t>
      </w:r>
    </w:p>
    <w:p w14:paraId="0365337B" w14:textId="77777777" w:rsidR="008478D3" w:rsidRPr="008478D3" w:rsidRDefault="008478D3" w:rsidP="008478D3">
      <w:pPr>
        <w:spacing w:after="0" w:line="240" w:lineRule="auto"/>
        <w:ind w:left="720"/>
        <w:rPr>
          <w:rFonts w:ascii="Arial" w:hAnsi="Arial" w:cs="Arial"/>
          <w:color w:val="000000"/>
          <w:sz w:val="21"/>
          <w:szCs w:val="21"/>
          <w:lang w:val="en-US"/>
        </w:rPr>
      </w:pPr>
    </w:p>
    <w:p w14:paraId="5C74B5BF" w14:textId="77777777" w:rsidR="008478D3" w:rsidRPr="008478D3" w:rsidRDefault="008478D3" w:rsidP="008478D3">
      <w:pPr>
        <w:spacing w:after="0" w:line="240" w:lineRule="auto"/>
        <w:ind w:left="720"/>
        <w:rPr>
          <w:rFonts w:ascii="Arial" w:hAnsi="Arial" w:cs="Arial"/>
          <w:b/>
          <w:color w:val="000000"/>
          <w:sz w:val="21"/>
          <w:szCs w:val="21"/>
          <w:lang w:val="en-US"/>
        </w:rPr>
      </w:pPr>
      <w:r w:rsidRPr="008478D3">
        <w:rPr>
          <w:rFonts w:ascii="Arial" w:hAnsi="Arial" w:cs="Arial"/>
          <w:b/>
          <w:color w:val="000000"/>
          <w:sz w:val="21"/>
          <w:szCs w:val="21"/>
          <w:lang w:val="en-US"/>
        </w:rPr>
        <w:t>Neighbourhood Plans</w:t>
      </w:r>
    </w:p>
    <w:p w14:paraId="046D45D8" w14:textId="77777777" w:rsidR="008478D3" w:rsidRPr="008478D3" w:rsidRDefault="008478D3" w:rsidP="008478D3">
      <w:pPr>
        <w:spacing w:after="0" w:line="240" w:lineRule="auto"/>
        <w:ind w:left="720"/>
        <w:rPr>
          <w:rFonts w:ascii="Arial" w:hAnsi="Arial" w:cs="Arial"/>
          <w:color w:val="000000"/>
          <w:sz w:val="21"/>
          <w:szCs w:val="21"/>
          <w:lang w:val="en-US"/>
        </w:rPr>
      </w:pPr>
      <w:r w:rsidRPr="008478D3">
        <w:rPr>
          <w:rFonts w:ascii="Arial" w:hAnsi="Arial" w:cs="Arial"/>
          <w:color w:val="000000"/>
          <w:sz w:val="21"/>
          <w:szCs w:val="21"/>
          <w:lang w:val="en-US"/>
        </w:rPr>
        <w:t xml:space="preserve">Kidmore End - the six week publicity period for the plan area finished on 4 December.  You can read more about the plan here. </w:t>
      </w:r>
    </w:p>
    <w:p w14:paraId="6F1D20B2" w14:textId="77777777" w:rsidR="008478D3" w:rsidRPr="008478D3" w:rsidRDefault="008478D3" w:rsidP="008478D3">
      <w:pPr>
        <w:spacing w:after="0" w:line="240" w:lineRule="auto"/>
        <w:ind w:left="720"/>
        <w:rPr>
          <w:rFonts w:ascii="Arial" w:hAnsi="Arial" w:cs="Arial"/>
          <w:color w:val="000000"/>
          <w:sz w:val="21"/>
          <w:szCs w:val="21"/>
          <w:lang w:val="en-US"/>
        </w:rPr>
      </w:pPr>
    </w:p>
    <w:p w14:paraId="4B7C3377" w14:textId="77777777" w:rsidR="008478D3" w:rsidRPr="008478D3" w:rsidRDefault="008478D3" w:rsidP="008478D3">
      <w:pPr>
        <w:spacing w:after="0" w:line="240" w:lineRule="auto"/>
        <w:ind w:left="720"/>
        <w:rPr>
          <w:rFonts w:ascii="Arial" w:hAnsi="Arial" w:cs="Arial"/>
          <w:color w:val="000000"/>
          <w:sz w:val="21"/>
          <w:szCs w:val="21"/>
          <w:lang w:val="en-US"/>
        </w:rPr>
      </w:pPr>
      <w:r w:rsidRPr="008478D3">
        <w:rPr>
          <w:rFonts w:ascii="Arial" w:hAnsi="Arial" w:cs="Arial"/>
          <w:color w:val="000000"/>
          <w:sz w:val="21"/>
          <w:szCs w:val="21"/>
          <w:lang w:val="en-US"/>
        </w:rPr>
        <w:t>Dorchester on Thames - the examination has now concluded with a recommendation that it proceeds to referendum subject to some modifications.</w:t>
      </w:r>
    </w:p>
    <w:p w14:paraId="76CF3E29" w14:textId="77777777" w:rsidR="008478D3" w:rsidRPr="008478D3" w:rsidRDefault="008478D3" w:rsidP="008478D3">
      <w:pPr>
        <w:spacing w:after="0" w:line="240" w:lineRule="auto"/>
        <w:ind w:left="720"/>
        <w:rPr>
          <w:rFonts w:ascii="Arial" w:hAnsi="Arial" w:cs="Arial"/>
          <w:color w:val="000000"/>
          <w:sz w:val="21"/>
          <w:szCs w:val="21"/>
          <w:lang w:val="en-US"/>
        </w:rPr>
      </w:pPr>
    </w:p>
    <w:p w14:paraId="0790943F" w14:textId="77777777" w:rsidR="008478D3" w:rsidRPr="008478D3" w:rsidRDefault="008478D3" w:rsidP="008478D3">
      <w:pPr>
        <w:spacing w:after="0" w:line="240" w:lineRule="auto"/>
        <w:ind w:left="720"/>
        <w:rPr>
          <w:rFonts w:ascii="Arial" w:hAnsi="Arial" w:cs="Arial"/>
          <w:color w:val="000000"/>
          <w:sz w:val="21"/>
          <w:szCs w:val="21"/>
          <w:lang w:val="en-US"/>
        </w:rPr>
      </w:pPr>
      <w:r w:rsidRPr="008478D3">
        <w:rPr>
          <w:rFonts w:ascii="Arial" w:hAnsi="Arial" w:cs="Arial"/>
          <w:color w:val="000000"/>
          <w:sz w:val="21"/>
          <w:szCs w:val="21"/>
          <w:lang w:val="en-US"/>
        </w:rPr>
        <w:t>Benson and Watlington - Both parish councils have submitted their plans and these will be publicised for a minimum of six week starting on 11 December.</w:t>
      </w:r>
    </w:p>
    <w:p w14:paraId="5093F759" w14:textId="77777777" w:rsidR="008478D3" w:rsidRPr="008478D3" w:rsidRDefault="008478D3" w:rsidP="008478D3">
      <w:pPr>
        <w:spacing w:after="0" w:line="240" w:lineRule="auto"/>
        <w:ind w:left="720"/>
        <w:rPr>
          <w:rFonts w:ascii="Arial" w:hAnsi="Arial" w:cs="Arial"/>
          <w:color w:val="000000"/>
          <w:sz w:val="21"/>
          <w:szCs w:val="21"/>
          <w:lang w:val="en-US"/>
        </w:rPr>
      </w:pPr>
    </w:p>
    <w:p w14:paraId="7CA8BE34" w14:textId="5784EF97" w:rsidR="008478D3" w:rsidRDefault="008478D3" w:rsidP="008478D3">
      <w:pPr>
        <w:spacing w:after="0" w:line="240" w:lineRule="auto"/>
        <w:ind w:left="720"/>
        <w:rPr>
          <w:rFonts w:ascii="Arial" w:hAnsi="Arial" w:cs="Arial"/>
          <w:color w:val="000000"/>
          <w:sz w:val="21"/>
          <w:szCs w:val="21"/>
          <w:lang w:val="en-US"/>
        </w:rPr>
      </w:pPr>
      <w:r w:rsidRPr="008478D3">
        <w:rPr>
          <w:rFonts w:ascii="Arial" w:hAnsi="Arial" w:cs="Arial"/>
          <w:color w:val="000000"/>
          <w:sz w:val="21"/>
          <w:szCs w:val="21"/>
          <w:lang w:val="en-US"/>
        </w:rPr>
        <w:t>Brightwell cum Sotwell, Chinnor and Long Wittenham - all three plans were approved at the council meeting on 12 October and are now the starting point for making planning decisions in their respective areas.</w:t>
      </w:r>
    </w:p>
    <w:p w14:paraId="6D031C67" w14:textId="1B9D1B4F" w:rsidR="00682BDA" w:rsidRPr="00682BDA" w:rsidRDefault="00682BDA" w:rsidP="00142781">
      <w:pPr>
        <w:spacing w:after="0" w:line="240" w:lineRule="auto"/>
        <w:ind w:left="720"/>
        <w:rPr>
          <w:rFonts w:ascii="Times New Roman" w:hAnsi="Times New Roman"/>
          <w:sz w:val="24"/>
          <w:szCs w:val="24"/>
          <w:lang w:val="en-US"/>
        </w:rPr>
      </w:pPr>
      <w:r w:rsidRPr="00682BDA">
        <w:rPr>
          <w:rFonts w:ascii="Arial" w:hAnsi="Arial" w:cs="Arial"/>
          <w:color w:val="000000"/>
          <w:sz w:val="21"/>
          <w:szCs w:val="21"/>
          <w:lang w:val="en-US"/>
        </w:rPr>
        <w:br/>
      </w:r>
      <w:r w:rsidRPr="00682BDA">
        <w:rPr>
          <w:rFonts w:ascii="Arial" w:hAnsi="Arial" w:cs="Arial"/>
          <w:b/>
          <w:bCs/>
          <w:color w:val="000000"/>
          <w:sz w:val="21"/>
          <w:szCs w:val="21"/>
          <w:shd w:val="clear" w:color="auto" w:fill="FFFFFF"/>
          <w:lang w:val="en-US"/>
        </w:rPr>
        <w:t>Government consultation: Our response </w:t>
      </w:r>
      <w:r w:rsidRPr="00682BDA">
        <w:rPr>
          <w:rFonts w:ascii="Arial" w:hAnsi="Arial" w:cs="Arial"/>
          <w:color w:val="000000"/>
          <w:sz w:val="21"/>
          <w:szCs w:val="21"/>
          <w:lang w:val="en-US"/>
        </w:rPr>
        <w:br/>
      </w:r>
      <w:r w:rsidRPr="00682BDA">
        <w:rPr>
          <w:rFonts w:ascii="Arial" w:hAnsi="Arial" w:cs="Arial"/>
          <w:color w:val="000000"/>
          <w:sz w:val="21"/>
          <w:szCs w:val="21"/>
          <w:shd w:val="clear" w:color="auto" w:fill="FFFFFF"/>
          <w:lang w:val="en-US"/>
        </w:rPr>
        <w:t>We have submitted our response to the latest government consultation 'Planning for the right homes in the right places: consultation proposals' regarding changes on</w:t>
      </w:r>
    </w:p>
    <w:p w14:paraId="2B6584C5" w14:textId="77777777" w:rsidR="00682BDA" w:rsidRPr="00682BDA" w:rsidRDefault="00682BDA" w:rsidP="00142781">
      <w:pPr>
        <w:numPr>
          <w:ilvl w:val="0"/>
          <w:numId w:val="30"/>
        </w:numPr>
        <w:shd w:val="clear" w:color="auto" w:fill="FFFFFF"/>
        <w:tabs>
          <w:tab w:val="clear" w:pos="720"/>
          <w:tab w:val="num" w:pos="1440"/>
        </w:tabs>
        <w:spacing w:before="100" w:beforeAutospacing="1" w:after="100" w:afterAutospacing="1" w:line="240" w:lineRule="auto"/>
        <w:ind w:left="1440"/>
        <w:rPr>
          <w:rFonts w:ascii="Arial" w:hAnsi="Arial" w:cs="Arial"/>
          <w:color w:val="000000"/>
          <w:sz w:val="21"/>
          <w:szCs w:val="21"/>
          <w:lang w:val="en-US"/>
        </w:rPr>
      </w:pPr>
      <w:r w:rsidRPr="00682BDA">
        <w:rPr>
          <w:rFonts w:ascii="Arial" w:hAnsi="Arial" w:cs="Arial"/>
          <w:color w:val="000000"/>
          <w:sz w:val="21"/>
          <w:szCs w:val="21"/>
          <w:lang w:val="en-US"/>
        </w:rPr>
        <w:t>how housing needs are calculated</w:t>
      </w:r>
    </w:p>
    <w:p w14:paraId="70A33C06" w14:textId="77777777" w:rsidR="00682BDA" w:rsidRPr="00682BDA" w:rsidRDefault="00682BDA" w:rsidP="00142781">
      <w:pPr>
        <w:numPr>
          <w:ilvl w:val="0"/>
          <w:numId w:val="30"/>
        </w:numPr>
        <w:shd w:val="clear" w:color="auto" w:fill="FFFFFF"/>
        <w:tabs>
          <w:tab w:val="clear" w:pos="720"/>
          <w:tab w:val="num" w:pos="1440"/>
        </w:tabs>
        <w:spacing w:before="100" w:beforeAutospacing="1" w:after="100" w:afterAutospacing="1" w:line="240" w:lineRule="auto"/>
        <w:ind w:left="1440"/>
        <w:rPr>
          <w:rFonts w:ascii="Arial" w:hAnsi="Arial" w:cs="Arial"/>
          <w:color w:val="000000"/>
          <w:sz w:val="21"/>
          <w:szCs w:val="21"/>
          <w:lang w:val="en-US"/>
        </w:rPr>
      </w:pPr>
      <w:r w:rsidRPr="00682BDA">
        <w:rPr>
          <w:rFonts w:ascii="Arial" w:hAnsi="Arial" w:cs="Arial"/>
          <w:color w:val="000000"/>
          <w:sz w:val="21"/>
          <w:szCs w:val="21"/>
          <w:lang w:val="en-US"/>
        </w:rPr>
        <w:t>how neighbourhood planning groups can have a better idea on housing needs</w:t>
      </w:r>
    </w:p>
    <w:p w14:paraId="4142B6CE" w14:textId="77777777" w:rsidR="00682BDA" w:rsidRPr="00682BDA" w:rsidRDefault="00682BDA" w:rsidP="00142781">
      <w:pPr>
        <w:numPr>
          <w:ilvl w:val="0"/>
          <w:numId w:val="30"/>
        </w:numPr>
        <w:shd w:val="clear" w:color="auto" w:fill="FFFFFF"/>
        <w:tabs>
          <w:tab w:val="clear" w:pos="720"/>
          <w:tab w:val="num" w:pos="1440"/>
        </w:tabs>
        <w:spacing w:before="100" w:beforeAutospacing="1" w:after="100" w:afterAutospacing="1" w:line="240" w:lineRule="auto"/>
        <w:ind w:left="1440"/>
        <w:rPr>
          <w:rFonts w:ascii="Arial" w:hAnsi="Arial" w:cs="Arial"/>
          <w:color w:val="000000"/>
          <w:sz w:val="21"/>
          <w:szCs w:val="21"/>
          <w:lang w:val="en-US"/>
        </w:rPr>
      </w:pPr>
      <w:r w:rsidRPr="00682BDA">
        <w:rPr>
          <w:rFonts w:ascii="Arial" w:hAnsi="Arial" w:cs="Arial"/>
          <w:color w:val="000000"/>
          <w:sz w:val="21"/>
          <w:szCs w:val="21"/>
          <w:lang w:val="en-US"/>
        </w:rPr>
        <w:t>how local authorities can work across boundaries</w:t>
      </w:r>
    </w:p>
    <w:p w14:paraId="376BC3CB" w14:textId="77777777" w:rsidR="00682BDA" w:rsidRPr="00682BDA" w:rsidRDefault="00682BDA" w:rsidP="00142781">
      <w:pPr>
        <w:numPr>
          <w:ilvl w:val="0"/>
          <w:numId w:val="30"/>
        </w:numPr>
        <w:shd w:val="clear" w:color="auto" w:fill="FFFFFF"/>
        <w:tabs>
          <w:tab w:val="clear" w:pos="720"/>
          <w:tab w:val="num" w:pos="1440"/>
        </w:tabs>
        <w:spacing w:before="100" w:beforeAutospacing="1" w:after="100" w:afterAutospacing="1" w:line="240" w:lineRule="auto"/>
        <w:ind w:left="1440"/>
        <w:rPr>
          <w:rFonts w:ascii="Arial" w:hAnsi="Arial" w:cs="Arial"/>
          <w:color w:val="000000"/>
          <w:sz w:val="21"/>
          <w:szCs w:val="21"/>
          <w:lang w:val="en-US"/>
        </w:rPr>
      </w:pPr>
      <w:r w:rsidRPr="00682BDA">
        <w:rPr>
          <w:rFonts w:ascii="Arial" w:hAnsi="Arial" w:cs="Arial"/>
          <w:color w:val="000000"/>
          <w:sz w:val="21"/>
          <w:szCs w:val="21"/>
          <w:lang w:val="en-US"/>
        </w:rPr>
        <w:t>making assessments easier and more transparent</w:t>
      </w:r>
    </w:p>
    <w:p w14:paraId="3C431D1C" w14:textId="77777777" w:rsidR="00682BDA" w:rsidRPr="00682BDA" w:rsidRDefault="00682BDA" w:rsidP="00142781">
      <w:pPr>
        <w:numPr>
          <w:ilvl w:val="0"/>
          <w:numId w:val="30"/>
        </w:numPr>
        <w:shd w:val="clear" w:color="auto" w:fill="FFFFFF"/>
        <w:tabs>
          <w:tab w:val="clear" w:pos="720"/>
          <w:tab w:val="num" w:pos="1440"/>
        </w:tabs>
        <w:spacing w:before="100" w:beforeAutospacing="1" w:after="100" w:afterAutospacing="1" w:line="240" w:lineRule="auto"/>
        <w:ind w:left="1440"/>
        <w:rPr>
          <w:rFonts w:ascii="Arial" w:hAnsi="Arial" w:cs="Arial"/>
          <w:color w:val="000000"/>
          <w:sz w:val="21"/>
          <w:szCs w:val="21"/>
          <w:lang w:val="en-US"/>
        </w:rPr>
      </w:pPr>
      <w:r w:rsidRPr="00682BDA">
        <w:rPr>
          <w:rFonts w:ascii="Arial" w:hAnsi="Arial" w:cs="Arial"/>
          <w:color w:val="000000"/>
          <w:sz w:val="21"/>
          <w:szCs w:val="21"/>
          <w:lang w:val="en-US"/>
        </w:rPr>
        <w:t>increasing planning fees where authorities are delivering new homes</w:t>
      </w:r>
    </w:p>
    <w:p w14:paraId="4A5852DD" w14:textId="77777777" w:rsidR="007E7493" w:rsidRDefault="00682BDA" w:rsidP="00142781">
      <w:pPr>
        <w:spacing w:after="0" w:line="240" w:lineRule="auto"/>
        <w:ind w:left="720"/>
        <w:jc w:val="both"/>
        <w:rPr>
          <w:rFonts w:ascii="Arial" w:hAnsi="Arial" w:cs="Arial"/>
          <w:color w:val="000000"/>
          <w:sz w:val="21"/>
          <w:szCs w:val="21"/>
          <w:shd w:val="clear" w:color="auto" w:fill="FFFFFF"/>
          <w:lang w:val="en-US"/>
        </w:rPr>
      </w:pPr>
      <w:r w:rsidRPr="00682BDA">
        <w:rPr>
          <w:rFonts w:ascii="Arial" w:hAnsi="Arial" w:cs="Arial"/>
          <w:color w:val="000000"/>
          <w:sz w:val="21"/>
          <w:szCs w:val="21"/>
          <w:shd w:val="clear" w:color="auto" w:fill="FFFFFF"/>
          <w:lang w:val="en-US"/>
        </w:rPr>
        <w:lastRenderedPageBreak/>
        <w:t>We are generally supportive of the changes and you can read our</w:t>
      </w:r>
      <w:r w:rsidR="007E7493">
        <w:rPr>
          <w:rFonts w:ascii="Arial" w:hAnsi="Arial" w:cs="Arial"/>
          <w:color w:val="000000"/>
          <w:sz w:val="21"/>
          <w:szCs w:val="21"/>
          <w:shd w:val="clear" w:color="auto" w:fill="FFFFFF"/>
          <w:lang w:val="en-US"/>
        </w:rPr>
        <w:t xml:space="preserve"> response at</w:t>
      </w:r>
    </w:p>
    <w:p w14:paraId="7521F263" w14:textId="75164592" w:rsidR="006E2E79" w:rsidRDefault="007E7493" w:rsidP="00142781">
      <w:pPr>
        <w:spacing w:after="0" w:line="240" w:lineRule="auto"/>
        <w:ind w:left="720"/>
        <w:jc w:val="both"/>
        <w:rPr>
          <w:rFonts w:ascii="Arial" w:hAnsi="Arial" w:cs="Arial"/>
          <w:color w:val="000000"/>
          <w:sz w:val="21"/>
          <w:szCs w:val="21"/>
          <w:shd w:val="clear" w:color="auto" w:fill="FFFFFF"/>
          <w:lang w:val="en-US"/>
        </w:rPr>
      </w:pPr>
      <w:r w:rsidRPr="007E7493">
        <w:t xml:space="preserve"> </w:t>
      </w:r>
      <w:r w:rsidRPr="007E7493">
        <w:rPr>
          <w:rFonts w:ascii="Times New Roman" w:hAnsi="Times New Roman"/>
          <w:sz w:val="24"/>
          <w:szCs w:val="24"/>
          <w:lang w:val="en-US"/>
        </w:rPr>
        <w:t>https://southandvale.us8.list-manage.com/track/click?u=33bec1cf8b5523ad47c7183a0&amp;id=d6d7c8d1e3&amp;e=eda6ce4f57</w:t>
      </w:r>
      <w:r w:rsidR="00682BDA" w:rsidRPr="00682BDA">
        <w:rPr>
          <w:rFonts w:ascii="Arial" w:hAnsi="Arial" w:cs="Arial"/>
          <w:color w:val="000000"/>
          <w:sz w:val="21"/>
          <w:szCs w:val="21"/>
          <w:lang w:val="en-US"/>
        </w:rPr>
        <w:br/>
      </w:r>
      <w:r w:rsidR="00682BDA" w:rsidRPr="00682BDA">
        <w:rPr>
          <w:rFonts w:ascii="Arial" w:hAnsi="Arial" w:cs="Arial"/>
          <w:color w:val="000000"/>
          <w:sz w:val="21"/>
          <w:szCs w:val="21"/>
          <w:lang w:val="en-US"/>
        </w:rPr>
        <w:br/>
      </w:r>
      <w:r w:rsidR="00682BDA" w:rsidRPr="00682BDA">
        <w:rPr>
          <w:rFonts w:ascii="Arial" w:hAnsi="Arial" w:cs="Arial"/>
          <w:color w:val="000000"/>
          <w:sz w:val="21"/>
          <w:szCs w:val="21"/>
          <w:shd w:val="clear" w:color="auto" w:fill="FFFFFF"/>
          <w:lang w:val="en-US"/>
        </w:rPr>
        <w:t>Details of the government's consultation can be found on their website</w:t>
      </w:r>
      <w:r>
        <w:rPr>
          <w:rFonts w:ascii="Arial" w:hAnsi="Arial" w:cs="Arial"/>
          <w:color w:val="000000"/>
          <w:sz w:val="21"/>
          <w:szCs w:val="21"/>
          <w:shd w:val="clear" w:color="auto" w:fill="FFFFFF"/>
          <w:lang w:val="en-US"/>
        </w:rPr>
        <w:t>.</w:t>
      </w:r>
    </w:p>
    <w:p w14:paraId="7277E4FA" w14:textId="77777777" w:rsidR="00142781" w:rsidRPr="00041A8A" w:rsidRDefault="00142781" w:rsidP="00682BDA">
      <w:pPr>
        <w:spacing w:after="0" w:line="240" w:lineRule="auto"/>
        <w:jc w:val="both"/>
        <w:rPr>
          <w:rFonts w:cs="Calibri"/>
          <w:b/>
          <w:u w:val="single"/>
          <w:lang w:val="en-US"/>
        </w:rPr>
      </w:pPr>
    </w:p>
    <w:p w14:paraId="2EBD53A2" w14:textId="77777777" w:rsidR="00142781" w:rsidRPr="00142781" w:rsidRDefault="00142781" w:rsidP="008478D3">
      <w:pPr>
        <w:spacing w:after="0" w:line="240" w:lineRule="auto"/>
        <w:ind w:left="720"/>
        <w:jc w:val="both"/>
        <w:rPr>
          <w:rFonts w:cs="Calibri"/>
          <w:b/>
          <w:u w:val="single"/>
          <w:lang w:val="en-US"/>
        </w:rPr>
      </w:pPr>
      <w:r w:rsidRPr="00142781">
        <w:rPr>
          <w:rFonts w:cs="Calibri"/>
          <w:b/>
          <w:u w:val="single"/>
          <w:lang w:val="en-US"/>
        </w:rPr>
        <w:t xml:space="preserve">How much of your area is built on? </w:t>
      </w:r>
    </w:p>
    <w:p w14:paraId="612019A9" w14:textId="77777777" w:rsidR="00142781" w:rsidRPr="00142781" w:rsidRDefault="00142781" w:rsidP="00142781">
      <w:pPr>
        <w:spacing w:after="0" w:line="240" w:lineRule="auto"/>
        <w:ind w:left="720"/>
        <w:jc w:val="both"/>
        <w:rPr>
          <w:rFonts w:cs="Calibri"/>
          <w:lang w:val="en-US"/>
        </w:rPr>
      </w:pPr>
      <w:r w:rsidRPr="00142781">
        <w:rPr>
          <w:rFonts w:cs="Calibri"/>
          <w:lang w:val="en-US"/>
        </w:rPr>
        <w:t>The BBC has created an interesting map that shows how much land in every council area of the country has been built on, and how it compares with the national averages.</w:t>
      </w:r>
    </w:p>
    <w:p w14:paraId="27854BFA" w14:textId="77777777" w:rsidR="00142781" w:rsidRPr="00142781" w:rsidRDefault="00142781" w:rsidP="00142781">
      <w:pPr>
        <w:spacing w:after="0" w:line="240" w:lineRule="auto"/>
        <w:ind w:left="720"/>
        <w:jc w:val="both"/>
        <w:rPr>
          <w:rFonts w:cs="Calibri"/>
          <w:lang w:val="en-US"/>
        </w:rPr>
      </w:pPr>
    </w:p>
    <w:p w14:paraId="6A46EFF5" w14:textId="6BB1650C" w:rsidR="006E2E79" w:rsidRDefault="00142781" w:rsidP="00142781">
      <w:pPr>
        <w:spacing w:after="0" w:line="240" w:lineRule="auto"/>
        <w:ind w:left="720"/>
        <w:jc w:val="both"/>
        <w:rPr>
          <w:rFonts w:cs="Calibri"/>
          <w:lang w:val="en-US"/>
        </w:rPr>
      </w:pPr>
      <w:r w:rsidRPr="00142781">
        <w:rPr>
          <w:rFonts w:cs="Calibri"/>
          <w:lang w:val="en-US"/>
        </w:rPr>
        <w:t xml:space="preserve">You can access the map on the BBC website </w:t>
      </w:r>
      <w:r>
        <w:rPr>
          <w:rFonts w:cs="Calibri"/>
          <w:lang w:val="en-US"/>
        </w:rPr>
        <w:t>at;</w:t>
      </w:r>
    </w:p>
    <w:p w14:paraId="07511C1B" w14:textId="3A88CF43" w:rsidR="00142781" w:rsidRPr="00142781" w:rsidRDefault="00142781" w:rsidP="00142781">
      <w:pPr>
        <w:spacing w:after="0" w:line="240" w:lineRule="auto"/>
        <w:ind w:left="720"/>
        <w:jc w:val="both"/>
        <w:rPr>
          <w:rFonts w:cs="Calibri"/>
          <w:lang w:val="en-US"/>
        </w:rPr>
      </w:pPr>
      <w:r w:rsidRPr="00142781">
        <w:rPr>
          <w:rFonts w:cs="Calibri"/>
          <w:lang w:val="en-US"/>
        </w:rPr>
        <w:t>https://southandvale.us8.list-manage.com/track/click?u=33bec1cf8b5523ad47c7183a0&amp;id=7da03130c1&amp;e=eda6ce4f57</w:t>
      </w:r>
    </w:p>
    <w:p w14:paraId="6AF60340" w14:textId="77777777" w:rsidR="00142781" w:rsidRDefault="00142781" w:rsidP="00142781">
      <w:pPr>
        <w:spacing w:after="0" w:line="240" w:lineRule="auto"/>
        <w:ind w:left="720"/>
        <w:jc w:val="both"/>
        <w:rPr>
          <w:rFonts w:cs="Calibri"/>
          <w:lang w:val="en-US"/>
        </w:rPr>
      </w:pPr>
    </w:p>
    <w:p w14:paraId="6DD67489" w14:textId="77777777" w:rsidR="007E7493" w:rsidRPr="007E7493" w:rsidRDefault="007E7493" w:rsidP="007E7493">
      <w:pPr>
        <w:spacing w:after="0" w:line="240" w:lineRule="auto"/>
        <w:jc w:val="both"/>
        <w:rPr>
          <w:rFonts w:cs="Calibri"/>
          <w:b/>
          <w:u w:val="single"/>
          <w:lang w:val="en-US"/>
        </w:rPr>
      </w:pPr>
      <w:r w:rsidRPr="007E7493">
        <w:rPr>
          <w:rFonts w:cs="Calibri"/>
          <w:b/>
          <w:u w:val="single"/>
          <w:lang w:val="en-US"/>
        </w:rPr>
        <w:t>New scheme offers a 'Safe Place' for vulnerable residents in Wallingford and Didcot</w:t>
      </w:r>
    </w:p>
    <w:p w14:paraId="00C3B9A8" w14:textId="77777777" w:rsidR="007E7493" w:rsidRPr="007E7493" w:rsidRDefault="007E7493" w:rsidP="00142781">
      <w:pPr>
        <w:spacing w:after="0" w:line="240" w:lineRule="auto"/>
        <w:ind w:left="720"/>
        <w:jc w:val="both"/>
        <w:rPr>
          <w:rFonts w:cs="Calibri"/>
          <w:lang w:val="en-US"/>
        </w:rPr>
      </w:pPr>
      <w:r w:rsidRPr="007E7493">
        <w:rPr>
          <w:rFonts w:cs="Calibri"/>
          <w:lang w:val="en-US"/>
        </w:rPr>
        <w:t xml:space="preserve">A new support network is now available for vulnerable people visiting Wallingford and Didcot.  Safe Places aims to provide a safe location for someone to go if they are feeling lost, worried or threatened. </w:t>
      </w:r>
    </w:p>
    <w:p w14:paraId="6FB62158" w14:textId="77777777" w:rsidR="007E7493" w:rsidRPr="007E7493" w:rsidRDefault="007E7493" w:rsidP="00142781">
      <w:pPr>
        <w:spacing w:after="0" w:line="240" w:lineRule="auto"/>
        <w:ind w:left="720"/>
        <w:jc w:val="both"/>
        <w:rPr>
          <w:rFonts w:cs="Calibri"/>
          <w:lang w:val="en-US"/>
        </w:rPr>
      </w:pPr>
    </w:p>
    <w:p w14:paraId="392A1978" w14:textId="77777777" w:rsidR="007E7493" w:rsidRPr="007E7493" w:rsidRDefault="007E7493" w:rsidP="00142781">
      <w:pPr>
        <w:spacing w:after="0" w:line="240" w:lineRule="auto"/>
        <w:ind w:left="720"/>
        <w:jc w:val="both"/>
        <w:rPr>
          <w:rFonts w:cs="Calibri"/>
          <w:lang w:val="en-US"/>
        </w:rPr>
      </w:pPr>
      <w:r w:rsidRPr="007E7493">
        <w:rPr>
          <w:rFonts w:cs="Calibri"/>
          <w:lang w:val="en-US"/>
        </w:rPr>
        <w:t>Those premises taking part in the scheme are identified with a distinctive Safe Places logo in the window, for example local shops, community centres or cafes – this will be issued with the approval of local Thames Valley Police officers.  A list of the locations signed up to the Safe Places scheme can be found at southoxon.gov.uk/safeplaces.</w:t>
      </w:r>
    </w:p>
    <w:p w14:paraId="1F1FD036" w14:textId="77777777" w:rsidR="007E7493" w:rsidRPr="007E7493" w:rsidRDefault="007E7493" w:rsidP="00142781">
      <w:pPr>
        <w:spacing w:after="0" w:line="240" w:lineRule="auto"/>
        <w:ind w:left="720"/>
        <w:jc w:val="both"/>
        <w:rPr>
          <w:rFonts w:cs="Calibri"/>
          <w:lang w:val="en-US"/>
        </w:rPr>
      </w:pPr>
    </w:p>
    <w:p w14:paraId="22836343" w14:textId="77777777" w:rsidR="007E7493" w:rsidRPr="007E7493" w:rsidRDefault="007E7493" w:rsidP="00142781">
      <w:pPr>
        <w:spacing w:after="0" w:line="240" w:lineRule="auto"/>
        <w:ind w:left="720"/>
        <w:jc w:val="both"/>
        <w:rPr>
          <w:rFonts w:cs="Calibri"/>
          <w:lang w:val="en-US"/>
        </w:rPr>
      </w:pPr>
      <w:r w:rsidRPr="007E7493">
        <w:rPr>
          <w:rFonts w:cs="Calibri"/>
          <w:lang w:val="en-US"/>
        </w:rPr>
        <w:t xml:space="preserve">Under the Safe Places scheme people can request a special card to carry with them when out and about.  This provides details of someone to contact if they are in need of help.  Whether you have a Safe Places card or not, you can enter a participating location and ask for assistance.  Staff have been trained and will be able to help keep you safe. </w:t>
      </w:r>
    </w:p>
    <w:p w14:paraId="2583CB4C" w14:textId="77777777" w:rsidR="007E7493" w:rsidRPr="007E7493" w:rsidRDefault="007E7493" w:rsidP="00142781">
      <w:pPr>
        <w:spacing w:after="0" w:line="240" w:lineRule="auto"/>
        <w:ind w:left="720"/>
        <w:jc w:val="both"/>
        <w:rPr>
          <w:rFonts w:cs="Calibri"/>
          <w:lang w:val="en-US"/>
        </w:rPr>
      </w:pPr>
    </w:p>
    <w:p w14:paraId="4C1AE0CD" w14:textId="77777777" w:rsidR="007E7493" w:rsidRPr="007E7493" w:rsidRDefault="007E7493" w:rsidP="00142781">
      <w:pPr>
        <w:spacing w:after="0" w:line="240" w:lineRule="auto"/>
        <w:ind w:left="720"/>
        <w:jc w:val="both"/>
        <w:rPr>
          <w:rFonts w:cs="Calibri"/>
          <w:lang w:val="en-US"/>
        </w:rPr>
      </w:pPr>
      <w:r w:rsidRPr="007E7493">
        <w:rPr>
          <w:rFonts w:cs="Calibri"/>
          <w:lang w:val="en-US"/>
        </w:rPr>
        <w:t>If you or someone you know wishes to request a Safe Places contact card, or you are a business interested in becoming a Safe Place, please email South Oxfordshire District Council’s Community Safety Team via communitysafety@southandvale.gov.uk or call 01235 422593.</w:t>
      </w:r>
    </w:p>
    <w:p w14:paraId="3E2EE92C" w14:textId="77777777" w:rsidR="007E7493" w:rsidRPr="007E7493" w:rsidRDefault="007E7493" w:rsidP="00142781">
      <w:pPr>
        <w:spacing w:after="0" w:line="240" w:lineRule="auto"/>
        <w:ind w:left="720"/>
        <w:jc w:val="both"/>
        <w:rPr>
          <w:rFonts w:cs="Calibri"/>
          <w:lang w:val="en-US"/>
        </w:rPr>
      </w:pPr>
    </w:p>
    <w:p w14:paraId="28B40884" w14:textId="77777777" w:rsidR="007E7493" w:rsidRPr="007E7493" w:rsidRDefault="007E7493" w:rsidP="00142781">
      <w:pPr>
        <w:spacing w:after="0" w:line="240" w:lineRule="auto"/>
        <w:ind w:left="720"/>
        <w:jc w:val="both"/>
        <w:rPr>
          <w:rFonts w:cs="Calibri"/>
          <w:lang w:val="en-US"/>
        </w:rPr>
      </w:pPr>
      <w:r w:rsidRPr="007E7493">
        <w:rPr>
          <w:rFonts w:cs="Calibri"/>
          <w:lang w:val="en-US"/>
        </w:rPr>
        <w:t>The Safe Places scheme in Wallingford and Didcot is supported by the South and Vale Community Safety Partnership, Oxfordshire Family Support Network and Age UK Oxfordshire.</w:t>
      </w:r>
    </w:p>
    <w:p w14:paraId="1DB76707" w14:textId="77777777" w:rsidR="007E7493" w:rsidRPr="007E7493" w:rsidRDefault="007E7493" w:rsidP="00142781">
      <w:pPr>
        <w:spacing w:after="0" w:line="240" w:lineRule="auto"/>
        <w:ind w:left="720"/>
        <w:jc w:val="both"/>
        <w:rPr>
          <w:rFonts w:cs="Calibri"/>
          <w:lang w:val="en-US"/>
        </w:rPr>
      </w:pPr>
    </w:p>
    <w:p w14:paraId="1FF83E6D" w14:textId="77777777" w:rsidR="007E7493" w:rsidRPr="007E7493" w:rsidRDefault="007E7493" w:rsidP="00142781">
      <w:pPr>
        <w:spacing w:after="0" w:line="240" w:lineRule="auto"/>
        <w:ind w:left="720"/>
        <w:jc w:val="both"/>
        <w:rPr>
          <w:rFonts w:cs="Calibri"/>
          <w:lang w:val="en-US"/>
        </w:rPr>
      </w:pPr>
      <w:r w:rsidRPr="007E7493">
        <w:rPr>
          <w:rFonts w:cs="Calibri"/>
          <w:lang w:val="en-US"/>
        </w:rPr>
        <w:t>Cllr Elizabeth Gillespie, Cabinet Member for Community Safety at South Oxfordshire District Council, said: “The Safe Places scheme is particularly important for those with dementia, learning disabilities, mental health needs, and overseas visitors.  Vulnerable people who may experience difficulties in public spaces now have that extra reassurance that support will be available should they need it in Wallingford and Didcot.</w:t>
      </w:r>
    </w:p>
    <w:p w14:paraId="117FAEFF" w14:textId="77777777" w:rsidR="007E7493" w:rsidRPr="007E7493" w:rsidRDefault="007E7493" w:rsidP="00142781">
      <w:pPr>
        <w:spacing w:after="0" w:line="240" w:lineRule="auto"/>
        <w:ind w:left="720"/>
        <w:jc w:val="both"/>
        <w:rPr>
          <w:rFonts w:cs="Calibri"/>
          <w:lang w:val="en-US"/>
        </w:rPr>
      </w:pPr>
    </w:p>
    <w:p w14:paraId="5C917941" w14:textId="3D54A060" w:rsidR="006E2E79" w:rsidRPr="007E7493" w:rsidRDefault="007E7493" w:rsidP="00142781">
      <w:pPr>
        <w:spacing w:after="0" w:line="240" w:lineRule="auto"/>
        <w:ind w:left="720"/>
        <w:jc w:val="both"/>
        <w:rPr>
          <w:rFonts w:cs="Calibri"/>
          <w:lang w:val="en-US"/>
        </w:rPr>
      </w:pPr>
      <w:r w:rsidRPr="007E7493">
        <w:rPr>
          <w:rFonts w:cs="Calibri"/>
          <w:lang w:val="en-US"/>
        </w:rPr>
        <w:t>“If you, or a person you know, are someone who can feel vulnerable while out and about, please contact our community safety team for a Safe Place card.  We’d also love to hear from any businesses in Wallingford or Didcot interested in becoming a Safe Place.”</w:t>
      </w:r>
    </w:p>
    <w:p w14:paraId="729967A7" w14:textId="43A0AD3F" w:rsidR="00946504" w:rsidRDefault="00946504">
      <w:pPr>
        <w:spacing w:after="0" w:line="240" w:lineRule="auto"/>
        <w:rPr>
          <w:rFonts w:cs="Calibri"/>
          <w:lang w:val="en-US"/>
        </w:rPr>
      </w:pPr>
      <w:r>
        <w:rPr>
          <w:rFonts w:cs="Calibri"/>
          <w:lang w:val="en-US"/>
        </w:rPr>
        <w:br w:type="page"/>
      </w:r>
    </w:p>
    <w:p w14:paraId="00F5BFE1" w14:textId="77777777" w:rsidR="00A43333" w:rsidRPr="00A43333" w:rsidRDefault="00A43333" w:rsidP="00A43333">
      <w:pPr>
        <w:spacing w:after="0" w:line="240" w:lineRule="auto"/>
        <w:jc w:val="both"/>
        <w:rPr>
          <w:rFonts w:cs="Calibri"/>
          <w:b/>
          <w:u w:val="single"/>
          <w:lang w:val="en-US"/>
        </w:rPr>
      </w:pPr>
      <w:r w:rsidRPr="00A43333">
        <w:rPr>
          <w:rFonts w:cs="Calibri"/>
          <w:b/>
          <w:u w:val="single"/>
          <w:lang w:val="en-US"/>
        </w:rPr>
        <w:lastRenderedPageBreak/>
        <w:t>Protect yourself online</w:t>
      </w:r>
    </w:p>
    <w:p w14:paraId="6ECEDB19" w14:textId="77777777" w:rsidR="00A43333" w:rsidRPr="00A43333" w:rsidRDefault="00A43333" w:rsidP="00A43333">
      <w:pPr>
        <w:spacing w:after="0" w:line="240" w:lineRule="auto"/>
        <w:ind w:left="720"/>
        <w:jc w:val="both"/>
        <w:rPr>
          <w:rFonts w:cs="Calibri"/>
          <w:b/>
          <w:u w:val="single"/>
          <w:lang w:val="en-US"/>
        </w:rPr>
      </w:pPr>
    </w:p>
    <w:p w14:paraId="10B84F6A" w14:textId="77777777" w:rsidR="00A43333" w:rsidRPr="00A43333" w:rsidRDefault="00A43333" w:rsidP="00A43333">
      <w:pPr>
        <w:spacing w:after="0" w:line="240" w:lineRule="auto"/>
        <w:ind w:left="720"/>
        <w:jc w:val="both"/>
        <w:rPr>
          <w:rFonts w:cs="Calibri"/>
          <w:lang w:val="en-US"/>
        </w:rPr>
      </w:pPr>
      <w:r w:rsidRPr="00A43333">
        <w:rPr>
          <w:rFonts w:cs="Calibri"/>
          <w:lang w:val="en-US"/>
        </w:rPr>
        <w:t>The police estimate that one in ten adults in the UK fall victim to crime on the internet, that's why we are backing Thames Valley Police's campaign to encourage all residents to take action to protect themselves online - there is a lot of information that you could use to help keep yourself safe too!</w:t>
      </w:r>
    </w:p>
    <w:p w14:paraId="09CB41CB" w14:textId="77777777" w:rsidR="00A43333" w:rsidRPr="00A43333" w:rsidRDefault="00A43333" w:rsidP="00A43333">
      <w:pPr>
        <w:spacing w:after="0" w:line="240" w:lineRule="auto"/>
        <w:ind w:left="720"/>
        <w:jc w:val="both"/>
        <w:rPr>
          <w:rFonts w:cs="Calibri"/>
          <w:lang w:val="en-US"/>
        </w:rPr>
      </w:pPr>
    </w:p>
    <w:p w14:paraId="55A7C9A2" w14:textId="77777777" w:rsidR="00A43333" w:rsidRPr="00A43333" w:rsidRDefault="00A43333" w:rsidP="00A43333">
      <w:pPr>
        <w:spacing w:after="0" w:line="240" w:lineRule="auto"/>
        <w:ind w:left="720"/>
        <w:jc w:val="both"/>
        <w:rPr>
          <w:rFonts w:cs="Calibri"/>
          <w:lang w:val="en-US"/>
        </w:rPr>
      </w:pPr>
      <w:r w:rsidRPr="00A43333">
        <w:rPr>
          <w:rFonts w:cs="Calibri"/>
          <w:lang w:val="en-US"/>
        </w:rPr>
        <w:t xml:space="preserve">Cyber crime is always evolving and can take many forms, but essentially it is where a computer is targeted or used to commit a crime.  Identity fraud, cyberstalking, grooming, confidence scams, hacking are all examples of cyber or cyber-related crimes. </w:t>
      </w:r>
    </w:p>
    <w:p w14:paraId="20EF313B" w14:textId="77777777" w:rsidR="00A43333" w:rsidRPr="00A43333" w:rsidRDefault="00A43333" w:rsidP="00A43333">
      <w:pPr>
        <w:spacing w:after="0" w:line="240" w:lineRule="auto"/>
        <w:ind w:left="720"/>
        <w:jc w:val="both"/>
        <w:rPr>
          <w:rFonts w:cs="Calibri"/>
          <w:lang w:val="en-US"/>
        </w:rPr>
      </w:pPr>
    </w:p>
    <w:p w14:paraId="1340750F" w14:textId="77777777" w:rsidR="00A43333" w:rsidRPr="00A43333" w:rsidRDefault="00A43333" w:rsidP="00A43333">
      <w:pPr>
        <w:spacing w:after="0" w:line="240" w:lineRule="auto"/>
        <w:ind w:left="720"/>
        <w:jc w:val="both"/>
        <w:rPr>
          <w:rFonts w:cs="Calibri"/>
          <w:lang w:val="en-US"/>
        </w:rPr>
      </w:pPr>
      <w:r w:rsidRPr="00A43333">
        <w:rPr>
          <w:rFonts w:cs="Calibri"/>
          <w:lang w:val="en-US"/>
        </w:rPr>
        <w:t>There are simple ways to reduce the risk of becoming a victim.  For some useful information and advice visit the Thames Valley Police online safety page.</w:t>
      </w:r>
    </w:p>
    <w:p w14:paraId="4DE6E722" w14:textId="5F2AAF77" w:rsidR="006E2E79" w:rsidRPr="00A43333" w:rsidRDefault="00A43333" w:rsidP="00A43333">
      <w:pPr>
        <w:spacing w:after="0" w:line="240" w:lineRule="auto"/>
        <w:ind w:left="720"/>
        <w:jc w:val="both"/>
        <w:rPr>
          <w:rFonts w:cs="Calibri"/>
          <w:lang w:val="en-US"/>
        </w:rPr>
      </w:pPr>
      <w:r w:rsidRPr="00A43333">
        <w:rPr>
          <w:rFonts w:cs="Calibri"/>
          <w:lang w:val="en-US"/>
        </w:rPr>
        <w:t xml:space="preserve">If you fall victim to a cyber crime or experience an attempted scam, you can report it to Action Fraud on 0300 123 2040 or visit </w:t>
      </w:r>
      <w:hyperlink r:id="rId7" w:history="1">
        <w:r w:rsidRPr="00A43333">
          <w:rPr>
            <w:rStyle w:val="Hyperlink"/>
            <w:rFonts w:cs="Calibri"/>
            <w:u w:val="none"/>
            <w:lang w:val="en-US"/>
          </w:rPr>
          <w:t>www.actionfraud.police.uk</w:t>
        </w:r>
      </w:hyperlink>
      <w:r w:rsidRPr="00A43333">
        <w:rPr>
          <w:rFonts w:cs="Calibri"/>
          <w:lang w:val="en-US"/>
        </w:rPr>
        <w:t>.</w:t>
      </w:r>
    </w:p>
    <w:p w14:paraId="0047B77C" w14:textId="77777777" w:rsidR="00A43333" w:rsidRDefault="00A43333" w:rsidP="00A43333">
      <w:pPr>
        <w:spacing w:after="0" w:line="240" w:lineRule="auto"/>
        <w:ind w:left="720"/>
        <w:jc w:val="both"/>
        <w:rPr>
          <w:rFonts w:cs="Calibri"/>
          <w:lang w:val="en-US"/>
        </w:rPr>
      </w:pPr>
    </w:p>
    <w:p w14:paraId="5C950659" w14:textId="77777777" w:rsidR="007E7493" w:rsidRPr="007E7493" w:rsidRDefault="007E7493" w:rsidP="007E7493">
      <w:pPr>
        <w:spacing w:after="0" w:line="240" w:lineRule="auto"/>
        <w:jc w:val="both"/>
        <w:rPr>
          <w:rFonts w:cs="Calibri"/>
          <w:b/>
          <w:u w:val="single"/>
          <w:lang w:val="en-US"/>
        </w:rPr>
      </w:pPr>
      <w:r w:rsidRPr="007E7493">
        <w:rPr>
          <w:rFonts w:cs="Calibri"/>
          <w:b/>
          <w:u w:val="single"/>
          <w:lang w:val="en-US"/>
        </w:rPr>
        <w:t>Work experience 2017</w:t>
      </w:r>
    </w:p>
    <w:p w14:paraId="0BCC9A1E" w14:textId="1D4F4B11" w:rsidR="007E7493" w:rsidRPr="007E7493" w:rsidRDefault="007E7493" w:rsidP="007E7493">
      <w:pPr>
        <w:spacing w:after="0" w:line="240" w:lineRule="auto"/>
        <w:ind w:left="720"/>
        <w:jc w:val="both"/>
        <w:rPr>
          <w:rFonts w:cs="Calibri"/>
          <w:lang w:val="en-US"/>
        </w:rPr>
      </w:pPr>
      <w:r w:rsidRPr="007E7493">
        <w:rPr>
          <w:rFonts w:cs="Calibri"/>
          <w:lang w:val="en-US"/>
        </w:rPr>
        <w:t>Since January</w:t>
      </w:r>
      <w:r>
        <w:rPr>
          <w:rFonts w:cs="Calibri"/>
          <w:lang w:val="en-US"/>
        </w:rPr>
        <w:t xml:space="preserve"> 2017</w:t>
      </w:r>
      <w:r w:rsidRPr="007E7493">
        <w:rPr>
          <w:rFonts w:cs="Calibri"/>
          <w:lang w:val="en-US"/>
        </w:rPr>
        <w:t xml:space="preserve"> we have provided work experience for 39 students and young people to learn about how we work and gain some new valuable skills.  Every single one of them said in their feedback that they enjoyed their placement and that they would recommend it.</w:t>
      </w:r>
    </w:p>
    <w:p w14:paraId="43413828" w14:textId="77777777" w:rsidR="007E7493" w:rsidRPr="007E7493" w:rsidRDefault="007E7493" w:rsidP="007E7493">
      <w:pPr>
        <w:spacing w:after="0" w:line="240" w:lineRule="auto"/>
        <w:ind w:left="720"/>
        <w:jc w:val="both"/>
        <w:rPr>
          <w:rFonts w:cs="Calibri"/>
          <w:lang w:val="en-US"/>
        </w:rPr>
      </w:pPr>
    </w:p>
    <w:p w14:paraId="38142668" w14:textId="77777777" w:rsidR="007E7493" w:rsidRPr="007E7493" w:rsidRDefault="007E7493" w:rsidP="007E7493">
      <w:pPr>
        <w:spacing w:after="0" w:line="240" w:lineRule="auto"/>
        <w:ind w:left="720"/>
        <w:jc w:val="both"/>
        <w:rPr>
          <w:rFonts w:cs="Calibri"/>
          <w:lang w:val="en-US"/>
        </w:rPr>
      </w:pPr>
      <w:r w:rsidRPr="007E7493">
        <w:rPr>
          <w:rFonts w:cs="Calibri"/>
          <w:lang w:val="en-US"/>
        </w:rPr>
        <w:t xml:space="preserve">The students and young people worked with teams right across the council as well as at Cornerstone and The Beacon.  </w:t>
      </w:r>
    </w:p>
    <w:p w14:paraId="78122F61" w14:textId="77777777" w:rsidR="007E7493" w:rsidRPr="007E7493" w:rsidRDefault="007E7493" w:rsidP="007E7493">
      <w:pPr>
        <w:spacing w:after="0" w:line="240" w:lineRule="auto"/>
        <w:ind w:left="720"/>
        <w:jc w:val="both"/>
        <w:rPr>
          <w:rFonts w:cs="Calibri"/>
          <w:lang w:val="en-US"/>
        </w:rPr>
      </w:pPr>
    </w:p>
    <w:p w14:paraId="7B28E2A8" w14:textId="1551CDC9" w:rsidR="006E2E79" w:rsidRDefault="007E7493" w:rsidP="007E7493">
      <w:pPr>
        <w:spacing w:after="0" w:line="240" w:lineRule="auto"/>
        <w:ind w:left="720"/>
        <w:jc w:val="both"/>
        <w:rPr>
          <w:rFonts w:cs="Calibri"/>
          <w:lang w:val="en-US"/>
        </w:rPr>
      </w:pPr>
      <w:r w:rsidRPr="007E7493">
        <w:rPr>
          <w:rFonts w:cs="Calibri"/>
          <w:lang w:val="en-US"/>
        </w:rPr>
        <w:t xml:space="preserve">We currently have opportunities for work experience for year ten students during term time for </w:t>
      </w:r>
      <w:r>
        <w:rPr>
          <w:rFonts w:cs="Calibri"/>
          <w:lang w:val="en-US"/>
        </w:rPr>
        <w:t>2018</w:t>
      </w:r>
      <w:r w:rsidRPr="007E7493">
        <w:rPr>
          <w:rFonts w:cs="Calibri"/>
          <w:lang w:val="en-US"/>
        </w:rPr>
        <w:t xml:space="preserve"> and, during February half term, other art workshop projects at Cornerstone, so if you know of any schools or young people who might benefit, or if you want more information on our work experience programme, contact Karen Tolley.</w:t>
      </w:r>
    </w:p>
    <w:p w14:paraId="42BA8837" w14:textId="77777777" w:rsidR="007E7493" w:rsidRPr="007E7493" w:rsidRDefault="007E7493" w:rsidP="007E7493">
      <w:pPr>
        <w:spacing w:after="0" w:line="240" w:lineRule="auto"/>
        <w:ind w:left="720"/>
        <w:jc w:val="both"/>
        <w:rPr>
          <w:rFonts w:cs="Calibri"/>
          <w:lang w:val="en-US"/>
        </w:rPr>
      </w:pPr>
    </w:p>
    <w:p w14:paraId="1BD46120" w14:textId="77777777" w:rsidR="00A43333" w:rsidRPr="00A43333" w:rsidRDefault="00A43333" w:rsidP="00A43333">
      <w:pPr>
        <w:spacing w:after="0" w:line="240" w:lineRule="auto"/>
        <w:rPr>
          <w:rFonts w:cs="Calibri"/>
          <w:b/>
          <w:u w:val="single"/>
          <w:lang w:val="en-US"/>
        </w:rPr>
      </w:pPr>
      <w:r w:rsidRPr="00A43333">
        <w:rPr>
          <w:rFonts w:cs="Calibri"/>
          <w:b/>
          <w:u w:val="single"/>
          <w:lang w:val="en-US"/>
        </w:rPr>
        <w:t>Rail vision and consultation</w:t>
      </w:r>
    </w:p>
    <w:p w14:paraId="0FED68BD" w14:textId="77777777" w:rsidR="00A43333" w:rsidRPr="00A43333" w:rsidRDefault="00A43333" w:rsidP="00A43333">
      <w:pPr>
        <w:spacing w:after="0" w:line="240" w:lineRule="auto"/>
        <w:ind w:left="720"/>
        <w:rPr>
          <w:rFonts w:cs="Calibri"/>
          <w:lang w:val="en-US"/>
        </w:rPr>
      </w:pPr>
      <w:r w:rsidRPr="00A43333">
        <w:rPr>
          <w:rFonts w:cs="Calibri"/>
          <w:lang w:val="en-US"/>
        </w:rPr>
        <w:t>Strategic vision for our railways</w:t>
      </w:r>
    </w:p>
    <w:p w14:paraId="21D7D0FC" w14:textId="77777777" w:rsidR="00A43333" w:rsidRPr="00A43333" w:rsidRDefault="00A43333" w:rsidP="00A43333">
      <w:pPr>
        <w:spacing w:after="0" w:line="240" w:lineRule="auto"/>
        <w:ind w:left="720"/>
        <w:rPr>
          <w:rFonts w:cs="Calibri"/>
          <w:lang w:val="en-US"/>
        </w:rPr>
      </w:pPr>
      <w:r w:rsidRPr="00A43333">
        <w:rPr>
          <w:rFonts w:cs="Calibri"/>
          <w:lang w:val="en-US"/>
        </w:rPr>
        <w:t xml:space="preserve">The government is setting out a vision for the country's railways, which is likely to have an effect on our districts - you can read more about it here. </w:t>
      </w:r>
    </w:p>
    <w:p w14:paraId="6F792178" w14:textId="2695555B" w:rsidR="00A43333" w:rsidRPr="00A43333" w:rsidRDefault="008478D3" w:rsidP="00A43333">
      <w:pPr>
        <w:spacing w:after="0" w:line="240" w:lineRule="auto"/>
        <w:ind w:left="720"/>
        <w:rPr>
          <w:rFonts w:cs="Calibri"/>
          <w:lang w:val="en-US"/>
        </w:rPr>
      </w:pPr>
      <w:r w:rsidRPr="008478D3">
        <w:rPr>
          <w:rFonts w:cs="Calibri"/>
          <w:lang w:val="en-US"/>
        </w:rPr>
        <w:t>https://southandvale.us8.list-manage.com/track/click?u=33bec1cf8b5523ad47c7183a0&amp;id=bd2cbe2854&amp;e=eda6ce4f57</w:t>
      </w:r>
    </w:p>
    <w:p w14:paraId="1505F534" w14:textId="77777777" w:rsidR="00A43333" w:rsidRPr="008478D3" w:rsidRDefault="00A43333" w:rsidP="00A43333">
      <w:pPr>
        <w:spacing w:after="0" w:line="240" w:lineRule="auto"/>
        <w:ind w:left="720"/>
        <w:rPr>
          <w:rFonts w:cs="Calibri"/>
          <w:b/>
          <w:lang w:val="en-US"/>
        </w:rPr>
      </w:pPr>
      <w:r w:rsidRPr="008478D3">
        <w:rPr>
          <w:rFonts w:cs="Calibri"/>
          <w:b/>
          <w:lang w:val="en-US"/>
        </w:rPr>
        <w:t>Great Western Railway consultation</w:t>
      </w:r>
    </w:p>
    <w:p w14:paraId="209C8211" w14:textId="77777777" w:rsidR="00A43333" w:rsidRPr="00A43333" w:rsidRDefault="00A43333" w:rsidP="00A43333">
      <w:pPr>
        <w:spacing w:after="0" w:line="240" w:lineRule="auto"/>
        <w:ind w:left="720"/>
        <w:rPr>
          <w:rFonts w:cs="Calibri"/>
          <w:lang w:val="en-US"/>
        </w:rPr>
      </w:pPr>
      <w:r w:rsidRPr="00A43333">
        <w:rPr>
          <w:rFonts w:cs="Calibri"/>
          <w:lang w:val="en-US"/>
        </w:rPr>
        <w:t>The Department for Transport is also setting out its proposals for improving train services on the Great Western rail network after the current franchise with GWR ends.  They are running a consultation to help identify passengers most pressing priorities for improvements from 2020 onwards.</w:t>
      </w:r>
    </w:p>
    <w:p w14:paraId="2F36862A" w14:textId="77777777" w:rsidR="00A43333" w:rsidRPr="00A43333" w:rsidRDefault="00A43333" w:rsidP="00A43333">
      <w:pPr>
        <w:spacing w:after="0" w:line="240" w:lineRule="auto"/>
        <w:ind w:left="720"/>
        <w:rPr>
          <w:rFonts w:cs="Calibri"/>
          <w:lang w:val="en-US"/>
        </w:rPr>
      </w:pPr>
    </w:p>
    <w:p w14:paraId="5CEBF35F" w14:textId="77777777" w:rsidR="00A43333" w:rsidRDefault="00A43333" w:rsidP="00A43333">
      <w:pPr>
        <w:spacing w:after="0" w:line="240" w:lineRule="auto"/>
        <w:ind w:left="720"/>
        <w:rPr>
          <w:rFonts w:cs="Calibri"/>
          <w:lang w:val="en-US"/>
        </w:rPr>
      </w:pPr>
      <w:r w:rsidRPr="00A43333">
        <w:rPr>
          <w:rFonts w:cs="Calibri"/>
          <w:lang w:val="en-US"/>
        </w:rPr>
        <w:t>You can download the proposals here.</w:t>
      </w:r>
    </w:p>
    <w:p w14:paraId="689A4857" w14:textId="61372930" w:rsidR="008478D3" w:rsidRDefault="008478D3" w:rsidP="00A43333">
      <w:pPr>
        <w:spacing w:after="0" w:line="240" w:lineRule="auto"/>
        <w:ind w:left="720"/>
        <w:rPr>
          <w:rFonts w:cs="Calibri"/>
          <w:lang w:val="en-US"/>
        </w:rPr>
      </w:pPr>
      <w:r w:rsidRPr="008478D3">
        <w:rPr>
          <w:rFonts w:cs="Calibri"/>
          <w:lang w:val="en-US"/>
        </w:rPr>
        <w:t>https://www.dropbox.com/s/n6ho0yozhaqyv8i/great-western-rail-franchise-consultation-web.pdf?dl=0</w:t>
      </w:r>
    </w:p>
    <w:p w14:paraId="21B2B90A" w14:textId="47A6E489" w:rsidR="008478D3" w:rsidRDefault="00A43333" w:rsidP="00A43333">
      <w:pPr>
        <w:spacing w:after="0" w:line="240" w:lineRule="auto"/>
        <w:ind w:left="720"/>
        <w:rPr>
          <w:rFonts w:cs="Calibri"/>
          <w:lang w:val="en-US"/>
        </w:rPr>
      </w:pPr>
      <w:r w:rsidRPr="00A43333">
        <w:rPr>
          <w:rFonts w:cs="Calibri"/>
          <w:lang w:val="en-US"/>
        </w:rPr>
        <w:t xml:space="preserve">You can respond to the consultation here.  </w:t>
      </w:r>
    </w:p>
    <w:p w14:paraId="535BEBCF" w14:textId="77777777" w:rsidR="008478D3" w:rsidRDefault="008478D3" w:rsidP="00A43333">
      <w:pPr>
        <w:spacing w:after="0" w:line="240" w:lineRule="auto"/>
        <w:ind w:left="720"/>
        <w:rPr>
          <w:rFonts w:cs="Calibri"/>
          <w:lang w:val="en-US"/>
        </w:rPr>
      </w:pPr>
      <w:r w:rsidRPr="008478D3">
        <w:rPr>
          <w:rFonts w:cs="Calibri"/>
          <w:lang w:val="en-US"/>
        </w:rPr>
        <w:t>https://southandvale.us8.list-manage.com/track/click?u=33bec1cf8b5523ad47c7183a0&amp;id=6b0a5a983b&amp;e=eda6ce4f57</w:t>
      </w:r>
    </w:p>
    <w:p w14:paraId="37565318" w14:textId="77777777" w:rsidR="005807C7" w:rsidRDefault="00A43333" w:rsidP="005807C7">
      <w:pPr>
        <w:spacing w:after="0" w:line="240" w:lineRule="auto"/>
        <w:ind w:left="720"/>
        <w:rPr>
          <w:rFonts w:cs="Calibri"/>
          <w:b/>
          <w:u w:val="single"/>
          <w:lang w:val="en-US"/>
        </w:rPr>
      </w:pPr>
      <w:r w:rsidRPr="00A43333">
        <w:rPr>
          <w:rFonts w:cs="Calibri"/>
          <w:lang w:val="en-US"/>
        </w:rPr>
        <w:t>You will need to submit your comments by 21 February next year.</w:t>
      </w:r>
    </w:p>
    <w:p w14:paraId="26A0A10A" w14:textId="41559957" w:rsidR="00946504" w:rsidRDefault="00946504">
      <w:pPr>
        <w:spacing w:after="0" w:line="240" w:lineRule="auto"/>
        <w:rPr>
          <w:rFonts w:cs="Calibri"/>
          <w:b/>
          <w:u w:val="single"/>
          <w:lang w:val="en-US"/>
        </w:rPr>
      </w:pPr>
      <w:r>
        <w:rPr>
          <w:rFonts w:cs="Calibri"/>
          <w:b/>
          <w:u w:val="single"/>
          <w:lang w:val="en-US"/>
        </w:rPr>
        <w:br w:type="page"/>
      </w:r>
    </w:p>
    <w:p w14:paraId="4F751232" w14:textId="051F8E3E" w:rsidR="006E2E79" w:rsidRPr="004770FF" w:rsidRDefault="006E2E79" w:rsidP="005807C7">
      <w:pPr>
        <w:spacing w:after="0" w:line="240" w:lineRule="auto"/>
        <w:rPr>
          <w:rFonts w:cs="Calibri"/>
          <w:b/>
          <w:u w:val="single"/>
          <w:lang w:val="en-US"/>
        </w:rPr>
      </w:pPr>
      <w:r w:rsidRPr="004770FF">
        <w:rPr>
          <w:rFonts w:cs="Calibri"/>
          <w:b/>
          <w:u w:val="single"/>
          <w:lang w:val="en-US"/>
        </w:rPr>
        <w:lastRenderedPageBreak/>
        <w:t xml:space="preserve">Hate crime - new guidance </w:t>
      </w:r>
      <w:r w:rsidR="008478D3">
        <w:rPr>
          <w:rFonts w:cs="Calibri"/>
          <w:b/>
          <w:u w:val="single"/>
          <w:lang w:val="en-US"/>
        </w:rPr>
        <w:t>– A Reminder</w:t>
      </w:r>
    </w:p>
    <w:p w14:paraId="5947D783" w14:textId="77777777" w:rsidR="006E2E79" w:rsidRPr="004770FF" w:rsidRDefault="006E2E79" w:rsidP="004770FF">
      <w:pPr>
        <w:spacing w:after="0" w:line="240" w:lineRule="auto"/>
        <w:ind w:left="720"/>
        <w:jc w:val="both"/>
        <w:rPr>
          <w:rFonts w:cs="Calibri"/>
          <w:lang w:val="en-US"/>
        </w:rPr>
      </w:pPr>
      <w:r w:rsidRPr="004770FF">
        <w:rPr>
          <w:rFonts w:cs="Calibri"/>
          <w:lang w:val="en-US"/>
        </w:rPr>
        <w:t>Please make yourself familiar with new guidance on dealing with hate crime.  We all have a duty to take hate crime seriously and advise people of the reporting options available to them.  Hate crimes are any crimes that are targeted at a person because of hostility towards a person's perceived:</w:t>
      </w:r>
    </w:p>
    <w:p w14:paraId="3423A424" w14:textId="77777777" w:rsidR="006E2E79" w:rsidRPr="004770FF" w:rsidRDefault="006E2E79" w:rsidP="004770FF">
      <w:pPr>
        <w:spacing w:after="0" w:line="240" w:lineRule="auto"/>
        <w:ind w:left="1440"/>
        <w:jc w:val="both"/>
        <w:rPr>
          <w:rFonts w:cs="Calibri"/>
          <w:lang w:val="en-US"/>
        </w:rPr>
      </w:pPr>
      <w:r w:rsidRPr="004770FF">
        <w:rPr>
          <w:rFonts w:cs="Calibri"/>
          <w:lang w:val="en-US"/>
        </w:rPr>
        <w:t>disability</w:t>
      </w:r>
    </w:p>
    <w:p w14:paraId="565CD3F7" w14:textId="77777777" w:rsidR="006E2E79" w:rsidRPr="004770FF" w:rsidRDefault="006E2E79" w:rsidP="004770FF">
      <w:pPr>
        <w:spacing w:after="0" w:line="240" w:lineRule="auto"/>
        <w:ind w:left="1440"/>
        <w:jc w:val="both"/>
        <w:rPr>
          <w:rFonts w:cs="Calibri"/>
          <w:lang w:val="en-US"/>
        </w:rPr>
      </w:pPr>
      <w:r w:rsidRPr="004770FF">
        <w:rPr>
          <w:rFonts w:cs="Calibri"/>
          <w:lang w:val="en-US"/>
        </w:rPr>
        <w:t>race or ethnicity</w:t>
      </w:r>
    </w:p>
    <w:p w14:paraId="423C913C" w14:textId="77777777" w:rsidR="006E2E79" w:rsidRPr="004770FF" w:rsidRDefault="006E2E79" w:rsidP="004770FF">
      <w:pPr>
        <w:spacing w:after="0" w:line="240" w:lineRule="auto"/>
        <w:ind w:left="1440"/>
        <w:jc w:val="both"/>
        <w:rPr>
          <w:rFonts w:cs="Calibri"/>
          <w:lang w:val="en-US"/>
        </w:rPr>
      </w:pPr>
      <w:r w:rsidRPr="004770FF">
        <w:rPr>
          <w:rFonts w:cs="Calibri"/>
          <w:lang w:val="en-US"/>
        </w:rPr>
        <w:t>religion or belief</w:t>
      </w:r>
    </w:p>
    <w:p w14:paraId="289C70DB" w14:textId="77777777" w:rsidR="006E2E79" w:rsidRPr="004770FF" w:rsidRDefault="006E2E79" w:rsidP="004770FF">
      <w:pPr>
        <w:spacing w:after="0" w:line="240" w:lineRule="auto"/>
        <w:ind w:left="1440"/>
        <w:jc w:val="both"/>
        <w:rPr>
          <w:rFonts w:cs="Calibri"/>
          <w:lang w:val="en-US"/>
        </w:rPr>
      </w:pPr>
      <w:r w:rsidRPr="004770FF">
        <w:rPr>
          <w:rFonts w:cs="Calibri"/>
          <w:lang w:val="en-US"/>
        </w:rPr>
        <w:t>sexual orientation</w:t>
      </w:r>
    </w:p>
    <w:p w14:paraId="14A25508" w14:textId="77777777" w:rsidR="006E2E79" w:rsidRDefault="006E2E79" w:rsidP="004770FF">
      <w:pPr>
        <w:spacing w:after="0" w:line="240" w:lineRule="auto"/>
        <w:ind w:left="1440"/>
        <w:jc w:val="both"/>
        <w:rPr>
          <w:rFonts w:cs="Calibri"/>
          <w:lang w:val="en-US"/>
        </w:rPr>
      </w:pPr>
      <w:r w:rsidRPr="004770FF">
        <w:rPr>
          <w:rFonts w:cs="Calibri"/>
          <w:lang w:val="en-US"/>
        </w:rPr>
        <w:t>transgender identity</w:t>
      </w:r>
    </w:p>
    <w:p w14:paraId="32A4D4B8" w14:textId="77777777" w:rsidR="006E2E79" w:rsidRPr="004770FF" w:rsidRDefault="006E2E79" w:rsidP="004770FF">
      <w:pPr>
        <w:spacing w:after="0" w:line="240" w:lineRule="auto"/>
        <w:ind w:left="1440"/>
        <w:jc w:val="both"/>
        <w:rPr>
          <w:rFonts w:cs="Calibri"/>
          <w:lang w:val="en-US"/>
        </w:rPr>
      </w:pPr>
    </w:p>
    <w:p w14:paraId="78817540" w14:textId="77777777" w:rsidR="006E2E79" w:rsidRDefault="006E2E79" w:rsidP="004770FF">
      <w:pPr>
        <w:spacing w:after="0" w:line="240" w:lineRule="auto"/>
        <w:ind w:left="720"/>
        <w:jc w:val="both"/>
        <w:rPr>
          <w:rFonts w:cs="Calibri"/>
          <w:lang w:val="en-US"/>
        </w:rPr>
      </w:pPr>
      <w:r w:rsidRPr="004770FF">
        <w:rPr>
          <w:rFonts w:cs="Calibri"/>
          <w:lang w:val="en-US"/>
        </w:rPr>
        <w:t>You can find out more about how to protect yourself and others on the Thames Valley Police website or contact the community safety team for more information on our gu</w:t>
      </w:r>
      <w:r>
        <w:rPr>
          <w:rFonts w:cs="Calibri"/>
          <w:lang w:val="en-US"/>
        </w:rPr>
        <w:t>idance (</w:t>
      </w:r>
      <w:r w:rsidRPr="004770FF">
        <w:rPr>
          <w:rFonts w:cs="Calibri"/>
          <w:lang w:val="en-US"/>
        </w:rPr>
        <w:t>communitysafety@southandvale.gov.uk</w:t>
      </w:r>
      <w:r>
        <w:rPr>
          <w:rFonts w:cs="Calibri"/>
          <w:lang w:val="en-US"/>
        </w:rPr>
        <w:t>)</w:t>
      </w:r>
    </w:p>
    <w:p w14:paraId="197C135C" w14:textId="77777777" w:rsidR="006E2E79" w:rsidRPr="008140CC" w:rsidRDefault="006E2E79" w:rsidP="004770FF">
      <w:pPr>
        <w:spacing w:after="0" w:line="240" w:lineRule="auto"/>
        <w:ind w:left="720"/>
        <w:jc w:val="both"/>
        <w:rPr>
          <w:rFonts w:cs="Calibri"/>
          <w:lang w:val="en-US"/>
        </w:rPr>
      </w:pPr>
      <w:r w:rsidRPr="004770FF">
        <w:rPr>
          <w:rFonts w:cs="Calibri"/>
          <w:lang w:val="en-US"/>
        </w:rPr>
        <w:t>https://southandvale.us8.list-manage.com/track/click?u=33bec1cf8b5523ad47c7183a0&amp;id=155f92829e&amp;e=eda6ce4f57</w:t>
      </w:r>
    </w:p>
    <w:p w14:paraId="47FF74AE" w14:textId="77777777" w:rsidR="006E2E79" w:rsidRPr="00041A8A" w:rsidRDefault="006E2E79" w:rsidP="00041A8A">
      <w:pPr>
        <w:spacing w:after="0" w:line="240" w:lineRule="auto"/>
        <w:jc w:val="both"/>
        <w:rPr>
          <w:rFonts w:cs="Calibri"/>
          <w:b/>
          <w:u w:val="single"/>
          <w:lang w:val="en-US"/>
        </w:rPr>
      </w:pPr>
    </w:p>
    <w:p w14:paraId="57911CC2" w14:textId="77777777" w:rsidR="008478D3" w:rsidRPr="008478D3" w:rsidRDefault="008478D3" w:rsidP="008478D3">
      <w:pPr>
        <w:spacing w:after="0" w:line="240" w:lineRule="auto"/>
        <w:jc w:val="both"/>
        <w:rPr>
          <w:rFonts w:cs="Calibri"/>
          <w:b/>
          <w:u w:val="single"/>
          <w:lang w:val="en-US"/>
        </w:rPr>
      </w:pPr>
      <w:r w:rsidRPr="008478D3">
        <w:rPr>
          <w:rFonts w:cs="Calibri"/>
          <w:b/>
          <w:u w:val="single"/>
          <w:lang w:val="en-US"/>
        </w:rPr>
        <w:t>Changing Places toilet coming to the Orchard Centre, Didcot</w:t>
      </w:r>
    </w:p>
    <w:p w14:paraId="77DCF9C5" w14:textId="77777777" w:rsidR="008478D3" w:rsidRPr="008478D3" w:rsidRDefault="008478D3" w:rsidP="008478D3">
      <w:pPr>
        <w:spacing w:after="0" w:line="240" w:lineRule="auto"/>
        <w:ind w:left="720"/>
        <w:jc w:val="both"/>
        <w:rPr>
          <w:rFonts w:cs="Calibri"/>
          <w:lang w:val="en-US"/>
        </w:rPr>
      </w:pPr>
      <w:r w:rsidRPr="008478D3">
        <w:rPr>
          <w:rFonts w:cs="Calibri"/>
          <w:lang w:val="en-US"/>
        </w:rPr>
        <w:t xml:space="preserve">We have funded a new Changing Places toilet, which is being installed in the new Orchard Centre expansion.  </w:t>
      </w:r>
    </w:p>
    <w:p w14:paraId="7366E82F" w14:textId="77777777" w:rsidR="008478D3" w:rsidRPr="008478D3" w:rsidRDefault="008478D3" w:rsidP="008478D3">
      <w:pPr>
        <w:spacing w:after="0" w:line="240" w:lineRule="auto"/>
        <w:ind w:left="720"/>
        <w:jc w:val="both"/>
        <w:rPr>
          <w:rFonts w:cs="Calibri"/>
          <w:lang w:val="en-US"/>
        </w:rPr>
      </w:pPr>
    </w:p>
    <w:p w14:paraId="087467CB" w14:textId="4DE64963" w:rsidR="006E2E79" w:rsidRPr="008478D3" w:rsidRDefault="008478D3" w:rsidP="008478D3">
      <w:pPr>
        <w:spacing w:after="0" w:line="240" w:lineRule="auto"/>
        <w:ind w:left="720"/>
        <w:jc w:val="both"/>
        <w:rPr>
          <w:rFonts w:cs="Calibri"/>
          <w:lang w:val="en-US"/>
        </w:rPr>
      </w:pPr>
      <w:r w:rsidRPr="008478D3">
        <w:rPr>
          <w:rFonts w:cs="Calibri"/>
          <w:lang w:val="en-US"/>
        </w:rPr>
        <w:t>The toilets are specially designed for people with learning and physical disabilities and they'll be ready in the new shopping centre for the grand opening in spring next year.  The room will include a height adjustable changing bench, a hoist and plenty of space for up to two carers.</w:t>
      </w:r>
    </w:p>
    <w:p w14:paraId="74BE8E91" w14:textId="77777777" w:rsidR="006E2E79" w:rsidRDefault="006E2E79" w:rsidP="00041A8A">
      <w:pPr>
        <w:spacing w:after="0" w:line="240" w:lineRule="auto"/>
        <w:ind w:left="720"/>
        <w:jc w:val="both"/>
        <w:rPr>
          <w:rFonts w:cs="Calibri"/>
          <w:lang w:val="en-US"/>
        </w:rPr>
      </w:pPr>
    </w:p>
    <w:p w14:paraId="2C410BEA" w14:textId="77777777" w:rsidR="006E2E79" w:rsidRPr="001C7EB4" w:rsidRDefault="006E2E79" w:rsidP="001C7EB4">
      <w:pPr>
        <w:pStyle w:val="NoSpacing"/>
        <w:ind w:left="720"/>
        <w:jc w:val="both"/>
        <w:rPr>
          <w:rFonts w:cs="Calibri"/>
          <w:lang w:val="en-US"/>
        </w:rPr>
      </w:pPr>
      <w:r w:rsidRPr="001C7EB4">
        <w:rPr>
          <w:rFonts w:cs="Calibri"/>
          <w:lang w:val="en-US"/>
        </w:rPr>
        <w:t xml:space="preserve"> </w:t>
      </w:r>
    </w:p>
    <w:p w14:paraId="5672E44D" w14:textId="77777777" w:rsidR="006E2E79" w:rsidRPr="00263F59" w:rsidRDefault="006E2E79" w:rsidP="00E33597">
      <w:pPr>
        <w:pStyle w:val="NoSpacing"/>
        <w:jc w:val="both"/>
        <w:rPr>
          <w:rFonts w:cs="Calibri"/>
        </w:rPr>
      </w:pPr>
      <w:r w:rsidRPr="00263F59">
        <w:rPr>
          <w:rFonts w:cs="Calibri"/>
        </w:rPr>
        <w:t>Editor - Cllr Ian White (Ian.White@southoxon.gov.uk) Twitter feed: @IanWhite_DC</w:t>
      </w:r>
    </w:p>
    <w:sectPr w:rsidR="006E2E79" w:rsidRPr="00263F59" w:rsidSect="001561F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189A5" w14:textId="77777777" w:rsidR="007C3F9E" w:rsidRDefault="007C3F9E" w:rsidP="00A12ACE">
      <w:pPr>
        <w:spacing w:after="0" w:line="240" w:lineRule="auto"/>
      </w:pPr>
      <w:r>
        <w:separator/>
      </w:r>
    </w:p>
  </w:endnote>
  <w:endnote w:type="continuationSeparator" w:id="0">
    <w:p w14:paraId="6EFFEED0" w14:textId="77777777" w:rsidR="007C3F9E" w:rsidRDefault="007C3F9E" w:rsidP="00A12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0C525" w14:textId="77777777" w:rsidR="007C3F9E" w:rsidRDefault="007C3F9E" w:rsidP="00A12ACE">
      <w:pPr>
        <w:spacing w:after="0" w:line="240" w:lineRule="auto"/>
      </w:pPr>
      <w:r>
        <w:separator/>
      </w:r>
    </w:p>
  </w:footnote>
  <w:footnote w:type="continuationSeparator" w:id="0">
    <w:p w14:paraId="0CABA4D3" w14:textId="77777777" w:rsidR="007C3F9E" w:rsidRDefault="007C3F9E" w:rsidP="00A12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933F5" w14:textId="5648916C" w:rsidR="006E2E79" w:rsidRDefault="006E2E79">
    <w:pPr>
      <w:pStyle w:val="Header"/>
      <w:pBdr>
        <w:bottom w:val="single" w:sz="4" w:space="1" w:color="D9D9D9"/>
      </w:pBdr>
      <w:jc w:val="right"/>
      <w:rPr>
        <w:b/>
        <w:bCs/>
      </w:rPr>
    </w:pPr>
    <w:r>
      <w:rPr>
        <w:color w:val="7F7F7F"/>
        <w:spacing w:val="60"/>
      </w:rPr>
      <w:t>Page</w:t>
    </w:r>
    <w:r>
      <w:t xml:space="preserve"> | </w:t>
    </w:r>
    <w:r>
      <w:fldChar w:fldCharType="begin"/>
    </w:r>
    <w:r>
      <w:instrText xml:space="preserve"> PAGE   \* MERGEFORMAT </w:instrText>
    </w:r>
    <w:r>
      <w:fldChar w:fldCharType="separate"/>
    </w:r>
    <w:r w:rsidR="00C657D0" w:rsidRPr="00C657D0">
      <w:rPr>
        <w:b/>
        <w:bCs/>
        <w:noProof/>
      </w:rPr>
      <w:t>1</w:t>
    </w:r>
    <w:r>
      <w:fldChar w:fldCharType="end"/>
    </w:r>
  </w:p>
  <w:p w14:paraId="3CDB1D77" w14:textId="77777777" w:rsidR="006E2E79" w:rsidRDefault="006E2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2C70"/>
    <w:multiLevelType w:val="hybridMultilevel"/>
    <w:tmpl w:val="23CED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6078A"/>
    <w:multiLevelType w:val="hybridMultilevel"/>
    <w:tmpl w:val="DBF62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14BAF"/>
    <w:multiLevelType w:val="hybridMultilevel"/>
    <w:tmpl w:val="9B7E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B40FB"/>
    <w:multiLevelType w:val="hybridMultilevel"/>
    <w:tmpl w:val="8E12B1CC"/>
    <w:lvl w:ilvl="0" w:tplc="FEC44D72">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D41A69"/>
    <w:multiLevelType w:val="hybridMultilevel"/>
    <w:tmpl w:val="ACCC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D67CF"/>
    <w:multiLevelType w:val="hybridMultilevel"/>
    <w:tmpl w:val="CA4A1812"/>
    <w:lvl w:ilvl="0" w:tplc="42C4E35C">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C57F2"/>
    <w:multiLevelType w:val="hybridMultilevel"/>
    <w:tmpl w:val="28D4B1C6"/>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7CC24D4"/>
    <w:multiLevelType w:val="hybridMultilevel"/>
    <w:tmpl w:val="F2C61EAE"/>
    <w:lvl w:ilvl="0" w:tplc="9F32BA5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261A34"/>
    <w:multiLevelType w:val="multilevel"/>
    <w:tmpl w:val="0BA0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F7E67"/>
    <w:multiLevelType w:val="hybridMultilevel"/>
    <w:tmpl w:val="2BCA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E550C"/>
    <w:multiLevelType w:val="hybridMultilevel"/>
    <w:tmpl w:val="3112F9F2"/>
    <w:lvl w:ilvl="0" w:tplc="F9689928">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1" w15:restartNumberingAfterBreak="0">
    <w:nsid w:val="27C5738A"/>
    <w:multiLevelType w:val="multilevel"/>
    <w:tmpl w:val="8A56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C2729"/>
    <w:multiLevelType w:val="hybridMultilevel"/>
    <w:tmpl w:val="2F1EEB74"/>
    <w:lvl w:ilvl="0" w:tplc="98F4507A">
      <w:numFmt w:val="bullet"/>
      <w:lvlText w:val="·"/>
      <w:lvlJc w:val="left"/>
      <w:pPr>
        <w:ind w:left="1800" w:hanging="360"/>
      </w:pPr>
      <w:rPr>
        <w:rFonts w:ascii="Calibri" w:eastAsia="Times New Roman"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0D7999"/>
    <w:multiLevelType w:val="hybridMultilevel"/>
    <w:tmpl w:val="DE2CD946"/>
    <w:lvl w:ilvl="0" w:tplc="B470B2A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27D25"/>
    <w:multiLevelType w:val="hybridMultilevel"/>
    <w:tmpl w:val="9F04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60DC6"/>
    <w:multiLevelType w:val="hybridMultilevel"/>
    <w:tmpl w:val="348682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41D134ED"/>
    <w:multiLevelType w:val="hybridMultilevel"/>
    <w:tmpl w:val="B2A2784A"/>
    <w:lvl w:ilvl="0" w:tplc="98F4507A">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E978CF"/>
    <w:multiLevelType w:val="hybridMultilevel"/>
    <w:tmpl w:val="F82C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D96848"/>
    <w:multiLevelType w:val="hybridMultilevel"/>
    <w:tmpl w:val="E54AC7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904123"/>
    <w:multiLevelType w:val="hybridMultilevel"/>
    <w:tmpl w:val="4E7A0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110015"/>
    <w:multiLevelType w:val="hybridMultilevel"/>
    <w:tmpl w:val="40A458D4"/>
    <w:lvl w:ilvl="0" w:tplc="04090001">
      <w:start w:val="1"/>
      <w:numFmt w:val="bullet"/>
      <w:lvlText w:val=""/>
      <w:lvlJc w:val="left"/>
      <w:pPr>
        <w:ind w:left="1440" w:hanging="360"/>
      </w:pPr>
      <w:rPr>
        <w:rFonts w:ascii="Symbol" w:hAnsi="Symbol" w:hint="default"/>
      </w:rPr>
    </w:lvl>
    <w:lvl w:ilvl="1" w:tplc="3446BB16">
      <w:numFmt w:val="bullet"/>
      <w:lvlText w:val="·"/>
      <w:lvlJc w:val="left"/>
      <w:pPr>
        <w:ind w:left="2160" w:hanging="360"/>
      </w:pPr>
      <w:rPr>
        <w:rFonts w:ascii="Calibri" w:eastAsia="Times New Roman" w:hAnsi="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C518D3"/>
    <w:multiLevelType w:val="hybridMultilevel"/>
    <w:tmpl w:val="26A26D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844596"/>
    <w:multiLevelType w:val="hybridMultilevel"/>
    <w:tmpl w:val="871C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2D1D39"/>
    <w:multiLevelType w:val="hybridMultilevel"/>
    <w:tmpl w:val="9E9C5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074EC7"/>
    <w:multiLevelType w:val="hybridMultilevel"/>
    <w:tmpl w:val="E606FCA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63AA4D03"/>
    <w:multiLevelType w:val="hybridMultilevel"/>
    <w:tmpl w:val="7D22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F60106"/>
    <w:multiLevelType w:val="hybridMultilevel"/>
    <w:tmpl w:val="CE24E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8567C74"/>
    <w:multiLevelType w:val="multilevel"/>
    <w:tmpl w:val="A92C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CB1A8B"/>
    <w:multiLevelType w:val="hybridMultilevel"/>
    <w:tmpl w:val="09F68A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9AD4279"/>
    <w:multiLevelType w:val="multilevel"/>
    <w:tmpl w:val="C3C4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4"/>
  </w:num>
  <w:num w:numId="3">
    <w:abstractNumId w:val="23"/>
  </w:num>
  <w:num w:numId="4">
    <w:abstractNumId w:val="29"/>
  </w:num>
  <w:num w:numId="5">
    <w:abstractNumId w:val="24"/>
  </w:num>
  <w:num w:numId="6">
    <w:abstractNumId w:val="22"/>
  </w:num>
  <w:num w:numId="7">
    <w:abstractNumId w:val="2"/>
  </w:num>
  <w:num w:numId="8">
    <w:abstractNumId w:val="1"/>
  </w:num>
  <w:num w:numId="9">
    <w:abstractNumId w:val="5"/>
  </w:num>
  <w:num w:numId="10">
    <w:abstractNumId w:val="17"/>
  </w:num>
  <w:num w:numId="11">
    <w:abstractNumId w:val="9"/>
  </w:num>
  <w:num w:numId="12">
    <w:abstractNumId w:val="15"/>
  </w:num>
  <w:num w:numId="13">
    <w:abstractNumId w:val="10"/>
  </w:num>
  <w:num w:numId="14">
    <w:abstractNumId w:val="6"/>
  </w:num>
  <w:num w:numId="15">
    <w:abstractNumId w:val="13"/>
  </w:num>
  <w:num w:numId="16">
    <w:abstractNumId w:val="8"/>
  </w:num>
  <w:num w:numId="17">
    <w:abstractNumId w:val="27"/>
  </w:num>
  <w:num w:numId="18">
    <w:abstractNumId w:val="20"/>
  </w:num>
  <w:num w:numId="19">
    <w:abstractNumId w:val="3"/>
  </w:num>
  <w:num w:numId="20">
    <w:abstractNumId w:val="0"/>
  </w:num>
  <w:num w:numId="21">
    <w:abstractNumId w:val="16"/>
  </w:num>
  <w:num w:numId="22">
    <w:abstractNumId w:val="12"/>
  </w:num>
  <w:num w:numId="23">
    <w:abstractNumId w:val="7"/>
  </w:num>
  <w:num w:numId="24">
    <w:abstractNumId w:val="26"/>
  </w:num>
  <w:num w:numId="25">
    <w:abstractNumId w:val="14"/>
  </w:num>
  <w:num w:numId="26">
    <w:abstractNumId w:val="18"/>
  </w:num>
  <w:num w:numId="27">
    <w:abstractNumId w:val="28"/>
  </w:num>
  <w:num w:numId="28">
    <w:abstractNumId w:val="21"/>
  </w:num>
  <w:num w:numId="29">
    <w:abstractNumId w:val="1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59D"/>
    <w:rsid w:val="00003AAD"/>
    <w:rsid w:val="000072C8"/>
    <w:rsid w:val="00015871"/>
    <w:rsid w:val="000168E4"/>
    <w:rsid w:val="00022A0E"/>
    <w:rsid w:val="00032253"/>
    <w:rsid w:val="00041A8A"/>
    <w:rsid w:val="0006273E"/>
    <w:rsid w:val="000669EF"/>
    <w:rsid w:val="00073D90"/>
    <w:rsid w:val="00082176"/>
    <w:rsid w:val="00085118"/>
    <w:rsid w:val="00090461"/>
    <w:rsid w:val="00094F1F"/>
    <w:rsid w:val="000A3697"/>
    <w:rsid w:val="000C4408"/>
    <w:rsid w:val="000D6A19"/>
    <w:rsid w:val="000F0C72"/>
    <w:rsid w:val="000F77CC"/>
    <w:rsid w:val="00101BEB"/>
    <w:rsid w:val="0011781C"/>
    <w:rsid w:val="00122F2F"/>
    <w:rsid w:val="001326C1"/>
    <w:rsid w:val="001369AA"/>
    <w:rsid w:val="0014166B"/>
    <w:rsid w:val="00141A33"/>
    <w:rsid w:val="00142781"/>
    <w:rsid w:val="001510A0"/>
    <w:rsid w:val="001561F7"/>
    <w:rsid w:val="00157A3B"/>
    <w:rsid w:val="00164150"/>
    <w:rsid w:val="00164261"/>
    <w:rsid w:val="00165529"/>
    <w:rsid w:val="0018227D"/>
    <w:rsid w:val="00184C4B"/>
    <w:rsid w:val="001A1547"/>
    <w:rsid w:val="001B2FBF"/>
    <w:rsid w:val="001B512C"/>
    <w:rsid w:val="001B6125"/>
    <w:rsid w:val="001C01F3"/>
    <w:rsid w:val="001C7EB4"/>
    <w:rsid w:val="001D21C0"/>
    <w:rsid w:val="00212364"/>
    <w:rsid w:val="002209BD"/>
    <w:rsid w:val="002235F3"/>
    <w:rsid w:val="002265FC"/>
    <w:rsid w:val="002274B7"/>
    <w:rsid w:val="00235D8D"/>
    <w:rsid w:val="00241D55"/>
    <w:rsid w:val="002541C7"/>
    <w:rsid w:val="0025686B"/>
    <w:rsid w:val="00261625"/>
    <w:rsid w:val="00261A2A"/>
    <w:rsid w:val="00263F59"/>
    <w:rsid w:val="002646F6"/>
    <w:rsid w:val="002675CD"/>
    <w:rsid w:val="00276518"/>
    <w:rsid w:val="00292201"/>
    <w:rsid w:val="002A5EE4"/>
    <w:rsid w:val="002A7F9C"/>
    <w:rsid w:val="002B3725"/>
    <w:rsid w:val="002C102C"/>
    <w:rsid w:val="002C2C38"/>
    <w:rsid w:val="00355FDD"/>
    <w:rsid w:val="0037419D"/>
    <w:rsid w:val="00381D29"/>
    <w:rsid w:val="00386CA2"/>
    <w:rsid w:val="00393FE7"/>
    <w:rsid w:val="003A0D3E"/>
    <w:rsid w:val="003A2DAD"/>
    <w:rsid w:val="003A42E0"/>
    <w:rsid w:val="003A6043"/>
    <w:rsid w:val="003C01CE"/>
    <w:rsid w:val="003C7445"/>
    <w:rsid w:val="00432D4A"/>
    <w:rsid w:val="00461C04"/>
    <w:rsid w:val="0047060A"/>
    <w:rsid w:val="0047150E"/>
    <w:rsid w:val="004728E6"/>
    <w:rsid w:val="004770FF"/>
    <w:rsid w:val="00494391"/>
    <w:rsid w:val="004A1A63"/>
    <w:rsid w:val="004C4568"/>
    <w:rsid w:val="004C54A4"/>
    <w:rsid w:val="004E1A63"/>
    <w:rsid w:val="0050262A"/>
    <w:rsid w:val="0051440F"/>
    <w:rsid w:val="00533A94"/>
    <w:rsid w:val="00536687"/>
    <w:rsid w:val="005458AB"/>
    <w:rsid w:val="00556BEF"/>
    <w:rsid w:val="00557F2B"/>
    <w:rsid w:val="00571A17"/>
    <w:rsid w:val="00577D30"/>
    <w:rsid w:val="005807C7"/>
    <w:rsid w:val="005B5B06"/>
    <w:rsid w:val="005C0D4F"/>
    <w:rsid w:val="005D123A"/>
    <w:rsid w:val="005D253A"/>
    <w:rsid w:val="005D6189"/>
    <w:rsid w:val="005E01BC"/>
    <w:rsid w:val="005F3783"/>
    <w:rsid w:val="00607889"/>
    <w:rsid w:val="00631CC3"/>
    <w:rsid w:val="0063618C"/>
    <w:rsid w:val="00641CC8"/>
    <w:rsid w:val="0064259D"/>
    <w:rsid w:val="00661D5A"/>
    <w:rsid w:val="00673BBE"/>
    <w:rsid w:val="006768DB"/>
    <w:rsid w:val="00682BDA"/>
    <w:rsid w:val="00691209"/>
    <w:rsid w:val="00694D7D"/>
    <w:rsid w:val="006A5031"/>
    <w:rsid w:val="006C6F33"/>
    <w:rsid w:val="006D1022"/>
    <w:rsid w:val="006E0390"/>
    <w:rsid w:val="006E2735"/>
    <w:rsid w:val="006E2E79"/>
    <w:rsid w:val="006F0F37"/>
    <w:rsid w:val="006F19DE"/>
    <w:rsid w:val="006F433F"/>
    <w:rsid w:val="00731C5C"/>
    <w:rsid w:val="00733EF3"/>
    <w:rsid w:val="0076295A"/>
    <w:rsid w:val="0077274A"/>
    <w:rsid w:val="0078012A"/>
    <w:rsid w:val="007802F1"/>
    <w:rsid w:val="007860D5"/>
    <w:rsid w:val="00792A83"/>
    <w:rsid w:val="00792E7D"/>
    <w:rsid w:val="007B013B"/>
    <w:rsid w:val="007C3F9E"/>
    <w:rsid w:val="007D4990"/>
    <w:rsid w:val="007E7493"/>
    <w:rsid w:val="007F732A"/>
    <w:rsid w:val="008027A6"/>
    <w:rsid w:val="00807088"/>
    <w:rsid w:val="008140CC"/>
    <w:rsid w:val="0082174D"/>
    <w:rsid w:val="0083023F"/>
    <w:rsid w:val="00830FC5"/>
    <w:rsid w:val="00834457"/>
    <w:rsid w:val="008400F2"/>
    <w:rsid w:val="00843AFA"/>
    <w:rsid w:val="0084639D"/>
    <w:rsid w:val="008478D3"/>
    <w:rsid w:val="008573C7"/>
    <w:rsid w:val="00880205"/>
    <w:rsid w:val="008851EB"/>
    <w:rsid w:val="00885C10"/>
    <w:rsid w:val="00892ADD"/>
    <w:rsid w:val="008A013E"/>
    <w:rsid w:val="008A751D"/>
    <w:rsid w:val="008B4D63"/>
    <w:rsid w:val="008B7820"/>
    <w:rsid w:val="008C0921"/>
    <w:rsid w:val="008C73DD"/>
    <w:rsid w:val="008E0EC4"/>
    <w:rsid w:val="008E4504"/>
    <w:rsid w:val="008E79B0"/>
    <w:rsid w:val="008F3105"/>
    <w:rsid w:val="00902D99"/>
    <w:rsid w:val="0091308A"/>
    <w:rsid w:val="009239C9"/>
    <w:rsid w:val="0092467C"/>
    <w:rsid w:val="00926273"/>
    <w:rsid w:val="00944058"/>
    <w:rsid w:val="00946504"/>
    <w:rsid w:val="0098677D"/>
    <w:rsid w:val="009877B1"/>
    <w:rsid w:val="00996149"/>
    <w:rsid w:val="009C5B1A"/>
    <w:rsid w:val="009E37FD"/>
    <w:rsid w:val="009E3EBD"/>
    <w:rsid w:val="009E5992"/>
    <w:rsid w:val="009F4956"/>
    <w:rsid w:val="00A12ACE"/>
    <w:rsid w:val="00A136D0"/>
    <w:rsid w:val="00A26174"/>
    <w:rsid w:val="00A43333"/>
    <w:rsid w:val="00A60418"/>
    <w:rsid w:val="00A64AEE"/>
    <w:rsid w:val="00A80A16"/>
    <w:rsid w:val="00A8197B"/>
    <w:rsid w:val="00A85AAC"/>
    <w:rsid w:val="00A919A3"/>
    <w:rsid w:val="00AA2D1A"/>
    <w:rsid w:val="00AD0278"/>
    <w:rsid w:val="00B04CF0"/>
    <w:rsid w:val="00B0704A"/>
    <w:rsid w:val="00B113DE"/>
    <w:rsid w:val="00B13EFB"/>
    <w:rsid w:val="00B24245"/>
    <w:rsid w:val="00B25700"/>
    <w:rsid w:val="00B324EE"/>
    <w:rsid w:val="00B40A5C"/>
    <w:rsid w:val="00B43CEA"/>
    <w:rsid w:val="00B64096"/>
    <w:rsid w:val="00B72030"/>
    <w:rsid w:val="00B80732"/>
    <w:rsid w:val="00B83023"/>
    <w:rsid w:val="00BA5D69"/>
    <w:rsid w:val="00BB6968"/>
    <w:rsid w:val="00BB6A52"/>
    <w:rsid w:val="00BC06B9"/>
    <w:rsid w:val="00BD554B"/>
    <w:rsid w:val="00BE4B42"/>
    <w:rsid w:val="00C07B8F"/>
    <w:rsid w:val="00C13D47"/>
    <w:rsid w:val="00C20090"/>
    <w:rsid w:val="00C30150"/>
    <w:rsid w:val="00C3182F"/>
    <w:rsid w:val="00C32D9D"/>
    <w:rsid w:val="00C338C5"/>
    <w:rsid w:val="00C37618"/>
    <w:rsid w:val="00C550E4"/>
    <w:rsid w:val="00C657D0"/>
    <w:rsid w:val="00C95F06"/>
    <w:rsid w:val="00C963E6"/>
    <w:rsid w:val="00C96F8F"/>
    <w:rsid w:val="00CB2295"/>
    <w:rsid w:val="00CB5739"/>
    <w:rsid w:val="00CB6B2A"/>
    <w:rsid w:val="00CB7D80"/>
    <w:rsid w:val="00CC58B2"/>
    <w:rsid w:val="00CE7CF1"/>
    <w:rsid w:val="00CF7888"/>
    <w:rsid w:val="00D003FC"/>
    <w:rsid w:val="00D13E1A"/>
    <w:rsid w:val="00D14EAF"/>
    <w:rsid w:val="00D465FC"/>
    <w:rsid w:val="00D62603"/>
    <w:rsid w:val="00D70EEA"/>
    <w:rsid w:val="00D73ECF"/>
    <w:rsid w:val="00D758B4"/>
    <w:rsid w:val="00D929B8"/>
    <w:rsid w:val="00DA0B12"/>
    <w:rsid w:val="00DA6C58"/>
    <w:rsid w:val="00DB45EF"/>
    <w:rsid w:val="00DD0C23"/>
    <w:rsid w:val="00DD0CD1"/>
    <w:rsid w:val="00DD5E67"/>
    <w:rsid w:val="00DE3B96"/>
    <w:rsid w:val="00DE3CFA"/>
    <w:rsid w:val="00DF1A30"/>
    <w:rsid w:val="00DF1F86"/>
    <w:rsid w:val="00DF66CD"/>
    <w:rsid w:val="00DF7EB1"/>
    <w:rsid w:val="00E10CC8"/>
    <w:rsid w:val="00E117DA"/>
    <w:rsid w:val="00E222CA"/>
    <w:rsid w:val="00E2431A"/>
    <w:rsid w:val="00E33597"/>
    <w:rsid w:val="00E450D3"/>
    <w:rsid w:val="00E50CCC"/>
    <w:rsid w:val="00E528AD"/>
    <w:rsid w:val="00E5413B"/>
    <w:rsid w:val="00E62A3F"/>
    <w:rsid w:val="00E84354"/>
    <w:rsid w:val="00E871B1"/>
    <w:rsid w:val="00EA72A3"/>
    <w:rsid w:val="00EB22ED"/>
    <w:rsid w:val="00EC32D4"/>
    <w:rsid w:val="00EC618D"/>
    <w:rsid w:val="00ED67DB"/>
    <w:rsid w:val="00ED7F6A"/>
    <w:rsid w:val="00EE67AD"/>
    <w:rsid w:val="00F00B93"/>
    <w:rsid w:val="00F06E03"/>
    <w:rsid w:val="00F14B44"/>
    <w:rsid w:val="00F2698E"/>
    <w:rsid w:val="00F35EFE"/>
    <w:rsid w:val="00F37394"/>
    <w:rsid w:val="00F701A5"/>
    <w:rsid w:val="00FA0175"/>
    <w:rsid w:val="00FB1411"/>
    <w:rsid w:val="00FB1987"/>
    <w:rsid w:val="00FB4871"/>
    <w:rsid w:val="00FC2FD2"/>
    <w:rsid w:val="00FD02B6"/>
    <w:rsid w:val="00FD6052"/>
    <w:rsid w:val="00FD6E31"/>
    <w:rsid w:val="00FE6B91"/>
    <w:rsid w:val="00FF0EEE"/>
    <w:rsid w:val="00FF3318"/>
    <w:rsid w:val="00FF4A54"/>
    <w:rsid w:val="00FF4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E9C6B8"/>
  <w15:chartTrackingRefBased/>
  <w15:docId w15:val="{9534A210-7B90-47A2-AD5F-9A1E7F5A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201"/>
    <w:pPr>
      <w:spacing w:after="200" w:line="276" w:lineRule="auto"/>
    </w:pPr>
    <w:rPr>
      <w:rFonts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35F3"/>
    <w:rPr>
      <w:rFonts w:cs="Times New Roman"/>
      <w:sz w:val="22"/>
      <w:szCs w:val="22"/>
      <w:lang w:val="en-GB"/>
    </w:rPr>
  </w:style>
  <w:style w:type="character" w:styleId="Hyperlink">
    <w:name w:val="Hyperlink"/>
    <w:basedOn w:val="DefaultParagraphFont"/>
    <w:uiPriority w:val="99"/>
    <w:unhideWhenUsed/>
    <w:rsid w:val="002235F3"/>
    <w:rPr>
      <w:rFonts w:cs="Times New Roman"/>
      <w:color w:val="0000FF"/>
      <w:u w:val="single"/>
    </w:rPr>
  </w:style>
  <w:style w:type="character" w:styleId="Strong">
    <w:name w:val="Strong"/>
    <w:basedOn w:val="DefaultParagraphFont"/>
    <w:uiPriority w:val="22"/>
    <w:qFormat/>
    <w:rsid w:val="00BB6A52"/>
    <w:rPr>
      <w:rFonts w:cs="Times New Roman"/>
      <w:b/>
    </w:rPr>
  </w:style>
  <w:style w:type="paragraph" w:customStyle="1" w:styleId="xxmsonormal">
    <w:name w:val="x_xmsonormal"/>
    <w:basedOn w:val="Normal"/>
    <w:rsid w:val="000C4408"/>
    <w:pPr>
      <w:spacing w:before="100" w:beforeAutospacing="1" w:after="100" w:afterAutospacing="1" w:line="240" w:lineRule="auto"/>
    </w:pPr>
    <w:rPr>
      <w:rFonts w:ascii="Times New Roman" w:hAnsi="Times New Roman"/>
      <w:sz w:val="24"/>
      <w:szCs w:val="24"/>
      <w:lang w:eastAsia="en-GB"/>
    </w:rPr>
  </w:style>
  <w:style w:type="paragraph" w:styleId="NormalWeb">
    <w:name w:val="Normal (Web)"/>
    <w:basedOn w:val="Normal"/>
    <w:uiPriority w:val="99"/>
    <w:semiHidden/>
    <w:unhideWhenUsed/>
    <w:rsid w:val="000C4408"/>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B83023"/>
    <w:pPr>
      <w:ind w:left="720"/>
      <w:contextualSpacing/>
    </w:pPr>
  </w:style>
  <w:style w:type="character" w:styleId="Mention">
    <w:name w:val="Mention"/>
    <w:basedOn w:val="DefaultParagraphFont"/>
    <w:uiPriority w:val="99"/>
    <w:semiHidden/>
    <w:unhideWhenUsed/>
    <w:rsid w:val="00CB5739"/>
    <w:rPr>
      <w:rFonts w:cs="Times New Roman"/>
      <w:color w:val="2B579A"/>
      <w:shd w:val="clear" w:color="auto" w:fill="E6E6E6"/>
    </w:rPr>
  </w:style>
  <w:style w:type="paragraph" w:styleId="Header">
    <w:name w:val="header"/>
    <w:basedOn w:val="Normal"/>
    <w:link w:val="HeaderChar"/>
    <w:uiPriority w:val="99"/>
    <w:unhideWhenUsed/>
    <w:rsid w:val="00A12AC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12ACE"/>
    <w:rPr>
      <w:rFonts w:cs="Times New Roman"/>
      <w:sz w:val="22"/>
      <w:szCs w:val="22"/>
      <w:lang w:val="x-none" w:eastAsia="en-US"/>
    </w:rPr>
  </w:style>
  <w:style w:type="paragraph" w:styleId="Footer">
    <w:name w:val="footer"/>
    <w:basedOn w:val="Normal"/>
    <w:link w:val="FooterChar"/>
    <w:uiPriority w:val="99"/>
    <w:unhideWhenUsed/>
    <w:rsid w:val="00A12AC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12ACE"/>
    <w:rPr>
      <w:rFonts w:cs="Times New Roman"/>
      <w:sz w:val="22"/>
      <w:szCs w:val="22"/>
      <w:lang w:val="x-none" w:eastAsia="en-US"/>
    </w:rPr>
  </w:style>
  <w:style w:type="character" w:styleId="UnresolvedMention">
    <w:name w:val="Unresolved Mention"/>
    <w:basedOn w:val="DefaultParagraphFont"/>
    <w:uiPriority w:val="99"/>
    <w:semiHidden/>
    <w:unhideWhenUsed/>
    <w:rsid w:val="00E33597"/>
    <w:rPr>
      <w:rFonts w:cs="Times New Roman"/>
      <w:color w:val="808080"/>
      <w:shd w:val="clear" w:color="auto" w:fill="E6E6E6"/>
    </w:rPr>
  </w:style>
  <w:style w:type="paragraph" w:customStyle="1" w:styleId="xmsonormal">
    <w:name w:val="x_msonormal"/>
    <w:basedOn w:val="Normal"/>
    <w:rsid w:val="00263F59"/>
    <w:pPr>
      <w:spacing w:before="100" w:beforeAutospacing="1" w:after="100" w:afterAutospacing="1" w:line="240" w:lineRule="auto"/>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862925">
      <w:bodyDiv w:val="1"/>
      <w:marLeft w:val="0"/>
      <w:marRight w:val="0"/>
      <w:marTop w:val="0"/>
      <w:marBottom w:val="0"/>
      <w:divBdr>
        <w:top w:val="none" w:sz="0" w:space="0" w:color="auto"/>
        <w:left w:val="none" w:sz="0" w:space="0" w:color="auto"/>
        <w:bottom w:val="none" w:sz="0" w:space="0" w:color="auto"/>
        <w:right w:val="none" w:sz="0" w:space="0" w:color="auto"/>
      </w:divBdr>
    </w:div>
    <w:div w:id="1277909384">
      <w:bodyDiv w:val="1"/>
      <w:marLeft w:val="0"/>
      <w:marRight w:val="0"/>
      <w:marTop w:val="0"/>
      <w:marBottom w:val="0"/>
      <w:divBdr>
        <w:top w:val="none" w:sz="0" w:space="0" w:color="auto"/>
        <w:left w:val="none" w:sz="0" w:space="0" w:color="auto"/>
        <w:bottom w:val="none" w:sz="0" w:space="0" w:color="auto"/>
        <w:right w:val="none" w:sz="0" w:space="0" w:color="auto"/>
      </w:divBdr>
    </w:div>
    <w:div w:id="1362169407">
      <w:marLeft w:val="0"/>
      <w:marRight w:val="0"/>
      <w:marTop w:val="0"/>
      <w:marBottom w:val="0"/>
      <w:divBdr>
        <w:top w:val="none" w:sz="0" w:space="0" w:color="auto"/>
        <w:left w:val="none" w:sz="0" w:space="0" w:color="auto"/>
        <w:bottom w:val="none" w:sz="0" w:space="0" w:color="auto"/>
        <w:right w:val="none" w:sz="0" w:space="0" w:color="auto"/>
      </w:divBdr>
    </w:div>
    <w:div w:id="1362169411">
      <w:marLeft w:val="0"/>
      <w:marRight w:val="0"/>
      <w:marTop w:val="0"/>
      <w:marBottom w:val="0"/>
      <w:divBdr>
        <w:top w:val="none" w:sz="0" w:space="0" w:color="auto"/>
        <w:left w:val="none" w:sz="0" w:space="0" w:color="auto"/>
        <w:bottom w:val="none" w:sz="0" w:space="0" w:color="auto"/>
        <w:right w:val="none" w:sz="0" w:space="0" w:color="auto"/>
      </w:divBdr>
    </w:div>
    <w:div w:id="1362169412">
      <w:marLeft w:val="0"/>
      <w:marRight w:val="0"/>
      <w:marTop w:val="0"/>
      <w:marBottom w:val="0"/>
      <w:divBdr>
        <w:top w:val="none" w:sz="0" w:space="0" w:color="auto"/>
        <w:left w:val="none" w:sz="0" w:space="0" w:color="auto"/>
        <w:bottom w:val="none" w:sz="0" w:space="0" w:color="auto"/>
        <w:right w:val="none" w:sz="0" w:space="0" w:color="auto"/>
      </w:divBdr>
    </w:div>
    <w:div w:id="1362169413">
      <w:marLeft w:val="0"/>
      <w:marRight w:val="0"/>
      <w:marTop w:val="0"/>
      <w:marBottom w:val="0"/>
      <w:divBdr>
        <w:top w:val="none" w:sz="0" w:space="0" w:color="auto"/>
        <w:left w:val="none" w:sz="0" w:space="0" w:color="auto"/>
        <w:bottom w:val="none" w:sz="0" w:space="0" w:color="auto"/>
        <w:right w:val="none" w:sz="0" w:space="0" w:color="auto"/>
      </w:divBdr>
      <w:divsChild>
        <w:div w:id="1362169398">
          <w:marLeft w:val="0"/>
          <w:marRight w:val="0"/>
          <w:marTop w:val="0"/>
          <w:marBottom w:val="0"/>
          <w:divBdr>
            <w:top w:val="none" w:sz="0" w:space="0" w:color="auto"/>
            <w:left w:val="none" w:sz="0" w:space="0" w:color="auto"/>
            <w:bottom w:val="none" w:sz="0" w:space="0" w:color="auto"/>
            <w:right w:val="none" w:sz="0" w:space="0" w:color="auto"/>
          </w:divBdr>
        </w:div>
        <w:div w:id="1362169399">
          <w:marLeft w:val="0"/>
          <w:marRight w:val="0"/>
          <w:marTop w:val="0"/>
          <w:marBottom w:val="0"/>
          <w:divBdr>
            <w:top w:val="none" w:sz="0" w:space="0" w:color="auto"/>
            <w:left w:val="none" w:sz="0" w:space="0" w:color="auto"/>
            <w:bottom w:val="none" w:sz="0" w:space="0" w:color="auto"/>
            <w:right w:val="none" w:sz="0" w:space="0" w:color="auto"/>
          </w:divBdr>
        </w:div>
        <w:div w:id="1362169400">
          <w:marLeft w:val="0"/>
          <w:marRight w:val="0"/>
          <w:marTop w:val="0"/>
          <w:marBottom w:val="0"/>
          <w:divBdr>
            <w:top w:val="none" w:sz="0" w:space="0" w:color="auto"/>
            <w:left w:val="none" w:sz="0" w:space="0" w:color="auto"/>
            <w:bottom w:val="none" w:sz="0" w:space="0" w:color="auto"/>
            <w:right w:val="none" w:sz="0" w:space="0" w:color="auto"/>
          </w:divBdr>
        </w:div>
        <w:div w:id="1362169401">
          <w:marLeft w:val="0"/>
          <w:marRight w:val="0"/>
          <w:marTop w:val="0"/>
          <w:marBottom w:val="0"/>
          <w:divBdr>
            <w:top w:val="none" w:sz="0" w:space="0" w:color="auto"/>
            <w:left w:val="none" w:sz="0" w:space="0" w:color="auto"/>
            <w:bottom w:val="none" w:sz="0" w:space="0" w:color="auto"/>
            <w:right w:val="none" w:sz="0" w:space="0" w:color="auto"/>
          </w:divBdr>
        </w:div>
        <w:div w:id="1362169406">
          <w:marLeft w:val="0"/>
          <w:marRight w:val="0"/>
          <w:marTop w:val="0"/>
          <w:marBottom w:val="0"/>
          <w:divBdr>
            <w:top w:val="none" w:sz="0" w:space="0" w:color="auto"/>
            <w:left w:val="none" w:sz="0" w:space="0" w:color="auto"/>
            <w:bottom w:val="none" w:sz="0" w:space="0" w:color="auto"/>
            <w:right w:val="none" w:sz="0" w:space="0" w:color="auto"/>
          </w:divBdr>
        </w:div>
        <w:div w:id="1362169415">
          <w:marLeft w:val="0"/>
          <w:marRight w:val="0"/>
          <w:marTop w:val="0"/>
          <w:marBottom w:val="0"/>
          <w:divBdr>
            <w:top w:val="none" w:sz="0" w:space="0" w:color="auto"/>
            <w:left w:val="none" w:sz="0" w:space="0" w:color="auto"/>
            <w:bottom w:val="none" w:sz="0" w:space="0" w:color="auto"/>
            <w:right w:val="none" w:sz="0" w:space="0" w:color="auto"/>
          </w:divBdr>
        </w:div>
        <w:div w:id="1362169427">
          <w:marLeft w:val="0"/>
          <w:marRight w:val="0"/>
          <w:marTop w:val="0"/>
          <w:marBottom w:val="0"/>
          <w:divBdr>
            <w:top w:val="none" w:sz="0" w:space="0" w:color="auto"/>
            <w:left w:val="none" w:sz="0" w:space="0" w:color="auto"/>
            <w:bottom w:val="none" w:sz="0" w:space="0" w:color="auto"/>
            <w:right w:val="none" w:sz="0" w:space="0" w:color="auto"/>
          </w:divBdr>
        </w:div>
        <w:div w:id="1362169455">
          <w:marLeft w:val="0"/>
          <w:marRight w:val="0"/>
          <w:marTop w:val="0"/>
          <w:marBottom w:val="0"/>
          <w:divBdr>
            <w:top w:val="none" w:sz="0" w:space="0" w:color="auto"/>
            <w:left w:val="none" w:sz="0" w:space="0" w:color="auto"/>
            <w:bottom w:val="none" w:sz="0" w:space="0" w:color="auto"/>
            <w:right w:val="none" w:sz="0" w:space="0" w:color="auto"/>
          </w:divBdr>
        </w:div>
        <w:div w:id="1362169465">
          <w:marLeft w:val="0"/>
          <w:marRight w:val="0"/>
          <w:marTop w:val="0"/>
          <w:marBottom w:val="0"/>
          <w:divBdr>
            <w:top w:val="none" w:sz="0" w:space="0" w:color="auto"/>
            <w:left w:val="none" w:sz="0" w:space="0" w:color="auto"/>
            <w:bottom w:val="none" w:sz="0" w:space="0" w:color="auto"/>
            <w:right w:val="none" w:sz="0" w:space="0" w:color="auto"/>
          </w:divBdr>
        </w:div>
        <w:div w:id="1362169475">
          <w:marLeft w:val="0"/>
          <w:marRight w:val="0"/>
          <w:marTop w:val="0"/>
          <w:marBottom w:val="0"/>
          <w:divBdr>
            <w:top w:val="none" w:sz="0" w:space="0" w:color="auto"/>
            <w:left w:val="none" w:sz="0" w:space="0" w:color="auto"/>
            <w:bottom w:val="none" w:sz="0" w:space="0" w:color="auto"/>
            <w:right w:val="none" w:sz="0" w:space="0" w:color="auto"/>
          </w:divBdr>
        </w:div>
        <w:div w:id="1362169483">
          <w:marLeft w:val="0"/>
          <w:marRight w:val="0"/>
          <w:marTop w:val="0"/>
          <w:marBottom w:val="0"/>
          <w:divBdr>
            <w:top w:val="none" w:sz="0" w:space="0" w:color="auto"/>
            <w:left w:val="none" w:sz="0" w:space="0" w:color="auto"/>
            <w:bottom w:val="none" w:sz="0" w:space="0" w:color="auto"/>
            <w:right w:val="none" w:sz="0" w:space="0" w:color="auto"/>
          </w:divBdr>
        </w:div>
        <w:div w:id="1362169488">
          <w:marLeft w:val="0"/>
          <w:marRight w:val="0"/>
          <w:marTop w:val="0"/>
          <w:marBottom w:val="0"/>
          <w:divBdr>
            <w:top w:val="none" w:sz="0" w:space="0" w:color="auto"/>
            <w:left w:val="none" w:sz="0" w:space="0" w:color="auto"/>
            <w:bottom w:val="none" w:sz="0" w:space="0" w:color="auto"/>
            <w:right w:val="none" w:sz="0" w:space="0" w:color="auto"/>
          </w:divBdr>
        </w:div>
        <w:div w:id="1362169498">
          <w:marLeft w:val="0"/>
          <w:marRight w:val="0"/>
          <w:marTop w:val="0"/>
          <w:marBottom w:val="0"/>
          <w:divBdr>
            <w:top w:val="none" w:sz="0" w:space="0" w:color="auto"/>
            <w:left w:val="none" w:sz="0" w:space="0" w:color="auto"/>
            <w:bottom w:val="none" w:sz="0" w:space="0" w:color="auto"/>
            <w:right w:val="none" w:sz="0" w:space="0" w:color="auto"/>
          </w:divBdr>
        </w:div>
        <w:div w:id="1362169500">
          <w:marLeft w:val="0"/>
          <w:marRight w:val="0"/>
          <w:marTop w:val="0"/>
          <w:marBottom w:val="0"/>
          <w:divBdr>
            <w:top w:val="none" w:sz="0" w:space="0" w:color="auto"/>
            <w:left w:val="none" w:sz="0" w:space="0" w:color="auto"/>
            <w:bottom w:val="none" w:sz="0" w:space="0" w:color="auto"/>
            <w:right w:val="none" w:sz="0" w:space="0" w:color="auto"/>
          </w:divBdr>
        </w:div>
        <w:div w:id="1362169542">
          <w:marLeft w:val="0"/>
          <w:marRight w:val="0"/>
          <w:marTop w:val="0"/>
          <w:marBottom w:val="0"/>
          <w:divBdr>
            <w:top w:val="none" w:sz="0" w:space="0" w:color="auto"/>
            <w:left w:val="none" w:sz="0" w:space="0" w:color="auto"/>
            <w:bottom w:val="none" w:sz="0" w:space="0" w:color="auto"/>
            <w:right w:val="none" w:sz="0" w:space="0" w:color="auto"/>
          </w:divBdr>
        </w:div>
        <w:div w:id="1362169544">
          <w:marLeft w:val="0"/>
          <w:marRight w:val="0"/>
          <w:marTop w:val="0"/>
          <w:marBottom w:val="0"/>
          <w:divBdr>
            <w:top w:val="none" w:sz="0" w:space="0" w:color="auto"/>
            <w:left w:val="none" w:sz="0" w:space="0" w:color="auto"/>
            <w:bottom w:val="none" w:sz="0" w:space="0" w:color="auto"/>
            <w:right w:val="none" w:sz="0" w:space="0" w:color="auto"/>
          </w:divBdr>
        </w:div>
      </w:divsChild>
    </w:div>
    <w:div w:id="1362169416">
      <w:marLeft w:val="0"/>
      <w:marRight w:val="0"/>
      <w:marTop w:val="0"/>
      <w:marBottom w:val="0"/>
      <w:divBdr>
        <w:top w:val="none" w:sz="0" w:space="0" w:color="auto"/>
        <w:left w:val="none" w:sz="0" w:space="0" w:color="auto"/>
        <w:bottom w:val="none" w:sz="0" w:space="0" w:color="auto"/>
        <w:right w:val="none" w:sz="0" w:space="0" w:color="auto"/>
      </w:divBdr>
    </w:div>
    <w:div w:id="1362169417">
      <w:marLeft w:val="0"/>
      <w:marRight w:val="0"/>
      <w:marTop w:val="0"/>
      <w:marBottom w:val="0"/>
      <w:divBdr>
        <w:top w:val="none" w:sz="0" w:space="0" w:color="auto"/>
        <w:left w:val="none" w:sz="0" w:space="0" w:color="auto"/>
        <w:bottom w:val="none" w:sz="0" w:space="0" w:color="auto"/>
        <w:right w:val="none" w:sz="0" w:space="0" w:color="auto"/>
      </w:divBdr>
    </w:div>
    <w:div w:id="1362169418">
      <w:marLeft w:val="0"/>
      <w:marRight w:val="0"/>
      <w:marTop w:val="0"/>
      <w:marBottom w:val="0"/>
      <w:divBdr>
        <w:top w:val="none" w:sz="0" w:space="0" w:color="auto"/>
        <w:left w:val="none" w:sz="0" w:space="0" w:color="auto"/>
        <w:bottom w:val="none" w:sz="0" w:space="0" w:color="auto"/>
        <w:right w:val="none" w:sz="0" w:space="0" w:color="auto"/>
      </w:divBdr>
    </w:div>
    <w:div w:id="1362169422">
      <w:marLeft w:val="0"/>
      <w:marRight w:val="0"/>
      <w:marTop w:val="0"/>
      <w:marBottom w:val="0"/>
      <w:divBdr>
        <w:top w:val="none" w:sz="0" w:space="0" w:color="auto"/>
        <w:left w:val="none" w:sz="0" w:space="0" w:color="auto"/>
        <w:bottom w:val="none" w:sz="0" w:space="0" w:color="auto"/>
        <w:right w:val="none" w:sz="0" w:space="0" w:color="auto"/>
      </w:divBdr>
    </w:div>
    <w:div w:id="1362169429">
      <w:marLeft w:val="0"/>
      <w:marRight w:val="0"/>
      <w:marTop w:val="0"/>
      <w:marBottom w:val="0"/>
      <w:divBdr>
        <w:top w:val="none" w:sz="0" w:space="0" w:color="auto"/>
        <w:left w:val="none" w:sz="0" w:space="0" w:color="auto"/>
        <w:bottom w:val="none" w:sz="0" w:space="0" w:color="auto"/>
        <w:right w:val="none" w:sz="0" w:space="0" w:color="auto"/>
      </w:divBdr>
      <w:divsChild>
        <w:div w:id="1362169474">
          <w:marLeft w:val="0"/>
          <w:marRight w:val="0"/>
          <w:marTop w:val="0"/>
          <w:marBottom w:val="120"/>
          <w:divBdr>
            <w:top w:val="none" w:sz="0" w:space="0" w:color="auto"/>
            <w:left w:val="none" w:sz="0" w:space="0" w:color="auto"/>
            <w:bottom w:val="none" w:sz="0" w:space="0" w:color="auto"/>
            <w:right w:val="none" w:sz="0" w:space="0" w:color="auto"/>
          </w:divBdr>
          <w:divsChild>
            <w:div w:id="1362169495">
              <w:marLeft w:val="0"/>
              <w:marRight w:val="0"/>
              <w:marTop w:val="0"/>
              <w:marBottom w:val="0"/>
              <w:divBdr>
                <w:top w:val="none" w:sz="0" w:space="0" w:color="auto"/>
                <w:left w:val="none" w:sz="0" w:space="0" w:color="auto"/>
                <w:bottom w:val="none" w:sz="0" w:space="0" w:color="auto"/>
                <w:right w:val="none" w:sz="0" w:space="0" w:color="auto"/>
              </w:divBdr>
              <w:divsChild>
                <w:div w:id="1362169409">
                  <w:marLeft w:val="0"/>
                  <w:marRight w:val="0"/>
                  <w:marTop w:val="0"/>
                  <w:marBottom w:val="0"/>
                  <w:divBdr>
                    <w:top w:val="none" w:sz="0" w:space="0" w:color="auto"/>
                    <w:left w:val="none" w:sz="0" w:space="0" w:color="auto"/>
                    <w:bottom w:val="none" w:sz="0" w:space="0" w:color="auto"/>
                    <w:right w:val="none" w:sz="0" w:space="0" w:color="auto"/>
                  </w:divBdr>
                </w:div>
                <w:div w:id="1362169423">
                  <w:marLeft w:val="0"/>
                  <w:marRight w:val="0"/>
                  <w:marTop w:val="0"/>
                  <w:marBottom w:val="0"/>
                  <w:divBdr>
                    <w:top w:val="none" w:sz="0" w:space="0" w:color="auto"/>
                    <w:left w:val="none" w:sz="0" w:space="0" w:color="auto"/>
                    <w:bottom w:val="none" w:sz="0" w:space="0" w:color="auto"/>
                    <w:right w:val="none" w:sz="0" w:space="0" w:color="auto"/>
                  </w:divBdr>
                </w:div>
                <w:div w:id="1362169426">
                  <w:marLeft w:val="0"/>
                  <w:marRight w:val="0"/>
                  <w:marTop w:val="0"/>
                  <w:marBottom w:val="0"/>
                  <w:divBdr>
                    <w:top w:val="none" w:sz="0" w:space="0" w:color="auto"/>
                    <w:left w:val="none" w:sz="0" w:space="0" w:color="auto"/>
                    <w:bottom w:val="none" w:sz="0" w:space="0" w:color="auto"/>
                    <w:right w:val="none" w:sz="0" w:space="0" w:color="auto"/>
                  </w:divBdr>
                </w:div>
                <w:div w:id="1362169428">
                  <w:marLeft w:val="0"/>
                  <w:marRight w:val="0"/>
                  <w:marTop w:val="0"/>
                  <w:marBottom w:val="0"/>
                  <w:divBdr>
                    <w:top w:val="none" w:sz="0" w:space="0" w:color="auto"/>
                    <w:left w:val="none" w:sz="0" w:space="0" w:color="auto"/>
                    <w:bottom w:val="none" w:sz="0" w:space="0" w:color="auto"/>
                    <w:right w:val="none" w:sz="0" w:space="0" w:color="auto"/>
                  </w:divBdr>
                </w:div>
                <w:div w:id="1362169433">
                  <w:marLeft w:val="0"/>
                  <w:marRight w:val="0"/>
                  <w:marTop w:val="0"/>
                  <w:marBottom w:val="0"/>
                  <w:divBdr>
                    <w:top w:val="none" w:sz="0" w:space="0" w:color="auto"/>
                    <w:left w:val="none" w:sz="0" w:space="0" w:color="auto"/>
                    <w:bottom w:val="none" w:sz="0" w:space="0" w:color="auto"/>
                    <w:right w:val="none" w:sz="0" w:space="0" w:color="auto"/>
                  </w:divBdr>
                </w:div>
                <w:div w:id="1362169434">
                  <w:marLeft w:val="0"/>
                  <w:marRight w:val="0"/>
                  <w:marTop w:val="0"/>
                  <w:marBottom w:val="0"/>
                  <w:divBdr>
                    <w:top w:val="none" w:sz="0" w:space="0" w:color="auto"/>
                    <w:left w:val="none" w:sz="0" w:space="0" w:color="auto"/>
                    <w:bottom w:val="none" w:sz="0" w:space="0" w:color="auto"/>
                    <w:right w:val="none" w:sz="0" w:space="0" w:color="auto"/>
                  </w:divBdr>
                </w:div>
                <w:div w:id="1362169440">
                  <w:marLeft w:val="0"/>
                  <w:marRight w:val="0"/>
                  <w:marTop w:val="0"/>
                  <w:marBottom w:val="0"/>
                  <w:divBdr>
                    <w:top w:val="none" w:sz="0" w:space="0" w:color="auto"/>
                    <w:left w:val="none" w:sz="0" w:space="0" w:color="auto"/>
                    <w:bottom w:val="none" w:sz="0" w:space="0" w:color="auto"/>
                    <w:right w:val="none" w:sz="0" w:space="0" w:color="auto"/>
                  </w:divBdr>
                </w:div>
                <w:div w:id="1362169449">
                  <w:marLeft w:val="0"/>
                  <w:marRight w:val="0"/>
                  <w:marTop w:val="0"/>
                  <w:marBottom w:val="0"/>
                  <w:divBdr>
                    <w:top w:val="none" w:sz="0" w:space="0" w:color="auto"/>
                    <w:left w:val="none" w:sz="0" w:space="0" w:color="auto"/>
                    <w:bottom w:val="none" w:sz="0" w:space="0" w:color="auto"/>
                    <w:right w:val="none" w:sz="0" w:space="0" w:color="auto"/>
                  </w:divBdr>
                </w:div>
                <w:div w:id="1362169452">
                  <w:marLeft w:val="0"/>
                  <w:marRight w:val="0"/>
                  <w:marTop w:val="0"/>
                  <w:marBottom w:val="0"/>
                  <w:divBdr>
                    <w:top w:val="none" w:sz="0" w:space="0" w:color="auto"/>
                    <w:left w:val="none" w:sz="0" w:space="0" w:color="auto"/>
                    <w:bottom w:val="none" w:sz="0" w:space="0" w:color="auto"/>
                    <w:right w:val="none" w:sz="0" w:space="0" w:color="auto"/>
                  </w:divBdr>
                </w:div>
                <w:div w:id="1362169470">
                  <w:marLeft w:val="0"/>
                  <w:marRight w:val="0"/>
                  <w:marTop w:val="0"/>
                  <w:marBottom w:val="0"/>
                  <w:divBdr>
                    <w:top w:val="none" w:sz="0" w:space="0" w:color="auto"/>
                    <w:left w:val="none" w:sz="0" w:space="0" w:color="auto"/>
                    <w:bottom w:val="none" w:sz="0" w:space="0" w:color="auto"/>
                    <w:right w:val="none" w:sz="0" w:space="0" w:color="auto"/>
                  </w:divBdr>
                </w:div>
                <w:div w:id="136216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69438">
      <w:marLeft w:val="0"/>
      <w:marRight w:val="0"/>
      <w:marTop w:val="0"/>
      <w:marBottom w:val="0"/>
      <w:divBdr>
        <w:top w:val="none" w:sz="0" w:space="0" w:color="auto"/>
        <w:left w:val="none" w:sz="0" w:space="0" w:color="auto"/>
        <w:bottom w:val="none" w:sz="0" w:space="0" w:color="auto"/>
        <w:right w:val="none" w:sz="0" w:space="0" w:color="auto"/>
      </w:divBdr>
    </w:div>
    <w:div w:id="1362169441">
      <w:marLeft w:val="0"/>
      <w:marRight w:val="0"/>
      <w:marTop w:val="0"/>
      <w:marBottom w:val="0"/>
      <w:divBdr>
        <w:top w:val="none" w:sz="0" w:space="0" w:color="auto"/>
        <w:left w:val="none" w:sz="0" w:space="0" w:color="auto"/>
        <w:bottom w:val="none" w:sz="0" w:space="0" w:color="auto"/>
        <w:right w:val="none" w:sz="0" w:space="0" w:color="auto"/>
      </w:divBdr>
    </w:div>
    <w:div w:id="1362169442">
      <w:marLeft w:val="0"/>
      <w:marRight w:val="0"/>
      <w:marTop w:val="0"/>
      <w:marBottom w:val="0"/>
      <w:divBdr>
        <w:top w:val="none" w:sz="0" w:space="0" w:color="auto"/>
        <w:left w:val="none" w:sz="0" w:space="0" w:color="auto"/>
        <w:bottom w:val="none" w:sz="0" w:space="0" w:color="auto"/>
        <w:right w:val="none" w:sz="0" w:space="0" w:color="auto"/>
      </w:divBdr>
    </w:div>
    <w:div w:id="1362169448">
      <w:marLeft w:val="0"/>
      <w:marRight w:val="0"/>
      <w:marTop w:val="0"/>
      <w:marBottom w:val="0"/>
      <w:divBdr>
        <w:top w:val="none" w:sz="0" w:space="0" w:color="auto"/>
        <w:left w:val="none" w:sz="0" w:space="0" w:color="auto"/>
        <w:bottom w:val="none" w:sz="0" w:space="0" w:color="auto"/>
        <w:right w:val="none" w:sz="0" w:space="0" w:color="auto"/>
      </w:divBdr>
    </w:div>
    <w:div w:id="1362169450">
      <w:marLeft w:val="0"/>
      <w:marRight w:val="0"/>
      <w:marTop w:val="0"/>
      <w:marBottom w:val="0"/>
      <w:divBdr>
        <w:top w:val="none" w:sz="0" w:space="0" w:color="auto"/>
        <w:left w:val="none" w:sz="0" w:space="0" w:color="auto"/>
        <w:bottom w:val="none" w:sz="0" w:space="0" w:color="auto"/>
        <w:right w:val="none" w:sz="0" w:space="0" w:color="auto"/>
      </w:divBdr>
    </w:div>
    <w:div w:id="1362169456">
      <w:marLeft w:val="0"/>
      <w:marRight w:val="0"/>
      <w:marTop w:val="0"/>
      <w:marBottom w:val="0"/>
      <w:divBdr>
        <w:top w:val="none" w:sz="0" w:space="0" w:color="auto"/>
        <w:left w:val="none" w:sz="0" w:space="0" w:color="auto"/>
        <w:bottom w:val="none" w:sz="0" w:space="0" w:color="auto"/>
        <w:right w:val="none" w:sz="0" w:space="0" w:color="auto"/>
      </w:divBdr>
    </w:div>
    <w:div w:id="1362169458">
      <w:marLeft w:val="0"/>
      <w:marRight w:val="0"/>
      <w:marTop w:val="0"/>
      <w:marBottom w:val="0"/>
      <w:divBdr>
        <w:top w:val="none" w:sz="0" w:space="0" w:color="auto"/>
        <w:left w:val="none" w:sz="0" w:space="0" w:color="auto"/>
        <w:bottom w:val="none" w:sz="0" w:space="0" w:color="auto"/>
        <w:right w:val="none" w:sz="0" w:space="0" w:color="auto"/>
      </w:divBdr>
      <w:divsChild>
        <w:div w:id="1362169403">
          <w:marLeft w:val="0"/>
          <w:marRight w:val="0"/>
          <w:marTop w:val="0"/>
          <w:marBottom w:val="0"/>
          <w:divBdr>
            <w:top w:val="none" w:sz="0" w:space="0" w:color="auto"/>
            <w:left w:val="none" w:sz="0" w:space="0" w:color="auto"/>
            <w:bottom w:val="none" w:sz="0" w:space="0" w:color="auto"/>
            <w:right w:val="none" w:sz="0" w:space="0" w:color="auto"/>
          </w:divBdr>
        </w:div>
        <w:div w:id="1362169404">
          <w:marLeft w:val="0"/>
          <w:marRight w:val="0"/>
          <w:marTop w:val="0"/>
          <w:marBottom w:val="0"/>
          <w:divBdr>
            <w:top w:val="none" w:sz="0" w:space="0" w:color="auto"/>
            <w:left w:val="none" w:sz="0" w:space="0" w:color="auto"/>
            <w:bottom w:val="none" w:sz="0" w:space="0" w:color="auto"/>
            <w:right w:val="none" w:sz="0" w:space="0" w:color="auto"/>
          </w:divBdr>
        </w:div>
        <w:div w:id="1362169405">
          <w:marLeft w:val="0"/>
          <w:marRight w:val="0"/>
          <w:marTop w:val="0"/>
          <w:marBottom w:val="0"/>
          <w:divBdr>
            <w:top w:val="none" w:sz="0" w:space="0" w:color="auto"/>
            <w:left w:val="none" w:sz="0" w:space="0" w:color="auto"/>
            <w:bottom w:val="none" w:sz="0" w:space="0" w:color="auto"/>
            <w:right w:val="none" w:sz="0" w:space="0" w:color="auto"/>
          </w:divBdr>
        </w:div>
        <w:div w:id="1362169419">
          <w:marLeft w:val="0"/>
          <w:marRight w:val="0"/>
          <w:marTop w:val="0"/>
          <w:marBottom w:val="0"/>
          <w:divBdr>
            <w:top w:val="none" w:sz="0" w:space="0" w:color="auto"/>
            <w:left w:val="none" w:sz="0" w:space="0" w:color="auto"/>
            <w:bottom w:val="none" w:sz="0" w:space="0" w:color="auto"/>
            <w:right w:val="none" w:sz="0" w:space="0" w:color="auto"/>
          </w:divBdr>
        </w:div>
        <w:div w:id="1362169424">
          <w:marLeft w:val="0"/>
          <w:marRight w:val="0"/>
          <w:marTop w:val="0"/>
          <w:marBottom w:val="0"/>
          <w:divBdr>
            <w:top w:val="none" w:sz="0" w:space="0" w:color="auto"/>
            <w:left w:val="none" w:sz="0" w:space="0" w:color="auto"/>
            <w:bottom w:val="none" w:sz="0" w:space="0" w:color="auto"/>
            <w:right w:val="none" w:sz="0" w:space="0" w:color="auto"/>
          </w:divBdr>
        </w:div>
        <w:div w:id="1362169432">
          <w:marLeft w:val="0"/>
          <w:marRight w:val="0"/>
          <w:marTop w:val="0"/>
          <w:marBottom w:val="0"/>
          <w:divBdr>
            <w:top w:val="none" w:sz="0" w:space="0" w:color="auto"/>
            <w:left w:val="none" w:sz="0" w:space="0" w:color="auto"/>
            <w:bottom w:val="none" w:sz="0" w:space="0" w:color="auto"/>
            <w:right w:val="none" w:sz="0" w:space="0" w:color="auto"/>
          </w:divBdr>
        </w:div>
        <w:div w:id="1362169436">
          <w:marLeft w:val="0"/>
          <w:marRight w:val="0"/>
          <w:marTop w:val="0"/>
          <w:marBottom w:val="0"/>
          <w:divBdr>
            <w:top w:val="none" w:sz="0" w:space="0" w:color="auto"/>
            <w:left w:val="none" w:sz="0" w:space="0" w:color="auto"/>
            <w:bottom w:val="none" w:sz="0" w:space="0" w:color="auto"/>
            <w:right w:val="none" w:sz="0" w:space="0" w:color="auto"/>
          </w:divBdr>
        </w:div>
        <w:div w:id="1362169460">
          <w:marLeft w:val="0"/>
          <w:marRight w:val="0"/>
          <w:marTop w:val="0"/>
          <w:marBottom w:val="0"/>
          <w:divBdr>
            <w:top w:val="none" w:sz="0" w:space="0" w:color="auto"/>
            <w:left w:val="none" w:sz="0" w:space="0" w:color="auto"/>
            <w:bottom w:val="none" w:sz="0" w:space="0" w:color="auto"/>
            <w:right w:val="none" w:sz="0" w:space="0" w:color="auto"/>
          </w:divBdr>
        </w:div>
        <w:div w:id="1362169476">
          <w:marLeft w:val="0"/>
          <w:marRight w:val="0"/>
          <w:marTop w:val="0"/>
          <w:marBottom w:val="0"/>
          <w:divBdr>
            <w:top w:val="none" w:sz="0" w:space="0" w:color="auto"/>
            <w:left w:val="none" w:sz="0" w:space="0" w:color="auto"/>
            <w:bottom w:val="none" w:sz="0" w:space="0" w:color="auto"/>
            <w:right w:val="none" w:sz="0" w:space="0" w:color="auto"/>
          </w:divBdr>
        </w:div>
        <w:div w:id="1362169484">
          <w:marLeft w:val="0"/>
          <w:marRight w:val="0"/>
          <w:marTop w:val="0"/>
          <w:marBottom w:val="0"/>
          <w:divBdr>
            <w:top w:val="none" w:sz="0" w:space="0" w:color="auto"/>
            <w:left w:val="none" w:sz="0" w:space="0" w:color="auto"/>
            <w:bottom w:val="none" w:sz="0" w:space="0" w:color="auto"/>
            <w:right w:val="none" w:sz="0" w:space="0" w:color="auto"/>
          </w:divBdr>
        </w:div>
        <w:div w:id="1362169493">
          <w:marLeft w:val="0"/>
          <w:marRight w:val="0"/>
          <w:marTop w:val="0"/>
          <w:marBottom w:val="0"/>
          <w:divBdr>
            <w:top w:val="none" w:sz="0" w:space="0" w:color="auto"/>
            <w:left w:val="none" w:sz="0" w:space="0" w:color="auto"/>
            <w:bottom w:val="none" w:sz="0" w:space="0" w:color="auto"/>
            <w:right w:val="none" w:sz="0" w:space="0" w:color="auto"/>
          </w:divBdr>
        </w:div>
        <w:div w:id="1362169519">
          <w:marLeft w:val="0"/>
          <w:marRight w:val="0"/>
          <w:marTop w:val="0"/>
          <w:marBottom w:val="0"/>
          <w:divBdr>
            <w:top w:val="none" w:sz="0" w:space="0" w:color="auto"/>
            <w:left w:val="none" w:sz="0" w:space="0" w:color="auto"/>
            <w:bottom w:val="none" w:sz="0" w:space="0" w:color="auto"/>
            <w:right w:val="none" w:sz="0" w:space="0" w:color="auto"/>
          </w:divBdr>
        </w:div>
        <w:div w:id="1362169531">
          <w:marLeft w:val="0"/>
          <w:marRight w:val="0"/>
          <w:marTop w:val="0"/>
          <w:marBottom w:val="0"/>
          <w:divBdr>
            <w:top w:val="none" w:sz="0" w:space="0" w:color="auto"/>
            <w:left w:val="none" w:sz="0" w:space="0" w:color="auto"/>
            <w:bottom w:val="none" w:sz="0" w:space="0" w:color="auto"/>
            <w:right w:val="none" w:sz="0" w:space="0" w:color="auto"/>
          </w:divBdr>
        </w:div>
        <w:div w:id="1362169536">
          <w:marLeft w:val="0"/>
          <w:marRight w:val="0"/>
          <w:marTop w:val="0"/>
          <w:marBottom w:val="0"/>
          <w:divBdr>
            <w:top w:val="none" w:sz="0" w:space="0" w:color="auto"/>
            <w:left w:val="none" w:sz="0" w:space="0" w:color="auto"/>
            <w:bottom w:val="none" w:sz="0" w:space="0" w:color="auto"/>
            <w:right w:val="none" w:sz="0" w:space="0" w:color="auto"/>
          </w:divBdr>
        </w:div>
      </w:divsChild>
    </w:div>
    <w:div w:id="1362169459">
      <w:marLeft w:val="0"/>
      <w:marRight w:val="0"/>
      <w:marTop w:val="0"/>
      <w:marBottom w:val="0"/>
      <w:divBdr>
        <w:top w:val="none" w:sz="0" w:space="0" w:color="auto"/>
        <w:left w:val="none" w:sz="0" w:space="0" w:color="auto"/>
        <w:bottom w:val="none" w:sz="0" w:space="0" w:color="auto"/>
        <w:right w:val="none" w:sz="0" w:space="0" w:color="auto"/>
      </w:divBdr>
      <w:divsChild>
        <w:div w:id="1362169425">
          <w:marLeft w:val="0"/>
          <w:marRight w:val="0"/>
          <w:marTop w:val="0"/>
          <w:marBottom w:val="0"/>
          <w:divBdr>
            <w:top w:val="none" w:sz="0" w:space="0" w:color="auto"/>
            <w:left w:val="none" w:sz="0" w:space="0" w:color="auto"/>
            <w:bottom w:val="none" w:sz="0" w:space="0" w:color="auto"/>
            <w:right w:val="none" w:sz="0" w:space="0" w:color="auto"/>
          </w:divBdr>
        </w:div>
        <w:div w:id="1362169435">
          <w:marLeft w:val="0"/>
          <w:marRight w:val="0"/>
          <w:marTop w:val="0"/>
          <w:marBottom w:val="0"/>
          <w:divBdr>
            <w:top w:val="none" w:sz="0" w:space="0" w:color="auto"/>
            <w:left w:val="none" w:sz="0" w:space="0" w:color="auto"/>
            <w:bottom w:val="none" w:sz="0" w:space="0" w:color="auto"/>
            <w:right w:val="none" w:sz="0" w:space="0" w:color="auto"/>
          </w:divBdr>
        </w:div>
        <w:div w:id="1362169437">
          <w:marLeft w:val="0"/>
          <w:marRight w:val="0"/>
          <w:marTop w:val="0"/>
          <w:marBottom w:val="0"/>
          <w:divBdr>
            <w:top w:val="none" w:sz="0" w:space="0" w:color="auto"/>
            <w:left w:val="none" w:sz="0" w:space="0" w:color="auto"/>
            <w:bottom w:val="none" w:sz="0" w:space="0" w:color="auto"/>
            <w:right w:val="none" w:sz="0" w:space="0" w:color="auto"/>
          </w:divBdr>
        </w:div>
        <w:div w:id="1362169439">
          <w:marLeft w:val="0"/>
          <w:marRight w:val="0"/>
          <w:marTop w:val="0"/>
          <w:marBottom w:val="0"/>
          <w:divBdr>
            <w:top w:val="none" w:sz="0" w:space="0" w:color="auto"/>
            <w:left w:val="none" w:sz="0" w:space="0" w:color="auto"/>
            <w:bottom w:val="none" w:sz="0" w:space="0" w:color="auto"/>
            <w:right w:val="none" w:sz="0" w:space="0" w:color="auto"/>
          </w:divBdr>
        </w:div>
        <w:div w:id="1362169446">
          <w:marLeft w:val="0"/>
          <w:marRight w:val="0"/>
          <w:marTop w:val="0"/>
          <w:marBottom w:val="0"/>
          <w:divBdr>
            <w:top w:val="none" w:sz="0" w:space="0" w:color="auto"/>
            <w:left w:val="none" w:sz="0" w:space="0" w:color="auto"/>
            <w:bottom w:val="none" w:sz="0" w:space="0" w:color="auto"/>
            <w:right w:val="none" w:sz="0" w:space="0" w:color="auto"/>
          </w:divBdr>
        </w:div>
        <w:div w:id="1362169462">
          <w:marLeft w:val="0"/>
          <w:marRight w:val="0"/>
          <w:marTop w:val="0"/>
          <w:marBottom w:val="0"/>
          <w:divBdr>
            <w:top w:val="none" w:sz="0" w:space="0" w:color="auto"/>
            <w:left w:val="none" w:sz="0" w:space="0" w:color="auto"/>
            <w:bottom w:val="none" w:sz="0" w:space="0" w:color="auto"/>
            <w:right w:val="none" w:sz="0" w:space="0" w:color="auto"/>
          </w:divBdr>
        </w:div>
        <w:div w:id="1362169485">
          <w:marLeft w:val="0"/>
          <w:marRight w:val="0"/>
          <w:marTop w:val="0"/>
          <w:marBottom w:val="0"/>
          <w:divBdr>
            <w:top w:val="none" w:sz="0" w:space="0" w:color="auto"/>
            <w:left w:val="none" w:sz="0" w:space="0" w:color="auto"/>
            <w:bottom w:val="none" w:sz="0" w:space="0" w:color="auto"/>
            <w:right w:val="none" w:sz="0" w:space="0" w:color="auto"/>
          </w:divBdr>
        </w:div>
        <w:div w:id="1362169486">
          <w:marLeft w:val="0"/>
          <w:marRight w:val="0"/>
          <w:marTop w:val="0"/>
          <w:marBottom w:val="0"/>
          <w:divBdr>
            <w:top w:val="none" w:sz="0" w:space="0" w:color="auto"/>
            <w:left w:val="none" w:sz="0" w:space="0" w:color="auto"/>
            <w:bottom w:val="none" w:sz="0" w:space="0" w:color="auto"/>
            <w:right w:val="none" w:sz="0" w:space="0" w:color="auto"/>
          </w:divBdr>
        </w:div>
        <w:div w:id="1362169491">
          <w:marLeft w:val="0"/>
          <w:marRight w:val="0"/>
          <w:marTop w:val="0"/>
          <w:marBottom w:val="0"/>
          <w:divBdr>
            <w:top w:val="none" w:sz="0" w:space="0" w:color="auto"/>
            <w:left w:val="none" w:sz="0" w:space="0" w:color="auto"/>
            <w:bottom w:val="none" w:sz="0" w:space="0" w:color="auto"/>
            <w:right w:val="none" w:sz="0" w:space="0" w:color="auto"/>
          </w:divBdr>
        </w:div>
        <w:div w:id="1362169527">
          <w:marLeft w:val="0"/>
          <w:marRight w:val="0"/>
          <w:marTop w:val="0"/>
          <w:marBottom w:val="0"/>
          <w:divBdr>
            <w:top w:val="none" w:sz="0" w:space="0" w:color="auto"/>
            <w:left w:val="none" w:sz="0" w:space="0" w:color="auto"/>
            <w:bottom w:val="none" w:sz="0" w:space="0" w:color="auto"/>
            <w:right w:val="none" w:sz="0" w:space="0" w:color="auto"/>
          </w:divBdr>
        </w:div>
      </w:divsChild>
    </w:div>
    <w:div w:id="1362169461">
      <w:marLeft w:val="0"/>
      <w:marRight w:val="0"/>
      <w:marTop w:val="0"/>
      <w:marBottom w:val="0"/>
      <w:divBdr>
        <w:top w:val="none" w:sz="0" w:space="0" w:color="auto"/>
        <w:left w:val="none" w:sz="0" w:space="0" w:color="auto"/>
        <w:bottom w:val="none" w:sz="0" w:space="0" w:color="auto"/>
        <w:right w:val="none" w:sz="0" w:space="0" w:color="auto"/>
      </w:divBdr>
    </w:div>
    <w:div w:id="1362169464">
      <w:marLeft w:val="0"/>
      <w:marRight w:val="0"/>
      <w:marTop w:val="0"/>
      <w:marBottom w:val="0"/>
      <w:divBdr>
        <w:top w:val="none" w:sz="0" w:space="0" w:color="auto"/>
        <w:left w:val="none" w:sz="0" w:space="0" w:color="auto"/>
        <w:bottom w:val="none" w:sz="0" w:space="0" w:color="auto"/>
        <w:right w:val="none" w:sz="0" w:space="0" w:color="auto"/>
      </w:divBdr>
      <w:divsChild>
        <w:div w:id="1362169457">
          <w:marLeft w:val="0"/>
          <w:marRight w:val="0"/>
          <w:marTop w:val="0"/>
          <w:marBottom w:val="0"/>
          <w:divBdr>
            <w:top w:val="none" w:sz="0" w:space="0" w:color="auto"/>
            <w:left w:val="none" w:sz="0" w:space="0" w:color="auto"/>
            <w:bottom w:val="none" w:sz="0" w:space="0" w:color="auto"/>
            <w:right w:val="none" w:sz="0" w:space="0" w:color="auto"/>
          </w:divBdr>
          <w:divsChild>
            <w:div w:id="13621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9466">
      <w:marLeft w:val="0"/>
      <w:marRight w:val="0"/>
      <w:marTop w:val="0"/>
      <w:marBottom w:val="0"/>
      <w:divBdr>
        <w:top w:val="none" w:sz="0" w:space="0" w:color="auto"/>
        <w:left w:val="none" w:sz="0" w:space="0" w:color="auto"/>
        <w:bottom w:val="none" w:sz="0" w:space="0" w:color="auto"/>
        <w:right w:val="none" w:sz="0" w:space="0" w:color="auto"/>
      </w:divBdr>
    </w:div>
    <w:div w:id="1362169467">
      <w:marLeft w:val="0"/>
      <w:marRight w:val="0"/>
      <w:marTop w:val="0"/>
      <w:marBottom w:val="0"/>
      <w:divBdr>
        <w:top w:val="none" w:sz="0" w:space="0" w:color="auto"/>
        <w:left w:val="none" w:sz="0" w:space="0" w:color="auto"/>
        <w:bottom w:val="none" w:sz="0" w:space="0" w:color="auto"/>
        <w:right w:val="none" w:sz="0" w:space="0" w:color="auto"/>
      </w:divBdr>
    </w:div>
    <w:div w:id="1362169468">
      <w:marLeft w:val="0"/>
      <w:marRight w:val="0"/>
      <w:marTop w:val="0"/>
      <w:marBottom w:val="0"/>
      <w:divBdr>
        <w:top w:val="none" w:sz="0" w:space="0" w:color="auto"/>
        <w:left w:val="none" w:sz="0" w:space="0" w:color="auto"/>
        <w:bottom w:val="none" w:sz="0" w:space="0" w:color="auto"/>
        <w:right w:val="none" w:sz="0" w:space="0" w:color="auto"/>
      </w:divBdr>
    </w:div>
    <w:div w:id="1362169471">
      <w:marLeft w:val="0"/>
      <w:marRight w:val="0"/>
      <w:marTop w:val="0"/>
      <w:marBottom w:val="0"/>
      <w:divBdr>
        <w:top w:val="none" w:sz="0" w:space="0" w:color="auto"/>
        <w:left w:val="none" w:sz="0" w:space="0" w:color="auto"/>
        <w:bottom w:val="none" w:sz="0" w:space="0" w:color="auto"/>
        <w:right w:val="none" w:sz="0" w:space="0" w:color="auto"/>
      </w:divBdr>
    </w:div>
    <w:div w:id="1362169472">
      <w:marLeft w:val="0"/>
      <w:marRight w:val="0"/>
      <w:marTop w:val="0"/>
      <w:marBottom w:val="0"/>
      <w:divBdr>
        <w:top w:val="none" w:sz="0" w:space="0" w:color="auto"/>
        <w:left w:val="none" w:sz="0" w:space="0" w:color="auto"/>
        <w:bottom w:val="none" w:sz="0" w:space="0" w:color="auto"/>
        <w:right w:val="none" w:sz="0" w:space="0" w:color="auto"/>
      </w:divBdr>
    </w:div>
    <w:div w:id="1362169477">
      <w:marLeft w:val="0"/>
      <w:marRight w:val="0"/>
      <w:marTop w:val="0"/>
      <w:marBottom w:val="0"/>
      <w:divBdr>
        <w:top w:val="none" w:sz="0" w:space="0" w:color="auto"/>
        <w:left w:val="none" w:sz="0" w:space="0" w:color="auto"/>
        <w:bottom w:val="none" w:sz="0" w:space="0" w:color="auto"/>
        <w:right w:val="none" w:sz="0" w:space="0" w:color="auto"/>
      </w:divBdr>
    </w:div>
    <w:div w:id="1362169478">
      <w:marLeft w:val="0"/>
      <w:marRight w:val="0"/>
      <w:marTop w:val="0"/>
      <w:marBottom w:val="0"/>
      <w:divBdr>
        <w:top w:val="none" w:sz="0" w:space="0" w:color="auto"/>
        <w:left w:val="none" w:sz="0" w:space="0" w:color="auto"/>
        <w:bottom w:val="none" w:sz="0" w:space="0" w:color="auto"/>
        <w:right w:val="none" w:sz="0" w:space="0" w:color="auto"/>
      </w:divBdr>
    </w:div>
    <w:div w:id="1362169479">
      <w:marLeft w:val="0"/>
      <w:marRight w:val="0"/>
      <w:marTop w:val="0"/>
      <w:marBottom w:val="0"/>
      <w:divBdr>
        <w:top w:val="none" w:sz="0" w:space="0" w:color="auto"/>
        <w:left w:val="none" w:sz="0" w:space="0" w:color="auto"/>
        <w:bottom w:val="none" w:sz="0" w:space="0" w:color="auto"/>
        <w:right w:val="none" w:sz="0" w:space="0" w:color="auto"/>
      </w:divBdr>
      <w:divsChild>
        <w:div w:id="1362169451">
          <w:marLeft w:val="0"/>
          <w:marRight w:val="0"/>
          <w:marTop w:val="0"/>
          <w:marBottom w:val="0"/>
          <w:divBdr>
            <w:top w:val="none" w:sz="0" w:space="0" w:color="auto"/>
            <w:left w:val="none" w:sz="0" w:space="0" w:color="auto"/>
            <w:bottom w:val="none" w:sz="0" w:space="0" w:color="auto"/>
            <w:right w:val="none" w:sz="0" w:space="0" w:color="auto"/>
          </w:divBdr>
          <w:divsChild>
            <w:div w:id="13621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9480">
      <w:marLeft w:val="0"/>
      <w:marRight w:val="0"/>
      <w:marTop w:val="0"/>
      <w:marBottom w:val="0"/>
      <w:divBdr>
        <w:top w:val="none" w:sz="0" w:space="0" w:color="auto"/>
        <w:left w:val="none" w:sz="0" w:space="0" w:color="auto"/>
        <w:bottom w:val="none" w:sz="0" w:space="0" w:color="auto"/>
        <w:right w:val="none" w:sz="0" w:space="0" w:color="auto"/>
      </w:divBdr>
    </w:div>
    <w:div w:id="1362169481">
      <w:marLeft w:val="0"/>
      <w:marRight w:val="0"/>
      <w:marTop w:val="0"/>
      <w:marBottom w:val="0"/>
      <w:divBdr>
        <w:top w:val="none" w:sz="0" w:space="0" w:color="auto"/>
        <w:left w:val="none" w:sz="0" w:space="0" w:color="auto"/>
        <w:bottom w:val="none" w:sz="0" w:space="0" w:color="auto"/>
        <w:right w:val="none" w:sz="0" w:space="0" w:color="auto"/>
      </w:divBdr>
      <w:divsChild>
        <w:div w:id="1362169421">
          <w:marLeft w:val="0"/>
          <w:marRight w:val="0"/>
          <w:marTop w:val="0"/>
          <w:marBottom w:val="0"/>
          <w:divBdr>
            <w:top w:val="none" w:sz="0" w:space="0" w:color="auto"/>
            <w:left w:val="none" w:sz="0" w:space="0" w:color="auto"/>
            <w:bottom w:val="none" w:sz="0" w:space="0" w:color="auto"/>
            <w:right w:val="none" w:sz="0" w:space="0" w:color="auto"/>
          </w:divBdr>
        </w:div>
        <w:div w:id="1362169430">
          <w:marLeft w:val="0"/>
          <w:marRight w:val="0"/>
          <w:marTop w:val="0"/>
          <w:marBottom w:val="0"/>
          <w:divBdr>
            <w:top w:val="none" w:sz="0" w:space="0" w:color="auto"/>
            <w:left w:val="none" w:sz="0" w:space="0" w:color="auto"/>
            <w:bottom w:val="none" w:sz="0" w:space="0" w:color="auto"/>
            <w:right w:val="none" w:sz="0" w:space="0" w:color="auto"/>
          </w:divBdr>
        </w:div>
        <w:div w:id="1362169443">
          <w:marLeft w:val="0"/>
          <w:marRight w:val="0"/>
          <w:marTop w:val="0"/>
          <w:marBottom w:val="0"/>
          <w:divBdr>
            <w:top w:val="none" w:sz="0" w:space="0" w:color="auto"/>
            <w:left w:val="none" w:sz="0" w:space="0" w:color="auto"/>
            <w:bottom w:val="none" w:sz="0" w:space="0" w:color="auto"/>
            <w:right w:val="none" w:sz="0" w:space="0" w:color="auto"/>
          </w:divBdr>
        </w:div>
        <w:div w:id="1362169447">
          <w:marLeft w:val="0"/>
          <w:marRight w:val="0"/>
          <w:marTop w:val="0"/>
          <w:marBottom w:val="0"/>
          <w:divBdr>
            <w:top w:val="none" w:sz="0" w:space="0" w:color="auto"/>
            <w:left w:val="none" w:sz="0" w:space="0" w:color="auto"/>
            <w:bottom w:val="none" w:sz="0" w:space="0" w:color="auto"/>
            <w:right w:val="none" w:sz="0" w:space="0" w:color="auto"/>
          </w:divBdr>
        </w:div>
        <w:div w:id="1362169473">
          <w:marLeft w:val="0"/>
          <w:marRight w:val="0"/>
          <w:marTop w:val="0"/>
          <w:marBottom w:val="0"/>
          <w:divBdr>
            <w:top w:val="none" w:sz="0" w:space="0" w:color="auto"/>
            <w:left w:val="none" w:sz="0" w:space="0" w:color="auto"/>
            <w:bottom w:val="none" w:sz="0" w:space="0" w:color="auto"/>
            <w:right w:val="none" w:sz="0" w:space="0" w:color="auto"/>
          </w:divBdr>
        </w:div>
        <w:div w:id="1362169499">
          <w:marLeft w:val="0"/>
          <w:marRight w:val="0"/>
          <w:marTop w:val="0"/>
          <w:marBottom w:val="0"/>
          <w:divBdr>
            <w:top w:val="none" w:sz="0" w:space="0" w:color="auto"/>
            <w:left w:val="none" w:sz="0" w:space="0" w:color="auto"/>
            <w:bottom w:val="none" w:sz="0" w:space="0" w:color="auto"/>
            <w:right w:val="none" w:sz="0" w:space="0" w:color="auto"/>
          </w:divBdr>
        </w:div>
        <w:div w:id="1362169516">
          <w:marLeft w:val="0"/>
          <w:marRight w:val="0"/>
          <w:marTop w:val="0"/>
          <w:marBottom w:val="0"/>
          <w:divBdr>
            <w:top w:val="none" w:sz="0" w:space="0" w:color="auto"/>
            <w:left w:val="none" w:sz="0" w:space="0" w:color="auto"/>
            <w:bottom w:val="none" w:sz="0" w:space="0" w:color="auto"/>
            <w:right w:val="none" w:sz="0" w:space="0" w:color="auto"/>
          </w:divBdr>
        </w:div>
        <w:div w:id="1362169529">
          <w:marLeft w:val="0"/>
          <w:marRight w:val="0"/>
          <w:marTop w:val="0"/>
          <w:marBottom w:val="0"/>
          <w:divBdr>
            <w:top w:val="none" w:sz="0" w:space="0" w:color="auto"/>
            <w:left w:val="none" w:sz="0" w:space="0" w:color="auto"/>
            <w:bottom w:val="none" w:sz="0" w:space="0" w:color="auto"/>
            <w:right w:val="none" w:sz="0" w:space="0" w:color="auto"/>
          </w:divBdr>
        </w:div>
        <w:div w:id="1362169532">
          <w:marLeft w:val="0"/>
          <w:marRight w:val="0"/>
          <w:marTop w:val="0"/>
          <w:marBottom w:val="0"/>
          <w:divBdr>
            <w:top w:val="none" w:sz="0" w:space="0" w:color="auto"/>
            <w:left w:val="none" w:sz="0" w:space="0" w:color="auto"/>
            <w:bottom w:val="none" w:sz="0" w:space="0" w:color="auto"/>
            <w:right w:val="none" w:sz="0" w:space="0" w:color="auto"/>
          </w:divBdr>
        </w:div>
        <w:div w:id="1362169541">
          <w:marLeft w:val="0"/>
          <w:marRight w:val="0"/>
          <w:marTop w:val="0"/>
          <w:marBottom w:val="0"/>
          <w:divBdr>
            <w:top w:val="none" w:sz="0" w:space="0" w:color="auto"/>
            <w:left w:val="none" w:sz="0" w:space="0" w:color="auto"/>
            <w:bottom w:val="none" w:sz="0" w:space="0" w:color="auto"/>
            <w:right w:val="none" w:sz="0" w:space="0" w:color="auto"/>
          </w:divBdr>
        </w:div>
      </w:divsChild>
    </w:div>
    <w:div w:id="1362169482">
      <w:marLeft w:val="0"/>
      <w:marRight w:val="0"/>
      <w:marTop w:val="0"/>
      <w:marBottom w:val="0"/>
      <w:divBdr>
        <w:top w:val="none" w:sz="0" w:space="0" w:color="auto"/>
        <w:left w:val="none" w:sz="0" w:space="0" w:color="auto"/>
        <w:bottom w:val="none" w:sz="0" w:space="0" w:color="auto"/>
        <w:right w:val="none" w:sz="0" w:space="0" w:color="auto"/>
      </w:divBdr>
    </w:div>
    <w:div w:id="1362169487">
      <w:marLeft w:val="0"/>
      <w:marRight w:val="0"/>
      <w:marTop w:val="0"/>
      <w:marBottom w:val="0"/>
      <w:divBdr>
        <w:top w:val="none" w:sz="0" w:space="0" w:color="auto"/>
        <w:left w:val="none" w:sz="0" w:space="0" w:color="auto"/>
        <w:bottom w:val="none" w:sz="0" w:space="0" w:color="auto"/>
        <w:right w:val="none" w:sz="0" w:space="0" w:color="auto"/>
      </w:divBdr>
    </w:div>
    <w:div w:id="1362169490">
      <w:marLeft w:val="0"/>
      <w:marRight w:val="0"/>
      <w:marTop w:val="0"/>
      <w:marBottom w:val="0"/>
      <w:divBdr>
        <w:top w:val="none" w:sz="0" w:space="0" w:color="auto"/>
        <w:left w:val="none" w:sz="0" w:space="0" w:color="auto"/>
        <w:bottom w:val="none" w:sz="0" w:space="0" w:color="auto"/>
        <w:right w:val="none" w:sz="0" w:space="0" w:color="auto"/>
      </w:divBdr>
    </w:div>
    <w:div w:id="1362169492">
      <w:marLeft w:val="0"/>
      <w:marRight w:val="0"/>
      <w:marTop w:val="0"/>
      <w:marBottom w:val="0"/>
      <w:divBdr>
        <w:top w:val="none" w:sz="0" w:space="0" w:color="auto"/>
        <w:left w:val="none" w:sz="0" w:space="0" w:color="auto"/>
        <w:bottom w:val="none" w:sz="0" w:space="0" w:color="auto"/>
        <w:right w:val="none" w:sz="0" w:space="0" w:color="auto"/>
      </w:divBdr>
    </w:div>
    <w:div w:id="1362169496">
      <w:marLeft w:val="0"/>
      <w:marRight w:val="0"/>
      <w:marTop w:val="0"/>
      <w:marBottom w:val="0"/>
      <w:divBdr>
        <w:top w:val="none" w:sz="0" w:space="0" w:color="auto"/>
        <w:left w:val="none" w:sz="0" w:space="0" w:color="auto"/>
        <w:bottom w:val="none" w:sz="0" w:space="0" w:color="auto"/>
        <w:right w:val="none" w:sz="0" w:space="0" w:color="auto"/>
      </w:divBdr>
    </w:div>
    <w:div w:id="1362169497">
      <w:marLeft w:val="0"/>
      <w:marRight w:val="0"/>
      <w:marTop w:val="0"/>
      <w:marBottom w:val="0"/>
      <w:divBdr>
        <w:top w:val="none" w:sz="0" w:space="0" w:color="auto"/>
        <w:left w:val="none" w:sz="0" w:space="0" w:color="auto"/>
        <w:bottom w:val="none" w:sz="0" w:space="0" w:color="auto"/>
        <w:right w:val="none" w:sz="0" w:space="0" w:color="auto"/>
      </w:divBdr>
    </w:div>
    <w:div w:id="1362169502">
      <w:marLeft w:val="0"/>
      <w:marRight w:val="0"/>
      <w:marTop w:val="0"/>
      <w:marBottom w:val="0"/>
      <w:divBdr>
        <w:top w:val="none" w:sz="0" w:space="0" w:color="auto"/>
        <w:left w:val="none" w:sz="0" w:space="0" w:color="auto"/>
        <w:bottom w:val="none" w:sz="0" w:space="0" w:color="auto"/>
        <w:right w:val="none" w:sz="0" w:space="0" w:color="auto"/>
      </w:divBdr>
    </w:div>
    <w:div w:id="1362169503">
      <w:marLeft w:val="0"/>
      <w:marRight w:val="0"/>
      <w:marTop w:val="0"/>
      <w:marBottom w:val="0"/>
      <w:divBdr>
        <w:top w:val="none" w:sz="0" w:space="0" w:color="auto"/>
        <w:left w:val="none" w:sz="0" w:space="0" w:color="auto"/>
        <w:bottom w:val="none" w:sz="0" w:space="0" w:color="auto"/>
        <w:right w:val="none" w:sz="0" w:space="0" w:color="auto"/>
      </w:divBdr>
    </w:div>
    <w:div w:id="1362169504">
      <w:marLeft w:val="0"/>
      <w:marRight w:val="0"/>
      <w:marTop w:val="0"/>
      <w:marBottom w:val="0"/>
      <w:divBdr>
        <w:top w:val="none" w:sz="0" w:space="0" w:color="auto"/>
        <w:left w:val="none" w:sz="0" w:space="0" w:color="auto"/>
        <w:bottom w:val="none" w:sz="0" w:space="0" w:color="auto"/>
        <w:right w:val="none" w:sz="0" w:space="0" w:color="auto"/>
      </w:divBdr>
    </w:div>
    <w:div w:id="1362169505">
      <w:marLeft w:val="0"/>
      <w:marRight w:val="0"/>
      <w:marTop w:val="0"/>
      <w:marBottom w:val="0"/>
      <w:divBdr>
        <w:top w:val="none" w:sz="0" w:space="0" w:color="auto"/>
        <w:left w:val="none" w:sz="0" w:space="0" w:color="auto"/>
        <w:bottom w:val="none" w:sz="0" w:space="0" w:color="auto"/>
        <w:right w:val="none" w:sz="0" w:space="0" w:color="auto"/>
      </w:divBdr>
    </w:div>
    <w:div w:id="1362169506">
      <w:marLeft w:val="0"/>
      <w:marRight w:val="0"/>
      <w:marTop w:val="0"/>
      <w:marBottom w:val="0"/>
      <w:divBdr>
        <w:top w:val="none" w:sz="0" w:space="0" w:color="auto"/>
        <w:left w:val="none" w:sz="0" w:space="0" w:color="auto"/>
        <w:bottom w:val="none" w:sz="0" w:space="0" w:color="auto"/>
        <w:right w:val="none" w:sz="0" w:space="0" w:color="auto"/>
      </w:divBdr>
    </w:div>
    <w:div w:id="1362169507">
      <w:marLeft w:val="0"/>
      <w:marRight w:val="0"/>
      <w:marTop w:val="0"/>
      <w:marBottom w:val="0"/>
      <w:divBdr>
        <w:top w:val="none" w:sz="0" w:space="0" w:color="auto"/>
        <w:left w:val="none" w:sz="0" w:space="0" w:color="auto"/>
        <w:bottom w:val="none" w:sz="0" w:space="0" w:color="auto"/>
        <w:right w:val="none" w:sz="0" w:space="0" w:color="auto"/>
      </w:divBdr>
    </w:div>
    <w:div w:id="1362169508">
      <w:marLeft w:val="0"/>
      <w:marRight w:val="0"/>
      <w:marTop w:val="0"/>
      <w:marBottom w:val="0"/>
      <w:divBdr>
        <w:top w:val="none" w:sz="0" w:space="0" w:color="auto"/>
        <w:left w:val="none" w:sz="0" w:space="0" w:color="auto"/>
        <w:bottom w:val="none" w:sz="0" w:space="0" w:color="auto"/>
        <w:right w:val="none" w:sz="0" w:space="0" w:color="auto"/>
      </w:divBdr>
    </w:div>
    <w:div w:id="1362169509">
      <w:marLeft w:val="0"/>
      <w:marRight w:val="0"/>
      <w:marTop w:val="0"/>
      <w:marBottom w:val="0"/>
      <w:divBdr>
        <w:top w:val="none" w:sz="0" w:space="0" w:color="auto"/>
        <w:left w:val="none" w:sz="0" w:space="0" w:color="auto"/>
        <w:bottom w:val="none" w:sz="0" w:space="0" w:color="auto"/>
        <w:right w:val="none" w:sz="0" w:space="0" w:color="auto"/>
      </w:divBdr>
    </w:div>
    <w:div w:id="1362169510">
      <w:marLeft w:val="0"/>
      <w:marRight w:val="0"/>
      <w:marTop w:val="0"/>
      <w:marBottom w:val="0"/>
      <w:divBdr>
        <w:top w:val="none" w:sz="0" w:space="0" w:color="auto"/>
        <w:left w:val="none" w:sz="0" w:space="0" w:color="auto"/>
        <w:bottom w:val="none" w:sz="0" w:space="0" w:color="auto"/>
        <w:right w:val="none" w:sz="0" w:space="0" w:color="auto"/>
      </w:divBdr>
    </w:div>
    <w:div w:id="1362169511">
      <w:marLeft w:val="0"/>
      <w:marRight w:val="0"/>
      <w:marTop w:val="0"/>
      <w:marBottom w:val="0"/>
      <w:divBdr>
        <w:top w:val="none" w:sz="0" w:space="0" w:color="auto"/>
        <w:left w:val="none" w:sz="0" w:space="0" w:color="auto"/>
        <w:bottom w:val="none" w:sz="0" w:space="0" w:color="auto"/>
        <w:right w:val="none" w:sz="0" w:space="0" w:color="auto"/>
      </w:divBdr>
    </w:div>
    <w:div w:id="1362169512">
      <w:marLeft w:val="0"/>
      <w:marRight w:val="0"/>
      <w:marTop w:val="0"/>
      <w:marBottom w:val="0"/>
      <w:divBdr>
        <w:top w:val="none" w:sz="0" w:space="0" w:color="auto"/>
        <w:left w:val="none" w:sz="0" w:space="0" w:color="auto"/>
        <w:bottom w:val="none" w:sz="0" w:space="0" w:color="auto"/>
        <w:right w:val="none" w:sz="0" w:space="0" w:color="auto"/>
      </w:divBdr>
    </w:div>
    <w:div w:id="1362169514">
      <w:marLeft w:val="0"/>
      <w:marRight w:val="0"/>
      <w:marTop w:val="0"/>
      <w:marBottom w:val="0"/>
      <w:divBdr>
        <w:top w:val="none" w:sz="0" w:space="0" w:color="auto"/>
        <w:left w:val="none" w:sz="0" w:space="0" w:color="auto"/>
        <w:bottom w:val="none" w:sz="0" w:space="0" w:color="auto"/>
        <w:right w:val="none" w:sz="0" w:space="0" w:color="auto"/>
      </w:divBdr>
    </w:div>
    <w:div w:id="1362169515">
      <w:marLeft w:val="0"/>
      <w:marRight w:val="0"/>
      <w:marTop w:val="0"/>
      <w:marBottom w:val="0"/>
      <w:divBdr>
        <w:top w:val="none" w:sz="0" w:space="0" w:color="auto"/>
        <w:left w:val="none" w:sz="0" w:space="0" w:color="auto"/>
        <w:bottom w:val="none" w:sz="0" w:space="0" w:color="auto"/>
        <w:right w:val="none" w:sz="0" w:space="0" w:color="auto"/>
      </w:divBdr>
    </w:div>
    <w:div w:id="1362169517">
      <w:marLeft w:val="0"/>
      <w:marRight w:val="0"/>
      <w:marTop w:val="0"/>
      <w:marBottom w:val="0"/>
      <w:divBdr>
        <w:top w:val="none" w:sz="0" w:space="0" w:color="auto"/>
        <w:left w:val="none" w:sz="0" w:space="0" w:color="auto"/>
        <w:bottom w:val="none" w:sz="0" w:space="0" w:color="auto"/>
        <w:right w:val="none" w:sz="0" w:space="0" w:color="auto"/>
      </w:divBdr>
    </w:div>
    <w:div w:id="1362169520">
      <w:marLeft w:val="0"/>
      <w:marRight w:val="0"/>
      <w:marTop w:val="0"/>
      <w:marBottom w:val="0"/>
      <w:divBdr>
        <w:top w:val="none" w:sz="0" w:space="0" w:color="auto"/>
        <w:left w:val="none" w:sz="0" w:space="0" w:color="auto"/>
        <w:bottom w:val="none" w:sz="0" w:space="0" w:color="auto"/>
        <w:right w:val="none" w:sz="0" w:space="0" w:color="auto"/>
      </w:divBdr>
    </w:div>
    <w:div w:id="1362169522">
      <w:marLeft w:val="0"/>
      <w:marRight w:val="0"/>
      <w:marTop w:val="0"/>
      <w:marBottom w:val="0"/>
      <w:divBdr>
        <w:top w:val="none" w:sz="0" w:space="0" w:color="auto"/>
        <w:left w:val="none" w:sz="0" w:space="0" w:color="auto"/>
        <w:bottom w:val="none" w:sz="0" w:space="0" w:color="auto"/>
        <w:right w:val="none" w:sz="0" w:space="0" w:color="auto"/>
      </w:divBdr>
    </w:div>
    <w:div w:id="1362169523">
      <w:marLeft w:val="0"/>
      <w:marRight w:val="0"/>
      <w:marTop w:val="0"/>
      <w:marBottom w:val="0"/>
      <w:divBdr>
        <w:top w:val="none" w:sz="0" w:space="0" w:color="auto"/>
        <w:left w:val="none" w:sz="0" w:space="0" w:color="auto"/>
        <w:bottom w:val="none" w:sz="0" w:space="0" w:color="auto"/>
        <w:right w:val="none" w:sz="0" w:space="0" w:color="auto"/>
      </w:divBdr>
    </w:div>
    <w:div w:id="1362169525">
      <w:marLeft w:val="0"/>
      <w:marRight w:val="0"/>
      <w:marTop w:val="0"/>
      <w:marBottom w:val="0"/>
      <w:divBdr>
        <w:top w:val="none" w:sz="0" w:space="0" w:color="auto"/>
        <w:left w:val="none" w:sz="0" w:space="0" w:color="auto"/>
        <w:bottom w:val="none" w:sz="0" w:space="0" w:color="auto"/>
        <w:right w:val="none" w:sz="0" w:space="0" w:color="auto"/>
      </w:divBdr>
    </w:div>
    <w:div w:id="1362169530">
      <w:marLeft w:val="0"/>
      <w:marRight w:val="0"/>
      <w:marTop w:val="0"/>
      <w:marBottom w:val="0"/>
      <w:divBdr>
        <w:top w:val="none" w:sz="0" w:space="0" w:color="auto"/>
        <w:left w:val="none" w:sz="0" w:space="0" w:color="auto"/>
        <w:bottom w:val="none" w:sz="0" w:space="0" w:color="auto"/>
        <w:right w:val="none" w:sz="0" w:space="0" w:color="auto"/>
      </w:divBdr>
    </w:div>
    <w:div w:id="1362169535">
      <w:marLeft w:val="0"/>
      <w:marRight w:val="0"/>
      <w:marTop w:val="0"/>
      <w:marBottom w:val="0"/>
      <w:divBdr>
        <w:top w:val="none" w:sz="0" w:space="0" w:color="auto"/>
        <w:left w:val="none" w:sz="0" w:space="0" w:color="auto"/>
        <w:bottom w:val="none" w:sz="0" w:space="0" w:color="auto"/>
        <w:right w:val="none" w:sz="0" w:space="0" w:color="auto"/>
      </w:divBdr>
    </w:div>
    <w:div w:id="1362169537">
      <w:marLeft w:val="0"/>
      <w:marRight w:val="0"/>
      <w:marTop w:val="0"/>
      <w:marBottom w:val="0"/>
      <w:divBdr>
        <w:top w:val="none" w:sz="0" w:space="0" w:color="auto"/>
        <w:left w:val="none" w:sz="0" w:space="0" w:color="auto"/>
        <w:bottom w:val="none" w:sz="0" w:space="0" w:color="auto"/>
        <w:right w:val="none" w:sz="0" w:space="0" w:color="auto"/>
      </w:divBdr>
    </w:div>
    <w:div w:id="1362169538">
      <w:marLeft w:val="0"/>
      <w:marRight w:val="0"/>
      <w:marTop w:val="0"/>
      <w:marBottom w:val="0"/>
      <w:divBdr>
        <w:top w:val="none" w:sz="0" w:space="0" w:color="auto"/>
        <w:left w:val="none" w:sz="0" w:space="0" w:color="auto"/>
        <w:bottom w:val="none" w:sz="0" w:space="0" w:color="auto"/>
        <w:right w:val="none" w:sz="0" w:space="0" w:color="auto"/>
      </w:divBdr>
      <w:divsChild>
        <w:div w:id="1362169402">
          <w:marLeft w:val="0"/>
          <w:marRight w:val="0"/>
          <w:marTop w:val="0"/>
          <w:marBottom w:val="0"/>
          <w:divBdr>
            <w:top w:val="none" w:sz="0" w:space="0" w:color="auto"/>
            <w:left w:val="none" w:sz="0" w:space="0" w:color="auto"/>
            <w:bottom w:val="none" w:sz="0" w:space="0" w:color="auto"/>
            <w:right w:val="none" w:sz="0" w:space="0" w:color="auto"/>
          </w:divBdr>
        </w:div>
        <w:div w:id="1362169408">
          <w:marLeft w:val="0"/>
          <w:marRight w:val="0"/>
          <w:marTop w:val="0"/>
          <w:marBottom w:val="0"/>
          <w:divBdr>
            <w:top w:val="none" w:sz="0" w:space="0" w:color="auto"/>
            <w:left w:val="none" w:sz="0" w:space="0" w:color="auto"/>
            <w:bottom w:val="none" w:sz="0" w:space="0" w:color="auto"/>
            <w:right w:val="none" w:sz="0" w:space="0" w:color="auto"/>
          </w:divBdr>
        </w:div>
        <w:div w:id="1362169414">
          <w:marLeft w:val="0"/>
          <w:marRight w:val="0"/>
          <w:marTop w:val="0"/>
          <w:marBottom w:val="0"/>
          <w:divBdr>
            <w:top w:val="none" w:sz="0" w:space="0" w:color="auto"/>
            <w:left w:val="none" w:sz="0" w:space="0" w:color="auto"/>
            <w:bottom w:val="none" w:sz="0" w:space="0" w:color="auto"/>
            <w:right w:val="none" w:sz="0" w:space="0" w:color="auto"/>
          </w:divBdr>
        </w:div>
        <w:div w:id="1362169420">
          <w:marLeft w:val="0"/>
          <w:marRight w:val="0"/>
          <w:marTop w:val="0"/>
          <w:marBottom w:val="0"/>
          <w:divBdr>
            <w:top w:val="none" w:sz="0" w:space="0" w:color="auto"/>
            <w:left w:val="none" w:sz="0" w:space="0" w:color="auto"/>
            <w:bottom w:val="none" w:sz="0" w:space="0" w:color="auto"/>
            <w:right w:val="none" w:sz="0" w:space="0" w:color="auto"/>
          </w:divBdr>
        </w:div>
        <w:div w:id="1362169431">
          <w:marLeft w:val="0"/>
          <w:marRight w:val="0"/>
          <w:marTop w:val="0"/>
          <w:marBottom w:val="0"/>
          <w:divBdr>
            <w:top w:val="none" w:sz="0" w:space="0" w:color="auto"/>
            <w:left w:val="none" w:sz="0" w:space="0" w:color="auto"/>
            <w:bottom w:val="none" w:sz="0" w:space="0" w:color="auto"/>
            <w:right w:val="none" w:sz="0" w:space="0" w:color="auto"/>
          </w:divBdr>
        </w:div>
        <w:div w:id="1362169444">
          <w:marLeft w:val="0"/>
          <w:marRight w:val="0"/>
          <w:marTop w:val="0"/>
          <w:marBottom w:val="0"/>
          <w:divBdr>
            <w:top w:val="none" w:sz="0" w:space="0" w:color="auto"/>
            <w:left w:val="none" w:sz="0" w:space="0" w:color="auto"/>
            <w:bottom w:val="none" w:sz="0" w:space="0" w:color="auto"/>
            <w:right w:val="none" w:sz="0" w:space="0" w:color="auto"/>
          </w:divBdr>
        </w:div>
        <w:div w:id="1362169453">
          <w:marLeft w:val="0"/>
          <w:marRight w:val="0"/>
          <w:marTop w:val="0"/>
          <w:marBottom w:val="0"/>
          <w:divBdr>
            <w:top w:val="none" w:sz="0" w:space="0" w:color="auto"/>
            <w:left w:val="none" w:sz="0" w:space="0" w:color="auto"/>
            <w:bottom w:val="none" w:sz="0" w:space="0" w:color="auto"/>
            <w:right w:val="none" w:sz="0" w:space="0" w:color="auto"/>
          </w:divBdr>
        </w:div>
        <w:div w:id="1362169454">
          <w:marLeft w:val="0"/>
          <w:marRight w:val="0"/>
          <w:marTop w:val="0"/>
          <w:marBottom w:val="0"/>
          <w:divBdr>
            <w:top w:val="none" w:sz="0" w:space="0" w:color="auto"/>
            <w:left w:val="none" w:sz="0" w:space="0" w:color="auto"/>
            <w:bottom w:val="none" w:sz="0" w:space="0" w:color="auto"/>
            <w:right w:val="none" w:sz="0" w:space="0" w:color="auto"/>
          </w:divBdr>
        </w:div>
        <w:div w:id="1362169494">
          <w:marLeft w:val="0"/>
          <w:marRight w:val="0"/>
          <w:marTop w:val="0"/>
          <w:marBottom w:val="0"/>
          <w:divBdr>
            <w:top w:val="none" w:sz="0" w:space="0" w:color="auto"/>
            <w:left w:val="none" w:sz="0" w:space="0" w:color="auto"/>
            <w:bottom w:val="none" w:sz="0" w:space="0" w:color="auto"/>
            <w:right w:val="none" w:sz="0" w:space="0" w:color="auto"/>
          </w:divBdr>
        </w:div>
        <w:div w:id="1362169501">
          <w:marLeft w:val="0"/>
          <w:marRight w:val="0"/>
          <w:marTop w:val="0"/>
          <w:marBottom w:val="0"/>
          <w:divBdr>
            <w:top w:val="none" w:sz="0" w:space="0" w:color="auto"/>
            <w:left w:val="none" w:sz="0" w:space="0" w:color="auto"/>
            <w:bottom w:val="none" w:sz="0" w:space="0" w:color="auto"/>
            <w:right w:val="none" w:sz="0" w:space="0" w:color="auto"/>
          </w:divBdr>
        </w:div>
        <w:div w:id="1362169518">
          <w:marLeft w:val="0"/>
          <w:marRight w:val="0"/>
          <w:marTop w:val="0"/>
          <w:marBottom w:val="0"/>
          <w:divBdr>
            <w:top w:val="none" w:sz="0" w:space="0" w:color="auto"/>
            <w:left w:val="none" w:sz="0" w:space="0" w:color="auto"/>
            <w:bottom w:val="none" w:sz="0" w:space="0" w:color="auto"/>
            <w:right w:val="none" w:sz="0" w:space="0" w:color="auto"/>
          </w:divBdr>
        </w:div>
        <w:div w:id="1362169528">
          <w:marLeft w:val="0"/>
          <w:marRight w:val="0"/>
          <w:marTop w:val="0"/>
          <w:marBottom w:val="0"/>
          <w:divBdr>
            <w:top w:val="none" w:sz="0" w:space="0" w:color="auto"/>
            <w:left w:val="none" w:sz="0" w:space="0" w:color="auto"/>
            <w:bottom w:val="none" w:sz="0" w:space="0" w:color="auto"/>
            <w:right w:val="none" w:sz="0" w:space="0" w:color="auto"/>
          </w:divBdr>
        </w:div>
        <w:div w:id="1362169534">
          <w:marLeft w:val="0"/>
          <w:marRight w:val="0"/>
          <w:marTop w:val="0"/>
          <w:marBottom w:val="0"/>
          <w:divBdr>
            <w:top w:val="none" w:sz="0" w:space="0" w:color="auto"/>
            <w:left w:val="none" w:sz="0" w:space="0" w:color="auto"/>
            <w:bottom w:val="none" w:sz="0" w:space="0" w:color="auto"/>
            <w:right w:val="none" w:sz="0" w:space="0" w:color="auto"/>
          </w:divBdr>
        </w:div>
      </w:divsChild>
    </w:div>
    <w:div w:id="1362169539">
      <w:marLeft w:val="0"/>
      <w:marRight w:val="0"/>
      <w:marTop w:val="0"/>
      <w:marBottom w:val="0"/>
      <w:divBdr>
        <w:top w:val="none" w:sz="0" w:space="0" w:color="auto"/>
        <w:left w:val="none" w:sz="0" w:space="0" w:color="auto"/>
        <w:bottom w:val="none" w:sz="0" w:space="0" w:color="auto"/>
        <w:right w:val="none" w:sz="0" w:space="0" w:color="auto"/>
      </w:divBdr>
    </w:div>
    <w:div w:id="1362169540">
      <w:marLeft w:val="0"/>
      <w:marRight w:val="0"/>
      <w:marTop w:val="0"/>
      <w:marBottom w:val="0"/>
      <w:divBdr>
        <w:top w:val="none" w:sz="0" w:space="0" w:color="auto"/>
        <w:left w:val="none" w:sz="0" w:space="0" w:color="auto"/>
        <w:bottom w:val="none" w:sz="0" w:space="0" w:color="auto"/>
        <w:right w:val="none" w:sz="0" w:space="0" w:color="auto"/>
      </w:divBdr>
      <w:divsChild>
        <w:div w:id="1362169445">
          <w:marLeft w:val="0"/>
          <w:marRight w:val="0"/>
          <w:marTop w:val="0"/>
          <w:marBottom w:val="0"/>
          <w:divBdr>
            <w:top w:val="none" w:sz="0" w:space="0" w:color="auto"/>
            <w:left w:val="none" w:sz="0" w:space="0" w:color="auto"/>
            <w:bottom w:val="none" w:sz="0" w:space="0" w:color="auto"/>
            <w:right w:val="none" w:sz="0" w:space="0" w:color="auto"/>
          </w:divBdr>
        </w:div>
        <w:div w:id="1362169469">
          <w:marLeft w:val="0"/>
          <w:marRight w:val="0"/>
          <w:marTop w:val="0"/>
          <w:marBottom w:val="0"/>
          <w:divBdr>
            <w:top w:val="none" w:sz="0" w:space="0" w:color="auto"/>
            <w:left w:val="none" w:sz="0" w:space="0" w:color="auto"/>
            <w:bottom w:val="none" w:sz="0" w:space="0" w:color="auto"/>
            <w:right w:val="none" w:sz="0" w:space="0" w:color="auto"/>
          </w:divBdr>
        </w:div>
        <w:div w:id="1362169489">
          <w:marLeft w:val="0"/>
          <w:marRight w:val="0"/>
          <w:marTop w:val="0"/>
          <w:marBottom w:val="0"/>
          <w:divBdr>
            <w:top w:val="none" w:sz="0" w:space="0" w:color="auto"/>
            <w:left w:val="none" w:sz="0" w:space="0" w:color="auto"/>
            <w:bottom w:val="none" w:sz="0" w:space="0" w:color="auto"/>
            <w:right w:val="none" w:sz="0" w:space="0" w:color="auto"/>
          </w:divBdr>
        </w:div>
        <w:div w:id="1362169513">
          <w:marLeft w:val="0"/>
          <w:marRight w:val="0"/>
          <w:marTop w:val="0"/>
          <w:marBottom w:val="0"/>
          <w:divBdr>
            <w:top w:val="none" w:sz="0" w:space="0" w:color="auto"/>
            <w:left w:val="none" w:sz="0" w:space="0" w:color="auto"/>
            <w:bottom w:val="none" w:sz="0" w:space="0" w:color="auto"/>
            <w:right w:val="none" w:sz="0" w:space="0" w:color="auto"/>
          </w:divBdr>
        </w:div>
        <w:div w:id="1362169521">
          <w:marLeft w:val="0"/>
          <w:marRight w:val="0"/>
          <w:marTop w:val="0"/>
          <w:marBottom w:val="0"/>
          <w:divBdr>
            <w:top w:val="none" w:sz="0" w:space="0" w:color="auto"/>
            <w:left w:val="none" w:sz="0" w:space="0" w:color="auto"/>
            <w:bottom w:val="none" w:sz="0" w:space="0" w:color="auto"/>
            <w:right w:val="none" w:sz="0" w:space="0" w:color="auto"/>
          </w:divBdr>
        </w:div>
        <w:div w:id="1362169526">
          <w:marLeft w:val="0"/>
          <w:marRight w:val="0"/>
          <w:marTop w:val="0"/>
          <w:marBottom w:val="0"/>
          <w:divBdr>
            <w:top w:val="none" w:sz="0" w:space="0" w:color="auto"/>
            <w:left w:val="none" w:sz="0" w:space="0" w:color="auto"/>
            <w:bottom w:val="none" w:sz="0" w:space="0" w:color="auto"/>
            <w:right w:val="none" w:sz="0" w:space="0" w:color="auto"/>
          </w:divBdr>
        </w:div>
        <w:div w:id="1362169533">
          <w:marLeft w:val="0"/>
          <w:marRight w:val="0"/>
          <w:marTop w:val="0"/>
          <w:marBottom w:val="0"/>
          <w:divBdr>
            <w:top w:val="none" w:sz="0" w:space="0" w:color="auto"/>
            <w:left w:val="none" w:sz="0" w:space="0" w:color="auto"/>
            <w:bottom w:val="none" w:sz="0" w:space="0" w:color="auto"/>
            <w:right w:val="none" w:sz="0" w:space="0" w:color="auto"/>
          </w:divBdr>
        </w:div>
      </w:divsChild>
    </w:div>
    <w:div w:id="13621695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ctionfraud.polic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1807</Words>
  <Characters>9945</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11729</CharactersWithSpaces>
  <SharedDoc>false</SharedDoc>
  <HLinks>
    <vt:vector size="30" baseType="variant">
      <vt:variant>
        <vt:i4>7798845</vt:i4>
      </vt:variant>
      <vt:variant>
        <vt:i4>12</vt:i4>
      </vt:variant>
      <vt:variant>
        <vt:i4>0</vt:i4>
      </vt:variant>
      <vt:variant>
        <vt:i4>5</vt:i4>
      </vt:variant>
      <vt:variant>
        <vt:lpwstr>http://www.southoxon.gov.uk/grants</vt:lpwstr>
      </vt:variant>
      <vt:variant>
        <vt:lpwstr/>
      </vt:variant>
      <vt:variant>
        <vt:i4>5898349</vt:i4>
      </vt:variant>
      <vt:variant>
        <vt:i4>9</vt:i4>
      </vt:variant>
      <vt:variant>
        <vt:i4>0</vt:i4>
      </vt:variant>
      <vt:variant>
        <vt:i4>5</vt:i4>
      </vt:variant>
      <vt:variant>
        <vt:lpwstr>mailto:Sally.Truman@southandvale.gov.uk</vt:lpwstr>
      </vt:variant>
      <vt:variant>
        <vt:lpwstr/>
      </vt:variant>
      <vt:variant>
        <vt:i4>786483</vt:i4>
      </vt:variant>
      <vt:variant>
        <vt:i4>6</vt:i4>
      </vt:variant>
      <vt:variant>
        <vt:i4>0</vt:i4>
      </vt:variant>
      <vt:variant>
        <vt:i4>5</vt:i4>
      </vt:variant>
      <vt:variant>
        <vt:lpwstr>mailto:Emma.Freeman@southandvale.gov.uk</vt:lpwstr>
      </vt:variant>
      <vt:variant>
        <vt:lpwstr/>
      </vt:variant>
      <vt:variant>
        <vt:i4>7340140</vt:i4>
      </vt:variant>
      <vt:variant>
        <vt:i4>3</vt:i4>
      </vt:variant>
      <vt:variant>
        <vt:i4>0</vt:i4>
      </vt:variant>
      <vt:variant>
        <vt:i4>5</vt:i4>
      </vt:variant>
      <vt:variant>
        <vt:lpwstr>https://southandvale.us8.list-manage.com/track/click?u=33bec1cf8b5523ad47c7183a0&amp;id=44757a792a&amp;e=eda6ce4f57</vt:lpwstr>
      </vt:variant>
      <vt:variant>
        <vt:lpwstr/>
      </vt:variant>
      <vt:variant>
        <vt:i4>8257585</vt:i4>
      </vt:variant>
      <vt:variant>
        <vt:i4>0</vt:i4>
      </vt:variant>
      <vt:variant>
        <vt:i4>0</vt:i4>
      </vt:variant>
      <vt:variant>
        <vt:i4>5</vt:i4>
      </vt:variant>
      <vt:variant>
        <vt:lpwstr>https://southandvale.us8.list-manage.com/track/click?u=33bec1cf8b5523ad47c7183a0&amp;id=bd84cbaf4b&amp;e=eda6ce4f57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White</dc:creator>
  <cp:keywords/>
  <dc:description/>
  <cp:lastModifiedBy>Parish Clerk</cp:lastModifiedBy>
  <cp:revision>2</cp:revision>
  <dcterms:created xsi:type="dcterms:W3CDTF">2018-01-08T16:41:00Z</dcterms:created>
  <dcterms:modified xsi:type="dcterms:W3CDTF">2018-01-08T16:41:00Z</dcterms:modified>
</cp:coreProperties>
</file>