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22" w:rsidRDefault="005E7DB6" w:rsidP="00B21D22">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bookmarkStart w:id="0" w:name="_GoBack"/>
      <w:bookmarkEnd w:id="0"/>
      <w:r>
        <w:rPr>
          <w:b/>
          <w:sz w:val="48"/>
          <w:szCs w:val="48"/>
        </w:rPr>
        <w:t>RSAI</w:t>
      </w:r>
      <w:r w:rsidR="00521200">
        <w:rPr>
          <w:b/>
          <w:sz w:val="48"/>
          <w:szCs w:val="48"/>
        </w:rPr>
        <w:t xml:space="preserve"> </w:t>
      </w:r>
      <w:r w:rsidR="00B21D22" w:rsidRPr="00264317">
        <w:rPr>
          <w:b/>
          <w:sz w:val="48"/>
          <w:szCs w:val="48"/>
        </w:rPr>
        <w:t>CALL TO ACTION</w:t>
      </w:r>
    </w:p>
    <w:p w:rsidR="00B21D22" w:rsidRDefault="00B21D22" w:rsidP="00B21D22">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 xml:space="preserve">Charter Schools </w:t>
      </w:r>
      <w:r w:rsidR="00321661">
        <w:rPr>
          <w:b/>
          <w:sz w:val="28"/>
        </w:rPr>
        <w:t>HF 813 to the Senate</w:t>
      </w:r>
    </w:p>
    <w:p w:rsidR="00B21D22" w:rsidRPr="00AA50DC" w:rsidRDefault="000D1912" w:rsidP="00B21D22">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321661">
        <w:rPr>
          <w:b/>
          <w:sz w:val="24"/>
          <w:szCs w:val="24"/>
        </w:rPr>
        <w:t>26</w:t>
      </w:r>
      <w:r w:rsidR="00B21D22" w:rsidRPr="00264317">
        <w:rPr>
          <w:b/>
          <w:sz w:val="24"/>
          <w:szCs w:val="24"/>
        </w:rPr>
        <w:t>, 2021</w:t>
      </w:r>
    </w:p>
    <w:p w:rsidR="00321661" w:rsidRPr="00722FB5" w:rsidRDefault="000D1912" w:rsidP="000D1912">
      <w:pPr>
        <w:spacing w:before="120" w:after="240" w:line="240" w:lineRule="auto"/>
        <w:rPr>
          <w:b/>
          <w:sz w:val="24"/>
        </w:rPr>
      </w:pPr>
      <w:r>
        <w:rPr>
          <w:b/>
          <w:sz w:val="24"/>
        </w:rPr>
        <w:t xml:space="preserve">The House’s Charter School Bill, </w:t>
      </w:r>
      <w:r w:rsidR="00321661">
        <w:rPr>
          <w:b/>
          <w:sz w:val="24"/>
        </w:rPr>
        <w:t>HF 813, was amended and approved on March 2</w:t>
      </w:r>
      <w:r w:rsidR="00C234C4">
        <w:rPr>
          <w:b/>
          <w:sz w:val="24"/>
        </w:rPr>
        <w:t>5</w:t>
      </w:r>
      <w:r w:rsidR="00FB77E9" w:rsidRPr="00FB77E9">
        <w:rPr>
          <w:b/>
          <w:sz w:val="24"/>
          <w:vertAlign w:val="superscript"/>
        </w:rPr>
        <w:t>th</w:t>
      </w:r>
      <w:r w:rsidR="00FB77E9">
        <w:rPr>
          <w:b/>
          <w:sz w:val="24"/>
        </w:rPr>
        <w:t xml:space="preserve"> </w:t>
      </w:r>
      <w:r w:rsidR="00321661">
        <w:rPr>
          <w:b/>
          <w:sz w:val="24"/>
        </w:rPr>
        <w:t>with two Republican Representatives joining the Democrats in opposition.</w:t>
      </w:r>
      <w:r w:rsidR="00925818">
        <w:rPr>
          <w:b/>
          <w:sz w:val="24"/>
        </w:rPr>
        <w:t xml:space="preserve"> </w:t>
      </w:r>
      <w:r w:rsidR="00321661">
        <w:rPr>
          <w:b/>
          <w:sz w:val="24"/>
        </w:rPr>
        <w:t>See the March 2</w:t>
      </w:r>
      <w:r w:rsidR="00C234C4">
        <w:rPr>
          <w:b/>
          <w:sz w:val="24"/>
        </w:rPr>
        <w:t>6</w:t>
      </w:r>
      <w:r w:rsidR="00FB77E9" w:rsidRPr="00FB77E9">
        <w:rPr>
          <w:b/>
          <w:sz w:val="24"/>
          <w:vertAlign w:val="superscript"/>
        </w:rPr>
        <w:t>th</w:t>
      </w:r>
      <w:r w:rsidR="00FB77E9">
        <w:rPr>
          <w:b/>
          <w:sz w:val="24"/>
        </w:rPr>
        <w:t xml:space="preserve"> RSAI </w:t>
      </w:r>
      <w:r w:rsidR="00321661">
        <w:rPr>
          <w:b/>
          <w:sz w:val="24"/>
        </w:rPr>
        <w:t xml:space="preserve">Weekly </w:t>
      </w:r>
      <w:r w:rsidR="00925818">
        <w:rPr>
          <w:b/>
          <w:sz w:val="24"/>
        </w:rPr>
        <w:t>R</w:t>
      </w:r>
      <w:r w:rsidR="00321661">
        <w:rPr>
          <w:b/>
          <w:sz w:val="24"/>
        </w:rPr>
        <w:t xml:space="preserve">eport for details of the bill and approved amendments. </w:t>
      </w:r>
      <w:r w:rsidR="005E7DB6">
        <w:rPr>
          <w:b/>
          <w:sz w:val="24"/>
        </w:rPr>
        <w:t>RSAI</w:t>
      </w:r>
      <w:r w:rsidR="00321661">
        <w:rPr>
          <w:b/>
          <w:sz w:val="24"/>
        </w:rPr>
        <w:t xml:space="preserve"> Opposes HF 813 and </w:t>
      </w:r>
      <w:r w:rsidR="007E196E">
        <w:rPr>
          <w:b/>
          <w:sz w:val="24"/>
        </w:rPr>
        <w:t>shares</w:t>
      </w:r>
      <w:r w:rsidR="00321661">
        <w:rPr>
          <w:b/>
          <w:sz w:val="24"/>
        </w:rPr>
        <w:t xml:space="preserve"> the following concerns: </w:t>
      </w:r>
    </w:p>
    <w:p w:rsidR="00321661" w:rsidRPr="00076D86" w:rsidRDefault="00321661" w:rsidP="00321661">
      <w:pPr>
        <w:spacing w:after="0" w:line="240" w:lineRule="auto"/>
        <w:rPr>
          <w:rFonts w:eastAsia="Times New Roman" w:cstheme="minorHAnsi"/>
        </w:rPr>
      </w:pPr>
      <w:r w:rsidRPr="00076D86">
        <w:rPr>
          <w:rFonts w:eastAsia="Times New Roman" w:cstheme="minorHAnsi"/>
        </w:rPr>
        <w:t xml:space="preserve">1) </w:t>
      </w:r>
      <w:r w:rsidRPr="00076D86">
        <w:rPr>
          <w:rFonts w:eastAsia="Times New Roman" w:cstheme="minorHAnsi"/>
          <w:b/>
          <w:bCs/>
        </w:rPr>
        <w:t>Transparency Public Records</w:t>
      </w:r>
      <w:r w:rsidR="003B6AD7">
        <w:rPr>
          <w:rFonts w:eastAsia="Times New Roman" w:cstheme="minorHAnsi"/>
          <w:b/>
          <w:bCs/>
        </w:rPr>
        <w:t>:</w:t>
      </w:r>
      <w:r w:rsidR="00925818">
        <w:rPr>
          <w:rFonts w:eastAsia="Times New Roman" w:cstheme="minorHAnsi"/>
          <w:b/>
          <w:bCs/>
        </w:rPr>
        <w:t xml:space="preserve"> </w:t>
      </w:r>
      <w:r w:rsidRPr="00076D86">
        <w:rPr>
          <w:rFonts w:eastAsia="Times New Roman" w:cstheme="minorHAnsi"/>
        </w:rPr>
        <w:t>The House added public meetings chapter</w:t>
      </w:r>
      <w:r w:rsidR="00925818">
        <w:rPr>
          <w:rFonts w:eastAsia="Times New Roman" w:cstheme="minorHAnsi"/>
        </w:rPr>
        <w:t xml:space="preserve"> </w:t>
      </w:r>
      <w:r w:rsidRPr="00076D86">
        <w:rPr>
          <w:rFonts w:eastAsia="Times New Roman" w:cstheme="minorHAnsi"/>
        </w:rPr>
        <w:t>21 to the governing board</w:t>
      </w:r>
      <w:r w:rsidRPr="00321661">
        <w:rPr>
          <w:rFonts w:eastAsia="Times New Roman" w:cstheme="minorHAnsi"/>
        </w:rPr>
        <w:t xml:space="preserve"> and that’s progress</w:t>
      </w:r>
      <w:r w:rsidRPr="00076D86">
        <w:rPr>
          <w:rFonts w:eastAsia="Times New Roman" w:cstheme="minorHAnsi"/>
        </w:rPr>
        <w:t>.</w:t>
      </w:r>
      <w:r w:rsidR="00925818">
        <w:rPr>
          <w:rFonts w:eastAsia="Times New Roman" w:cstheme="minorHAnsi"/>
        </w:rPr>
        <w:t xml:space="preserve"> </w:t>
      </w:r>
      <w:r w:rsidRPr="00076D86">
        <w:rPr>
          <w:rFonts w:eastAsia="Times New Roman" w:cstheme="minorHAnsi"/>
        </w:rPr>
        <w:t>However, without the application of Chapter 22, stakeholders can't get the minutes or copies of contracts, verify bills paid, check staff credentials, get copies of curriculum or policies, determine if nepotism or conflicts of interest are possible, etc.</w:t>
      </w:r>
      <w:r w:rsidR="00925818">
        <w:rPr>
          <w:rFonts w:eastAsia="Times New Roman" w:cstheme="minorHAnsi"/>
        </w:rPr>
        <w:t xml:space="preserve"> </w:t>
      </w:r>
      <w:r w:rsidRPr="00076D86">
        <w:rPr>
          <w:rFonts w:eastAsia="Times New Roman" w:cstheme="minorHAnsi"/>
        </w:rPr>
        <w:t>The bill states the</w:t>
      </w:r>
      <w:r w:rsidR="00995D30">
        <w:rPr>
          <w:rFonts w:eastAsia="Times New Roman" w:cstheme="minorHAnsi"/>
        </w:rPr>
        <w:t xml:space="preserve"> </w:t>
      </w:r>
      <w:r w:rsidRPr="00076D86">
        <w:rPr>
          <w:rFonts w:eastAsia="Times New Roman" w:cstheme="minorHAnsi"/>
        </w:rPr>
        <w:t xml:space="preserve">charter's annual report is subject to public records, but nothing else is, including the audit. The governing body is required to be </w:t>
      </w:r>
      <w:r w:rsidR="00995D30">
        <w:rPr>
          <w:rFonts w:eastAsia="Times New Roman" w:cstheme="minorHAnsi"/>
        </w:rPr>
        <w:t xml:space="preserve">a </w:t>
      </w:r>
      <w:r w:rsidRPr="00076D86">
        <w:rPr>
          <w:rFonts w:eastAsia="Times New Roman" w:cstheme="minorHAnsi"/>
        </w:rPr>
        <w:t>nonprofit, but they can contract with for</w:t>
      </w:r>
      <w:r w:rsidR="00995D30">
        <w:rPr>
          <w:rFonts w:eastAsia="Times New Roman" w:cstheme="minorHAnsi"/>
        </w:rPr>
        <w:t>-</w:t>
      </w:r>
      <w:r w:rsidRPr="00076D86">
        <w:rPr>
          <w:rFonts w:eastAsia="Times New Roman" w:cstheme="minorHAnsi"/>
        </w:rPr>
        <w:t>profit entities for everything. Without access to contracts and bills paid, there is no way to verify how much of the funding is going into instruction or leaving the state. </w:t>
      </w:r>
    </w:p>
    <w:p w:rsidR="00321661" w:rsidRPr="00076D86" w:rsidRDefault="00321661" w:rsidP="00321661">
      <w:pPr>
        <w:spacing w:after="0" w:line="240" w:lineRule="auto"/>
        <w:rPr>
          <w:rFonts w:eastAsia="Times New Roman" w:cstheme="minorHAnsi"/>
        </w:rPr>
      </w:pPr>
    </w:p>
    <w:p w:rsidR="00321661" w:rsidRPr="00076D86" w:rsidRDefault="00321661" w:rsidP="00321661">
      <w:pPr>
        <w:spacing w:after="0" w:line="240" w:lineRule="auto"/>
        <w:rPr>
          <w:rFonts w:eastAsia="Times New Roman" w:cstheme="minorHAnsi"/>
        </w:rPr>
      </w:pPr>
      <w:r w:rsidRPr="00076D86">
        <w:rPr>
          <w:rFonts w:eastAsia="Times New Roman" w:cstheme="minorHAnsi"/>
        </w:rPr>
        <w:t xml:space="preserve">2) </w:t>
      </w:r>
      <w:r w:rsidRPr="00076D86">
        <w:rPr>
          <w:rFonts w:eastAsia="Times New Roman" w:cstheme="minorHAnsi"/>
          <w:b/>
          <w:bCs/>
        </w:rPr>
        <w:t>Representation and Community:</w:t>
      </w:r>
      <w:r w:rsidRPr="00076D86">
        <w:rPr>
          <w:rFonts w:eastAsia="Times New Roman" w:cstheme="minorHAnsi"/>
        </w:rPr>
        <w:t xml:space="preserve"> The Founding group </w:t>
      </w:r>
      <w:r>
        <w:rPr>
          <w:rFonts w:eastAsia="Times New Roman" w:cstheme="minorHAnsi"/>
        </w:rPr>
        <w:t xml:space="preserve">that applies directly to the state BOE for a charter without school board approval </w:t>
      </w:r>
      <w:r w:rsidRPr="00076D86">
        <w:rPr>
          <w:rFonts w:eastAsia="Times New Roman" w:cstheme="minorHAnsi"/>
        </w:rPr>
        <w:t>does not have to be Iowans or have ties to the community.</w:t>
      </w:r>
      <w:r w:rsidR="00925818">
        <w:rPr>
          <w:rFonts w:eastAsia="Times New Roman" w:cstheme="minorHAnsi"/>
        </w:rPr>
        <w:t xml:space="preserve"> </w:t>
      </w:r>
      <w:r w:rsidRPr="00076D86">
        <w:rPr>
          <w:rFonts w:eastAsia="Times New Roman" w:cstheme="minorHAnsi"/>
        </w:rPr>
        <w:t>HF 813 makes the governing board Iowans, of which at least half must</w:t>
      </w:r>
      <w:r w:rsidR="00995D30">
        <w:rPr>
          <w:rFonts w:eastAsia="Times New Roman" w:cstheme="minorHAnsi"/>
        </w:rPr>
        <w:t xml:space="preserve"> </w:t>
      </w:r>
      <w:r w:rsidRPr="00076D86">
        <w:rPr>
          <w:rFonts w:eastAsia="Times New Roman" w:cstheme="minorHAnsi"/>
        </w:rPr>
        <w:t>be from the charter's geographic area.</w:t>
      </w:r>
      <w:r w:rsidR="00925818">
        <w:rPr>
          <w:rFonts w:eastAsia="Times New Roman" w:cstheme="minorHAnsi"/>
        </w:rPr>
        <w:t xml:space="preserve"> </w:t>
      </w:r>
      <w:r w:rsidRPr="00076D86">
        <w:rPr>
          <w:rFonts w:eastAsia="Times New Roman" w:cstheme="minorHAnsi"/>
        </w:rPr>
        <w:t>That's an improvement but does not go far enough. The theory of charters is that a parent group or community leaders find a need and come up with a creative alternative.</w:t>
      </w:r>
      <w:r w:rsidR="00925818">
        <w:rPr>
          <w:rFonts w:eastAsia="Times New Roman" w:cstheme="minorHAnsi"/>
        </w:rPr>
        <w:t xml:space="preserve"> </w:t>
      </w:r>
      <w:r w:rsidRPr="00076D86">
        <w:rPr>
          <w:rFonts w:eastAsia="Times New Roman" w:cstheme="minorHAnsi"/>
        </w:rPr>
        <w:t>The founding group should include p</w:t>
      </w:r>
      <w:r w:rsidR="00995D30">
        <w:rPr>
          <w:rFonts w:eastAsia="Times New Roman" w:cstheme="minorHAnsi"/>
        </w:rPr>
        <w:t>arents or community leaders. We woul</w:t>
      </w:r>
      <w:r w:rsidRPr="00076D86">
        <w:rPr>
          <w:rFonts w:eastAsia="Times New Roman" w:cstheme="minorHAnsi"/>
        </w:rPr>
        <w:t>d prefer the founding group be required to work through the school board and eliminate the f</w:t>
      </w:r>
      <w:r w:rsidR="00995D30">
        <w:rPr>
          <w:rFonts w:eastAsia="Times New Roman" w:cstheme="minorHAnsi"/>
        </w:rPr>
        <w:t>ounding group model altogether.</w:t>
      </w:r>
    </w:p>
    <w:p w:rsidR="00321661" w:rsidRPr="00076D86" w:rsidRDefault="00321661" w:rsidP="00321661">
      <w:pPr>
        <w:spacing w:after="0" w:line="240" w:lineRule="auto"/>
        <w:rPr>
          <w:rFonts w:eastAsia="Times New Roman" w:cstheme="minorHAnsi"/>
        </w:rPr>
      </w:pPr>
    </w:p>
    <w:p w:rsidR="00321661" w:rsidRPr="00076D86" w:rsidRDefault="00321661" w:rsidP="00321661">
      <w:pPr>
        <w:spacing w:after="0" w:line="240" w:lineRule="auto"/>
        <w:rPr>
          <w:rFonts w:eastAsia="Times New Roman" w:cstheme="minorHAnsi"/>
        </w:rPr>
      </w:pPr>
      <w:r w:rsidRPr="00076D86">
        <w:rPr>
          <w:rFonts w:eastAsia="Times New Roman" w:cstheme="minorHAnsi"/>
        </w:rPr>
        <w:t xml:space="preserve">3) </w:t>
      </w:r>
      <w:r w:rsidRPr="00076D86">
        <w:rPr>
          <w:rFonts w:eastAsia="Times New Roman" w:cstheme="minorHAnsi"/>
          <w:b/>
          <w:bCs/>
        </w:rPr>
        <w:t>Billing Fairness:</w:t>
      </w:r>
      <w:r w:rsidRPr="00076D86">
        <w:rPr>
          <w:rFonts w:eastAsia="Times New Roman" w:cstheme="minorHAnsi"/>
        </w:rPr>
        <w:t xml:space="preserve"> Charters across the nation profit by receiving funds and not educating students. The bill</w:t>
      </w:r>
      <w:r w:rsidR="00995D30">
        <w:rPr>
          <w:rFonts w:eastAsia="Times New Roman" w:cstheme="minorHAnsi"/>
        </w:rPr>
        <w:t xml:space="preserve"> </w:t>
      </w:r>
      <w:r w:rsidRPr="00076D86">
        <w:rPr>
          <w:rFonts w:eastAsia="Times New Roman" w:cstheme="minorHAnsi"/>
        </w:rPr>
        <w:t xml:space="preserve">should require the charter to pay back to the school any prorated amount of funding associated with the time </w:t>
      </w:r>
      <w:r>
        <w:rPr>
          <w:rFonts w:eastAsia="Times New Roman" w:cstheme="minorHAnsi"/>
        </w:rPr>
        <w:t xml:space="preserve">a </w:t>
      </w:r>
      <w:r w:rsidRPr="00076D86">
        <w:rPr>
          <w:rFonts w:eastAsia="Times New Roman" w:cstheme="minorHAnsi"/>
        </w:rPr>
        <w:t>student is no longer in the charter school if the student returns to the public school or pay back the state if the student returns to home school or private school and the state</w:t>
      </w:r>
      <w:r w:rsidR="00995D30">
        <w:rPr>
          <w:rFonts w:eastAsia="Times New Roman" w:cstheme="minorHAnsi"/>
        </w:rPr>
        <w:t>-</w:t>
      </w:r>
      <w:r w:rsidRPr="00076D86">
        <w:rPr>
          <w:rFonts w:eastAsia="Times New Roman" w:cstheme="minorHAnsi"/>
        </w:rPr>
        <w:t>funded t</w:t>
      </w:r>
      <w:r w:rsidR="00995D30">
        <w:rPr>
          <w:rFonts w:eastAsia="Times New Roman" w:cstheme="minorHAnsi"/>
        </w:rPr>
        <w:t>heir first year in the charter.</w:t>
      </w:r>
    </w:p>
    <w:p w:rsidR="00321661" w:rsidRPr="00076D86" w:rsidRDefault="00321661" w:rsidP="00321661">
      <w:pPr>
        <w:spacing w:after="0" w:line="240" w:lineRule="auto"/>
        <w:rPr>
          <w:rFonts w:eastAsia="Times New Roman" w:cstheme="minorHAnsi"/>
        </w:rPr>
      </w:pPr>
    </w:p>
    <w:p w:rsidR="00321661" w:rsidRPr="00076D86" w:rsidRDefault="00321661" w:rsidP="00321661">
      <w:pPr>
        <w:spacing w:after="0" w:line="240" w:lineRule="auto"/>
        <w:rPr>
          <w:rFonts w:eastAsia="Times New Roman" w:cstheme="minorHAnsi"/>
        </w:rPr>
      </w:pPr>
      <w:r w:rsidRPr="00076D86">
        <w:rPr>
          <w:rFonts w:eastAsia="Times New Roman" w:cstheme="minorHAnsi"/>
        </w:rPr>
        <w:t xml:space="preserve">4) </w:t>
      </w:r>
      <w:r w:rsidRPr="00076D86">
        <w:rPr>
          <w:rFonts w:eastAsia="Times New Roman" w:cstheme="minorHAnsi"/>
          <w:b/>
          <w:bCs/>
        </w:rPr>
        <w:t>Special Education Oversight:</w:t>
      </w:r>
      <w:r w:rsidR="00995D30">
        <w:rPr>
          <w:rFonts w:eastAsia="Times New Roman" w:cstheme="minorHAnsi"/>
          <w:b/>
          <w:bCs/>
        </w:rPr>
        <w:t xml:space="preserve"> </w:t>
      </w:r>
      <w:r w:rsidR="00995D30">
        <w:rPr>
          <w:rFonts w:eastAsia="Times New Roman" w:cstheme="minorHAnsi"/>
        </w:rPr>
        <w:t>I</w:t>
      </w:r>
      <w:r w:rsidRPr="00076D86">
        <w:rPr>
          <w:rFonts w:eastAsia="Times New Roman" w:cstheme="minorHAnsi"/>
        </w:rPr>
        <w:t>t's not clear, especially without public records, how the charter will provide for special education serv</w:t>
      </w:r>
      <w:r>
        <w:rPr>
          <w:rFonts w:eastAsia="Times New Roman" w:cstheme="minorHAnsi"/>
        </w:rPr>
        <w:t>ices, but they might provide a C</w:t>
      </w:r>
      <w:r w:rsidRPr="00076D86">
        <w:rPr>
          <w:rFonts w:eastAsia="Times New Roman" w:cstheme="minorHAnsi"/>
        </w:rPr>
        <w:t>adillac version of services that exceed the standards provided by the public school and expected by the state and federal government. Since they bill back the actual costs of the services, the public school and their taxpayers are on the hook for the costs.</w:t>
      </w:r>
    </w:p>
    <w:p w:rsidR="00321661" w:rsidRPr="00076D86" w:rsidRDefault="00321661" w:rsidP="00321661">
      <w:pPr>
        <w:spacing w:after="0" w:line="240" w:lineRule="auto"/>
        <w:rPr>
          <w:rFonts w:eastAsia="Times New Roman" w:cstheme="minorHAnsi"/>
        </w:rPr>
      </w:pPr>
    </w:p>
    <w:p w:rsidR="00321661" w:rsidRPr="00076D86" w:rsidRDefault="00321661" w:rsidP="00321661">
      <w:pPr>
        <w:spacing w:after="0" w:line="240" w:lineRule="auto"/>
        <w:rPr>
          <w:rFonts w:eastAsia="Times New Roman" w:cstheme="minorHAnsi"/>
        </w:rPr>
      </w:pPr>
      <w:r w:rsidRPr="00076D86">
        <w:rPr>
          <w:rFonts w:eastAsia="Times New Roman" w:cstheme="minorHAnsi"/>
        </w:rPr>
        <w:t xml:space="preserve">5) </w:t>
      </w:r>
      <w:r w:rsidRPr="00076D86">
        <w:rPr>
          <w:rFonts w:eastAsia="Times New Roman" w:cstheme="minorHAnsi"/>
          <w:b/>
          <w:bCs/>
        </w:rPr>
        <w:t xml:space="preserve">Charter Closures </w:t>
      </w:r>
      <w:r w:rsidR="0010593D" w:rsidRPr="00076D86">
        <w:rPr>
          <w:rFonts w:eastAsia="Times New Roman" w:cstheme="minorHAnsi"/>
          <w:b/>
          <w:bCs/>
        </w:rPr>
        <w:t>Are</w:t>
      </w:r>
      <w:r w:rsidRPr="00076D86">
        <w:rPr>
          <w:rFonts w:eastAsia="Times New Roman" w:cstheme="minorHAnsi"/>
          <w:b/>
          <w:bCs/>
        </w:rPr>
        <w:t xml:space="preserve"> Disruptive:</w:t>
      </w:r>
      <w:r w:rsidR="00925818">
        <w:rPr>
          <w:rFonts w:eastAsia="Times New Roman" w:cstheme="minorHAnsi"/>
          <w:b/>
          <w:bCs/>
        </w:rPr>
        <w:t xml:space="preserve"> </w:t>
      </w:r>
      <w:r w:rsidRPr="00076D86">
        <w:rPr>
          <w:rFonts w:eastAsia="Times New Roman" w:cstheme="minorHAnsi"/>
        </w:rPr>
        <w:t xml:space="preserve">When charters close, students and families, staff and school districts are caught in disruptive transitions. Some of the major findings of a study reviewing charter schools, reported in the Washington Post </w:t>
      </w:r>
      <w:hyperlink r:id="rId7" w:tgtFrame="_blank" w:history="1">
        <w:r w:rsidRPr="00321661">
          <w:rPr>
            <w:rFonts w:eastAsia="Times New Roman" w:cstheme="minorHAnsi"/>
            <w:color w:val="0000FF"/>
            <w:u w:val="single"/>
          </w:rPr>
          <w:t>https://www.washingtonpost.com/education/2020/08/06/new-report-finds-high-closure-rates-charter-schools-over-time/</w:t>
        </w:r>
      </w:hyperlink>
      <w:r w:rsidR="00925818">
        <w:rPr>
          <w:rFonts w:eastAsia="Times New Roman" w:cstheme="minorHAnsi"/>
        </w:rPr>
        <w:t xml:space="preserve"> l</w:t>
      </w:r>
      <w:r w:rsidRPr="00076D86">
        <w:rPr>
          <w:rFonts w:eastAsia="Times New Roman" w:cstheme="minorHAnsi"/>
        </w:rPr>
        <w:t>ast August, that opened between 1998 and 2017:</w:t>
      </w:r>
      <w:r w:rsidR="00925818">
        <w:rPr>
          <w:rFonts w:eastAsia="Times New Roman" w:cstheme="minorHAnsi"/>
        </w:rPr>
        <w:t xml:space="preserve"> </w:t>
      </w:r>
    </w:p>
    <w:p w:rsidR="00321661" w:rsidRPr="00076D86" w:rsidRDefault="00321661" w:rsidP="00321661">
      <w:pPr>
        <w:numPr>
          <w:ilvl w:val="0"/>
          <w:numId w:val="5"/>
        </w:numPr>
        <w:spacing w:after="100" w:afterAutospacing="1" w:line="240" w:lineRule="auto"/>
        <w:rPr>
          <w:rFonts w:eastAsia="Times New Roman" w:cstheme="minorHAnsi"/>
        </w:rPr>
      </w:pPr>
      <w:r w:rsidRPr="00076D86">
        <w:rPr>
          <w:rFonts w:eastAsia="Times New Roman" w:cstheme="minorHAnsi"/>
        </w:rPr>
        <w:t>18% had closed within 3 years of opening;</w:t>
      </w:r>
    </w:p>
    <w:p w:rsidR="00321661" w:rsidRPr="00076D86" w:rsidRDefault="00321661" w:rsidP="00321661">
      <w:pPr>
        <w:numPr>
          <w:ilvl w:val="0"/>
          <w:numId w:val="5"/>
        </w:numPr>
        <w:spacing w:before="100" w:beforeAutospacing="1" w:after="100" w:afterAutospacing="1" w:line="240" w:lineRule="auto"/>
        <w:rPr>
          <w:rFonts w:eastAsia="Times New Roman" w:cstheme="minorHAnsi"/>
        </w:rPr>
      </w:pPr>
      <w:r w:rsidRPr="00076D86">
        <w:rPr>
          <w:rFonts w:eastAsia="Times New Roman" w:cstheme="minorHAnsi"/>
        </w:rPr>
        <w:t>25% closed with 5 years;</w:t>
      </w:r>
    </w:p>
    <w:p w:rsidR="00321661" w:rsidRPr="00076D86" w:rsidRDefault="00321661" w:rsidP="00321661">
      <w:pPr>
        <w:numPr>
          <w:ilvl w:val="0"/>
          <w:numId w:val="5"/>
        </w:numPr>
        <w:spacing w:before="100" w:beforeAutospacing="1" w:after="100" w:afterAutospacing="1" w:line="240" w:lineRule="auto"/>
        <w:rPr>
          <w:rFonts w:eastAsia="Times New Roman" w:cstheme="minorHAnsi"/>
        </w:rPr>
      </w:pPr>
      <w:r w:rsidRPr="00076D86">
        <w:rPr>
          <w:rFonts w:eastAsia="Times New Roman" w:cstheme="minorHAnsi"/>
        </w:rPr>
        <w:t>40% closed within 10 years</w:t>
      </w:r>
      <w:r w:rsidR="003B6AD7">
        <w:rPr>
          <w:rFonts w:eastAsia="Times New Roman" w:cstheme="minorHAnsi"/>
        </w:rPr>
        <w:t>;</w:t>
      </w:r>
    </w:p>
    <w:p w:rsidR="001164EC" w:rsidRDefault="00321661" w:rsidP="00321661">
      <w:pPr>
        <w:numPr>
          <w:ilvl w:val="0"/>
          <w:numId w:val="5"/>
        </w:numPr>
        <w:spacing w:before="100" w:beforeAutospacing="1" w:after="100" w:afterAutospacing="1" w:line="240" w:lineRule="auto"/>
        <w:rPr>
          <w:rFonts w:eastAsia="Times New Roman" w:cstheme="minorHAnsi"/>
        </w:rPr>
        <w:sectPr w:rsidR="001164EC" w:rsidSect="001164EC">
          <w:headerReference w:type="default" r:id="rId8"/>
          <w:footerReference w:type="default" r:id="rId9"/>
          <w:pgSz w:w="12240" w:h="15840"/>
          <w:pgMar w:top="2160" w:right="1008" w:bottom="1080" w:left="1008" w:header="720" w:footer="432" w:gutter="0"/>
          <w:cols w:space="720"/>
          <w:docGrid w:linePitch="360"/>
        </w:sectPr>
      </w:pPr>
      <w:r w:rsidRPr="00076D86">
        <w:rPr>
          <w:rFonts w:eastAsia="Times New Roman" w:cstheme="minorHAnsi"/>
        </w:rPr>
        <w:t>Only 5 of 77 groups of charters were still open after 15 years</w:t>
      </w:r>
      <w:r w:rsidR="003B6AD7">
        <w:rPr>
          <w:rFonts w:eastAsia="Times New Roman" w:cstheme="minorHAnsi"/>
        </w:rPr>
        <w:t>.</w:t>
      </w:r>
    </w:p>
    <w:p w:rsidR="00321661" w:rsidRPr="00076D86" w:rsidRDefault="00321661" w:rsidP="001164EC">
      <w:pPr>
        <w:spacing w:before="100" w:beforeAutospacing="1" w:after="100" w:afterAutospacing="1" w:line="240" w:lineRule="auto"/>
        <w:rPr>
          <w:rFonts w:eastAsia="Times New Roman" w:cstheme="minorHAnsi"/>
        </w:rPr>
      </w:pPr>
    </w:p>
    <w:p w:rsidR="00321661" w:rsidRPr="00321661" w:rsidRDefault="00321661" w:rsidP="00321661">
      <w:pPr>
        <w:spacing w:before="120" w:after="240" w:line="240" w:lineRule="auto"/>
        <w:rPr>
          <w:rFonts w:eastAsia="Times New Roman" w:cstheme="minorHAnsi"/>
          <w:color w:val="333333"/>
        </w:rPr>
      </w:pPr>
      <w:r w:rsidRPr="00076D86">
        <w:rPr>
          <w:rFonts w:eastAsia="Times New Roman" w:cstheme="minorHAnsi"/>
        </w:rPr>
        <w:lastRenderedPageBreak/>
        <w:t>6)</w:t>
      </w:r>
      <w:r w:rsidRPr="00076D86">
        <w:rPr>
          <w:rFonts w:eastAsia="Times New Roman" w:cstheme="minorHAnsi"/>
          <w:b/>
          <w:bCs/>
        </w:rPr>
        <w:t xml:space="preserve"> Student Outcomes:</w:t>
      </w:r>
      <w:r w:rsidR="00925818">
        <w:rPr>
          <w:rFonts w:eastAsia="Times New Roman" w:cstheme="minorHAnsi"/>
        </w:rPr>
        <w:t xml:space="preserve"> </w:t>
      </w:r>
      <w:r w:rsidRPr="00076D86">
        <w:rPr>
          <w:rFonts w:eastAsia="Times New Roman" w:cstheme="minorHAnsi"/>
        </w:rPr>
        <w:t>"Do they raise achievement?"</w:t>
      </w:r>
      <w:r w:rsidR="00925818">
        <w:rPr>
          <w:rFonts w:eastAsia="Times New Roman" w:cstheme="minorHAnsi"/>
        </w:rPr>
        <w:t xml:space="preserve"> </w:t>
      </w:r>
      <w:r w:rsidRPr="00076D86">
        <w:rPr>
          <w:rFonts w:eastAsia="Times New Roman" w:cstheme="minorHAnsi"/>
        </w:rPr>
        <w:t>The</w:t>
      </w:r>
      <w:r w:rsidR="00925818">
        <w:rPr>
          <w:rFonts w:eastAsia="Times New Roman" w:cstheme="minorHAnsi"/>
        </w:rPr>
        <w:t xml:space="preserve"> </w:t>
      </w:r>
      <w:hyperlink r:id="rId10" w:anchor=":~:text=A%20well%2Dpublicized%20study%20of,significantly%20better%20than%20traditional%20public" w:history="1">
        <w:r w:rsidRPr="00321661">
          <w:rPr>
            <w:rStyle w:val="Hyperlink"/>
            <w:rFonts w:eastAsia="Times New Roman" w:cstheme="minorHAnsi"/>
          </w:rPr>
          <w:t>National Conference of State Legislatures</w:t>
        </w:r>
      </w:hyperlink>
      <w:r w:rsidRPr="00076D86">
        <w:rPr>
          <w:rFonts w:eastAsia="Times New Roman" w:cstheme="minorHAnsi"/>
        </w:rPr>
        <w:t xml:space="preserve"> said this,</w:t>
      </w:r>
      <w:r w:rsidR="00925818">
        <w:rPr>
          <w:rFonts w:eastAsia="Times New Roman" w:cstheme="minorHAnsi"/>
        </w:rPr>
        <w:t xml:space="preserve"> </w:t>
      </w:r>
      <w:r w:rsidRPr="00076D86">
        <w:rPr>
          <w:rFonts w:eastAsia="Times New Roman" w:cstheme="minorHAnsi"/>
        </w:rPr>
        <w:t>"</w:t>
      </w:r>
      <w:r w:rsidRPr="00995D30">
        <w:rPr>
          <w:rFonts w:eastAsia="Times New Roman" w:cstheme="minorHAnsi"/>
          <w:i/>
          <w:color w:val="333333"/>
        </w:rPr>
        <w:t>The most rigorous studies conducted to date have found that charter schools are not, on average, better or worse in student performance than the tradition</w:t>
      </w:r>
      <w:r w:rsidR="00925818" w:rsidRPr="00995D30">
        <w:rPr>
          <w:rFonts w:eastAsia="Times New Roman" w:cstheme="minorHAnsi"/>
          <w:i/>
          <w:color w:val="333333"/>
        </w:rPr>
        <w:t>al public school counterparts.</w:t>
      </w:r>
      <w:r w:rsidR="00925818">
        <w:rPr>
          <w:rFonts w:eastAsia="Times New Roman" w:cstheme="minorHAnsi"/>
          <w:color w:val="333333"/>
        </w:rPr>
        <w:t xml:space="preserve">" </w:t>
      </w:r>
      <w:r w:rsidRPr="00076D86">
        <w:rPr>
          <w:rFonts w:eastAsia="Times New Roman" w:cstheme="minorHAnsi"/>
          <w:color w:val="333333"/>
        </w:rPr>
        <w:t>They went on to say, "</w:t>
      </w:r>
      <w:r w:rsidRPr="00995D30">
        <w:rPr>
          <w:rFonts w:eastAsia="Times New Roman" w:cstheme="minorHAnsi"/>
          <w:i/>
          <w:color w:val="333333"/>
        </w:rPr>
        <w:t>A well-publicized</w:t>
      </w:r>
      <w:r w:rsidR="00925818" w:rsidRPr="00995D30">
        <w:rPr>
          <w:rFonts w:eastAsia="Times New Roman" w:cstheme="minorHAnsi"/>
          <w:i/>
          <w:color w:val="333333"/>
        </w:rPr>
        <w:t xml:space="preserve"> </w:t>
      </w:r>
      <w:hyperlink r:id="rId11" w:tgtFrame="_blank" w:history="1">
        <w:r w:rsidRPr="00995D30">
          <w:rPr>
            <w:rFonts w:eastAsia="Times New Roman" w:cstheme="minorHAnsi"/>
            <w:i/>
            <w:color w:val="2585D1"/>
            <w:u w:val="single"/>
            <w:bdr w:val="none" w:sz="0" w:space="0" w:color="auto" w:frame="1"/>
          </w:rPr>
          <w:t>study</w:t>
        </w:r>
      </w:hyperlink>
      <w:r w:rsidR="00925818" w:rsidRPr="00995D30">
        <w:rPr>
          <w:rFonts w:eastAsia="Times New Roman" w:cstheme="minorHAnsi"/>
          <w:i/>
          <w:color w:val="333333"/>
        </w:rPr>
        <w:t xml:space="preserve"> o</w:t>
      </w:r>
      <w:r w:rsidRPr="00995D30">
        <w:rPr>
          <w:rFonts w:eastAsia="Times New Roman" w:cstheme="minorHAnsi"/>
          <w:i/>
          <w:color w:val="333333"/>
        </w:rPr>
        <w:t>f charter schools by the Center for Research on Education Outcomes (CREDO) in 15 states and the District of Columbia studied 70% of the students enrolled in charter schools in the U.S. They found 17 percent of charters posted academic gains that were significantly better than traditional public schools, 37 percent of charter schools were significantly worse, and 46 percent were statistically indistinguishable. Another recent</w:t>
      </w:r>
      <w:r w:rsidR="00925818" w:rsidRPr="00995D30">
        <w:rPr>
          <w:rFonts w:eastAsia="Times New Roman" w:cstheme="minorHAnsi"/>
          <w:i/>
          <w:color w:val="333333"/>
        </w:rPr>
        <w:t xml:space="preserve"> </w:t>
      </w:r>
      <w:hyperlink r:id="rId12" w:tgtFrame="_blank" w:history="1">
        <w:r w:rsidRPr="00995D30">
          <w:rPr>
            <w:rFonts w:eastAsia="Times New Roman" w:cstheme="minorHAnsi"/>
            <w:i/>
            <w:color w:val="2585D1"/>
            <w:u w:val="single"/>
            <w:bdr w:val="none" w:sz="0" w:space="0" w:color="auto" w:frame="1"/>
          </w:rPr>
          <w:t>study</w:t>
        </w:r>
      </w:hyperlink>
      <w:r w:rsidR="00925818" w:rsidRPr="00995D30">
        <w:rPr>
          <w:rFonts w:eastAsia="Times New Roman" w:cstheme="minorHAnsi"/>
          <w:i/>
          <w:color w:val="333333"/>
        </w:rPr>
        <w:t xml:space="preserve"> </w:t>
      </w:r>
      <w:r w:rsidRPr="00995D30">
        <w:rPr>
          <w:rFonts w:eastAsia="Times New Roman" w:cstheme="minorHAnsi"/>
          <w:i/>
          <w:color w:val="333333"/>
        </w:rPr>
        <w:t>by Zimmer et al. found that charters in five jurisdictions were performing the same as traditional public schools, while charter schools in two other jurisdictions were performing worse.</w:t>
      </w:r>
      <w:r w:rsidRPr="00076D86">
        <w:rPr>
          <w:rFonts w:eastAsia="Times New Roman" w:cstheme="minorHAnsi"/>
          <w:color w:val="333333"/>
        </w:rPr>
        <w:t>"</w:t>
      </w:r>
      <w:r w:rsidR="00925818">
        <w:rPr>
          <w:rFonts w:eastAsia="Times New Roman" w:cstheme="minorHAnsi"/>
          <w:color w:val="333333"/>
        </w:rPr>
        <w:t xml:space="preserve"> </w:t>
      </w:r>
    </w:p>
    <w:p w:rsidR="000D1912" w:rsidRPr="00321661" w:rsidRDefault="005E7DB6" w:rsidP="00321661">
      <w:pPr>
        <w:spacing w:before="120" w:after="240" w:line="240" w:lineRule="auto"/>
        <w:rPr>
          <w:b/>
          <w:sz w:val="24"/>
        </w:rPr>
      </w:pPr>
      <w:r>
        <w:rPr>
          <w:b/>
          <w:sz w:val="24"/>
        </w:rPr>
        <w:t>RSAI</w:t>
      </w:r>
      <w:r w:rsidR="00521200" w:rsidRPr="00321661">
        <w:rPr>
          <w:b/>
          <w:sz w:val="24"/>
        </w:rPr>
        <w:t xml:space="preserve"> </w:t>
      </w:r>
      <w:r w:rsidR="00995D30">
        <w:rPr>
          <w:b/>
          <w:sz w:val="24"/>
        </w:rPr>
        <w:t>opposes Charter School</w:t>
      </w:r>
      <w:r w:rsidR="000D1912" w:rsidRPr="00321661">
        <w:rPr>
          <w:b/>
          <w:sz w:val="24"/>
        </w:rPr>
        <w:t xml:space="preserve"> charter</w:t>
      </w:r>
      <w:r w:rsidR="003B6AD7">
        <w:rPr>
          <w:b/>
          <w:sz w:val="24"/>
        </w:rPr>
        <w:t>ed</w:t>
      </w:r>
      <w:r w:rsidR="000D1912" w:rsidRPr="00321661">
        <w:rPr>
          <w:b/>
          <w:sz w:val="24"/>
        </w:rPr>
        <w:t xml:space="preserve"> by an outside entity: </w:t>
      </w:r>
    </w:p>
    <w:p w:rsidR="000D1912" w:rsidRDefault="000D1912" w:rsidP="000D1912">
      <w:pPr>
        <w:numPr>
          <w:ilvl w:val="0"/>
          <w:numId w:val="3"/>
        </w:numPr>
        <w:spacing w:line="240" w:lineRule="auto"/>
        <w:rPr>
          <w:bCs/>
        </w:rPr>
      </w:pPr>
      <w:r w:rsidRPr="0092139C">
        <w:rPr>
          <w:b/>
          <w:bCs/>
        </w:rPr>
        <w:t xml:space="preserve">School Flexibility: </w:t>
      </w:r>
      <w:r w:rsidR="00521200">
        <w:rPr>
          <w:bCs/>
        </w:rPr>
        <w:t>S</w:t>
      </w:r>
      <w:r w:rsidRPr="0092139C">
        <w:rPr>
          <w:bCs/>
        </w:rPr>
        <w:t>chool boards should be in charge of any charter schools in their communities.</w:t>
      </w:r>
      <w:r w:rsidR="00925818">
        <w:rPr>
          <w:bCs/>
        </w:rPr>
        <w:t xml:space="preserve"> </w:t>
      </w:r>
      <w:r w:rsidRPr="0092139C">
        <w:rPr>
          <w:bCs/>
        </w:rPr>
        <w:t xml:space="preserve">Provisions of </w:t>
      </w:r>
      <w:r w:rsidR="00321661">
        <w:rPr>
          <w:bCs/>
        </w:rPr>
        <w:t>HF 813</w:t>
      </w:r>
      <w:r w:rsidRPr="0092139C">
        <w:rPr>
          <w:bCs/>
        </w:rPr>
        <w:t xml:space="preserve"> expanding flexibility for Public Charter schools are only good if those flexibilities, oversight and authority to charter remain with the locally elected school board.</w:t>
      </w:r>
      <w:r w:rsidR="00925818">
        <w:rPr>
          <w:bCs/>
        </w:rPr>
        <w:t xml:space="preserve"> </w:t>
      </w:r>
      <w:r w:rsidRPr="0092139C">
        <w:rPr>
          <w:bCs/>
        </w:rPr>
        <w:t>We should expand Iowa’s existing charter school law to give that flexibility to school boards.</w:t>
      </w:r>
      <w:r w:rsidR="00925818">
        <w:rPr>
          <w:bCs/>
        </w:rPr>
        <w:t xml:space="preserve"> </w:t>
      </w:r>
      <w:r w:rsidRPr="0092139C">
        <w:rPr>
          <w:bCs/>
        </w:rPr>
        <w:t>The second chartering method, to allow outside entities to create charter schools without the school board’s authority or consent</w:t>
      </w:r>
      <w:r w:rsidR="00521200">
        <w:rPr>
          <w:bCs/>
        </w:rPr>
        <w:t>,</w:t>
      </w:r>
      <w:r w:rsidRPr="0092139C">
        <w:rPr>
          <w:bCs/>
        </w:rPr>
        <w:t xml:space="preserve"> is not good for Iowa. </w:t>
      </w:r>
    </w:p>
    <w:p w:rsidR="000D1912" w:rsidRDefault="000D1912" w:rsidP="000D1912">
      <w:pPr>
        <w:numPr>
          <w:ilvl w:val="0"/>
          <w:numId w:val="3"/>
        </w:numPr>
        <w:spacing w:line="240" w:lineRule="auto"/>
        <w:rPr>
          <w:bCs/>
        </w:rPr>
      </w:pPr>
      <w:r w:rsidRPr="00826FC7">
        <w:rPr>
          <w:b/>
          <w:bCs/>
        </w:rPr>
        <w:t>Public Oversight:</w:t>
      </w:r>
      <w:r>
        <w:rPr>
          <w:bCs/>
        </w:rPr>
        <w:t xml:space="preserve"> </w:t>
      </w:r>
      <w:r w:rsidRPr="00826FC7">
        <w:rPr>
          <w:bCs/>
        </w:rPr>
        <w:t>taxpayer dollars should be overseen by locally elected public officials like school boards</w:t>
      </w:r>
      <w:r>
        <w:rPr>
          <w:bCs/>
        </w:rPr>
        <w:t xml:space="preserve">. </w:t>
      </w:r>
      <w:r w:rsidRPr="00826FC7">
        <w:rPr>
          <w:bCs/>
        </w:rPr>
        <w:t xml:space="preserve">We don’t need an “education management organization” with no Iowa </w:t>
      </w:r>
      <w:r w:rsidR="00995D30">
        <w:rPr>
          <w:bCs/>
        </w:rPr>
        <w:t>connections telling Iowans what i</w:t>
      </w:r>
      <w:r w:rsidRPr="00826FC7">
        <w:rPr>
          <w:bCs/>
        </w:rPr>
        <w:t>s best for our students.</w:t>
      </w:r>
    </w:p>
    <w:p w:rsidR="000D1912" w:rsidRDefault="000D1912" w:rsidP="000D1912">
      <w:pPr>
        <w:numPr>
          <w:ilvl w:val="0"/>
          <w:numId w:val="3"/>
        </w:numPr>
        <w:spacing w:line="240" w:lineRule="auto"/>
        <w:rPr>
          <w:bCs/>
        </w:rPr>
      </w:pPr>
      <w:r w:rsidRPr="00826FC7">
        <w:rPr>
          <w:bCs/>
        </w:rPr>
        <w:t>We already have a public school charter law in Iowa.</w:t>
      </w:r>
      <w:r w:rsidR="00925818">
        <w:rPr>
          <w:bCs/>
        </w:rPr>
        <w:t xml:space="preserve"> </w:t>
      </w:r>
    </w:p>
    <w:p w:rsidR="000D1912" w:rsidRDefault="000D1912" w:rsidP="000D1912">
      <w:pPr>
        <w:numPr>
          <w:ilvl w:val="0"/>
          <w:numId w:val="3"/>
        </w:numPr>
        <w:spacing w:line="240" w:lineRule="auto"/>
        <w:rPr>
          <w:bCs/>
        </w:rPr>
      </w:pPr>
      <w:r>
        <w:rPr>
          <w:bCs/>
        </w:rPr>
        <w:t>D</w:t>
      </w:r>
      <w:r w:rsidRPr="00826FC7">
        <w:rPr>
          <w:bCs/>
        </w:rPr>
        <w:t>istricts are already providing innovative, personalized instructional opportunities to help our students be successful in the 21st century and beyond</w:t>
      </w:r>
      <w:r w:rsidR="00321661">
        <w:rPr>
          <w:bCs/>
        </w:rPr>
        <w:t xml:space="preserve"> and parents have many school choice options available. </w:t>
      </w:r>
    </w:p>
    <w:p w:rsidR="000D1912" w:rsidRPr="0092139C" w:rsidRDefault="000D1912" w:rsidP="000D1912">
      <w:pPr>
        <w:numPr>
          <w:ilvl w:val="0"/>
          <w:numId w:val="3"/>
        </w:numPr>
        <w:spacing w:line="240" w:lineRule="auto"/>
        <w:rPr>
          <w:bCs/>
        </w:rPr>
      </w:pPr>
      <w:r w:rsidRPr="00826FC7">
        <w:rPr>
          <w:bCs/>
        </w:rPr>
        <w:t>Share what your district does that helps your students prepare for the future such as:</w:t>
      </w:r>
      <w:r w:rsidRPr="00826FC7">
        <w:rPr>
          <w:bCs/>
        </w:rPr>
        <w:br/>
      </w:r>
      <w:r w:rsidR="00925818">
        <w:rPr>
          <w:bCs/>
        </w:rPr>
        <w:t xml:space="preserve">        </w:t>
      </w:r>
      <w:r w:rsidRPr="00826FC7">
        <w:rPr>
          <w:bCs/>
        </w:rPr>
        <w:t>• Innovative program offerings</w:t>
      </w:r>
      <w:r w:rsidRPr="00826FC7">
        <w:rPr>
          <w:bCs/>
        </w:rPr>
        <w:br/>
      </w:r>
      <w:r w:rsidR="00925818">
        <w:rPr>
          <w:bCs/>
        </w:rPr>
        <w:t xml:space="preserve">        </w:t>
      </w:r>
      <w:r w:rsidRPr="00826FC7">
        <w:rPr>
          <w:bCs/>
        </w:rPr>
        <w:t>• Personalized instruction opportunities</w:t>
      </w:r>
      <w:r w:rsidRPr="00826FC7">
        <w:rPr>
          <w:bCs/>
        </w:rPr>
        <w:br/>
      </w:r>
      <w:r w:rsidR="00925818">
        <w:rPr>
          <w:bCs/>
        </w:rPr>
        <w:t xml:space="preserve">        </w:t>
      </w:r>
      <w:r w:rsidRPr="00826FC7">
        <w:rPr>
          <w:bCs/>
        </w:rPr>
        <w:t>• Concurrent enrollment opportunities</w:t>
      </w:r>
      <w:r w:rsidRPr="00826FC7">
        <w:rPr>
          <w:bCs/>
        </w:rPr>
        <w:br/>
      </w:r>
      <w:r w:rsidR="00925818">
        <w:rPr>
          <w:bCs/>
        </w:rPr>
        <w:t xml:space="preserve">        </w:t>
      </w:r>
      <w:r w:rsidRPr="00826FC7">
        <w:rPr>
          <w:bCs/>
        </w:rPr>
        <w:t>• Career or technical academies</w:t>
      </w:r>
      <w:r w:rsidRPr="00826FC7">
        <w:rPr>
          <w:bCs/>
        </w:rPr>
        <w:br/>
      </w:r>
      <w:r w:rsidR="00925818">
        <w:rPr>
          <w:bCs/>
        </w:rPr>
        <w:t xml:space="preserve">        </w:t>
      </w:r>
      <w:r w:rsidRPr="00826FC7">
        <w:rPr>
          <w:bCs/>
        </w:rPr>
        <w:t>• Collaborations with local businesses or apprenticeship programs</w:t>
      </w:r>
    </w:p>
    <w:p w:rsidR="00D60C49" w:rsidRDefault="006A28D3" w:rsidP="00521200">
      <w:pPr>
        <w:spacing w:line="240" w:lineRule="auto"/>
        <w:rPr>
          <w:rFonts w:cstheme="minorHAnsi"/>
        </w:rPr>
      </w:pPr>
      <w:r>
        <w:t xml:space="preserve">ISFIS summarized a report, </w:t>
      </w:r>
      <w:hyperlink r:id="rId13" w:history="1">
        <w:r w:rsidRPr="001124E6">
          <w:rPr>
            <w:rStyle w:val="Hyperlink"/>
            <w:rFonts w:cstheme="minorHAnsi"/>
          </w:rPr>
          <w:t>Review of Separating Fact &amp; Fiction</w:t>
        </w:r>
      </w:hyperlink>
      <w:r w:rsidRPr="001124E6">
        <w:rPr>
          <w:rFonts w:cstheme="minorHAnsi"/>
        </w:rPr>
        <w:t>, by Mary Miron, Western Michigan University, and William Mathis and Kevin Welner, University of Co</w:t>
      </w:r>
      <w:r>
        <w:rPr>
          <w:rFonts w:cstheme="minorHAnsi"/>
        </w:rPr>
        <w:t xml:space="preserve">lorado, Boulder, February 2015. Find the </w:t>
      </w:r>
      <w:hyperlink r:id="rId14" w:history="1">
        <w:r w:rsidRPr="00B21D22">
          <w:rPr>
            <w:rStyle w:val="Hyperlink"/>
            <w:rFonts w:cstheme="minorHAnsi"/>
          </w:rPr>
          <w:t xml:space="preserve">ISFIS </w:t>
        </w:r>
        <w:r w:rsidR="00B21D22" w:rsidRPr="00B21D22">
          <w:rPr>
            <w:rStyle w:val="Hyperlink"/>
            <w:rFonts w:cstheme="minorHAnsi"/>
          </w:rPr>
          <w:t>S</w:t>
        </w:r>
        <w:r w:rsidRPr="00B21D22">
          <w:rPr>
            <w:rStyle w:val="Hyperlink"/>
            <w:rFonts w:cstheme="minorHAnsi"/>
          </w:rPr>
          <w:t>ummar</w:t>
        </w:r>
        <w:r w:rsidR="00B21D22">
          <w:rPr>
            <w:rStyle w:val="Hyperlink"/>
            <w:rFonts w:cstheme="minorHAnsi"/>
          </w:rPr>
          <w:t>y for additional thoughts to share</w:t>
        </w:r>
      </w:hyperlink>
      <w:r w:rsidR="00D60C49">
        <w:rPr>
          <w:rFonts w:cstheme="minorHAnsi"/>
        </w:rPr>
        <w:t xml:space="preserve"> or dig deeper into the experiences of charters nationally. </w:t>
      </w:r>
    </w:p>
    <w:p w:rsidR="00D60C49" w:rsidRDefault="00D60C49" w:rsidP="00521200">
      <w:pPr>
        <w:spacing w:line="240" w:lineRule="auto"/>
        <w:rPr>
          <w:rFonts w:cstheme="minorHAnsi"/>
        </w:rPr>
      </w:pPr>
      <w:r>
        <w:rPr>
          <w:noProof/>
        </w:rPr>
        <mc:AlternateContent>
          <mc:Choice Requires="wps">
            <w:drawing>
              <wp:anchor distT="0" distB="0" distL="114300" distR="114300" simplePos="0" relativeHeight="251659264" behindDoc="1" locked="0" layoutInCell="1" allowOverlap="1" wp14:anchorId="15D30F29" wp14:editId="5CF94945">
                <wp:simplePos x="0" y="0"/>
                <wp:positionH relativeFrom="column">
                  <wp:posOffset>3886200</wp:posOffset>
                </wp:positionH>
                <wp:positionV relativeFrom="paragraph">
                  <wp:posOffset>40005</wp:posOffset>
                </wp:positionV>
                <wp:extent cx="2724150" cy="133350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24150" cy="1333500"/>
                        </a:xfrm>
                        <a:prstGeom prst="rect">
                          <a:avLst/>
                        </a:prstGeom>
                        <a:solidFill>
                          <a:schemeClr val="bg2"/>
                        </a:solidFill>
                        <a:ln w="6350">
                          <a:solidFill>
                            <a:prstClr val="black"/>
                          </a:solidFill>
                        </a:ln>
                      </wps:spPr>
                      <wps:txbx>
                        <w:txbxContent>
                          <w:p w:rsidR="00D60C49" w:rsidRPr="004C2590" w:rsidRDefault="00D60C49" w:rsidP="00D60C49">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 xml:space="preserve">ession, the </w:t>
                            </w:r>
                            <w:r>
                              <w:rPr>
                                <w:rFonts w:ascii="Calibri" w:hAnsi="Calibri" w:cs="Calibri"/>
                                <w:sz w:val="20"/>
                              </w:rPr>
                              <w:t>Senate</w:t>
                            </w:r>
                            <w:r w:rsidRPr="004C2590">
                              <w:rPr>
                                <w:rFonts w:ascii="Calibri" w:hAnsi="Calibri" w:cs="Calibri"/>
                                <w:sz w:val="20"/>
                              </w:rPr>
                              <w:t xml:space="preserve"> switchboard operator number is 515.281.3</w:t>
                            </w:r>
                            <w:r>
                              <w:rPr>
                                <w:rFonts w:ascii="Calibri" w:hAnsi="Calibri" w:cs="Calibri"/>
                                <w:sz w:val="20"/>
                              </w:rPr>
                              <w:t>37</w:t>
                            </w:r>
                            <w:r w:rsidRPr="004C2590">
                              <w:rPr>
                                <w:rFonts w:ascii="Calibri" w:hAnsi="Calibri" w:cs="Calibri"/>
                                <w:sz w:val="20"/>
                              </w:rPr>
                              <w:t>1.</w:t>
                            </w:r>
                            <w:r w:rsidR="00925818">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the Founding Group Charter Model in HF 813</w:t>
                            </w:r>
                            <w:r w:rsidRPr="004C2590">
                              <w:rPr>
                                <w:rFonts w:ascii="Calibri" w:hAnsi="Calibri" w:cs="Calibri"/>
                                <w:sz w:val="20"/>
                              </w:rPr>
                              <w:t>.”</w:t>
                            </w:r>
                            <w:r>
                              <w:rPr>
                                <w:rFonts w:ascii="Calibri" w:hAnsi="Calibri" w:cs="Calibri"/>
                                <w:sz w:val="20"/>
                              </w:rPr>
                              <w:t xml:space="preserve"> Legislators are typically back home over the weekend. </w:t>
                            </w:r>
                          </w:p>
                          <w:p w:rsidR="00D60C49" w:rsidRPr="004C2590" w:rsidRDefault="00D60C49" w:rsidP="00D60C4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30F29" id="_x0000_t202" coordsize="21600,21600" o:spt="202" path="m,l,21600r21600,l21600,xe">
                <v:stroke joinstyle="miter"/>
                <v:path gradientshapeok="t" o:connecttype="rect"/>
              </v:shapetype>
              <v:shape id="Text Box 1" o:spid="_x0000_s1026" type="#_x0000_t202" style="position:absolute;margin-left:306pt;margin-top:3.15pt;width:214.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" fillcolor="#e7e6e6 [3214]" strokeweight=".5pt">
                <v:textbox>
                  <w:txbxContent>
                    <w:p w:rsidR="00D60C49" w:rsidRPr="004C2590" w:rsidRDefault="00D60C49" w:rsidP="00D60C49">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 xml:space="preserve">ession, the </w:t>
                      </w:r>
                      <w:r>
                        <w:rPr>
                          <w:rFonts w:ascii="Calibri" w:hAnsi="Calibri" w:cs="Calibri"/>
                          <w:sz w:val="20"/>
                        </w:rPr>
                        <w:t>Senate</w:t>
                      </w:r>
                      <w:r w:rsidRPr="004C2590">
                        <w:rPr>
                          <w:rFonts w:ascii="Calibri" w:hAnsi="Calibri" w:cs="Calibri"/>
                          <w:sz w:val="20"/>
                        </w:rPr>
                        <w:t xml:space="preserve"> switchboard operator number is 515.281.3</w:t>
                      </w:r>
                      <w:r>
                        <w:rPr>
                          <w:rFonts w:ascii="Calibri" w:hAnsi="Calibri" w:cs="Calibri"/>
                          <w:sz w:val="20"/>
                        </w:rPr>
                        <w:t>37</w:t>
                      </w:r>
                      <w:r w:rsidRPr="004C2590">
                        <w:rPr>
                          <w:rFonts w:ascii="Calibri" w:hAnsi="Calibri" w:cs="Calibri"/>
                          <w:sz w:val="20"/>
                        </w:rPr>
                        <w:t>1.</w:t>
                      </w:r>
                      <w:r w:rsidR="00925818">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the Founding Group Charter Model in HF 813</w:t>
                      </w:r>
                      <w:r w:rsidRPr="004C2590">
                        <w:rPr>
                          <w:rFonts w:ascii="Calibri" w:hAnsi="Calibri" w:cs="Calibri"/>
                          <w:sz w:val="20"/>
                        </w:rPr>
                        <w:t>.”</w:t>
                      </w:r>
                      <w:r>
                        <w:rPr>
                          <w:rFonts w:ascii="Calibri" w:hAnsi="Calibri" w:cs="Calibri"/>
                          <w:sz w:val="20"/>
                        </w:rPr>
                        <w:t xml:space="preserve"> Legislators are typically back home over the weekend. </w:t>
                      </w:r>
                    </w:p>
                    <w:p w:rsidR="00D60C49" w:rsidRPr="004C2590" w:rsidRDefault="00D60C49" w:rsidP="00D60C49">
                      <w:pPr>
                        <w:rPr>
                          <w:sz w:val="20"/>
                        </w:rPr>
                      </w:pPr>
                    </w:p>
                  </w:txbxContent>
                </v:textbox>
                <w10:wrap type="tight"/>
              </v:shape>
            </w:pict>
          </mc:Fallback>
        </mc:AlternateContent>
      </w:r>
      <w:r w:rsidRPr="00521200">
        <w:rPr>
          <w:rFonts w:ascii="Calibri" w:hAnsi="Calibri" w:cs="Calibri"/>
        </w:rPr>
        <w:t xml:space="preserve">The following links will take you to each </w:t>
      </w:r>
      <w:r>
        <w:rPr>
          <w:rFonts w:ascii="Calibri" w:hAnsi="Calibri" w:cs="Calibri"/>
        </w:rPr>
        <w:t>Senator</w:t>
      </w:r>
      <w:r w:rsidRPr="00521200">
        <w:rPr>
          <w:rFonts w:ascii="Calibri" w:hAnsi="Calibri" w:cs="Calibri"/>
        </w:rPr>
        <w:t xml:space="preserve">’s legislative page, with email address and often home or cell phone number so you can easily connect with them. Continue to contact </w:t>
      </w:r>
      <w:r>
        <w:rPr>
          <w:rFonts w:ascii="Calibri" w:hAnsi="Calibri" w:cs="Calibri"/>
        </w:rPr>
        <w:t>Senators</w:t>
      </w:r>
      <w:r w:rsidRPr="00521200">
        <w:rPr>
          <w:rFonts w:ascii="Calibri" w:hAnsi="Calibri" w:cs="Calibri"/>
        </w:rPr>
        <w:t xml:space="preserve">, especially </w:t>
      </w:r>
      <w:r>
        <w:rPr>
          <w:rFonts w:ascii="Calibri" w:hAnsi="Calibri" w:cs="Calibri"/>
        </w:rPr>
        <w:t>Senate</w:t>
      </w:r>
      <w:r w:rsidRPr="00521200">
        <w:rPr>
          <w:rFonts w:ascii="Calibri" w:hAnsi="Calibri" w:cs="Calibri"/>
        </w:rPr>
        <w:t xml:space="preserve"> Republicans, asking for a NO vote on the Founding Group Charter Model.</w:t>
      </w:r>
      <w:r w:rsidR="00925818">
        <w:rPr>
          <w:rFonts w:ascii="Calibri" w:hAnsi="Calibri" w:cs="Calibri"/>
        </w:rPr>
        <w:t xml:space="preserve"> </w:t>
      </w:r>
      <w:r w:rsidRPr="00521200">
        <w:rPr>
          <w:rFonts w:ascii="Calibri" w:hAnsi="Calibri" w:cs="Calibri"/>
        </w:rPr>
        <w:t>Let us know what responses you get back.</w:t>
      </w:r>
      <w:r w:rsidR="00925818">
        <w:rPr>
          <w:rFonts w:ascii="Calibri" w:hAnsi="Calibri" w:cs="Calibri"/>
        </w:rPr>
        <w:t xml:space="preserve"> </w:t>
      </w:r>
      <w:r w:rsidRPr="00521200">
        <w:rPr>
          <w:rFonts w:ascii="Calibri" w:hAnsi="Calibri" w:cs="Calibri"/>
        </w:rPr>
        <w:t xml:space="preserve">Remember to be respectful and explain the impact these provisions would have on </w:t>
      </w:r>
      <w:r>
        <w:rPr>
          <w:rFonts w:ascii="Calibri" w:hAnsi="Calibri" w:cs="Calibri"/>
        </w:rPr>
        <w:t>students and your school</w:t>
      </w:r>
      <w:r w:rsidRPr="00521200">
        <w:rPr>
          <w:rFonts w:ascii="Calibri" w:hAnsi="Calibri" w:cs="Calibri"/>
        </w:rPr>
        <w:t>.</w:t>
      </w:r>
      <w:r w:rsidR="00925818">
        <w:rPr>
          <w:rFonts w:ascii="Calibri" w:hAnsi="Calibri" w:cs="Calibri"/>
        </w:rPr>
        <w:t xml:space="preserve"> </w:t>
      </w:r>
    </w:p>
    <w:p w:rsidR="001164EC" w:rsidRDefault="001164EC">
      <w:pPr>
        <w:rPr>
          <w:rFonts w:ascii="Calibri" w:hAnsi="Calibri" w:cs="Calibri"/>
          <w:b/>
        </w:rPr>
      </w:pPr>
      <w:r>
        <w:rPr>
          <w:rFonts w:ascii="Calibri" w:hAnsi="Calibri" w:cs="Calibri"/>
          <w:b/>
        </w:rPr>
        <w:br w:type="page"/>
      </w:r>
    </w:p>
    <w:tbl>
      <w:tblPr>
        <w:tblW w:w="8800" w:type="dxa"/>
        <w:tblInd w:w="612" w:type="dxa"/>
        <w:tblLook w:val="04A0" w:firstRow="1" w:lastRow="0" w:firstColumn="1" w:lastColumn="0" w:noHBand="0" w:noVBand="1"/>
      </w:tblPr>
      <w:tblGrid>
        <w:gridCol w:w="2340"/>
        <w:gridCol w:w="2460"/>
        <w:gridCol w:w="4000"/>
      </w:tblGrid>
      <w:tr w:rsidR="00521200" w:rsidRPr="002070EB" w:rsidTr="00521200">
        <w:trPr>
          <w:trHeight w:val="576"/>
        </w:trPr>
        <w:tc>
          <w:tcPr>
            <w:tcW w:w="2340" w:type="dxa"/>
            <w:tcBorders>
              <w:top w:val="nil"/>
              <w:left w:val="nil"/>
              <w:bottom w:val="nil"/>
              <w:right w:val="nil"/>
            </w:tcBorders>
            <w:shd w:val="clear" w:color="auto" w:fill="auto"/>
            <w:vAlign w:val="bottom"/>
            <w:hideMark/>
          </w:tcPr>
          <w:p w:rsidR="00521200" w:rsidRPr="00521200" w:rsidRDefault="00321661" w:rsidP="00521200">
            <w:pPr>
              <w:spacing w:after="0" w:line="240" w:lineRule="auto"/>
              <w:rPr>
                <w:rFonts w:ascii="Calibri" w:eastAsia="Times New Roman" w:hAnsi="Calibri" w:cs="Calibri"/>
                <w:b/>
                <w:bCs/>
                <w:color w:val="000000"/>
                <w:sz w:val="20"/>
              </w:rPr>
            </w:pPr>
            <w:r>
              <w:rPr>
                <w:rFonts w:ascii="Calibri" w:eastAsia="Times New Roman" w:hAnsi="Calibri" w:cs="Calibri"/>
                <w:b/>
                <w:bCs/>
                <w:color w:val="000000"/>
                <w:sz w:val="20"/>
              </w:rPr>
              <w:lastRenderedPageBreak/>
              <w:t>Senate</w:t>
            </w:r>
            <w:r w:rsidR="00521200" w:rsidRPr="00521200">
              <w:rPr>
                <w:rFonts w:ascii="Calibri" w:eastAsia="Times New Roman" w:hAnsi="Calibri" w:cs="Calibri"/>
                <w:b/>
                <w:bCs/>
                <w:color w:val="000000"/>
                <w:sz w:val="20"/>
              </w:rPr>
              <w:t xml:space="preserve"> Republican Name and Link to Info</w:t>
            </w:r>
          </w:p>
        </w:tc>
        <w:tc>
          <w:tcPr>
            <w:tcW w:w="2460" w:type="dxa"/>
            <w:tcBorders>
              <w:top w:val="nil"/>
              <w:left w:val="nil"/>
              <w:bottom w:val="nil"/>
              <w:right w:val="nil"/>
            </w:tcBorders>
            <w:shd w:val="clear" w:color="auto" w:fill="auto"/>
            <w:vAlign w:val="bottom"/>
            <w:hideMark/>
          </w:tcPr>
          <w:p w:rsidR="00521200" w:rsidRPr="00521200" w:rsidRDefault="00521200" w:rsidP="00321661">
            <w:pPr>
              <w:spacing w:after="0" w:line="240" w:lineRule="auto"/>
              <w:jc w:val="center"/>
              <w:rPr>
                <w:rFonts w:ascii="Calibri" w:eastAsia="Times New Roman" w:hAnsi="Calibri" w:cs="Calibri"/>
                <w:b/>
                <w:bCs/>
                <w:color w:val="000000"/>
                <w:sz w:val="20"/>
              </w:rPr>
            </w:pPr>
            <w:r w:rsidRPr="00521200">
              <w:rPr>
                <w:rFonts w:ascii="Calibri" w:eastAsia="Times New Roman" w:hAnsi="Calibri" w:cs="Calibri"/>
                <w:b/>
                <w:bCs/>
                <w:color w:val="000000"/>
                <w:sz w:val="20"/>
              </w:rPr>
              <w:t>County of Residence</w:t>
            </w:r>
          </w:p>
        </w:tc>
        <w:tc>
          <w:tcPr>
            <w:tcW w:w="4000" w:type="dxa"/>
            <w:tcBorders>
              <w:top w:val="nil"/>
              <w:left w:val="nil"/>
              <w:bottom w:val="nil"/>
              <w:right w:val="nil"/>
            </w:tcBorders>
            <w:shd w:val="clear" w:color="auto" w:fill="auto"/>
            <w:vAlign w:val="bottom"/>
            <w:hideMark/>
          </w:tcPr>
          <w:p w:rsidR="00521200" w:rsidRPr="00521200" w:rsidRDefault="00521200" w:rsidP="00321661">
            <w:pPr>
              <w:spacing w:after="0" w:line="240" w:lineRule="auto"/>
              <w:jc w:val="center"/>
              <w:rPr>
                <w:rFonts w:ascii="Calibri" w:eastAsia="Times New Roman" w:hAnsi="Calibri" w:cs="Calibri"/>
                <w:b/>
                <w:bCs/>
                <w:color w:val="000000"/>
                <w:sz w:val="20"/>
              </w:rPr>
            </w:pPr>
            <w:r w:rsidRPr="00521200">
              <w:rPr>
                <w:rFonts w:ascii="Calibri" w:eastAsia="Times New Roman" w:hAnsi="Calibri" w:cs="Calibri"/>
                <w:b/>
                <w:bCs/>
                <w:color w:val="000000"/>
                <w:sz w:val="20"/>
              </w:rPr>
              <w:t>Email address</w:t>
            </w:r>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5" w:history="1">
              <w:r w:rsidR="00321661" w:rsidRPr="00495764">
                <w:rPr>
                  <w:rStyle w:val="Hyperlink"/>
                  <w:rFonts w:ascii="Arial" w:hAnsi="Arial" w:cs="Arial"/>
                  <w:sz w:val="18"/>
                  <w:szCs w:val="18"/>
                </w:rPr>
                <w:t>Waylon Brown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Mitchell</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6" w:history="1">
              <w:r w:rsidR="00321661" w:rsidRPr="00495764">
                <w:rPr>
                  <w:rStyle w:val="Hyperlink"/>
                  <w:rFonts w:ascii="Arial" w:hAnsi="Arial" w:cs="Arial"/>
                  <w:sz w:val="18"/>
                  <w:szCs w:val="18"/>
                </w:rPr>
                <w:t>waylon.brown@legis.iowa.gov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7" w:history="1">
              <w:r w:rsidR="00321661" w:rsidRPr="00495764">
                <w:rPr>
                  <w:rStyle w:val="Hyperlink"/>
                  <w:rFonts w:ascii="Arial" w:hAnsi="Arial" w:cs="Arial"/>
                  <w:sz w:val="18"/>
                  <w:szCs w:val="18"/>
                </w:rPr>
                <w:t>Jim Carlin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Woodbury</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8" w:history="1">
              <w:r w:rsidR="00321661" w:rsidRPr="00495764">
                <w:rPr>
                  <w:rStyle w:val="Hyperlink"/>
                  <w:rFonts w:ascii="Arial" w:hAnsi="Arial" w:cs="Arial"/>
                  <w:sz w:val="18"/>
                  <w:szCs w:val="18"/>
                </w:rPr>
                <w:t>jim.carlin@legis.iowa.gov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9" w:history="1">
              <w:r w:rsidR="00321661" w:rsidRPr="00495764">
                <w:rPr>
                  <w:rStyle w:val="Hyperlink"/>
                  <w:rFonts w:ascii="Arial" w:hAnsi="Arial" w:cs="Arial"/>
                  <w:sz w:val="18"/>
                  <w:szCs w:val="18"/>
                </w:rPr>
                <w:t>Jake Chapman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Dallas</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20" w:history="1">
              <w:r w:rsidR="00321661" w:rsidRPr="00495764">
                <w:rPr>
                  <w:rStyle w:val="Hyperlink"/>
                  <w:rFonts w:ascii="Arial" w:hAnsi="Arial" w:cs="Arial"/>
                  <w:sz w:val="18"/>
                  <w:szCs w:val="18"/>
                </w:rPr>
                <w:t>jake.chapman@legis.iowa.gov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21" w:history="1">
              <w:r w:rsidR="00321661" w:rsidRPr="00495764">
                <w:rPr>
                  <w:rStyle w:val="Hyperlink"/>
                  <w:rFonts w:ascii="Arial" w:hAnsi="Arial" w:cs="Arial"/>
                  <w:sz w:val="18"/>
                  <w:szCs w:val="18"/>
                </w:rPr>
                <w:t>Mark Costello</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Mills</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22" w:history="1">
              <w:r w:rsidR="00321661" w:rsidRPr="00495764">
                <w:rPr>
                  <w:rStyle w:val="Hyperlink"/>
                  <w:rFonts w:ascii="Arial" w:hAnsi="Arial" w:cs="Arial"/>
                  <w:sz w:val="18"/>
                  <w:szCs w:val="18"/>
                </w:rPr>
                <w:t>mark.costello@legis.iowa.gov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23" w:history="1">
              <w:r w:rsidR="00321661" w:rsidRPr="00495764">
                <w:rPr>
                  <w:rStyle w:val="Hyperlink"/>
                  <w:rFonts w:ascii="Arial" w:hAnsi="Arial" w:cs="Arial"/>
                  <w:sz w:val="18"/>
                  <w:szCs w:val="18"/>
                </w:rPr>
                <w:t>Chris Cournoyer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Scott</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24" w:history="1">
              <w:r w:rsidR="00321661" w:rsidRPr="00495764">
                <w:rPr>
                  <w:rStyle w:val="Hyperlink"/>
                  <w:rFonts w:ascii="Arial" w:hAnsi="Arial" w:cs="Arial"/>
                  <w:sz w:val="18"/>
                  <w:szCs w:val="18"/>
                </w:rPr>
                <w:t>chris.cournoyer@legis.iowa.gov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25" w:history="1">
              <w:r w:rsidR="00321661" w:rsidRPr="00495764">
                <w:rPr>
                  <w:rStyle w:val="Hyperlink"/>
                  <w:rFonts w:ascii="Arial" w:hAnsi="Arial" w:cs="Arial"/>
                  <w:sz w:val="18"/>
                  <w:szCs w:val="18"/>
                </w:rPr>
                <w:t>Dan Dawson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Pottawattamie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26" w:history="1">
              <w:r w:rsidR="00321661" w:rsidRPr="00495764">
                <w:rPr>
                  <w:rStyle w:val="Hyperlink"/>
                  <w:rFonts w:ascii="Arial" w:hAnsi="Arial" w:cs="Arial"/>
                  <w:sz w:val="18"/>
                  <w:szCs w:val="18"/>
                </w:rPr>
                <w:t>dan.dawson@legis.iowa.gov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27" w:history="1">
              <w:r w:rsidR="00321661" w:rsidRPr="00495764">
                <w:rPr>
                  <w:rStyle w:val="Hyperlink"/>
                  <w:rFonts w:ascii="Arial" w:hAnsi="Arial" w:cs="Arial"/>
                  <w:sz w:val="18"/>
                  <w:szCs w:val="18"/>
                </w:rPr>
                <w:t>Adrian Dickey</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Jefferson</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28" w:history="1">
              <w:r w:rsidR="00321661" w:rsidRPr="00495764">
                <w:rPr>
                  <w:rStyle w:val="Hyperlink"/>
                  <w:rFonts w:ascii="Arial" w:hAnsi="Arial" w:cs="Arial"/>
                  <w:sz w:val="18"/>
                  <w:szCs w:val="18"/>
                </w:rPr>
                <w:t>adrian.dickey@legis.iowa.gov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29" w:history="1">
              <w:r w:rsidR="00321661" w:rsidRPr="00495764">
                <w:rPr>
                  <w:rStyle w:val="Hyperlink"/>
                  <w:rFonts w:ascii="Arial" w:hAnsi="Arial" w:cs="Arial"/>
                  <w:sz w:val="18"/>
                  <w:szCs w:val="18"/>
                </w:rPr>
                <w:t>Dawn Driscoll</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Iowa</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30" w:history="1">
              <w:r w:rsidR="00321661" w:rsidRPr="00495764">
                <w:rPr>
                  <w:rStyle w:val="Hyperlink"/>
                  <w:rFonts w:ascii="Arial" w:hAnsi="Arial" w:cs="Arial"/>
                  <w:sz w:val="18"/>
                  <w:szCs w:val="18"/>
                </w:rPr>
                <w:t>dawn.driscoll@legis.iowa.gov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31" w:history="1">
              <w:r w:rsidR="00321661" w:rsidRPr="00495764">
                <w:rPr>
                  <w:rStyle w:val="Hyperlink"/>
                  <w:rFonts w:ascii="Arial" w:hAnsi="Arial" w:cs="Arial"/>
                  <w:sz w:val="18"/>
                  <w:szCs w:val="18"/>
                </w:rPr>
                <w:t>Jeff Edler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Marshall</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32" w:history="1">
              <w:r w:rsidR="00321661" w:rsidRPr="00495764">
                <w:rPr>
                  <w:rStyle w:val="Hyperlink"/>
                  <w:rFonts w:ascii="Arial" w:hAnsi="Arial" w:cs="Arial"/>
                  <w:sz w:val="18"/>
                  <w:szCs w:val="18"/>
                </w:rPr>
                <w:t>jeff.edler@legis.iowa.gov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33" w:history="1">
              <w:r w:rsidR="00321661" w:rsidRPr="00495764">
                <w:rPr>
                  <w:rStyle w:val="Hyperlink"/>
                  <w:rFonts w:ascii="Arial" w:hAnsi="Arial" w:cs="Arial"/>
                  <w:sz w:val="18"/>
                  <w:szCs w:val="18"/>
                </w:rPr>
                <w:t>Julian B. Garrett</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Warren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34" w:history="1">
              <w:r w:rsidR="00321661" w:rsidRPr="00495764">
                <w:rPr>
                  <w:rStyle w:val="Hyperlink"/>
                  <w:rFonts w:ascii="Arial" w:hAnsi="Arial" w:cs="Arial"/>
                  <w:sz w:val="18"/>
                  <w:szCs w:val="18"/>
                </w:rPr>
                <w:t>julian.garrett@legis.iowa.gov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35" w:history="1">
              <w:r w:rsidR="00321661" w:rsidRPr="00495764">
                <w:rPr>
                  <w:rStyle w:val="Hyperlink"/>
                  <w:rFonts w:ascii="Arial" w:hAnsi="Arial" w:cs="Arial"/>
                  <w:sz w:val="18"/>
                  <w:szCs w:val="18"/>
                </w:rPr>
                <w:t>Tim Goodwin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Des Moines</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36" w:history="1">
              <w:r w:rsidR="00321661" w:rsidRPr="00495764">
                <w:rPr>
                  <w:rStyle w:val="Hyperlink"/>
                  <w:rFonts w:ascii="Arial" w:hAnsi="Arial" w:cs="Arial"/>
                  <w:sz w:val="18"/>
                  <w:szCs w:val="18"/>
                </w:rPr>
                <w:t>tim.goodwin@legis.iowa.gov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37" w:history="1">
              <w:r w:rsidR="00321661" w:rsidRPr="00495764">
                <w:rPr>
                  <w:rStyle w:val="Hyperlink"/>
                  <w:rFonts w:ascii="Arial" w:hAnsi="Arial" w:cs="Arial"/>
                  <w:sz w:val="18"/>
                  <w:szCs w:val="18"/>
                </w:rPr>
                <w:t>Jesse Green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Webster</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38" w:history="1">
              <w:r w:rsidR="00321661" w:rsidRPr="00495764">
                <w:rPr>
                  <w:rStyle w:val="Hyperlink"/>
                  <w:rFonts w:ascii="Arial" w:hAnsi="Arial" w:cs="Arial"/>
                  <w:sz w:val="18"/>
                  <w:szCs w:val="18"/>
                </w:rPr>
                <w:t>jesse.green@legis.iowa.gov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39" w:history="1">
              <w:r w:rsidR="00321661" w:rsidRPr="00495764">
                <w:rPr>
                  <w:rStyle w:val="Hyperlink"/>
                  <w:rFonts w:ascii="Arial" w:hAnsi="Arial" w:cs="Arial"/>
                  <w:sz w:val="18"/>
                  <w:szCs w:val="18"/>
                </w:rPr>
                <w:t>Dennis Guth</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Hancock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40" w:history="1">
              <w:r w:rsidR="00321661" w:rsidRPr="00495764">
                <w:rPr>
                  <w:rStyle w:val="Hyperlink"/>
                  <w:rFonts w:ascii="Arial" w:hAnsi="Arial" w:cs="Arial"/>
                  <w:sz w:val="18"/>
                  <w:szCs w:val="18"/>
                </w:rPr>
                <w:t>dennis.guth@legis.iowa.gov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41" w:history="1">
              <w:r w:rsidR="00321661" w:rsidRPr="00495764">
                <w:rPr>
                  <w:rStyle w:val="Hyperlink"/>
                  <w:rFonts w:ascii="Arial" w:hAnsi="Arial" w:cs="Arial"/>
                  <w:sz w:val="18"/>
                  <w:szCs w:val="18"/>
                </w:rPr>
                <w:t>Craig Johnson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Buchanan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42" w:history="1">
              <w:r w:rsidR="00321661" w:rsidRPr="00495764">
                <w:rPr>
                  <w:rStyle w:val="Hyperlink"/>
                  <w:rFonts w:ascii="Arial" w:hAnsi="Arial" w:cs="Arial"/>
                  <w:sz w:val="18"/>
                  <w:szCs w:val="18"/>
                </w:rPr>
                <w:t>craig.johnson@legis.iowa.gov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43" w:history="1">
              <w:r w:rsidR="00321661" w:rsidRPr="00495764">
                <w:rPr>
                  <w:rStyle w:val="Hyperlink"/>
                  <w:rFonts w:ascii="Arial" w:hAnsi="Arial" w:cs="Arial"/>
                  <w:sz w:val="18"/>
                  <w:szCs w:val="18"/>
                </w:rPr>
                <w:t>Mike Klimesh</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Winneshiek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44" w:history="1">
              <w:r w:rsidR="00321661" w:rsidRPr="00495764">
                <w:rPr>
                  <w:rStyle w:val="Hyperlink"/>
                  <w:rFonts w:ascii="Arial" w:hAnsi="Arial" w:cs="Arial"/>
                  <w:sz w:val="18"/>
                  <w:szCs w:val="18"/>
                </w:rPr>
                <w:t>mike.klimesh@legis.iowa.gov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45" w:history="1">
              <w:r w:rsidR="00321661" w:rsidRPr="00495764">
                <w:rPr>
                  <w:rStyle w:val="Hyperlink"/>
                  <w:rFonts w:ascii="Arial" w:hAnsi="Arial" w:cs="Arial"/>
                  <w:sz w:val="18"/>
                  <w:szCs w:val="18"/>
                </w:rPr>
                <w:t>Carrie Koelker</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Dubuque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46" w:history="1">
              <w:r w:rsidR="00321661" w:rsidRPr="00495764">
                <w:rPr>
                  <w:rStyle w:val="Hyperlink"/>
                  <w:rFonts w:ascii="Arial" w:hAnsi="Arial" w:cs="Arial"/>
                  <w:sz w:val="18"/>
                  <w:szCs w:val="18"/>
                </w:rPr>
                <w:t>carrie.koelker@legis.iowa.gov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47" w:history="1">
              <w:r w:rsidR="00321661" w:rsidRPr="00495764">
                <w:rPr>
                  <w:rStyle w:val="Hyperlink"/>
                  <w:rFonts w:ascii="Arial" w:hAnsi="Arial" w:cs="Arial"/>
                  <w:sz w:val="18"/>
                  <w:szCs w:val="18"/>
                </w:rPr>
                <w:t>Tim Kraayenbrink</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Webster</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48" w:history="1">
              <w:r w:rsidR="00321661" w:rsidRPr="00495764">
                <w:rPr>
                  <w:rStyle w:val="Hyperlink"/>
                  <w:rFonts w:ascii="Arial" w:hAnsi="Arial" w:cs="Arial"/>
                  <w:sz w:val="18"/>
                  <w:szCs w:val="18"/>
                </w:rPr>
                <w:t>tim.kraayenbrink@legis.iowa.gov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49" w:history="1">
              <w:r w:rsidR="00321661" w:rsidRPr="00495764">
                <w:rPr>
                  <w:rStyle w:val="Hyperlink"/>
                  <w:rFonts w:ascii="Arial" w:hAnsi="Arial" w:cs="Arial"/>
                  <w:sz w:val="18"/>
                  <w:szCs w:val="18"/>
                </w:rPr>
                <w:t>Mark S. Lofgren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Muscatine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50" w:history="1">
              <w:r w:rsidR="00321661" w:rsidRPr="00495764">
                <w:rPr>
                  <w:rStyle w:val="Hyperlink"/>
                  <w:rFonts w:ascii="Arial" w:hAnsi="Arial" w:cs="Arial"/>
                  <w:sz w:val="18"/>
                  <w:szCs w:val="18"/>
                </w:rPr>
                <w:t>mark.lofgren@legis.iowa.gov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51" w:history="1">
              <w:r w:rsidR="00321661" w:rsidRPr="00495764">
                <w:rPr>
                  <w:rStyle w:val="Hyperlink"/>
                  <w:rFonts w:ascii="Arial" w:hAnsi="Arial" w:cs="Arial"/>
                  <w:sz w:val="18"/>
                  <w:szCs w:val="18"/>
                </w:rPr>
                <w:t>Zach Nunn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Polk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52" w:history="1">
              <w:r w:rsidR="00321661" w:rsidRPr="00495764">
                <w:rPr>
                  <w:rStyle w:val="Hyperlink"/>
                  <w:rFonts w:ascii="Arial" w:hAnsi="Arial" w:cs="Arial"/>
                  <w:sz w:val="18"/>
                  <w:szCs w:val="18"/>
                </w:rPr>
                <w:t>zach.nunn@legis.iowa.gov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53" w:history="1">
              <w:r w:rsidR="00321661" w:rsidRPr="00495764">
                <w:rPr>
                  <w:rStyle w:val="Hyperlink"/>
                  <w:rFonts w:ascii="Arial" w:hAnsi="Arial" w:cs="Arial"/>
                  <w:sz w:val="18"/>
                  <w:szCs w:val="18"/>
                </w:rPr>
                <w:t>Jeff Reichman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Lee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54" w:history="1">
              <w:r w:rsidR="00321661" w:rsidRPr="00495764">
                <w:rPr>
                  <w:rStyle w:val="Hyperlink"/>
                  <w:rFonts w:ascii="Arial" w:hAnsi="Arial" w:cs="Arial"/>
                  <w:sz w:val="18"/>
                  <w:szCs w:val="18"/>
                </w:rPr>
                <w:t>jeff.reichman@legis.iowa.gov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55" w:history="1">
              <w:r w:rsidR="00321661" w:rsidRPr="00495764">
                <w:rPr>
                  <w:rStyle w:val="Hyperlink"/>
                  <w:rFonts w:ascii="Arial" w:hAnsi="Arial" w:cs="Arial"/>
                  <w:sz w:val="18"/>
                  <w:szCs w:val="18"/>
                </w:rPr>
                <w:t>Ken Rozenboom</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Mahaska</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56" w:history="1">
              <w:r w:rsidR="00321661" w:rsidRPr="00495764">
                <w:rPr>
                  <w:rStyle w:val="Hyperlink"/>
                  <w:rFonts w:ascii="Arial" w:hAnsi="Arial" w:cs="Arial"/>
                  <w:sz w:val="18"/>
                  <w:szCs w:val="18"/>
                </w:rPr>
                <w:t>ken.rozenboom@legis.iowa.gov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57" w:history="1">
              <w:r w:rsidR="00321661" w:rsidRPr="00495764">
                <w:rPr>
                  <w:rStyle w:val="Hyperlink"/>
                  <w:rFonts w:ascii="Arial" w:hAnsi="Arial" w:cs="Arial"/>
                  <w:sz w:val="18"/>
                  <w:szCs w:val="18"/>
                </w:rPr>
                <w:t>Jason Schultz</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Crawford</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58" w:history="1">
              <w:r w:rsidR="00321661" w:rsidRPr="00495764">
                <w:rPr>
                  <w:rStyle w:val="Hyperlink"/>
                  <w:rFonts w:ascii="Arial" w:hAnsi="Arial" w:cs="Arial"/>
                  <w:sz w:val="18"/>
                  <w:szCs w:val="18"/>
                </w:rPr>
                <w:t>jason.schultz@legis.iowa.gov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59" w:history="1">
              <w:r w:rsidR="00321661" w:rsidRPr="00495764">
                <w:rPr>
                  <w:rStyle w:val="Hyperlink"/>
                  <w:rFonts w:ascii="Arial" w:hAnsi="Arial" w:cs="Arial"/>
                  <w:sz w:val="18"/>
                  <w:szCs w:val="18"/>
                </w:rPr>
                <w:t>Tom Shipley</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Adams</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60" w:history="1">
              <w:r w:rsidR="00321661" w:rsidRPr="00495764">
                <w:rPr>
                  <w:rStyle w:val="Hyperlink"/>
                  <w:rFonts w:ascii="Arial" w:hAnsi="Arial" w:cs="Arial"/>
                  <w:sz w:val="18"/>
                  <w:szCs w:val="18"/>
                </w:rPr>
                <w:t>tom.shipley@legis.iowa.gov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61" w:history="1">
              <w:r w:rsidR="00321661" w:rsidRPr="00495764">
                <w:rPr>
                  <w:rStyle w:val="Hyperlink"/>
                  <w:rFonts w:ascii="Arial" w:hAnsi="Arial" w:cs="Arial"/>
                  <w:sz w:val="18"/>
                  <w:szCs w:val="18"/>
                </w:rPr>
                <w:t>Amy Sinclair</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Wayne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62" w:history="1">
              <w:r w:rsidR="00321661" w:rsidRPr="00495764">
                <w:rPr>
                  <w:rStyle w:val="Hyperlink"/>
                  <w:rFonts w:ascii="Arial" w:hAnsi="Arial" w:cs="Arial"/>
                  <w:sz w:val="18"/>
                  <w:szCs w:val="18"/>
                </w:rPr>
                <w:t>amy.sinclair@legis.iowa.gov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63" w:history="1">
              <w:r w:rsidR="00321661" w:rsidRPr="00495764">
                <w:rPr>
                  <w:rStyle w:val="Hyperlink"/>
                  <w:rFonts w:ascii="Arial" w:hAnsi="Arial" w:cs="Arial"/>
                  <w:sz w:val="18"/>
                  <w:szCs w:val="18"/>
                </w:rPr>
                <w:t>Roby Smith</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Scott</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64" w:history="1">
              <w:r w:rsidR="00321661" w:rsidRPr="00495764">
                <w:rPr>
                  <w:rStyle w:val="Hyperlink"/>
                  <w:rFonts w:ascii="Arial" w:hAnsi="Arial" w:cs="Arial"/>
                  <w:sz w:val="18"/>
                  <w:szCs w:val="18"/>
                </w:rPr>
                <w:t>roby.smith@legis.iowa.gov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65" w:history="1">
              <w:r w:rsidR="00321661" w:rsidRPr="00495764">
                <w:rPr>
                  <w:rStyle w:val="Hyperlink"/>
                  <w:rFonts w:ascii="Arial" w:hAnsi="Arial" w:cs="Arial"/>
                  <w:sz w:val="18"/>
                  <w:szCs w:val="18"/>
                </w:rPr>
                <w:t>Annette Sweeney</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Hardin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66" w:history="1">
              <w:r w:rsidR="00321661" w:rsidRPr="00495764">
                <w:rPr>
                  <w:rStyle w:val="Hyperlink"/>
                  <w:rFonts w:ascii="Arial" w:hAnsi="Arial" w:cs="Arial"/>
                  <w:sz w:val="18"/>
                  <w:szCs w:val="18"/>
                </w:rPr>
                <w:t>annette.sweeney@legis.iowa.gov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67" w:history="1">
              <w:r w:rsidR="00321661" w:rsidRPr="00495764">
                <w:rPr>
                  <w:rStyle w:val="Hyperlink"/>
                  <w:rFonts w:ascii="Arial" w:hAnsi="Arial" w:cs="Arial"/>
                  <w:sz w:val="18"/>
                  <w:szCs w:val="18"/>
                </w:rPr>
                <w:t>Jeff Taylor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Sioux</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68" w:history="1">
              <w:r w:rsidR="00321661" w:rsidRPr="00495764">
                <w:rPr>
                  <w:rStyle w:val="Hyperlink"/>
                  <w:rFonts w:ascii="Arial" w:hAnsi="Arial" w:cs="Arial"/>
                  <w:sz w:val="18"/>
                  <w:szCs w:val="18"/>
                </w:rPr>
                <w:t>jeff.taylor@legis.iowa.gov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69" w:history="1">
              <w:r w:rsidR="00321661" w:rsidRPr="00495764">
                <w:rPr>
                  <w:rStyle w:val="Hyperlink"/>
                  <w:rFonts w:ascii="Arial" w:hAnsi="Arial" w:cs="Arial"/>
                  <w:sz w:val="18"/>
                  <w:szCs w:val="18"/>
                </w:rPr>
                <w:t>Zach Whiting</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Dickinson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70" w:history="1">
              <w:r w:rsidR="00321661" w:rsidRPr="00495764">
                <w:rPr>
                  <w:rStyle w:val="Hyperlink"/>
                  <w:rFonts w:ascii="Arial" w:hAnsi="Arial" w:cs="Arial"/>
                  <w:sz w:val="18"/>
                  <w:szCs w:val="18"/>
                </w:rPr>
                <w:t>zach.whiting@legis.iowa.gov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71" w:history="1">
              <w:r w:rsidR="00321661" w:rsidRPr="00495764">
                <w:rPr>
                  <w:rStyle w:val="Hyperlink"/>
                  <w:rFonts w:ascii="Arial" w:hAnsi="Arial" w:cs="Arial"/>
                  <w:sz w:val="18"/>
                  <w:szCs w:val="18"/>
                </w:rPr>
                <w:t>Jack Whitver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Polk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72" w:history="1">
              <w:r w:rsidR="00321661" w:rsidRPr="00495764">
                <w:rPr>
                  <w:rStyle w:val="Hyperlink"/>
                  <w:rFonts w:ascii="Arial" w:hAnsi="Arial" w:cs="Arial"/>
                  <w:sz w:val="18"/>
                  <w:szCs w:val="18"/>
                </w:rPr>
                <w:t>jack.whitver@legis.iowa.gov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73" w:history="1">
              <w:r w:rsidR="00321661" w:rsidRPr="00495764">
                <w:rPr>
                  <w:rStyle w:val="Hyperlink"/>
                  <w:rFonts w:ascii="Arial" w:hAnsi="Arial" w:cs="Arial"/>
                  <w:sz w:val="18"/>
                  <w:szCs w:val="18"/>
                </w:rPr>
                <w:t>Craig Williams</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Carroll</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74" w:history="1">
              <w:r w:rsidR="00321661" w:rsidRPr="00495764">
                <w:rPr>
                  <w:rStyle w:val="Hyperlink"/>
                  <w:rFonts w:ascii="Arial" w:hAnsi="Arial" w:cs="Arial"/>
                  <w:sz w:val="18"/>
                  <w:szCs w:val="18"/>
                </w:rPr>
                <w:t>craig.williams@legis.iowa.gov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75" w:history="1">
              <w:r w:rsidR="00321661" w:rsidRPr="00495764">
                <w:rPr>
                  <w:rStyle w:val="Hyperlink"/>
                  <w:rFonts w:ascii="Arial" w:hAnsi="Arial" w:cs="Arial"/>
                  <w:sz w:val="18"/>
                  <w:szCs w:val="18"/>
                </w:rPr>
                <w:t>Brad Zaun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Polk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76" w:history="1">
              <w:r w:rsidR="00321661" w:rsidRPr="00495764">
                <w:rPr>
                  <w:rStyle w:val="Hyperlink"/>
                  <w:rFonts w:ascii="Arial" w:hAnsi="Arial" w:cs="Arial"/>
                  <w:sz w:val="18"/>
                  <w:szCs w:val="18"/>
                </w:rPr>
                <w:t>brad.zaun@legis.iowa.gov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77" w:history="1">
              <w:r w:rsidR="00321661" w:rsidRPr="00495764">
                <w:rPr>
                  <w:rStyle w:val="Hyperlink"/>
                  <w:rFonts w:ascii="Arial" w:hAnsi="Arial" w:cs="Arial"/>
                  <w:sz w:val="18"/>
                  <w:szCs w:val="18"/>
                </w:rPr>
                <w:t>Dan Zumbach</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Delaware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78" w:history="1">
              <w:r w:rsidR="00321661" w:rsidRPr="00495764">
                <w:rPr>
                  <w:rStyle w:val="Hyperlink"/>
                  <w:rFonts w:ascii="Arial" w:hAnsi="Arial" w:cs="Arial"/>
                  <w:sz w:val="18"/>
                  <w:szCs w:val="18"/>
                </w:rPr>
                <w:t>dan.zumbach@legis.iowa.gov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79" w:history="1">
              <w:r w:rsidR="00321661" w:rsidRPr="00495764">
                <w:rPr>
                  <w:rStyle w:val="Hyperlink"/>
                  <w:rFonts w:ascii="Arial" w:hAnsi="Arial" w:cs="Arial"/>
                  <w:sz w:val="18"/>
                  <w:szCs w:val="18"/>
                </w:rPr>
                <w:t>Waylon Brown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Mitchell</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80" w:history="1">
              <w:r w:rsidR="00321661" w:rsidRPr="00495764">
                <w:rPr>
                  <w:rStyle w:val="Hyperlink"/>
                  <w:rFonts w:ascii="Arial" w:hAnsi="Arial" w:cs="Arial"/>
                  <w:sz w:val="18"/>
                  <w:szCs w:val="18"/>
                </w:rPr>
                <w:t>waylon.brown@legis.iowa.gov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81" w:history="1">
              <w:r w:rsidR="00321661" w:rsidRPr="00495764">
                <w:rPr>
                  <w:rStyle w:val="Hyperlink"/>
                  <w:rFonts w:ascii="Arial" w:hAnsi="Arial" w:cs="Arial"/>
                  <w:sz w:val="18"/>
                  <w:szCs w:val="18"/>
                </w:rPr>
                <w:t>Jim Carlin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Woodbury</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82" w:history="1">
              <w:r w:rsidR="00321661" w:rsidRPr="00495764">
                <w:rPr>
                  <w:rStyle w:val="Hyperlink"/>
                  <w:rFonts w:ascii="Arial" w:hAnsi="Arial" w:cs="Arial"/>
                  <w:sz w:val="18"/>
                  <w:szCs w:val="18"/>
                </w:rPr>
                <w:t>jim.carlin@legis.iowa.gov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83" w:history="1">
              <w:r w:rsidR="00321661" w:rsidRPr="00495764">
                <w:rPr>
                  <w:rStyle w:val="Hyperlink"/>
                  <w:rFonts w:ascii="Arial" w:hAnsi="Arial" w:cs="Arial"/>
                  <w:sz w:val="18"/>
                  <w:szCs w:val="18"/>
                </w:rPr>
                <w:t>Jake Chapman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Dallas</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84" w:history="1">
              <w:r w:rsidR="00321661" w:rsidRPr="00495764">
                <w:rPr>
                  <w:rStyle w:val="Hyperlink"/>
                  <w:rFonts w:ascii="Arial" w:hAnsi="Arial" w:cs="Arial"/>
                  <w:sz w:val="18"/>
                  <w:szCs w:val="18"/>
                </w:rPr>
                <w:t>jake.chapman@legis.iowa.gov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85" w:history="1">
              <w:r w:rsidR="00321661" w:rsidRPr="00495764">
                <w:rPr>
                  <w:rStyle w:val="Hyperlink"/>
                  <w:rFonts w:ascii="Arial" w:hAnsi="Arial" w:cs="Arial"/>
                  <w:sz w:val="18"/>
                  <w:szCs w:val="18"/>
                </w:rPr>
                <w:t>Mark Costello</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Mills</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86" w:history="1">
              <w:r w:rsidR="00321661" w:rsidRPr="00495764">
                <w:rPr>
                  <w:rStyle w:val="Hyperlink"/>
                  <w:rFonts w:ascii="Arial" w:hAnsi="Arial" w:cs="Arial"/>
                  <w:sz w:val="18"/>
                  <w:szCs w:val="18"/>
                </w:rPr>
                <w:t>mark.costello@legis.iowa.gov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87" w:history="1">
              <w:r w:rsidR="00321661" w:rsidRPr="00495764">
                <w:rPr>
                  <w:rStyle w:val="Hyperlink"/>
                  <w:rFonts w:ascii="Arial" w:hAnsi="Arial" w:cs="Arial"/>
                  <w:sz w:val="18"/>
                  <w:szCs w:val="18"/>
                </w:rPr>
                <w:t>Chris Cournoyer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Scott</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88" w:history="1">
              <w:r w:rsidR="00321661" w:rsidRPr="00495764">
                <w:rPr>
                  <w:rStyle w:val="Hyperlink"/>
                  <w:rFonts w:ascii="Arial" w:hAnsi="Arial" w:cs="Arial"/>
                  <w:sz w:val="18"/>
                  <w:szCs w:val="18"/>
                </w:rPr>
                <w:t>chris.cournoyer@legis.iowa.gov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89" w:history="1">
              <w:r w:rsidR="00321661" w:rsidRPr="00495764">
                <w:rPr>
                  <w:rStyle w:val="Hyperlink"/>
                  <w:rFonts w:ascii="Arial" w:hAnsi="Arial" w:cs="Arial"/>
                  <w:sz w:val="18"/>
                  <w:szCs w:val="18"/>
                </w:rPr>
                <w:t>Dan Dawson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Pottawattamie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90" w:history="1">
              <w:r w:rsidR="00321661" w:rsidRPr="00495764">
                <w:rPr>
                  <w:rStyle w:val="Hyperlink"/>
                  <w:rFonts w:ascii="Arial" w:hAnsi="Arial" w:cs="Arial"/>
                  <w:sz w:val="18"/>
                  <w:szCs w:val="18"/>
                </w:rPr>
                <w:t>dan.dawson@legis.iowa.gov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91" w:history="1">
              <w:r w:rsidR="00321661" w:rsidRPr="00495764">
                <w:rPr>
                  <w:rStyle w:val="Hyperlink"/>
                  <w:rFonts w:ascii="Arial" w:hAnsi="Arial" w:cs="Arial"/>
                  <w:sz w:val="18"/>
                  <w:szCs w:val="18"/>
                </w:rPr>
                <w:t>Adrian Dickey</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Jefferson</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92" w:history="1">
              <w:r w:rsidR="00321661" w:rsidRPr="00495764">
                <w:rPr>
                  <w:rStyle w:val="Hyperlink"/>
                  <w:rFonts w:ascii="Arial" w:hAnsi="Arial" w:cs="Arial"/>
                  <w:sz w:val="18"/>
                  <w:szCs w:val="18"/>
                </w:rPr>
                <w:t>adrian.dickey@legis.iowa.gov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93" w:history="1">
              <w:r w:rsidR="00321661" w:rsidRPr="00495764">
                <w:rPr>
                  <w:rStyle w:val="Hyperlink"/>
                  <w:rFonts w:ascii="Arial" w:hAnsi="Arial" w:cs="Arial"/>
                  <w:sz w:val="18"/>
                  <w:szCs w:val="18"/>
                </w:rPr>
                <w:t>Dawn Driscoll</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Iowa</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94" w:history="1">
              <w:r w:rsidR="00321661" w:rsidRPr="00495764">
                <w:rPr>
                  <w:rStyle w:val="Hyperlink"/>
                  <w:rFonts w:ascii="Arial" w:hAnsi="Arial" w:cs="Arial"/>
                  <w:sz w:val="18"/>
                  <w:szCs w:val="18"/>
                </w:rPr>
                <w:t>dawn.driscoll@legis.iowa.gov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95" w:history="1">
              <w:r w:rsidR="00321661" w:rsidRPr="00495764">
                <w:rPr>
                  <w:rStyle w:val="Hyperlink"/>
                  <w:rFonts w:ascii="Arial" w:hAnsi="Arial" w:cs="Arial"/>
                  <w:sz w:val="18"/>
                  <w:szCs w:val="18"/>
                </w:rPr>
                <w:t>Jeff Edler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Marshall</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96" w:history="1">
              <w:r w:rsidR="00321661" w:rsidRPr="00495764">
                <w:rPr>
                  <w:rStyle w:val="Hyperlink"/>
                  <w:rFonts w:ascii="Arial" w:hAnsi="Arial" w:cs="Arial"/>
                  <w:sz w:val="18"/>
                  <w:szCs w:val="18"/>
                </w:rPr>
                <w:t>jeff.edler@legis.iowa.gov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97" w:history="1">
              <w:r w:rsidR="00321661" w:rsidRPr="00495764">
                <w:rPr>
                  <w:rStyle w:val="Hyperlink"/>
                  <w:rFonts w:ascii="Arial" w:hAnsi="Arial" w:cs="Arial"/>
                  <w:sz w:val="18"/>
                  <w:szCs w:val="18"/>
                </w:rPr>
                <w:t>Julian B. Garrett</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Warren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98" w:history="1">
              <w:r w:rsidR="00321661" w:rsidRPr="00495764">
                <w:rPr>
                  <w:rStyle w:val="Hyperlink"/>
                  <w:rFonts w:ascii="Arial" w:hAnsi="Arial" w:cs="Arial"/>
                  <w:sz w:val="18"/>
                  <w:szCs w:val="18"/>
                </w:rPr>
                <w:t>julian.garrett@legis.iowa.gov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99" w:history="1">
              <w:r w:rsidR="00321661" w:rsidRPr="00495764">
                <w:rPr>
                  <w:rStyle w:val="Hyperlink"/>
                  <w:rFonts w:ascii="Arial" w:hAnsi="Arial" w:cs="Arial"/>
                  <w:sz w:val="18"/>
                  <w:szCs w:val="18"/>
                </w:rPr>
                <w:t>Tim Goodwin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Des Moines</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00" w:history="1">
              <w:r w:rsidR="00321661" w:rsidRPr="00495764">
                <w:rPr>
                  <w:rStyle w:val="Hyperlink"/>
                  <w:rFonts w:ascii="Arial" w:hAnsi="Arial" w:cs="Arial"/>
                  <w:sz w:val="18"/>
                  <w:szCs w:val="18"/>
                </w:rPr>
                <w:t>tim.goodwin@legis.iowa.gov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01" w:history="1">
              <w:r w:rsidR="00321661" w:rsidRPr="00495764">
                <w:rPr>
                  <w:rStyle w:val="Hyperlink"/>
                  <w:rFonts w:ascii="Arial" w:hAnsi="Arial" w:cs="Arial"/>
                  <w:sz w:val="18"/>
                  <w:szCs w:val="18"/>
                </w:rPr>
                <w:t>Jesse Green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Webster</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02" w:history="1">
              <w:r w:rsidR="00321661" w:rsidRPr="00495764">
                <w:rPr>
                  <w:rStyle w:val="Hyperlink"/>
                  <w:rFonts w:ascii="Arial" w:hAnsi="Arial" w:cs="Arial"/>
                  <w:sz w:val="18"/>
                  <w:szCs w:val="18"/>
                </w:rPr>
                <w:t>jesse.green@legis.iowa.gov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03" w:history="1">
              <w:r w:rsidR="00321661" w:rsidRPr="00495764">
                <w:rPr>
                  <w:rStyle w:val="Hyperlink"/>
                  <w:rFonts w:ascii="Arial" w:hAnsi="Arial" w:cs="Arial"/>
                  <w:sz w:val="18"/>
                  <w:szCs w:val="18"/>
                </w:rPr>
                <w:t>Dennis Guth</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Hancock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04" w:history="1">
              <w:r w:rsidR="00321661" w:rsidRPr="00495764">
                <w:rPr>
                  <w:rStyle w:val="Hyperlink"/>
                  <w:rFonts w:ascii="Arial" w:hAnsi="Arial" w:cs="Arial"/>
                  <w:sz w:val="18"/>
                  <w:szCs w:val="18"/>
                </w:rPr>
                <w:t>dennis.guth@legis.iowa.gov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05" w:history="1">
              <w:r w:rsidR="00321661" w:rsidRPr="00495764">
                <w:rPr>
                  <w:rStyle w:val="Hyperlink"/>
                  <w:rFonts w:ascii="Arial" w:hAnsi="Arial" w:cs="Arial"/>
                  <w:sz w:val="18"/>
                  <w:szCs w:val="18"/>
                </w:rPr>
                <w:t>Craig Johnson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Buchanan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06" w:history="1">
              <w:r w:rsidR="00321661" w:rsidRPr="00495764">
                <w:rPr>
                  <w:rStyle w:val="Hyperlink"/>
                  <w:rFonts w:ascii="Arial" w:hAnsi="Arial" w:cs="Arial"/>
                  <w:sz w:val="18"/>
                  <w:szCs w:val="18"/>
                </w:rPr>
                <w:t>craig.johnson@legis.iowa.gov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07" w:history="1">
              <w:r w:rsidR="00321661" w:rsidRPr="00495764">
                <w:rPr>
                  <w:rStyle w:val="Hyperlink"/>
                  <w:rFonts w:ascii="Arial" w:hAnsi="Arial" w:cs="Arial"/>
                  <w:sz w:val="18"/>
                  <w:szCs w:val="18"/>
                </w:rPr>
                <w:t>Mike Klimesh</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Winneshiek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08" w:history="1">
              <w:r w:rsidR="00321661" w:rsidRPr="00495764">
                <w:rPr>
                  <w:rStyle w:val="Hyperlink"/>
                  <w:rFonts w:ascii="Arial" w:hAnsi="Arial" w:cs="Arial"/>
                  <w:sz w:val="18"/>
                  <w:szCs w:val="18"/>
                </w:rPr>
                <w:t>mike.klimesh@legis.iowa.gov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09" w:history="1">
              <w:r w:rsidR="00321661" w:rsidRPr="00495764">
                <w:rPr>
                  <w:rStyle w:val="Hyperlink"/>
                  <w:rFonts w:ascii="Arial" w:hAnsi="Arial" w:cs="Arial"/>
                  <w:sz w:val="18"/>
                  <w:szCs w:val="18"/>
                </w:rPr>
                <w:t>Carrie Koelker</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Dubuque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10" w:history="1">
              <w:r w:rsidR="00321661" w:rsidRPr="00495764">
                <w:rPr>
                  <w:rStyle w:val="Hyperlink"/>
                  <w:rFonts w:ascii="Arial" w:hAnsi="Arial" w:cs="Arial"/>
                  <w:sz w:val="18"/>
                  <w:szCs w:val="18"/>
                </w:rPr>
                <w:t>carrie.koelker@legis.iowa.gov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11" w:history="1">
              <w:r w:rsidR="00321661" w:rsidRPr="00495764">
                <w:rPr>
                  <w:rStyle w:val="Hyperlink"/>
                  <w:rFonts w:ascii="Arial" w:hAnsi="Arial" w:cs="Arial"/>
                  <w:sz w:val="18"/>
                  <w:szCs w:val="18"/>
                </w:rPr>
                <w:t>Tim Kraayenbrink</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Webster</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12" w:history="1">
              <w:r w:rsidR="00321661" w:rsidRPr="00495764">
                <w:rPr>
                  <w:rStyle w:val="Hyperlink"/>
                  <w:rFonts w:ascii="Arial" w:hAnsi="Arial" w:cs="Arial"/>
                  <w:sz w:val="18"/>
                  <w:szCs w:val="18"/>
                </w:rPr>
                <w:t>tim.kraayenbrink@legis.iowa.gov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13" w:history="1">
              <w:r w:rsidR="00321661" w:rsidRPr="00495764">
                <w:rPr>
                  <w:rStyle w:val="Hyperlink"/>
                  <w:rFonts w:ascii="Arial" w:hAnsi="Arial" w:cs="Arial"/>
                  <w:sz w:val="18"/>
                  <w:szCs w:val="18"/>
                </w:rPr>
                <w:t>Mark S. Lofgren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Muscatine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14" w:history="1">
              <w:r w:rsidR="00321661" w:rsidRPr="00495764">
                <w:rPr>
                  <w:rStyle w:val="Hyperlink"/>
                  <w:rFonts w:ascii="Arial" w:hAnsi="Arial" w:cs="Arial"/>
                  <w:sz w:val="18"/>
                  <w:szCs w:val="18"/>
                </w:rPr>
                <w:t>mark.lofgren@legis.iowa.gov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15" w:history="1">
              <w:r w:rsidR="00321661" w:rsidRPr="00495764">
                <w:rPr>
                  <w:rStyle w:val="Hyperlink"/>
                  <w:rFonts w:ascii="Arial" w:hAnsi="Arial" w:cs="Arial"/>
                  <w:sz w:val="18"/>
                  <w:szCs w:val="18"/>
                </w:rPr>
                <w:t>Zach Nunn</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Polk</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16" w:history="1">
              <w:r w:rsidR="00321661" w:rsidRPr="00495764">
                <w:rPr>
                  <w:rStyle w:val="Hyperlink"/>
                  <w:rFonts w:ascii="Arial" w:hAnsi="Arial" w:cs="Arial"/>
                  <w:sz w:val="18"/>
                  <w:szCs w:val="18"/>
                </w:rPr>
                <w:t>zach.nunn@legis.iowa.gov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17" w:history="1">
              <w:r w:rsidR="00321661" w:rsidRPr="00495764">
                <w:rPr>
                  <w:rStyle w:val="Hyperlink"/>
                  <w:rFonts w:ascii="Arial" w:hAnsi="Arial" w:cs="Arial"/>
                  <w:sz w:val="18"/>
                  <w:szCs w:val="18"/>
                </w:rPr>
                <w:t>Jeff Reichman</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Lee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18" w:history="1">
              <w:r w:rsidR="00321661" w:rsidRPr="00495764">
                <w:rPr>
                  <w:rStyle w:val="Hyperlink"/>
                  <w:rFonts w:ascii="Arial" w:hAnsi="Arial" w:cs="Arial"/>
                  <w:sz w:val="18"/>
                  <w:szCs w:val="18"/>
                </w:rPr>
                <w:t>jeff.reichman@legis.iowa.gov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19" w:history="1">
              <w:r w:rsidR="00321661" w:rsidRPr="00495764">
                <w:rPr>
                  <w:rStyle w:val="Hyperlink"/>
                  <w:rFonts w:ascii="Arial" w:hAnsi="Arial" w:cs="Arial"/>
                  <w:sz w:val="18"/>
                  <w:szCs w:val="18"/>
                </w:rPr>
                <w:t>Ken Rozenboom</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Mahaska</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20" w:history="1">
              <w:r w:rsidR="00321661" w:rsidRPr="00495764">
                <w:rPr>
                  <w:rStyle w:val="Hyperlink"/>
                  <w:rFonts w:ascii="Arial" w:hAnsi="Arial" w:cs="Arial"/>
                  <w:sz w:val="18"/>
                  <w:szCs w:val="18"/>
                </w:rPr>
                <w:t>ken.rozenboom@legis.iowa.gov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21" w:history="1">
              <w:r w:rsidR="00321661" w:rsidRPr="00495764">
                <w:rPr>
                  <w:rStyle w:val="Hyperlink"/>
                  <w:rFonts w:ascii="Arial" w:hAnsi="Arial" w:cs="Arial"/>
                  <w:sz w:val="18"/>
                  <w:szCs w:val="18"/>
                </w:rPr>
                <w:t>Jason Schultz</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Crawford</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22" w:history="1">
              <w:r w:rsidR="00321661" w:rsidRPr="00495764">
                <w:rPr>
                  <w:rStyle w:val="Hyperlink"/>
                  <w:rFonts w:ascii="Arial" w:hAnsi="Arial" w:cs="Arial"/>
                  <w:sz w:val="18"/>
                  <w:szCs w:val="18"/>
                </w:rPr>
                <w:t>jason.schultz@legis.iowa.gov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23" w:history="1">
              <w:r w:rsidR="00321661" w:rsidRPr="00495764">
                <w:rPr>
                  <w:rStyle w:val="Hyperlink"/>
                  <w:rFonts w:ascii="Arial" w:hAnsi="Arial" w:cs="Arial"/>
                  <w:sz w:val="18"/>
                  <w:szCs w:val="18"/>
                </w:rPr>
                <w:t>Tom Shipley</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Adams</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24" w:history="1">
              <w:r w:rsidR="00321661" w:rsidRPr="00495764">
                <w:rPr>
                  <w:rStyle w:val="Hyperlink"/>
                  <w:rFonts w:ascii="Arial" w:hAnsi="Arial" w:cs="Arial"/>
                  <w:sz w:val="18"/>
                  <w:szCs w:val="18"/>
                </w:rPr>
                <w:t>tom.shipley@legis.iowa.gov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25" w:history="1">
              <w:r w:rsidR="00321661" w:rsidRPr="00495764">
                <w:rPr>
                  <w:rStyle w:val="Hyperlink"/>
                  <w:rFonts w:ascii="Arial" w:hAnsi="Arial" w:cs="Arial"/>
                  <w:sz w:val="18"/>
                  <w:szCs w:val="18"/>
                </w:rPr>
                <w:t>Amy Sinclair</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Wayne</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26" w:history="1">
              <w:r w:rsidR="00321661" w:rsidRPr="00495764">
                <w:rPr>
                  <w:rStyle w:val="Hyperlink"/>
                  <w:rFonts w:ascii="Arial" w:hAnsi="Arial" w:cs="Arial"/>
                  <w:sz w:val="18"/>
                  <w:szCs w:val="18"/>
                </w:rPr>
                <w:t>amy.sinclair@legis.iowa.gov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27" w:history="1">
              <w:r w:rsidR="00321661" w:rsidRPr="00495764">
                <w:rPr>
                  <w:rStyle w:val="Hyperlink"/>
                  <w:rFonts w:ascii="Arial" w:hAnsi="Arial" w:cs="Arial"/>
                  <w:sz w:val="18"/>
                  <w:szCs w:val="18"/>
                </w:rPr>
                <w:t>Roby Smith</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Scott</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28" w:history="1">
              <w:r w:rsidR="00321661" w:rsidRPr="00495764">
                <w:rPr>
                  <w:rStyle w:val="Hyperlink"/>
                  <w:rFonts w:ascii="Arial" w:hAnsi="Arial" w:cs="Arial"/>
                  <w:sz w:val="18"/>
                  <w:szCs w:val="18"/>
                </w:rPr>
                <w:t>roby.smith@legis.iowa.gov</w:t>
              </w:r>
            </w:hyperlink>
          </w:p>
        </w:tc>
      </w:tr>
      <w:tr w:rsidR="00321661" w:rsidRPr="00495764" w:rsidTr="00495764">
        <w:trPr>
          <w:trHeight w:hRule="exact" w:val="202"/>
        </w:trPr>
        <w:tc>
          <w:tcPr>
            <w:tcW w:w="2340" w:type="dxa"/>
            <w:tcBorders>
              <w:top w:val="nil"/>
              <w:left w:val="nil"/>
              <w:bottom w:val="nil"/>
              <w:right w:val="nil"/>
            </w:tcBorders>
            <w:shd w:val="clear" w:color="000000" w:fill="FFFFFF"/>
            <w:vAlign w:val="center"/>
            <w:hideMark/>
          </w:tcPr>
          <w:p w:rsidR="00321661" w:rsidRPr="00495764" w:rsidRDefault="005D2C22" w:rsidP="00321661">
            <w:pPr>
              <w:rPr>
                <w:rFonts w:ascii="Arial" w:hAnsi="Arial" w:cs="Arial"/>
                <w:color w:val="0563C1"/>
                <w:sz w:val="18"/>
                <w:szCs w:val="18"/>
                <w:u w:val="single"/>
              </w:rPr>
            </w:pPr>
            <w:hyperlink r:id="rId129" w:history="1">
              <w:r w:rsidR="00321661" w:rsidRPr="00495764">
                <w:rPr>
                  <w:rStyle w:val="Hyperlink"/>
                  <w:rFonts w:ascii="Arial" w:hAnsi="Arial" w:cs="Arial"/>
                  <w:sz w:val="18"/>
                  <w:szCs w:val="18"/>
                </w:rPr>
                <w:t>Annette Sweeney</w:t>
              </w:r>
            </w:hyperlink>
          </w:p>
        </w:tc>
        <w:tc>
          <w:tcPr>
            <w:tcW w:w="2460" w:type="dxa"/>
            <w:tcBorders>
              <w:top w:val="nil"/>
              <w:left w:val="nil"/>
              <w:bottom w:val="nil"/>
              <w:right w:val="nil"/>
            </w:tcBorders>
            <w:shd w:val="clear" w:color="000000" w:fill="FFFFF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Hardin</w:t>
            </w:r>
          </w:p>
        </w:tc>
        <w:tc>
          <w:tcPr>
            <w:tcW w:w="4000" w:type="dxa"/>
            <w:tcBorders>
              <w:top w:val="nil"/>
              <w:left w:val="nil"/>
              <w:bottom w:val="nil"/>
              <w:right w:val="nil"/>
            </w:tcBorders>
            <w:shd w:val="clear" w:color="000000" w:fill="FFFFFF"/>
            <w:vAlign w:val="center"/>
            <w:hideMark/>
          </w:tcPr>
          <w:p w:rsidR="00321661" w:rsidRPr="00495764" w:rsidRDefault="005D2C22" w:rsidP="00321661">
            <w:pPr>
              <w:jc w:val="center"/>
              <w:rPr>
                <w:rFonts w:ascii="Arial" w:hAnsi="Arial" w:cs="Arial"/>
                <w:color w:val="0563C1"/>
                <w:sz w:val="18"/>
                <w:szCs w:val="18"/>
                <w:u w:val="single"/>
              </w:rPr>
            </w:pPr>
            <w:hyperlink r:id="rId130" w:history="1">
              <w:r w:rsidR="00321661" w:rsidRPr="00495764">
                <w:rPr>
                  <w:rStyle w:val="Hyperlink"/>
                  <w:rFonts w:ascii="Arial" w:hAnsi="Arial" w:cs="Arial"/>
                  <w:sz w:val="18"/>
                  <w:szCs w:val="18"/>
                </w:rPr>
                <w:t>annette.sweeney@legis.iowa.gov</w:t>
              </w:r>
            </w:hyperlink>
          </w:p>
        </w:tc>
      </w:tr>
      <w:tr w:rsidR="00321661" w:rsidRPr="00495764" w:rsidTr="00495764">
        <w:trPr>
          <w:trHeight w:hRule="exact" w:val="202"/>
        </w:trPr>
        <w:tc>
          <w:tcPr>
            <w:tcW w:w="2340" w:type="dxa"/>
            <w:tcBorders>
              <w:top w:val="nil"/>
              <w:left w:val="nil"/>
              <w:bottom w:val="nil"/>
              <w:right w:val="nil"/>
            </w:tcBorders>
            <w:shd w:val="clear" w:color="000000" w:fill="EEEEEF"/>
            <w:vAlign w:val="center"/>
            <w:hideMark/>
          </w:tcPr>
          <w:p w:rsidR="00321661" w:rsidRPr="00495764" w:rsidRDefault="005D2C22" w:rsidP="00321661">
            <w:pPr>
              <w:rPr>
                <w:rFonts w:ascii="Arial" w:hAnsi="Arial" w:cs="Arial"/>
                <w:color w:val="0563C1"/>
                <w:sz w:val="18"/>
                <w:szCs w:val="18"/>
                <w:u w:val="single"/>
              </w:rPr>
            </w:pPr>
            <w:hyperlink r:id="rId131" w:history="1">
              <w:r w:rsidR="00321661" w:rsidRPr="00495764">
                <w:rPr>
                  <w:rStyle w:val="Hyperlink"/>
                  <w:rFonts w:ascii="Arial" w:hAnsi="Arial" w:cs="Arial"/>
                  <w:sz w:val="18"/>
                  <w:szCs w:val="18"/>
                </w:rPr>
                <w:t>Jeff Taylor</w:t>
              </w:r>
            </w:hyperlink>
          </w:p>
        </w:tc>
        <w:tc>
          <w:tcPr>
            <w:tcW w:w="2460" w:type="dxa"/>
            <w:tcBorders>
              <w:top w:val="nil"/>
              <w:left w:val="nil"/>
              <w:bottom w:val="nil"/>
              <w:right w:val="nil"/>
            </w:tcBorders>
            <w:shd w:val="clear" w:color="000000" w:fill="EEEEEF"/>
            <w:vAlign w:val="center"/>
            <w:hideMark/>
          </w:tcPr>
          <w:p w:rsidR="00321661" w:rsidRPr="00495764" w:rsidRDefault="00321661" w:rsidP="00321661">
            <w:pPr>
              <w:jc w:val="center"/>
              <w:rPr>
                <w:rFonts w:ascii="Arial" w:hAnsi="Arial" w:cs="Arial"/>
                <w:color w:val="333333"/>
                <w:sz w:val="18"/>
                <w:szCs w:val="18"/>
              </w:rPr>
            </w:pPr>
            <w:r w:rsidRPr="00495764">
              <w:rPr>
                <w:rFonts w:ascii="Arial" w:hAnsi="Arial" w:cs="Arial"/>
                <w:color w:val="333333"/>
                <w:sz w:val="18"/>
                <w:szCs w:val="18"/>
              </w:rPr>
              <w:t>Sioux</w:t>
            </w:r>
          </w:p>
        </w:tc>
        <w:tc>
          <w:tcPr>
            <w:tcW w:w="4000" w:type="dxa"/>
            <w:tcBorders>
              <w:top w:val="nil"/>
              <w:left w:val="nil"/>
              <w:bottom w:val="nil"/>
              <w:right w:val="nil"/>
            </w:tcBorders>
            <w:shd w:val="clear" w:color="000000" w:fill="EEEEEF"/>
            <w:vAlign w:val="center"/>
            <w:hideMark/>
          </w:tcPr>
          <w:p w:rsidR="00321661" w:rsidRPr="00495764" w:rsidRDefault="005D2C22" w:rsidP="00321661">
            <w:pPr>
              <w:jc w:val="center"/>
              <w:rPr>
                <w:rFonts w:ascii="Arial" w:hAnsi="Arial" w:cs="Arial"/>
                <w:color w:val="0563C1"/>
                <w:sz w:val="18"/>
                <w:szCs w:val="18"/>
                <w:u w:val="single"/>
              </w:rPr>
            </w:pPr>
            <w:hyperlink r:id="rId132" w:history="1">
              <w:r w:rsidR="00321661" w:rsidRPr="00495764">
                <w:rPr>
                  <w:rStyle w:val="Hyperlink"/>
                  <w:rFonts w:ascii="Arial" w:hAnsi="Arial" w:cs="Arial"/>
                  <w:sz w:val="18"/>
                  <w:szCs w:val="18"/>
                </w:rPr>
                <w:t>jeff.taylor@legis.iowa.gov</w:t>
              </w:r>
            </w:hyperlink>
          </w:p>
        </w:tc>
      </w:tr>
    </w:tbl>
    <w:p w:rsidR="00521200" w:rsidRPr="00495764" w:rsidRDefault="00521200" w:rsidP="00521200">
      <w:pPr>
        <w:spacing w:line="240" w:lineRule="auto"/>
        <w:rPr>
          <w:rFonts w:ascii="Arial" w:hAnsi="Arial" w:cs="Arial"/>
          <w:sz w:val="18"/>
          <w:szCs w:val="18"/>
        </w:rPr>
      </w:pPr>
    </w:p>
    <w:sectPr w:rsidR="00521200" w:rsidRPr="00495764" w:rsidSect="001164EC">
      <w:headerReference w:type="default" r:id="rId133"/>
      <w:type w:val="continuous"/>
      <w:pgSz w:w="12240" w:h="15840"/>
      <w:pgMar w:top="1440" w:right="1008" w:bottom="108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22" w:rsidRDefault="005D2C22" w:rsidP="00B21D22">
      <w:pPr>
        <w:spacing w:after="0" w:line="240" w:lineRule="auto"/>
      </w:pPr>
      <w:r>
        <w:separator/>
      </w:r>
    </w:p>
  </w:endnote>
  <w:endnote w:type="continuationSeparator" w:id="0">
    <w:p w:rsidR="005D2C22" w:rsidRDefault="005D2C22" w:rsidP="00B2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sdt>
            <w:sdtPr>
              <w:id w:val="-1883473571"/>
              <w:docPartObj>
                <w:docPartGallery w:val="Page Numbers (Bottom of Page)"/>
                <w:docPartUnique/>
              </w:docPartObj>
            </w:sdtPr>
            <w:sdtEndPr>
              <w:rPr>
                <w:noProof/>
              </w:rPr>
            </w:sdtEndPr>
            <w:sdtContent>
              <w:sdt>
                <w:sdtPr>
                  <w:rPr>
                    <w:sz w:val="20"/>
                    <w:szCs w:val="20"/>
                  </w:rPr>
                  <w:id w:val="2085328633"/>
                  <w:docPartObj>
                    <w:docPartGallery w:val="Page Numbers (Bottom of Page)"/>
                    <w:docPartUnique/>
                  </w:docPartObj>
                </w:sdtPr>
                <w:sdtEndPr>
                  <w:rPr>
                    <w:noProof/>
                  </w:rPr>
                </w:sdtEndPr>
                <w:sdtContent>
                  <w:p w:rsidR="001164EC" w:rsidRPr="001164EC" w:rsidRDefault="005E7DB6" w:rsidP="005E7DB6">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B4488">
                        <w:rPr>
                          <w:rStyle w:val="Hyperlink"/>
                          <w:sz w:val="20"/>
                          <w:szCs w:val="20"/>
                        </w:rPr>
                        <w:t>www.rsaia.org</w:t>
                      </w:r>
                    </w:hyperlink>
                    <w:r w:rsidRPr="00414BD6">
                      <w:rPr>
                        <w:sz w:val="20"/>
                        <w:szCs w:val="20"/>
                      </w:rPr>
                      <w:br/>
                      <w:t xml:space="preserve">Margaret Buckton, </w:t>
                    </w:r>
                    <w:r>
                      <w:rPr>
                        <w:sz w:val="20"/>
                        <w:szCs w:val="20"/>
                      </w:rPr>
                      <w:t>Professional Advocate</w:t>
                    </w:r>
                    <w:r w:rsidRPr="00414BD6">
                      <w:rPr>
                        <w:sz w:val="20"/>
                        <w:szCs w:val="20"/>
                      </w:rPr>
                      <w:t xml:space="preserve">, </w:t>
                    </w:r>
                    <w:hyperlink r:id="rId2" w:history="1">
                      <w:r w:rsidRPr="00185817">
                        <w:rPr>
                          <w:rStyle w:val="Hyperlink"/>
                          <w:sz w:val="20"/>
                          <w:szCs w:val="20"/>
                        </w:rPr>
                        <w:t>margaret@iowaschoolfinance.com</w:t>
                      </w:r>
                    </w:hyperlink>
                  </w:p>
                </w:sdtContent>
              </w:sdt>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22" w:rsidRDefault="005D2C22" w:rsidP="00B21D22">
      <w:pPr>
        <w:spacing w:after="0" w:line="240" w:lineRule="auto"/>
      </w:pPr>
      <w:r>
        <w:separator/>
      </w:r>
    </w:p>
  </w:footnote>
  <w:footnote w:type="continuationSeparator" w:id="0">
    <w:p w:rsidR="005D2C22" w:rsidRDefault="005D2C22" w:rsidP="00B21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EC" w:rsidRDefault="005E7DB6">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017F404" wp14:editId="01F8FF18">
              <wp:simplePos x="0" y="0"/>
              <wp:positionH relativeFrom="margin">
                <wp:align>center</wp:align>
              </wp:positionH>
              <wp:positionV relativeFrom="paragraph">
                <wp:posOffset>-325120</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E7DB6" w:rsidRDefault="005E7DB6" w:rsidP="005E7DB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E7DB6" w:rsidRDefault="005E7DB6" w:rsidP="005E7DB6">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17F404" id="Group 14" o:spid="_x0000_s1027" style="position:absolute;margin-left:0;margin-top:-25.6pt;width:462.8pt;height:83pt;z-index:251659264;mso-position-horizontal:center;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D74mJy6gQAAHEVAAAO&#10;AAAAAAAAAAAAAAAAADoCAABkcnMvZTJvRG9jLnhtbFBLAQItABQABgAIAAAAIQCqJg6+vAAAACEB&#10;AAAZAAAAAAAAAAAAAAAAAFAHAABkcnMvX3JlbHMvZTJvRG9jLnhtbC5yZWxzUEsBAi0AFAAGAAgA&#10;AAAhABJHrWDfAAAACAEAAA8AAAAAAAAAAAAAAAAAQw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5E7DB6" w:rsidRDefault="005E7DB6" w:rsidP="005E7DB6">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5E7DB6" w:rsidRDefault="005E7DB6" w:rsidP="005E7DB6">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EC" w:rsidRPr="00DE1031" w:rsidRDefault="005E7DB6" w:rsidP="001164EC">
    <w:pPr>
      <w:pStyle w:val="Header"/>
      <w:rPr>
        <w:sz w:val="16"/>
        <w:szCs w:val="16"/>
      </w:rPr>
    </w:pPr>
    <w:r>
      <w:rPr>
        <w:sz w:val="16"/>
        <w:szCs w:val="16"/>
      </w:rPr>
      <w:t>RSAI</w:t>
    </w:r>
    <w:r w:rsidR="001164EC">
      <w:rPr>
        <w:sz w:val="16"/>
        <w:szCs w:val="16"/>
      </w:rPr>
      <w:t xml:space="preserve"> Call to Action</w:t>
    </w:r>
    <w:r w:rsidR="001164EC">
      <w:rPr>
        <w:sz w:val="16"/>
        <w:szCs w:val="16"/>
      </w:rPr>
      <w:tab/>
    </w:r>
    <w:r w:rsidR="001164EC">
      <w:rPr>
        <w:sz w:val="16"/>
        <w:szCs w:val="16"/>
      </w:rPr>
      <w:tab/>
    </w:r>
    <w:r w:rsidR="001164EC" w:rsidRPr="00DE1031">
      <w:rPr>
        <w:sz w:val="16"/>
        <w:szCs w:val="16"/>
      </w:rPr>
      <w:t xml:space="preserve">Page </w:t>
    </w:r>
    <w:sdt>
      <w:sdtPr>
        <w:rPr>
          <w:sz w:val="16"/>
          <w:szCs w:val="16"/>
        </w:rPr>
        <w:id w:val="-1282865831"/>
        <w:docPartObj>
          <w:docPartGallery w:val="Page Numbers (Top of Page)"/>
          <w:docPartUnique/>
        </w:docPartObj>
      </w:sdtPr>
      <w:sdtEndPr>
        <w:rPr>
          <w:noProof/>
        </w:rPr>
      </w:sdtEndPr>
      <w:sdtContent>
        <w:r w:rsidR="001164EC" w:rsidRPr="00DE1031">
          <w:rPr>
            <w:sz w:val="16"/>
            <w:szCs w:val="16"/>
          </w:rPr>
          <w:fldChar w:fldCharType="begin"/>
        </w:r>
        <w:r w:rsidR="001164EC" w:rsidRPr="00DE1031">
          <w:rPr>
            <w:sz w:val="16"/>
            <w:szCs w:val="16"/>
          </w:rPr>
          <w:instrText xml:space="preserve"> PAGE   \* MERGEFORMAT </w:instrText>
        </w:r>
        <w:r w:rsidR="001164EC" w:rsidRPr="00DE1031">
          <w:rPr>
            <w:sz w:val="16"/>
            <w:szCs w:val="16"/>
          </w:rPr>
          <w:fldChar w:fldCharType="separate"/>
        </w:r>
        <w:r w:rsidR="00E56B73">
          <w:rPr>
            <w:noProof/>
            <w:sz w:val="16"/>
            <w:szCs w:val="16"/>
          </w:rPr>
          <w:t>3</w:t>
        </w:r>
        <w:r w:rsidR="001164EC" w:rsidRPr="00DE1031">
          <w:rPr>
            <w:noProof/>
            <w:sz w:val="16"/>
            <w:szCs w:val="16"/>
          </w:rPr>
          <w:fldChar w:fldCharType="end"/>
        </w:r>
      </w:sdtContent>
    </w:sdt>
  </w:p>
  <w:p w:rsidR="001164EC" w:rsidRPr="001164EC" w:rsidRDefault="001164EC">
    <w:pPr>
      <w:pStyle w:val="Header"/>
      <w:rPr>
        <w:sz w:val="16"/>
        <w:szCs w:val="16"/>
      </w:rPr>
    </w:pPr>
    <w:r>
      <w:rPr>
        <w:sz w:val="16"/>
        <w:szCs w:val="16"/>
      </w:rPr>
      <w:t>03/26/2021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DAD"/>
    <w:multiLevelType w:val="hybridMultilevel"/>
    <w:tmpl w:val="9146CF8E"/>
    <w:lvl w:ilvl="0" w:tplc="2320F5A2">
      <w:start w:val="1"/>
      <w:numFmt w:val="bullet"/>
      <w:lvlText w:val="•"/>
      <w:lvlJc w:val="left"/>
      <w:pPr>
        <w:tabs>
          <w:tab w:val="num" w:pos="720"/>
        </w:tabs>
        <w:ind w:left="720" w:hanging="360"/>
      </w:pPr>
      <w:rPr>
        <w:rFonts w:ascii="Arial" w:hAnsi="Arial" w:hint="default"/>
      </w:rPr>
    </w:lvl>
    <w:lvl w:ilvl="1" w:tplc="0CE61624" w:tentative="1">
      <w:start w:val="1"/>
      <w:numFmt w:val="bullet"/>
      <w:lvlText w:val="•"/>
      <w:lvlJc w:val="left"/>
      <w:pPr>
        <w:tabs>
          <w:tab w:val="num" w:pos="1440"/>
        </w:tabs>
        <w:ind w:left="1440" w:hanging="360"/>
      </w:pPr>
      <w:rPr>
        <w:rFonts w:ascii="Arial" w:hAnsi="Arial" w:hint="default"/>
      </w:rPr>
    </w:lvl>
    <w:lvl w:ilvl="2" w:tplc="C310AEC2" w:tentative="1">
      <w:start w:val="1"/>
      <w:numFmt w:val="bullet"/>
      <w:lvlText w:val="•"/>
      <w:lvlJc w:val="left"/>
      <w:pPr>
        <w:tabs>
          <w:tab w:val="num" w:pos="2160"/>
        </w:tabs>
        <w:ind w:left="2160" w:hanging="360"/>
      </w:pPr>
      <w:rPr>
        <w:rFonts w:ascii="Arial" w:hAnsi="Arial" w:hint="default"/>
      </w:rPr>
    </w:lvl>
    <w:lvl w:ilvl="3" w:tplc="D17AE7FC" w:tentative="1">
      <w:start w:val="1"/>
      <w:numFmt w:val="bullet"/>
      <w:lvlText w:val="•"/>
      <w:lvlJc w:val="left"/>
      <w:pPr>
        <w:tabs>
          <w:tab w:val="num" w:pos="2880"/>
        </w:tabs>
        <w:ind w:left="2880" w:hanging="360"/>
      </w:pPr>
      <w:rPr>
        <w:rFonts w:ascii="Arial" w:hAnsi="Arial" w:hint="default"/>
      </w:rPr>
    </w:lvl>
    <w:lvl w:ilvl="4" w:tplc="765C1C18" w:tentative="1">
      <w:start w:val="1"/>
      <w:numFmt w:val="bullet"/>
      <w:lvlText w:val="•"/>
      <w:lvlJc w:val="left"/>
      <w:pPr>
        <w:tabs>
          <w:tab w:val="num" w:pos="3600"/>
        </w:tabs>
        <w:ind w:left="3600" w:hanging="360"/>
      </w:pPr>
      <w:rPr>
        <w:rFonts w:ascii="Arial" w:hAnsi="Arial" w:hint="default"/>
      </w:rPr>
    </w:lvl>
    <w:lvl w:ilvl="5" w:tplc="4ABA367C" w:tentative="1">
      <w:start w:val="1"/>
      <w:numFmt w:val="bullet"/>
      <w:lvlText w:val="•"/>
      <w:lvlJc w:val="left"/>
      <w:pPr>
        <w:tabs>
          <w:tab w:val="num" w:pos="4320"/>
        </w:tabs>
        <w:ind w:left="4320" w:hanging="360"/>
      </w:pPr>
      <w:rPr>
        <w:rFonts w:ascii="Arial" w:hAnsi="Arial" w:hint="default"/>
      </w:rPr>
    </w:lvl>
    <w:lvl w:ilvl="6" w:tplc="A9F24AA2" w:tentative="1">
      <w:start w:val="1"/>
      <w:numFmt w:val="bullet"/>
      <w:lvlText w:val="•"/>
      <w:lvlJc w:val="left"/>
      <w:pPr>
        <w:tabs>
          <w:tab w:val="num" w:pos="5040"/>
        </w:tabs>
        <w:ind w:left="5040" w:hanging="360"/>
      </w:pPr>
      <w:rPr>
        <w:rFonts w:ascii="Arial" w:hAnsi="Arial" w:hint="default"/>
      </w:rPr>
    </w:lvl>
    <w:lvl w:ilvl="7" w:tplc="91B8B9DC" w:tentative="1">
      <w:start w:val="1"/>
      <w:numFmt w:val="bullet"/>
      <w:lvlText w:val="•"/>
      <w:lvlJc w:val="left"/>
      <w:pPr>
        <w:tabs>
          <w:tab w:val="num" w:pos="5760"/>
        </w:tabs>
        <w:ind w:left="5760" w:hanging="360"/>
      </w:pPr>
      <w:rPr>
        <w:rFonts w:ascii="Arial" w:hAnsi="Arial" w:hint="default"/>
      </w:rPr>
    </w:lvl>
    <w:lvl w:ilvl="8" w:tplc="BE80C8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B50B5"/>
    <w:multiLevelType w:val="hybridMultilevel"/>
    <w:tmpl w:val="6414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352A4"/>
    <w:multiLevelType w:val="multilevel"/>
    <w:tmpl w:val="3A12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664F1"/>
    <w:multiLevelType w:val="multilevel"/>
    <w:tmpl w:val="843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C64A4"/>
    <w:multiLevelType w:val="hybridMultilevel"/>
    <w:tmpl w:val="86EEE8D4"/>
    <w:lvl w:ilvl="0" w:tplc="CA48C5C8">
      <w:start w:val="1"/>
      <w:numFmt w:val="bullet"/>
      <w:lvlText w:val="•"/>
      <w:lvlJc w:val="left"/>
      <w:pPr>
        <w:tabs>
          <w:tab w:val="num" w:pos="720"/>
        </w:tabs>
        <w:ind w:left="720" w:hanging="360"/>
      </w:pPr>
      <w:rPr>
        <w:rFonts w:ascii="Arial" w:hAnsi="Arial" w:hint="default"/>
      </w:rPr>
    </w:lvl>
    <w:lvl w:ilvl="1" w:tplc="070EDE60">
      <w:start w:val="1"/>
      <w:numFmt w:val="bullet"/>
      <w:lvlText w:val="•"/>
      <w:lvlJc w:val="left"/>
      <w:pPr>
        <w:tabs>
          <w:tab w:val="num" w:pos="1440"/>
        </w:tabs>
        <w:ind w:left="1440" w:hanging="360"/>
      </w:pPr>
      <w:rPr>
        <w:rFonts w:ascii="Arial" w:hAnsi="Arial" w:hint="default"/>
      </w:rPr>
    </w:lvl>
    <w:lvl w:ilvl="2" w:tplc="9BD47B42" w:tentative="1">
      <w:start w:val="1"/>
      <w:numFmt w:val="bullet"/>
      <w:lvlText w:val="•"/>
      <w:lvlJc w:val="left"/>
      <w:pPr>
        <w:tabs>
          <w:tab w:val="num" w:pos="2160"/>
        </w:tabs>
        <w:ind w:left="2160" w:hanging="360"/>
      </w:pPr>
      <w:rPr>
        <w:rFonts w:ascii="Arial" w:hAnsi="Arial" w:hint="default"/>
      </w:rPr>
    </w:lvl>
    <w:lvl w:ilvl="3" w:tplc="1046A9F0" w:tentative="1">
      <w:start w:val="1"/>
      <w:numFmt w:val="bullet"/>
      <w:lvlText w:val="•"/>
      <w:lvlJc w:val="left"/>
      <w:pPr>
        <w:tabs>
          <w:tab w:val="num" w:pos="2880"/>
        </w:tabs>
        <w:ind w:left="2880" w:hanging="360"/>
      </w:pPr>
      <w:rPr>
        <w:rFonts w:ascii="Arial" w:hAnsi="Arial" w:hint="default"/>
      </w:rPr>
    </w:lvl>
    <w:lvl w:ilvl="4" w:tplc="FC0A8DC0" w:tentative="1">
      <w:start w:val="1"/>
      <w:numFmt w:val="bullet"/>
      <w:lvlText w:val="•"/>
      <w:lvlJc w:val="left"/>
      <w:pPr>
        <w:tabs>
          <w:tab w:val="num" w:pos="3600"/>
        </w:tabs>
        <w:ind w:left="3600" w:hanging="360"/>
      </w:pPr>
      <w:rPr>
        <w:rFonts w:ascii="Arial" w:hAnsi="Arial" w:hint="default"/>
      </w:rPr>
    </w:lvl>
    <w:lvl w:ilvl="5" w:tplc="914EE7BC" w:tentative="1">
      <w:start w:val="1"/>
      <w:numFmt w:val="bullet"/>
      <w:lvlText w:val="•"/>
      <w:lvlJc w:val="left"/>
      <w:pPr>
        <w:tabs>
          <w:tab w:val="num" w:pos="4320"/>
        </w:tabs>
        <w:ind w:left="4320" w:hanging="360"/>
      </w:pPr>
      <w:rPr>
        <w:rFonts w:ascii="Arial" w:hAnsi="Arial" w:hint="default"/>
      </w:rPr>
    </w:lvl>
    <w:lvl w:ilvl="6" w:tplc="B0321952" w:tentative="1">
      <w:start w:val="1"/>
      <w:numFmt w:val="bullet"/>
      <w:lvlText w:val="•"/>
      <w:lvlJc w:val="left"/>
      <w:pPr>
        <w:tabs>
          <w:tab w:val="num" w:pos="5040"/>
        </w:tabs>
        <w:ind w:left="5040" w:hanging="360"/>
      </w:pPr>
      <w:rPr>
        <w:rFonts w:ascii="Arial" w:hAnsi="Arial" w:hint="default"/>
      </w:rPr>
    </w:lvl>
    <w:lvl w:ilvl="7" w:tplc="D1BC94EC" w:tentative="1">
      <w:start w:val="1"/>
      <w:numFmt w:val="bullet"/>
      <w:lvlText w:val="•"/>
      <w:lvlJc w:val="left"/>
      <w:pPr>
        <w:tabs>
          <w:tab w:val="num" w:pos="5760"/>
        </w:tabs>
        <w:ind w:left="5760" w:hanging="360"/>
      </w:pPr>
      <w:rPr>
        <w:rFonts w:ascii="Arial" w:hAnsi="Arial" w:hint="default"/>
      </w:rPr>
    </w:lvl>
    <w:lvl w:ilvl="8" w:tplc="9AC05F0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NDczMTSxNLO0NDRS0lEKTi0uzszPAykwqQUAB7NPOiwAAAA="/>
  </w:docVars>
  <w:rsids>
    <w:rsidRoot w:val="00364A60"/>
    <w:rsid w:val="000D1912"/>
    <w:rsid w:val="000F1C51"/>
    <w:rsid w:val="00102C07"/>
    <w:rsid w:val="0010593D"/>
    <w:rsid w:val="001164EC"/>
    <w:rsid w:val="002209FF"/>
    <w:rsid w:val="00321661"/>
    <w:rsid w:val="00364A60"/>
    <w:rsid w:val="003B6AD7"/>
    <w:rsid w:val="003E11B4"/>
    <w:rsid w:val="00495764"/>
    <w:rsid w:val="00495BE2"/>
    <w:rsid w:val="004C0601"/>
    <w:rsid w:val="004D1CE6"/>
    <w:rsid w:val="00502B8B"/>
    <w:rsid w:val="00521200"/>
    <w:rsid w:val="005D2C22"/>
    <w:rsid w:val="005E7DB6"/>
    <w:rsid w:val="006A28D3"/>
    <w:rsid w:val="006C6BFD"/>
    <w:rsid w:val="0078314A"/>
    <w:rsid w:val="007E196E"/>
    <w:rsid w:val="00847BD6"/>
    <w:rsid w:val="00925818"/>
    <w:rsid w:val="00995D30"/>
    <w:rsid w:val="009C5823"/>
    <w:rsid w:val="009F7CBA"/>
    <w:rsid w:val="00A54F96"/>
    <w:rsid w:val="00AF1966"/>
    <w:rsid w:val="00B21D22"/>
    <w:rsid w:val="00C234C4"/>
    <w:rsid w:val="00CE1E72"/>
    <w:rsid w:val="00D60C49"/>
    <w:rsid w:val="00D96CD6"/>
    <w:rsid w:val="00DF7342"/>
    <w:rsid w:val="00E34BC7"/>
    <w:rsid w:val="00E56B73"/>
    <w:rsid w:val="00FB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A4A0-8A65-43FB-8AE4-681B1BF6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60"/>
    <w:rPr>
      <w:color w:val="0000FF"/>
      <w:u w:val="single"/>
    </w:rPr>
  </w:style>
  <w:style w:type="paragraph" w:styleId="ListParagraph">
    <w:name w:val="List Paragraph"/>
    <w:basedOn w:val="Normal"/>
    <w:uiPriority w:val="34"/>
    <w:qFormat/>
    <w:rsid w:val="006A28D3"/>
    <w:pPr>
      <w:ind w:left="720"/>
      <w:contextualSpacing/>
    </w:pPr>
  </w:style>
  <w:style w:type="paragraph" w:styleId="Header">
    <w:name w:val="header"/>
    <w:basedOn w:val="Normal"/>
    <w:link w:val="HeaderChar"/>
    <w:uiPriority w:val="99"/>
    <w:unhideWhenUsed/>
    <w:rsid w:val="00B2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D22"/>
  </w:style>
  <w:style w:type="paragraph" w:styleId="Footer">
    <w:name w:val="footer"/>
    <w:basedOn w:val="Normal"/>
    <w:link w:val="FooterChar"/>
    <w:uiPriority w:val="99"/>
    <w:unhideWhenUsed/>
    <w:rsid w:val="00B2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5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n.dawson@legis.iowa.gov" TargetMode="External"/><Relationship Id="rId117" Type="http://schemas.openxmlformats.org/officeDocument/2006/relationships/hyperlink" Target="https://www.legis.iowa.gov/legislators/legislator?ga=89&amp;personID=30549" TargetMode="External"/><Relationship Id="rId21" Type="http://schemas.openxmlformats.org/officeDocument/2006/relationships/hyperlink" Target="https://www.legis.iowa.gov/legislators/legislator?ga=89&amp;personID=10749" TargetMode="External"/><Relationship Id="rId42" Type="http://schemas.openxmlformats.org/officeDocument/2006/relationships/hyperlink" Target="mailto:craig.johnson@legis.iowa.gov" TargetMode="External"/><Relationship Id="rId47" Type="http://schemas.openxmlformats.org/officeDocument/2006/relationships/hyperlink" Target="https://www.legis.iowa.gov/legislators/legislator?ga=89&amp;personID=14812" TargetMode="External"/><Relationship Id="rId63" Type="http://schemas.openxmlformats.org/officeDocument/2006/relationships/hyperlink" Target="https://www.legis.iowa.gov/legislators/legislator?ga=89&amp;personID=9386" TargetMode="External"/><Relationship Id="rId68" Type="http://schemas.openxmlformats.org/officeDocument/2006/relationships/hyperlink" Target="mailto:jeff.taylor@legis.iowa.gov" TargetMode="External"/><Relationship Id="rId84" Type="http://schemas.openxmlformats.org/officeDocument/2006/relationships/hyperlink" Target="mailto:jake.chapman@legis.iowa.gov" TargetMode="External"/><Relationship Id="rId89" Type="http://schemas.openxmlformats.org/officeDocument/2006/relationships/hyperlink" Target="https://www.legis.iowa.gov/legislators/legislator?ga=89&amp;personID=18072" TargetMode="External"/><Relationship Id="rId112" Type="http://schemas.openxmlformats.org/officeDocument/2006/relationships/hyperlink" Target="mailto:tim.kraayenbrink@legis.iowa.gov" TargetMode="External"/><Relationship Id="rId133" Type="http://schemas.openxmlformats.org/officeDocument/2006/relationships/header" Target="header2.xml"/><Relationship Id="rId16" Type="http://schemas.openxmlformats.org/officeDocument/2006/relationships/hyperlink" Target="mailto:waylon.brown@legis.iowa.gov" TargetMode="External"/><Relationship Id="rId107" Type="http://schemas.openxmlformats.org/officeDocument/2006/relationships/hyperlink" Target="https://www.legis.iowa.gov/legislators/legislator?ga=89&amp;personID=30547" TargetMode="External"/><Relationship Id="rId11" Type="http://schemas.openxmlformats.org/officeDocument/2006/relationships/hyperlink" Target="http://credo.stanford.edu/reports/MULTIPLE_CHOICE_CREDO.pdf" TargetMode="External"/><Relationship Id="rId32" Type="http://schemas.openxmlformats.org/officeDocument/2006/relationships/hyperlink" Target="mailto:jeff.edler@legis.iowa.gov" TargetMode="External"/><Relationship Id="rId37" Type="http://schemas.openxmlformats.org/officeDocument/2006/relationships/hyperlink" Target="https://www.legis.iowa.gov/legislators/legislator?ga=89&amp;personID=30546" TargetMode="External"/><Relationship Id="rId53" Type="http://schemas.openxmlformats.org/officeDocument/2006/relationships/hyperlink" Target="https://www.legis.iowa.gov/legislators/legislator?ga=89&amp;personID=30549" TargetMode="External"/><Relationship Id="rId58" Type="http://schemas.openxmlformats.org/officeDocument/2006/relationships/hyperlink" Target="mailto:jason.schultz@legis.iowa.gov" TargetMode="External"/><Relationship Id="rId74" Type="http://schemas.openxmlformats.org/officeDocument/2006/relationships/hyperlink" Target="mailto:craig.williams@legis.iowa.gov" TargetMode="External"/><Relationship Id="rId79" Type="http://schemas.openxmlformats.org/officeDocument/2006/relationships/hyperlink" Target="https://www.legis.iowa.gov/legislators/legislator?ga=89&amp;personID=18074" TargetMode="External"/><Relationship Id="rId102" Type="http://schemas.openxmlformats.org/officeDocument/2006/relationships/hyperlink" Target="mailto:jesse.green@legis.iowa.gov" TargetMode="External"/><Relationship Id="rId123" Type="http://schemas.openxmlformats.org/officeDocument/2006/relationships/hyperlink" Target="https://www.legis.iowa.gov/legislators/legislator?ga=89&amp;personID=14814" TargetMode="External"/><Relationship Id="rId128" Type="http://schemas.openxmlformats.org/officeDocument/2006/relationships/hyperlink" Target="mailto:roby.smith@legis.iowa.gov" TargetMode="External"/><Relationship Id="rId5" Type="http://schemas.openxmlformats.org/officeDocument/2006/relationships/footnotes" Target="footnotes.xml"/><Relationship Id="rId90" Type="http://schemas.openxmlformats.org/officeDocument/2006/relationships/hyperlink" Target="mailto:dan.dawson@legis.iowa.gov" TargetMode="External"/><Relationship Id="rId95" Type="http://schemas.openxmlformats.org/officeDocument/2006/relationships/hyperlink" Target="https://www.legis.iowa.gov/legislators/legislator?ga=89&amp;personID=18076" TargetMode="External"/><Relationship Id="rId14" Type="http://schemas.openxmlformats.org/officeDocument/2006/relationships/hyperlink" Target="https://www.iowaschoolfinance.com/system/files/members/Public/ISFIS%20-%20NEPC%20Review%20of%20NAPCS%20Report%20Summary%20-%20Feb%202021.docx" TargetMode="External"/><Relationship Id="rId22" Type="http://schemas.openxmlformats.org/officeDocument/2006/relationships/hyperlink" Target="mailto:mark.costello@legis.iowa.gov" TargetMode="External"/><Relationship Id="rId27" Type="http://schemas.openxmlformats.org/officeDocument/2006/relationships/hyperlink" Target="https://www.legis.iowa.gov/legislators/legislator?ga=89&amp;personID=31094" TargetMode="External"/><Relationship Id="rId30" Type="http://schemas.openxmlformats.org/officeDocument/2006/relationships/hyperlink" Target="mailto:dawn.driscoll@legis.iowa.gov" TargetMode="External"/><Relationship Id="rId35" Type="http://schemas.openxmlformats.org/officeDocument/2006/relationships/hyperlink" Target="https://www.legis.iowa.gov/legislators/legislator?ga=89&amp;personID=30550" TargetMode="External"/><Relationship Id="rId43" Type="http://schemas.openxmlformats.org/officeDocument/2006/relationships/hyperlink" Target="https://www.legis.iowa.gov/legislators/legislator?ga=89&amp;personID=30547" TargetMode="External"/><Relationship Id="rId48" Type="http://schemas.openxmlformats.org/officeDocument/2006/relationships/hyperlink" Target="mailto:tim.kraayenbrink@legis.iowa.gov" TargetMode="External"/><Relationship Id="rId56" Type="http://schemas.openxmlformats.org/officeDocument/2006/relationships/hyperlink" Target="mailto:ken.rozenboom@legis.iowa.gov" TargetMode="External"/><Relationship Id="rId64" Type="http://schemas.openxmlformats.org/officeDocument/2006/relationships/hyperlink" Target="mailto:roby.smith@legis.iowa.gov" TargetMode="External"/><Relationship Id="rId69" Type="http://schemas.openxmlformats.org/officeDocument/2006/relationships/hyperlink" Target="https://www.legis.iowa.gov/legislators/legislator?ga=89&amp;personID=26997" TargetMode="External"/><Relationship Id="rId77" Type="http://schemas.openxmlformats.org/officeDocument/2006/relationships/hyperlink" Target="https://www.legis.iowa.gov/legislators/legislator?ga=89&amp;personID=10733" TargetMode="External"/><Relationship Id="rId100" Type="http://schemas.openxmlformats.org/officeDocument/2006/relationships/hyperlink" Target="mailto:tim.goodwin@legis.iowa.gov" TargetMode="External"/><Relationship Id="rId105" Type="http://schemas.openxmlformats.org/officeDocument/2006/relationships/hyperlink" Target="https://www.legis.iowa.gov/legislators/legislator?ga=89&amp;personID=18075" TargetMode="External"/><Relationship Id="rId113" Type="http://schemas.openxmlformats.org/officeDocument/2006/relationships/hyperlink" Target="https://www.legis.iowa.gov/legislators/legislator?ga=89&amp;personID=9406" TargetMode="External"/><Relationship Id="rId118" Type="http://schemas.openxmlformats.org/officeDocument/2006/relationships/hyperlink" Target="mailto:jeff.reichman@legis.iowa.gov" TargetMode="External"/><Relationship Id="rId126" Type="http://schemas.openxmlformats.org/officeDocument/2006/relationships/hyperlink" Target="mailto:amy.sinclair@legis.iowa.gov"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legis.iowa.gov/legislators/legislator?ga=89&amp;personID=14803" TargetMode="External"/><Relationship Id="rId72" Type="http://schemas.openxmlformats.org/officeDocument/2006/relationships/hyperlink" Target="mailto:jack.whitver@legis.iowa.gov" TargetMode="External"/><Relationship Id="rId80" Type="http://schemas.openxmlformats.org/officeDocument/2006/relationships/hyperlink" Target="mailto:waylon.brown@legis.iowa.gov" TargetMode="External"/><Relationship Id="rId85" Type="http://schemas.openxmlformats.org/officeDocument/2006/relationships/hyperlink" Target="https://www.legis.iowa.gov/legislators/legislator?ga=89&amp;personID=10749" TargetMode="External"/><Relationship Id="rId93" Type="http://schemas.openxmlformats.org/officeDocument/2006/relationships/hyperlink" Target="https://www.legis.iowa.gov/legislators/legislator?ga=89&amp;personID=30548" TargetMode="External"/><Relationship Id="rId98" Type="http://schemas.openxmlformats.org/officeDocument/2006/relationships/hyperlink" Target="mailto:julian.garrett@legis.iowa.gov" TargetMode="External"/><Relationship Id="rId121" Type="http://schemas.openxmlformats.org/officeDocument/2006/relationships/hyperlink" Target="https://www.legis.iowa.gov/legislators/legislator?ga=89&amp;personID=6588" TargetMode="External"/><Relationship Id="rId3" Type="http://schemas.openxmlformats.org/officeDocument/2006/relationships/settings" Target="settings.xml"/><Relationship Id="rId12" Type="http://schemas.openxmlformats.org/officeDocument/2006/relationships/hyperlink" Target="http://www.rand.org/pubs/monographs/2009/RAND_MG869.pdf" TargetMode="External"/><Relationship Id="rId17" Type="http://schemas.openxmlformats.org/officeDocument/2006/relationships/hyperlink" Target="https://www.legis.iowa.gov/legislators/legislator?ga=89&amp;personID=18041" TargetMode="External"/><Relationship Id="rId25" Type="http://schemas.openxmlformats.org/officeDocument/2006/relationships/hyperlink" Target="https://www.legis.iowa.gov/legislators/legislator?ga=89&amp;personID=18072" TargetMode="External"/><Relationship Id="rId33" Type="http://schemas.openxmlformats.org/officeDocument/2006/relationships/hyperlink" Target="https://www.legis.iowa.gov/legislators/legislator?ga=89&amp;personID=9404" TargetMode="External"/><Relationship Id="rId38" Type="http://schemas.openxmlformats.org/officeDocument/2006/relationships/hyperlink" Target="mailto:jesse.green@legis.iowa.gov" TargetMode="External"/><Relationship Id="rId46" Type="http://schemas.openxmlformats.org/officeDocument/2006/relationships/hyperlink" Target="mailto:carrie.koelker@legis.iowa.gov" TargetMode="External"/><Relationship Id="rId59" Type="http://schemas.openxmlformats.org/officeDocument/2006/relationships/hyperlink" Target="https://www.legis.iowa.gov/legislators/legislator?ga=89&amp;personID=14814" TargetMode="External"/><Relationship Id="rId67" Type="http://schemas.openxmlformats.org/officeDocument/2006/relationships/hyperlink" Target="https://www.legis.iowa.gov/legislators/legislator?ga=89&amp;personID=30544" TargetMode="External"/><Relationship Id="rId103" Type="http://schemas.openxmlformats.org/officeDocument/2006/relationships/hyperlink" Target="https://www.legis.iowa.gov/legislators/legislator?ga=89&amp;personID=10726" TargetMode="External"/><Relationship Id="rId108" Type="http://schemas.openxmlformats.org/officeDocument/2006/relationships/hyperlink" Target="mailto:mike.klimesh@legis.iowa.gov" TargetMode="External"/><Relationship Id="rId116" Type="http://schemas.openxmlformats.org/officeDocument/2006/relationships/hyperlink" Target="mailto:zach.nunn@legis.iowa.gov" TargetMode="External"/><Relationship Id="rId124" Type="http://schemas.openxmlformats.org/officeDocument/2006/relationships/hyperlink" Target="mailto:tom.shipley@legis.iowa.gov" TargetMode="External"/><Relationship Id="rId129" Type="http://schemas.openxmlformats.org/officeDocument/2006/relationships/hyperlink" Target="https://www.legis.iowa.gov/legislators/legislator?ga=89&amp;personID=6585" TargetMode="External"/><Relationship Id="rId20" Type="http://schemas.openxmlformats.org/officeDocument/2006/relationships/hyperlink" Target="mailto:jake.chapman@legis.iowa.gov" TargetMode="External"/><Relationship Id="rId41" Type="http://schemas.openxmlformats.org/officeDocument/2006/relationships/hyperlink" Target="https://www.legis.iowa.gov/legislators/legislator?ga=89&amp;personID=18075" TargetMode="External"/><Relationship Id="rId54" Type="http://schemas.openxmlformats.org/officeDocument/2006/relationships/hyperlink" Target="mailto:jeff.reichman@legis.iowa.gov" TargetMode="External"/><Relationship Id="rId62" Type="http://schemas.openxmlformats.org/officeDocument/2006/relationships/hyperlink" Target="mailto:amy.sinclair@legis.iowa.gov" TargetMode="External"/><Relationship Id="rId70" Type="http://schemas.openxmlformats.org/officeDocument/2006/relationships/hyperlink" Target="mailto:zach.whiting@legis.iowa.gov" TargetMode="External"/><Relationship Id="rId75" Type="http://schemas.openxmlformats.org/officeDocument/2006/relationships/hyperlink" Target="https://www.legis.iowa.gov/legislators/legislator?ga=89&amp;personID=788" TargetMode="External"/><Relationship Id="rId83" Type="http://schemas.openxmlformats.org/officeDocument/2006/relationships/hyperlink" Target="https://www.legis.iowa.gov/legislators/legislator?ga=89&amp;personID=10728" TargetMode="External"/><Relationship Id="rId88" Type="http://schemas.openxmlformats.org/officeDocument/2006/relationships/hyperlink" Target="mailto:chris.cournoyer@legis.iowa.gov" TargetMode="External"/><Relationship Id="rId91" Type="http://schemas.openxmlformats.org/officeDocument/2006/relationships/hyperlink" Target="https://www.legis.iowa.gov/legislators/legislator?ga=89&amp;personID=31094" TargetMode="External"/><Relationship Id="rId96" Type="http://schemas.openxmlformats.org/officeDocument/2006/relationships/hyperlink" Target="mailto:jeff.edler@legis.iowa.gov" TargetMode="External"/><Relationship Id="rId111" Type="http://schemas.openxmlformats.org/officeDocument/2006/relationships/hyperlink" Target="https://www.legis.iowa.gov/legislators/legislator?ga=89&amp;personID=14812" TargetMode="External"/><Relationship Id="rId132" Type="http://schemas.openxmlformats.org/officeDocument/2006/relationships/hyperlink" Target="mailto:jeff.taylor@legis.iowa.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legislators/legislator?ga=89&amp;personID=18074" TargetMode="External"/><Relationship Id="rId23" Type="http://schemas.openxmlformats.org/officeDocument/2006/relationships/hyperlink" Target="https://www.legis.iowa.gov/legislators/legislator?ga=89&amp;personID=27004" TargetMode="External"/><Relationship Id="rId28" Type="http://schemas.openxmlformats.org/officeDocument/2006/relationships/hyperlink" Target="mailto:adrian.dickey@legis.iowa.gov" TargetMode="External"/><Relationship Id="rId36" Type="http://schemas.openxmlformats.org/officeDocument/2006/relationships/hyperlink" Target="mailto:tim.goodwin@legis.iowa.gov" TargetMode="External"/><Relationship Id="rId49" Type="http://schemas.openxmlformats.org/officeDocument/2006/relationships/hyperlink" Target="https://www.legis.iowa.gov/legislators/legislator?ga=89&amp;personID=9406" TargetMode="External"/><Relationship Id="rId57" Type="http://schemas.openxmlformats.org/officeDocument/2006/relationships/hyperlink" Target="https://www.legis.iowa.gov/legislators/legislator?ga=89&amp;personID=6588" TargetMode="External"/><Relationship Id="rId106" Type="http://schemas.openxmlformats.org/officeDocument/2006/relationships/hyperlink" Target="mailto:craig.johnson@legis.iowa.gov" TargetMode="External"/><Relationship Id="rId114" Type="http://schemas.openxmlformats.org/officeDocument/2006/relationships/hyperlink" Target="mailto:mark.lofgren@legis.iowa.gov" TargetMode="External"/><Relationship Id="rId119" Type="http://schemas.openxmlformats.org/officeDocument/2006/relationships/hyperlink" Target="https://www.legis.iowa.gov/legislators/legislator?ga=89&amp;personID=10731" TargetMode="External"/><Relationship Id="rId127" Type="http://schemas.openxmlformats.org/officeDocument/2006/relationships/hyperlink" Target="https://www.legis.iowa.gov/legislators/legislator?ga=89&amp;personID=9386" TargetMode="External"/><Relationship Id="rId10" Type="http://schemas.openxmlformats.org/officeDocument/2006/relationships/hyperlink" Target="https://www.ncsl.org/research/education/charter-schools-research-and-report.aspx" TargetMode="External"/><Relationship Id="rId31" Type="http://schemas.openxmlformats.org/officeDocument/2006/relationships/hyperlink" Target="https://www.legis.iowa.gov/legislators/legislator?ga=89&amp;personID=18076" TargetMode="External"/><Relationship Id="rId44" Type="http://schemas.openxmlformats.org/officeDocument/2006/relationships/hyperlink" Target="mailto:mike.klimesh@legis.iowa.gov" TargetMode="External"/><Relationship Id="rId52" Type="http://schemas.openxmlformats.org/officeDocument/2006/relationships/hyperlink" Target="mailto:zach.nunn@legis.iowa.gov" TargetMode="External"/><Relationship Id="rId60" Type="http://schemas.openxmlformats.org/officeDocument/2006/relationships/hyperlink" Target="mailto:tom.shipley@legis.iowa.gov" TargetMode="External"/><Relationship Id="rId65" Type="http://schemas.openxmlformats.org/officeDocument/2006/relationships/hyperlink" Target="https://www.legis.iowa.gov/legislators/legislator?ga=89&amp;personID=6585" TargetMode="External"/><Relationship Id="rId73" Type="http://schemas.openxmlformats.org/officeDocument/2006/relationships/hyperlink" Target="https://www.legis.iowa.gov/legislators/legislator?ga=89&amp;personID=30545" TargetMode="External"/><Relationship Id="rId78" Type="http://schemas.openxmlformats.org/officeDocument/2006/relationships/hyperlink" Target="mailto:dan.zumbach@legis.iowa.gov" TargetMode="External"/><Relationship Id="rId81" Type="http://schemas.openxmlformats.org/officeDocument/2006/relationships/hyperlink" Target="https://www.legis.iowa.gov/legislators/legislator?ga=89&amp;personID=18041" TargetMode="External"/><Relationship Id="rId86" Type="http://schemas.openxmlformats.org/officeDocument/2006/relationships/hyperlink" Target="mailto:mark.costello@legis.iowa.gov" TargetMode="External"/><Relationship Id="rId94" Type="http://schemas.openxmlformats.org/officeDocument/2006/relationships/hyperlink" Target="mailto:dawn.driscoll@legis.iowa.gov" TargetMode="External"/><Relationship Id="rId99" Type="http://schemas.openxmlformats.org/officeDocument/2006/relationships/hyperlink" Target="https://www.legis.iowa.gov/legislators/legislator?ga=89&amp;personID=30550" TargetMode="External"/><Relationship Id="rId101" Type="http://schemas.openxmlformats.org/officeDocument/2006/relationships/hyperlink" Target="https://www.legis.iowa.gov/legislators/legislator?ga=89&amp;personID=30546" TargetMode="External"/><Relationship Id="rId122" Type="http://schemas.openxmlformats.org/officeDocument/2006/relationships/hyperlink" Target="mailto:jason.schultz@legis.iowa.gov" TargetMode="External"/><Relationship Id="rId130" Type="http://schemas.openxmlformats.org/officeDocument/2006/relationships/hyperlink" Target="mailto:annette.sweeney@legis.iowa.gov"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nepc.colorado.edu/thinktank/review-separating-fact-and-fiction" TargetMode="External"/><Relationship Id="rId18" Type="http://schemas.openxmlformats.org/officeDocument/2006/relationships/hyperlink" Target="mailto:jim.carlin@legis.iowa.gov" TargetMode="External"/><Relationship Id="rId39" Type="http://schemas.openxmlformats.org/officeDocument/2006/relationships/hyperlink" Target="https://www.legis.iowa.gov/legislators/legislator?ga=89&amp;personID=10726" TargetMode="External"/><Relationship Id="rId109" Type="http://schemas.openxmlformats.org/officeDocument/2006/relationships/hyperlink" Target="https://www.legis.iowa.gov/legislators/legislator?ga=89&amp;personID=27001" TargetMode="External"/><Relationship Id="rId34" Type="http://schemas.openxmlformats.org/officeDocument/2006/relationships/hyperlink" Target="mailto:julian.garrett@legis.iowa.gov" TargetMode="External"/><Relationship Id="rId50" Type="http://schemas.openxmlformats.org/officeDocument/2006/relationships/hyperlink" Target="mailto:mark.lofgren@legis.iowa.gov" TargetMode="External"/><Relationship Id="rId55" Type="http://schemas.openxmlformats.org/officeDocument/2006/relationships/hyperlink" Target="https://www.legis.iowa.gov/legislators/legislator?ga=89&amp;personID=10731" TargetMode="External"/><Relationship Id="rId76" Type="http://schemas.openxmlformats.org/officeDocument/2006/relationships/hyperlink" Target="mailto:brad.zaun@legis.iowa.gov" TargetMode="External"/><Relationship Id="rId97" Type="http://schemas.openxmlformats.org/officeDocument/2006/relationships/hyperlink" Target="https://www.legis.iowa.gov/legislators/legislator?ga=89&amp;personID=9404" TargetMode="External"/><Relationship Id="rId104" Type="http://schemas.openxmlformats.org/officeDocument/2006/relationships/hyperlink" Target="mailto:dennis.guth@legis.iowa.gov" TargetMode="External"/><Relationship Id="rId120" Type="http://schemas.openxmlformats.org/officeDocument/2006/relationships/hyperlink" Target="mailto:ken.rozenboom@legis.iowa.gov" TargetMode="External"/><Relationship Id="rId125" Type="http://schemas.openxmlformats.org/officeDocument/2006/relationships/hyperlink" Target="https://www.legis.iowa.gov/legislators/legislator?ga=89&amp;personID=10729" TargetMode="External"/><Relationship Id="rId7" Type="http://schemas.openxmlformats.org/officeDocument/2006/relationships/hyperlink" Target="https://www.washingtonpost.com/education/2020/08/06/new-report-finds-high-closure-rates-charter-schools-over-time/" TargetMode="External"/><Relationship Id="rId71" Type="http://schemas.openxmlformats.org/officeDocument/2006/relationships/hyperlink" Target="https://www.legis.iowa.gov/legislators/legislator?ga=89&amp;personID=9768" TargetMode="External"/><Relationship Id="rId92" Type="http://schemas.openxmlformats.org/officeDocument/2006/relationships/hyperlink" Target="mailto:adrian.dickey@legis.iowa.gov" TargetMode="External"/><Relationship Id="rId2" Type="http://schemas.openxmlformats.org/officeDocument/2006/relationships/styles" Target="styles.xml"/><Relationship Id="rId29" Type="http://schemas.openxmlformats.org/officeDocument/2006/relationships/hyperlink" Target="https://www.legis.iowa.gov/legislators/legislator?ga=89&amp;personID=30548" TargetMode="External"/><Relationship Id="rId24" Type="http://schemas.openxmlformats.org/officeDocument/2006/relationships/hyperlink" Target="mailto:chris.cournoyer@legis.iowa.gov" TargetMode="External"/><Relationship Id="rId40" Type="http://schemas.openxmlformats.org/officeDocument/2006/relationships/hyperlink" Target="mailto:dennis.guth@legis.iowa.gov" TargetMode="External"/><Relationship Id="rId45" Type="http://schemas.openxmlformats.org/officeDocument/2006/relationships/hyperlink" Target="https://www.legis.iowa.gov/legislators/legislator?ga=89&amp;personID=27001" TargetMode="External"/><Relationship Id="rId66" Type="http://schemas.openxmlformats.org/officeDocument/2006/relationships/hyperlink" Target="mailto:annette.sweeney@legis.iowa.gov" TargetMode="External"/><Relationship Id="rId87" Type="http://schemas.openxmlformats.org/officeDocument/2006/relationships/hyperlink" Target="https://www.legis.iowa.gov/legislators/legislator?ga=89&amp;personID=27004" TargetMode="External"/><Relationship Id="rId110" Type="http://schemas.openxmlformats.org/officeDocument/2006/relationships/hyperlink" Target="mailto:carrie.koelker@legis.iowa.gov" TargetMode="External"/><Relationship Id="rId115" Type="http://schemas.openxmlformats.org/officeDocument/2006/relationships/hyperlink" Target="https://www.legis.iowa.gov/legislators/legislator?ga=89&amp;personID=14803" TargetMode="External"/><Relationship Id="rId131" Type="http://schemas.openxmlformats.org/officeDocument/2006/relationships/hyperlink" Target="https://www.legis.iowa.gov/legislators/legislator?ga=89&amp;personID=30544" TargetMode="External"/><Relationship Id="rId61" Type="http://schemas.openxmlformats.org/officeDocument/2006/relationships/hyperlink" Target="https://www.legis.iowa.gov/legislators/legislator?ga=89&amp;personID=10729" TargetMode="External"/><Relationship Id="rId82" Type="http://schemas.openxmlformats.org/officeDocument/2006/relationships/hyperlink" Target="mailto:jim.carlin@legis.iowa.gov" TargetMode="External"/><Relationship Id="rId19" Type="http://schemas.openxmlformats.org/officeDocument/2006/relationships/hyperlink" Target="https://www.legis.iowa.gov/legislators/legislator?ga=89&amp;personID=1072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2021-03-26T17:21:00Z</dcterms:created>
  <dcterms:modified xsi:type="dcterms:W3CDTF">2021-03-26T17:21:00Z</dcterms:modified>
</cp:coreProperties>
</file>