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28"/>
          <w:szCs w:val="28"/>
        </w:rPr>
      </w:pPr>
      <w:r w:rsidDel="00000000" w:rsidR="00000000" w:rsidRPr="00000000">
        <w:rPr>
          <w:rFonts w:ascii="Calibri" w:cs="Calibri" w:eastAsia="Calibri" w:hAnsi="Calibri"/>
        </w:rPr>
        <w:drawing>
          <wp:inline distB="0" distT="0" distL="0" distR="0">
            <wp:extent cx="814388" cy="542925"/>
            <wp:effectExtent b="0" l="0" r="0" t="0"/>
            <wp:docPr descr="Related image" id="2" name="image1.jpg"/>
            <a:graphic>
              <a:graphicData uri="http://schemas.openxmlformats.org/drawingml/2006/picture">
                <pic:pic>
                  <pic:nvPicPr>
                    <pic:cNvPr descr="Related image" id="0" name="image1.jpg"/>
                    <pic:cNvPicPr preferRelativeResize="0"/>
                  </pic:nvPicPr>
                  <pic:blipFill>
                    <a:blip r:embed="rId6"/>
                    <a:srcRect b="0" l="0" r="0" t="0"/>
                    <a:stretch>
                      <a:fillRect/>
                    </a:stretch>
                  </pic:blipFill>
                  <pic:spPr>
                    <a:xfrm>
                      <a:off x="0" y="0"/>
                      <a:ext cx="814388" cy="5429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Clarksburg Cluster Schools</w:t>
      </w:r>
    </w:p>
    <w:p w:rsidR="00000000" w:rsidDel="00000000" w:rsidP="00000000" w:rsidRDefault="00000000" w:rsidRPr="00000000" w14:paraId="00000003">
      <w:pPr>
        <w:spacing w:line="259"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Clarksburg HS - Neelsville MS - Rocky Hill MS - Hallie Wells MS - Cedar Grove ES - Clarksburg ES - Capt. James E. Daly ES - Fox Chapel ES - William B. Gibbs, Jr. ES - Little Bennett ES - Wilson Wims ES</w:t>
      </w:r>
    </w:p>
    <w:p w:rsidR="00000000" w:rsidDel="00000000" w:rsidP="00000000" w:rsidRDefault="00000000" w:rsidRPr="00000000" w14:paraId="00000004">
      <w:pPr>
        <w:spacing w:line="259" w:lineRule="auto"/>
        <w:jc w:val="center"/>
        <w:rPr>
          <w:rFonts w:ascii="Calibri" w:cs="Calibri" w:eastAsia="Calibri" w:hAnsi="Calibri"/>
          <w:b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114300</wp:posOffset>
                </wp:positionV>
                <wp:extent cx="6667500" cy="23813"/>
                <wp:effectExtent b="0" l="0" r="0" t="0"/>
                <wp:wrapNone/>
                <wp:docPr id="1" name=""/>
                <a:graphic>
                  <a:graphicData uri="http://schemas.microsoft.com/office/word/2010/wordprocessingShape">
                    <wps:wsp>
                      <wps:cNvCnPr/>
                      <wps:spPr>
                        <a:xfrm rot="10800000">
                          <a:off x="2017013" y="3772856"/>
                          <a:ext cx="6657975" cy="14288"/>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114300</wp:posOffset>
                </wp:positionV>
                <wp:extent cx="6667500" cy="23813"/>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667500" cy="23813"/>
                        </a:xfrm>
                        <a:prstGeom prst="rect"/>
                        <a:ln/>
                      </pic:spPr>
                    </pic:pic>
                  </a:graphicData>
                </a:graphic>
              </wp:anchor>
            </w:drawing>
          </mc:Fallback>
        </mc:AlternateContent>
      </w:r>
    </w:p>
    <w:p w:rsidR="00000000" w:rsidDel="00000000" w:rsidP="00000000" w:rsidRDefault="00000000" w:rsidRPr="00000000" w14:paraId="00000005">
      <w:pPr>
        <w:spacing w:line="259"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6">
      <w:pPr>
        <w:spacing w:after="160" w:line="259"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Clarksburg Cluster Report - March 14, 2019</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Cluster Coordinators:</w:t>
      </w:r>
    </w:p>
    <w:p w:rsidR="00000000" w:rsidDel="00000000" w:rsidP="00000000" w:rsidRDefault="00000000" w:rsidRPr="00000000" w14:paraId="00000008">
      <w:pPr>
        <w:numPr>
          <w:ilvl w:val="0"/>
          <w:numId w:val="1"/>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Wendy Davis (</w:t>
      </w:r>
      <w:hyperlink r:id="rId8">
        <w:r w:rsidDel="00000000" w:rsidR="00000000" w:rsidRPr="00000000">
          <w:rPr>
            <w:rFonts w:ascii="Calibri" w:cs="Calibri" w:eastAsia="Calibri" w:hAnsi="Calibri"/>
            <w:color w:val="1155cc"/>
            <w:u w:val="single"/>
            <w:rtl w:val="0"/>
          </w:rPr>
          <w:t xml:space="preserve">clarsburg@mccpta.org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Teddy Wu (</w:t>
      </w:r>
      <w:hyperlink r:id="rId9">
        <w:r w:rsidDel="00000000" w:rsidR="00000000" w:rsidRPr="00000000">
          <w:rPr>
            <w:rFonts w:ascii="Calibri" w:cs="Calibri" w:eastAsia="Calibri" w:hAnsi="Calibri"/>
            <w:color w:val="1155cc"/>
            <w:u w:val="single"/>
            <w:rtl w:val="0"/>
          </w:rPr>
          <w:t xml:space="preserve">clarksburg3@mccpta.org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A">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2"/>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Clarksburg HS PTSA - 2/19/19</w:t>
      </w:r>
    </w:p>
    <w:p w:rsidR="00000000" w:rsidDel="00000000" w:rsidP="00000000" w:rsidRDefault="00000000" w:rsidRPr="00000000" w14:paraId="0000000C">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PTSA is now active.  Will work on restorative justice for the Board of the PTSA.  Membership is at 300.  Discussed about the upcoming Seneca Valley High School Boundary Study. The books have yet to be return to CHS PTSA.</w:t>
      </w:r>
    </w:p>
    <w:p w:rsidR="00000000" w:rsidDel="00000000" w:rsidP="00000000" w:rsidRDefault="00000000" w:rsidRPr="00000000" w14:paraId="0000000D">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Meeting with Mrs. Allen - 2/22/19</w:t>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Mrs. Allen is the principle of the new Clarksburg Village Elementary School #2</w:t>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Discussed various items:  Curriculum. Safety, School Start Time, Naming/Mascot/Colors, Before/after care, Kindergarten Orientation, PTA</w:t>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Will begin hiring core staff then continue with teachers later in March/April</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Cluster Area Activities</w:t>
      </w:r>
    </w:p>
    <w:p w:rsidR="00000000" w:rsidDel="00000000" w:rsidP="00000000" w:rsidRDefault="00000000" w:rsidRPr="00000000" w14:paraId="00000012">
      <w:pPr>
        <w:numPr>
          <w:ilvl w:val="1"/>
          <w:numId w:val="2"/>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2/7/19 -- Clarksburg Cluster Meeting</w:t>
      </w:r>
    </w:p>
    <w:p w:rsidR="00000000" w:rsidDel="00000000" w:rsidP="00000000" w:rsidRDefault="00000000" w:rsidRPr="00000000" w14:paraId="00000013">
      <w:pPr>
        <w:numPr>
          <w:ilvl w:val="2"/>
          <w:numId w:val="2"/>
        </w:numPr>
        <w:spacing w:after="0" w:afterAutospacing="0" w:line="259"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Talked about issues around the Cluster</w:t>
      </w:r>
    </w:p>
    <w:p w:rsidR="00000000" w:rsidDel="00000000" w:rsidP="00000000" w:rsidRDefault="00000000" w:rsidRPr="00000000" w14:paraId="00000014">
      <w:pPr>
        <w:numPr>
          <w:ilvl w:val="2"/>
          <w:numId w:val="2"/>
        </w:numPr>
        <w:spacing w:after="0" w:afterAutospacing="0" w:line="259"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Interest in having the MCCPTA Treasurer to have a presentation about thank you gifts</w:t>
      </w:r>
    </w:p>
    <w:p w:rsidR="00000000" w:rsidDel="00000000" w:rsidP="00000000" w:rsidRDefault="00000000" w:rsidRPr="00000000" w14:paraId="00000015">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SOCA</w:t>
      </w:r>
    </w:p>
    <w:p w:rsidR="00000000" w:rsidDel="00000000" w:rsidP="00000000" w:rsidRDefault="00000000" w:rsidRPr="00000000" w14:paraId="00000016">
      <w:pPr>
        <w:numPr>
          <w:ilvl w:val="1"/>
          <w:numId w:val="2"/>
        </w:numPr>
        <w:spacing w:after="16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Shared the latest SOCA info to the attendees at the 2/7/19 meeting.</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larksburg3@mccpta.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clarsburg@mcc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