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B8DD" w14:textId="77777777" w:rsidR="00F6295A" w:rsidRDefault="00203F1C" w:rsidP="008F6422">
      <w:pPr>
        <w:jc w:val="center"/>
      </w:pPr>
      <w:r w:rsidRPr="008F6422">
        <w:rPr>
          <w:noProof/>
          <w:sz w:val="32"/>
          <w:szCs w:val="32"/>
        </w:rPr>
        <w:drawing>
          <wp:inline distT="0" distB="0" distL="0" distR="0" wp14:anchorId="319595E8" wp14:editId="2FCAE2A8">
            <wp:extent cx="2833370" cy="1466819"/>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 Logo.jpg"/>
                    <pic:cNvPicPr/>
                  </pic:nvPicPr>
                  <pic:blipFill rotWithShape="1">
                    <a:blip r:embed="rId4">
                      <a:extLst>
                        <a:ext uri="{28A0092B-C50C-407E-A947-70E740481C1C}">
                          <a14:useLocalDpi xmlns:a14="http://schemas.microsoft.com/office/drawing/2010/main" val="0"/>
                        </a:ext>
                      </a:extLst>
                    </a:blip>
                    <a:srcRect l="29167" t="6299" r="31250" b="73778"/>
                    <a:stretch/>
                  </pic:blipFill>
                  <pic:spPr bwMode="auto">
                    <a:xfrm>
                      <a:off x="0" y="0"/>
                      <a:ext cx="2914368" cy="1508751"/>
                    </a:xfrm>
                    <a:prstGeom prst="rect">
                      <a:avLst/>
                    </a:prstGeom>
                    <a:ln>
                      <a:noFill/>
                    </a:ln>
                    <a:extLst>
                      <a:ext uri="{53640926-AAD7-44D8-BBD7-CCE9431645EC}">
                        <a14:shadowObscured xmlns:a14="http://schemas.microsoft.com/office/drawing/2010/main"/>
                      </a:ext>
                    </a:extLst>
                  </pic:spPr>
                </pic:pic>
              </a:graphicData>
            </a:graphic>
          </wp:inline>
        </w:drawing>
      </w:r>
    </w:p>
    <w:p w14:paraId="16E0BD8B" w14:textId="30779CF0" w:rsidR="00203F1C" w:rsidRDefault="00154E95" w:rsidP="008F6422">
      <w:pPr>
        <w:spacing w:after="0" w:line="240" w:lineRule="auto"/>
        <w:contextualSpacing/>
        <w:jc w:val="center"/>
      </w:pPr>
      <w:r>
        <w:t>1033 Long Prairie Road</w:t>
      </w:r>
    </w:p>
    <w:p w14:paraId="77CC5EC1" w14:textId="0D7C103B" w:rsidR="00154E95" w:rsidRDefault="00154E95" w:rsidP="008F6422">
      <w:pPr>
        <w:spacing w:after="0" w:line="240" w:lineRule="auto"/>
        <w:contextualSpacing/>
        <w:jc w:val="center"/>
      </w:pPr>
      <w:r>
        <w:t>Suite 4</w:t>
      </w:r>
    </w:p>
    <w:p w14:paraId="46D44D5F" w14:textId="77777777" w:rsidR="00846974" w:rsidRDefault="00846974" w:rsidP="008F6422">
      <w:pPr>
        <w:spacing w:after="0" w:line="240" w:lineRule="auto"/>
        <w:contextualSpacing/>
        <w:jc w:val="center"/>
      </w:pPr>
      <w:r>
        <w:t>Flower Mound, TX 75022</w:t>
      </w:r>
    </w:p>
    <w:p w14:paraId="59A9011D" w14:textId="65658FB9" w:rsidR="00846974" w:rsidRDefault="00846974" w:rsidP="008F6422">
      <w:pPr>
        <w:spacing w:after="0" w:line="240" w:lineRule="auto"/>
        <w:contextualSpacing/>
        <w:jc w:val="center"/>
      </w:pPr>
      <w:r>
        <w:t>Phone: 972-755-9435</w:t>
      </w:r>
    </w:p>
    <w:p w14:paraId="04478C92" w14:textId="0ECD4E2D" w:rsidR="006F51A2" w:rsidRDefault="006F51A2" w:rsidP="008F6422">
      <w:pPr>
        <w:spacing w:after="0" w:line="240" w:lineRule="auto"/>
        <w:contextualSpacing/>
        <w:jc w:val="center"/>
      </w:pPr>
      <w:r>
        <w:t>Fax:972-534-1202</w:t>
      </w:r>
    </w:p>
    <w:p w14:paraId="439C99F0" w14:textId="77777777" w:rsidR="00846974" w:rsidRDefault="00846974" w:rsidP="00846974">
      <w:pPr>
        <w:spacing w:after="0" w:line="240" w:lineRule="auto"/>
        <w:contextualSpacing/>
      </w:pPr>
    </w:p>
    <w:p w14:paraId="69CA754F" w14:textId="703431C5" w:rsidR="00846974" w:rsidRDefault="00846974" w:rsidP="008F6422">
      <w:pPr>
        <w:spacing w:after="0" w:line="240" w:lineRule="auto"/>
        <w:contextualSpacing/>
        <w:rPr>
          <w:sz w:val="24"/>
        </w:rPr>
      </w:pPr>
    </w:p>
    <w:p w14:paraId="1D6656E4" w14:textId="7A203A46" w:rsidR="008F6422" w:rsidRDefault="008F6422" w:rsidP="008F6422">
      <w:pPr>
        <w:spacing w:after="0" w:line="240" w:lineRule="auto"/>
        <w:contextualSpacing/>
        <w:rPr>
          <w:sz w:val="24"/>
        </w:rPr>
      </w:pPr>
    </w:p>
    <w:p w14:paraId="7F0545A2" w14:textId="29DF8E3E" w:rsidR="002D1BBA" w:rsidRDefault="008F6422" w:rsidP="008F6422">
      <w:pPr>
        <w:spacing w:after="0" w:line="240" w:lineRule="auto"/>
        <w:contextualSpacing/>
        <w:jc w:val="both"/>
        <w:rPr>
          <w:b/>
          <w:bCs/>
          <w:sz w:val="24"/>
        </w:rPr>
      </w:pPr>
      <w:r>
        <w:rPr>
          <w:sz w:val="24"/>
        </w:rPr>
        <w:tab/>
        <w:t xml:space="preserve"> </w:t>
      </w:r>
      <w:r w:rsidR="002D1BBA">
        <w:rPr>
          <w:sz w:val="24"/>
        </w:rPr>
        <w:t>Hello! Thank you for contacting Dial Psychiatry. Please fill out the enclose appointment request form submit it</w:t>
      </w:r>
      <w:r w:rsidR="006F51A2">
        <w:rPr>
          <w:sz w:val="24"/>
        </w:rPr>
        <w:t xml:space="preserve"> via fax or email</w:t>
      </w:r>
      <w:r w:rsidR="002D1BBA">
        <w:rPr>
          <w:sz w:val="24"/>
        </w:rPr>
        <w:t xml:space="preserve"> along with your credit card authorization form. You will then receive a few available options for an appointment. Scheduling is often 4-6 weeks booked out; however, I do attempt to see more urgent cases sooner pending my schedule</w:t>
      </w:r>
      <w:r w:rsidR="006F51A2">
        <w:rPr>
          <w:sz w:val="24"/>
        </w:rPr>
        <w:t xml:space="preserve">. Currently, due to the current Covid crisis all appointments are being conducted via telemedicine. If you would like to request an in person </w:t>
      </w:r>
      <w:proofErr w:type="gramStart"/>
      <w:r w:rsidR="006F51A2">
        <w:rPr>
          <w:sz w:val="24"/>
        </w:rPr>
        <w:t>visit</w:t>
      </w:r>
      <w:proofErr w:type="gramEnd"/>
      <w:r w:rsidR="006F51A2">
        <w:rPr>
          <w:sz w:val="24"/>
        </w:rPr>
        <w:t xml:space="preserve"> we can discuss this on a case by case basis. </w:t>
      </w:r>
    </w:p>
    <w:p w14:paraId="00F92C75" w14:textId="77777777" w:rsidR="008F7241" w:rsidRDefault="008F7241" w:rsidP="008F6422">
      <w:pPr>
        <w:spacing w:after="0" w:line="240" w:lineRule="auto"/>
        <w:contextualSpacing/>
        <w:jc w:val="both"/>
        <w:rPr>
          <w:sz w:val="24"/>
        </w:rPr>
      </w:pPr>
    </w:p>
    <w:p w14:paraId="1BC6AE85" w14:textId="3567603F" w:rsidR="008F6422" w:rsidRDefault="008F6422" w:rsidP="002D1BBA">
      <w:pPr>
        <w:spacing w:after="0" w:line="240" w:lineRule="auto"/>
        <w:ind w:firstLine="720"/>
        <w:contextualSpacing/>
        <w:jc w:val="both"/>
        <w:rPr>
          <w:sz w:val="24"/>
        </w:rPr>
      </w:pPr>
      <w:r>
        <w:rPr>
          <w:sz w:val="24"/>
        </w:rPr>
        <w:t xml:space="preserve">Prior to your first appointment you will receive an email from my patient portal.  Please create an account and update your demographic information. You can also print new patient forms from the portal or from the website. New patient appointment fees are as follow: Adult Evaluation </w:t>
      </w:r>
      <w:r w:rsidR="00BF1E38">
        <w:rPr>
          <w:sz w:val="24"/>
        </w:rPr>
        <w:t>50</w:t>
      </w:r>
      <w:r>
        <w:rPr>
          <w:sz w:val="24"/>
        </w:rPr>
        <w:t xml:space="preserve">0.00, Child or Adolescent </w:t>
      </w:r>
      <w:r w:rsidR="00BE795F">
        <w:rPr>
          <w:sz w:val="24"/>
        </w:rPr>
        <w:t>5</w:t>
      </w:r>
      <w:r w:rsidR="00BF1E38">
        <w:rPr>
          <w:sz w:val="24"/>
        </w:rPr>
        <w:t>75</w:t>
      </w:r>
      <w:r>
        <w:rPr>
          <w:sz w:val="24"/>
        </w:rPr>
        <w:t>.00, Urgent Telemedicine</w:t>
      </w:r>
      <w:r w:rsidR="00837677">
        <w:rPr>
          <w:sz w:val="24"/>
        </w:rPr>
        <w:t>/in office</w:t>
      </w:r>
      <w:r>
        <w:rPr>
          <w:sz w:val="24"/>
        </w:rPr>
        <w:t xml:space="preserve"> Psychiatric Evaluation </w:t>
      </w:r>
      <w:r w:rsidR="00837677">
        <w:rPr>
          <w:sz w:val="24"/>
        </w:rPr>
        <w:t xml:space="preserve">are </w:t>
      </w:r>
      <w:r w:rsidR="00BE795F">
        <w:rPr>
          <w:sz w:val="24"/>
        </w:rPr>
        <w:t>6</w:t>
      </w:r>
      <w:r w:rsidR="00BF1E38">
        <w:rPr>
          <w:sz w:val="24"/>
        </w:rPr>
        <w:t>50</w:t>
      </w:r>
      <w:r>
        <w:rPr>
          <w:sz w:val="24"/>
        </w:rPr>
        <w:t xml:space="preserve">.00. I do not accept any form of insurance </w:t>
      </w:r>
      <w:proofErr w:type="gramStart"/>
      <w:r>
        <w:rPr>
          <w:sz w:val="24"/>
        </w:rPr>
        <w:t>however,</w:t>
      </w:r>
      <w:proofErr w:type="gramEnd"/>
      <w:r>
        <w:rPr>
          <w:sz w:val="24"/>
        </w:rPr>
        <w:t xml:space="preserve"> I do provide you with the necessary forms to file on your own. </w:t>
      </w:r>
      <w:r w:rsidR="00E13CA6">
        <w:rPr>
          <w:sz w:val="24"/>
        </w:rPr>
        <w:t xml:space="preserve"> </w:t>
      </w:r>
      <w:r w:rsidR="00E13CA6" w:rsidRPr="00BE795F">
        <w:rPr>
          <w:b/>
          <w:sz w:val="24"/>
        </w:rPr>
        <w:t>To secure your appointment please submit credit card authorization. A $</w:t>
      </w:r>
      <w:r w:rsidR="00BE795F" w:rsidRPr="00BE795F">
        <w:rPr>
          <w:b/>
          <w:sz w:val="24"/>
        </w:rPr>
        <w:t>20</w:t>
      </w:r>
      <w:r w:rsidR="00E13CA6" w:rsidRPr="00BE795F">
        <w:rPr>
          <w:b/>
          <w:sz w:val="24"/>
        </w:rPr>
        <w:t>0.00 fee will be charged to schedule your appointment and will be applied to your account</w:t>
      </w:r>
      <w:r w:rsidR="00E13CA6">
        <w:rPr>
          <w:sz w:val="24"/>
        </w:rPr>
        <w:t xml:space="preserve">. In the event that you do not provide 24-hour notice to change or cancel your </w:t>
      </w:r>
      <w:proofErr w:type="gramStart"/>
      <w:r w:rsidR="00E13CA6">
        <w:rPr>
          <w:sz w:val="24"/>
        </w:rPr>
        <w:t>appointment,  the</w:t>
      </w:r>
      <w:proofErr w:type="gramEnd"/>
      <w:r w:rsidR="00E13CA6">
        <w:rPr>
          <w:sz w:val="24"/>
        </w:rPr>
        <w:t xml:space="preserve"> fee is non-refundable. This is to ensure that limited appointment slots are being used as the scheduling can be difficult.</w:t>
      </w:r>
      <w:r w:rsidR="00512E95">
        <w:rPr>
          <w:sz w:val="24"/>
        </w:rPr>
        <w:t xml:space="preserve"> Please arrive promptly</w:t>
      </w:r>
      <w:r w:rsidR="002D1BBA">
        <w:rPr>
          <w:sz w:val="24"/>
        </w:rPr>
        <w:t xml:space="preserve"> with all your forms filled out</w:t>
      </w:r>
      <w:r w:rsidR="00512E95">
        <w:rPr>
          <w:sz w:val="24"/>
        </w:rPr>
        <w:t xml:space="preserve"> and allow yourself some time to ensure you find my office. My office is located in Fountain Park, </w:t>
      </w:r>
      <w:proofErr w:type="gramStart"/>
      <w:r w:rsidR="00512E95">
        <w:rPr>
          <w:sz w:val="24"/>
        </w:rPr>
        <w:t>Building</w:t>
      </w:r>
      <w:proofErr w:type="gramEnd"/>
      <w:r w:rsidR="00512E95">
        <w:rPr>
          <w:sz w:val="24"/>
        </w:rPr>
        <w:t xml:space="preserve"> 4 which is labeled University Park Counseling. </w:t>
      </w:r>
      <w:r w:rsidR="002D1BBA">
        <w:rPr>
          <w:sz w:val="24"/>
        </w:rPr>
        <w:t>Please also visit my website and review all policies an</w:t>
      </w:r>
      <w:r w:rsidR="007C78B8">
        <w:rPr>
          <w:sz w:val="24"/>
        </w:rPr>
        <w:t xml:space="preserve">d </w:t>
      </w:r>
      <w:r w:rsidR="002D1BBA">
        <w:rPr>
          <w:sz w:val="24"/>
        </w:rPr>
        <w:t xml:space="preserve">procedures. </w:t>
      </w:r>
    </w:p>
    <w:p w14:paraId="1BD2BBDE" w14:textId="7E7DE1CD" w:rsidR="008F6422" w:rsidRDefault="008F6422" w:rsidP="008F6422">
      <w:pPr>
        <w:spacing w:after="0" w:line="240" w:lineRule="auto"/>
        <w:contextualSpacing/>
        <w:jc w:val="both"/>
        <w:rPr>
          <w:sz w:val="24"/>
        </w:rPr>
      </w:pPr>
    </w:p>
    <w:p w14:paraId="3E4C717B" w14:textId="4A046ACC" w:rsidR="008F6422" w:rsidRDefault="008F6422" w:rsidP="008F6422">
      <w:pPr>
        <w:spacing w:after="0" w:line="240" w:lineRule="auto"/>
        <w:contextualSpacing/>
        <w:jc w:val="both"/>
        <w:rPr>
          <w:sz w:val="24"/>
        </w:rPr>
      </w:pPr>
      <w:r>
        <w:rPr>
          <w:sz w:val="24"/>
        </w:rPr>
        <w:t xml:space="preserve">New patient appointments are scheduled for </w:t>
      </w:r>
      <w:r w:rsidR="00BE795F">
        <w:rPr>
          <w:sz w:val="24"/>
        </w:rPr>
        <w:t>50 minutes</w:t>
      </w:r>
      <w:r>
        <w:rPr>
          <w:sz w:val="24"/>
        </w:rPr>
        <w:t xml:space="preserve"> for </w:t>
      </w:r>
      <w:proofErr w:type="gramStart"/>
      <w:r>
        <w:rPr>
          <w:sz w:val="24"/>
        </w:rPr>
        <w:t>Adults</w:t>
      </w:r>
      <w:proofErr w:type="gramEnd"/>
      <w:r>
        <w:rPr>
          <w:sz w:val="24"/>
        </w:rPr>
        <w:t xml:space="preserve">, and </w:t>
      </w:r>
      <w:r w:rsidR="00BE795F">
        <w:rPr>
          <w:sz w:val="24"/>
        </w:rPr>
        <w:t>80 minutes</w:t>
      </w:r>
      <w:r>
        <w:rPr>
          <w:sz w:val="24"/>
        </w:rPr>
        <w:t xml:space="preserve"> for children, either in office or via telemedicine. A link to telemedicine site is found on my website. </w:t>
      </w:r>
    </w:p>
    <w:p w14:paraId="1C0E4CEE" w14:textId="6BAA003B" w:rsidR="008F6422" w:rsidRDefault="008F6422" w:rsidP="008F6422">
      <w:pPr>
        <w:spacing w:after="0" w:line="240" w:lineRule="auto"/>
        <w:contextualSpacing/>
        <w:jc w:val="both"/>
        <w:rPr>
          <w:sz w:val="24"/>
        </w:rPr>
      </w:pPr>
    </w:p>
    <w:p w14:paraId="73D7C9FF" w14:textId="64DAEC97" w:rsidR="008F6422" w:rsidRDefault="008F6422" w:rsidP="008F6422">
      <w:pPr>
        <w:spacing w:after="0" w:line="240" w:lineRule="auto"/>
        <w:contextualSpacing/>
        <w:jc w:val="both"/>
        <w:rPr>
          <w:sz w:val="24"/>
        </w:rPr>
      </w:pPr>
      <w:r>
        <w:rPr>
          <w:sz w:val="24"/>
        </w:rPr>
        <w:t xml:space="preserve">All fees are due at the time of service. </w:t>
      </w:r>
    </w:p>
    <w:p w14:paraId="4BDB343F" w14:textId="3A3821D4" w:rsidR="008F6422" w:rsidRDefault="008F6422" w:rsidP="008F6422">
      <w:pPr>
        <w:spacing w:after="0" w:line="240" w:lineRule="auto"/>
        <w:contextualSpacing/>
        <w:jc w:val="both"/>
        <w:rPr>
          <w:sz w:val="24"/>
        </w:rPr>
      </w:pPr>
    </w:p>
    <w:p w14:paraId="1676A347" w14:textId="6062856D" w:rsidR="008F6422" w:rsidRDefault="008F6422" w:rsidP="008F6422">
      <w:pPr>
        <w:spacing w:after="0" w:line="240" w:lineRule="auto"/>
        <w:contextualSpacing/>
        <w:jc w:val="both"/>
        <w:rPr>
          <w:sz w:val="24"/>
        </w:rPr>
      </w:pPr>
    </w:p>
    <w:p w14:paraId="3EA58E00" w14:textId="4651C201" w:rsidR="008F6422" w:rsidRDefault="008F6422" w:rsidP="008F6422">
      <w:pPr>
        <w:spacing w:after="0" w:line="240" w:lineRule="auto"/>
        <w:contextualSpacing/>
        <w:jc w:val="both"/>
        <w:rPr>
          <w:sz w:val="24"/>
        </w:rPr>
      </w:pPr>
      <w:r>
        <w:rPr>
          <w:sz w:val="24"/>
        </w:rPr>
        <w:t>If you have any questions or concerns, please do not hesitate to ask. I look forward to working with you.</w:t>
      </w:r>
    </w:p>
    <w:p w14:paraId="498C6A04" w14:textId="2ACC0A80" w:rsidR="008F6422" w:rsidRDefault="008F6422" w:rsidP="008F6422">
      <w:pPr>
        <w:spacing w:after="0" w:line="240" w:lineRule="auto"/>
        <w:contextualSpacing/>
        <w:jc w:val="both"/>
        <w:rPr>
          <w:sz w:val="24"/>
        </w:rPr>
      </w:pPr>
    </w:p>
    <w:p w14:paraId="51ADBE9F" w14:textId="77777777" w:rsidR="002D1BBA" w:rsidRDefault="002D1BBA" w:rsidP="008F6422">
      <w:pPr>
        <w:spacing w:after="0" w:line="240" w:lineRule="auto"/>
        <w:contextualSpacing/>
        <w:jc w:val="both"/>
        <w:rPr>
          <w:sz w:val="24"/>
        </w:rPr>
      </w:pPr>
    </w:p>
    <w:p w14:paraId="115715F7" w14:textId="03D65CAB" w:rsidR="008F6422" w:rsidRDefault="008F6422" w:rsidP="008F6422">
      <w:pPr>
        <w:spacing w:after="0" w:line="240" w:lineRule="auto"/>
        <w:contextualSpacing/>
        <w:jc w:val="both"/>
        <w:rPr>
          <w:sz w:val="24"/>
        </w:rPr>
      </w:pPr>
      <w:r>
        <w:rPr>
          <w:sz w:val="24"/>
        </w:rPr>
        <w:t>Sincerely,</w:t>
      </w:r>
    </w:p>
    <w:p w14:paraId="2147DF21" w14:textId="5D47B773" w:rsidR="008F6422" w:rsidRDefault="008F6422" w:rsidP="008F6422">
      <w:pPr>
        <w:spacing w:after="0" w:line="240" w:lineRule="auto"/>
        <w:contextualSpacing/>
        <w:jc w:val="both"/>
        <w:rPr>
          <w:sz w:val="24"/>
        </w:rPr>
      </w:pPr>
    </w:p>
    <w:p w14:paraId="25E4267B" w14:textId="67A1CD51" w:rsidR="008F6422" w:rsidRDefault="008F6422" w:rsidP="008F6422">
      <w:pPr>
        <w:spacing w:after="0" w:line="240" w:lineRule="auto"/>
        <w:contextualSpacing/>
        <w:jc w:val="both"/>
        <w:rPr>
          <w:sz w:val="24"/>
        </w:rPr>
      </w:pPr>
      <w:r>
        <w:rPr>
          <w:sz w:val="24"/>
        </w:rPr>
        <w:t xml:space="preserve">Dr. Deanna Dial </w:t>
      </w:r>
    </w:p>
    <w:p w14:paraId="0C3A3F28" w14:textId="21B7F9D0" w:rsidR="00203F1C" w:rsidRPr="001814B0" w:rsidRDefault="008F6422" w:rsidP="001814B0">
      <w:pPr>
        <w:spacing w:after="0" w:line="240" w:lineRule="auto"/>
        <w:contextualSpacing/>
        <w:jc w:val="both"/>
        <w:rPr>
          <w:sz w:val="24"/>
        </w:rPr>
      </w:pPr>
      <w:r>
        <w:rPr>
          <w:sz w:val="24"/>
        </w:rPr>
        <w:t>Board Certified Child &amp; Adolescent, Adult and Addiction Psychiatr</w:t>
      </w:r>
      <w:r w:rsidR="001814B0">
        <w:rPr>
          <w:sz w:val="24"/>
        </w:rPr>
        <w:t>y</w:t>
      </w:r>
    </w:p>
    <w:sectPr w:rsidR="00203F1C" w:rsidRPr="001814B0" w:rsidSect="00203F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1C"/>
    <w:rsid w:val="00025F87"/>
    <w:rsid w:val="00052E35"/>
    <w:rsid w:val="00154E95"/>
    <w:rsid w:val="001814B0"/>
    <w:rsid w:val="001B48D5"/>
    <w:rsid w:val="00203F1C"/>
    <w:rsid w:val="002D1BBA"/>
    <w:rsid w:val="003E4710"/>
    <w:rsid w:val="00426917"/>
    <w:rsid w:val="00512E95"/>
    <w:rsid w:val="00525F87"/>
    <w:rsid w:val="006F51A2"/>
    <w:rsid w:val="007C78B8"/>
    <w:rsid w:val="00837677"/>
    <w:rsid w:val="00846503"/>
    <w:rsid w:val="00846974"/>
    <w:rsid w:val="008F6422"/>
    <w:rsid w:val="008F7241"/>
    <w:rsid w:val="00A86997"/>
    <w:rsid w:val="00BE795F"/>
    <w:rsid w:val="00BF1E38"/>
    <w:rsid w:val="00CA7468"/>
    <w:rsid w:val="00E1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7713"/>
  <w15:docId w15:val="{D985C06F-290F-4316-B980-1732FA06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Jacobs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 Heidi</dc:creator>
  <cp:lastModifiedBy>Blair, Shea N.</cp:lastModifiedBy>
  <cp:revision>2</cp:revision>
  <cp:lastPrinted>2015-03-04T01:31:00Z</cp:lastPrinted>
  <dcterms:created xsi:type="dcterms:W3CDTF">2022-01-10T20:49:00Z</dcterms:created>
  <dcterms:modified xsi:type="dcterms:W3CDTF">2022-01-10T20:49:00Z</dcterms:modified>
</cp:coreProperties>
</file>