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6B" w:rsidRPr="00DC296B" w:rsidRDefault="00DC296B" w:rsidP="00DC296B">
      <w:pPr>
        <w:jc w:val="center"/>
        <w:rPr>
          <w:rFonts w:ascii="Times New Roman" w:hAnsi="Times New Roman" w:cs="Times New Roman"/>
          <w:b/>
          <w:bCs/>
          <w:sz w:val="36"/>
          <w:szCs w:val="36"/>
          <w:u w:val="single"/>
        </w:rPr>
      </w:pPr>
      <w:r w:rsidRPr="00DC296B">
        <w:rPr>
          <w:rFonts w:ascii="Times New Roman" w:hAnsi="Times New Roman" w:cs="Times New Roman"/>
          <w:b/>
          <w:bCs/>
          <w:sz w:val="36"/>
          <w:szCs w:val="36"/>
          <w:u w:val="single"/>
        </w:rPr>
        <w:t xml:space="preserve">2017 SAC </w:t>
      </w:r>
      <w:r w:rsidR="00147E15">
        <w:rPr>
          <w:rFonts w:ascii="Times New Roman" w:hAnsi="Times New Roman" w:cs="Times New Roman"/>
          <w:b/>
          <w:bCs/>
          <w:sz w:val="36"/>
          <w:szCs w:val="36"/>
          <w:u w:val="single"/>
        </w:rPr>
        <w:t>Personal Lines Agenda</w:t>
      </w:r>
    </w:p>
    <w:p w:rsidR="00DC296B" w:rsidRPr="00DC296B" w:rsidRDefault="00C8633B" w:rsidP="00C8633B">
      <w:pPr>
        <w:jc w:val="center"/>
        <w:rPr>
          <w:rFonts w:ascii="Times New Roman" w:hAnsi="Times New Roman" w:cs="Times New Roman"/>
          <w:sz w:val="24"/>
          <w:szCs w:val="24"/>
        </w:rPr>
      </w:pPr>
      <w:r>
        <w:rPr>
          <w:rFonts w:ascii="Times New Roman" w:hAnsi="Times New Roman" w:cs="Times New Roman"/>
          <w:sz w:val="24"/>
          <w:szCs w:val="24"/>
        </w:rPr>
        <w:br/>
        <w:t>Discussion Facilitator: Andrew Coard</w:t>
      </w:r>
      <w:r>
        <w:rPr>
          <w:rFonts w:ascii="Times New Roman" w:hAnsi="Times New Roman" w:cs="Times New Roman"/>
          <w:sz w:val="24"/>
          <w:szCs w:val="24"/>
        </w:rPr>
        <w:br/>
        <w:t>December 9, 2017</w:t>
      </w:r>
    </w:p>
    <w:p w:rsidR="00DC296B" w:rsidRDefault="00DC296B" w:rsidP="00147E15">
      <w:pPr>
        <w:rPr>
          <w:rFonts w:ascii="Times New Roman" w:hAnsi="Times New Roman" w:cs="Times New Roman"/>
          <w:b/>
        </w:rPr>
      </w:pPr>
    </w:p>
    <w:p w:rsidR="00147E15" w:rsidRPr="00147E15" w:rsidRDefault="00147E15" w:rsidP="00147E15">
      <w:pPr>
        <w:rPr>
          <w:rFonts w:ascii="Times New Roman" w:hAnsi="Times New Roman" w:cs="Times New Roman"/>
          <w:b/>
        </w:rPr>
      </w:pPr>
    </w:p>
    <w:p w:rsidR="00C8633B" w:rsidRDefault="00147E15" w:rsidP="00C8633B">
      <w:pPr>
        <w:pStyle w:val="ListParagraph"/>
        <w:numPr>
          <w:ilvl w:val="0"/>
          <w:numId w:val="13"/>
        </w:numPr>
        <w:spacing w:after="200" w:line="276" w:lineRule="auto"/>
        <w:contextualSpacing/>
        <w:rPr>
          <w:rFonts w:ascii="Times New Roman" w:hAnsi="Times New Roman" w:cs="Times New Roman"/>
        </w:rPr>
      </w:pPr>
      <w:r w:rsidRPr="00C8633B">
        <w:rPr>
          <w:rFonts w:ascii="Times New Roman" w:hAnsi="Times New Roman" w:cs="Times New Roman"/>
        </w:rPr>
        <w:t>What are agencies doing to effectively and efficiently market personal lines?</w:t>
      </w:r>
      <w:r w:rsidR="00C8633B" w:rsidRPr="00C8633B">
        <w:rPr>
          <w:rFonts w:ascii="Times New Roman" w:hAnsi="Times New Roman" w:cs="Times New Roman"/>
        </w:rPr>
        <w:t xml:space="preserve"> </w:t>
      </w:r>
      <w:r w:rsidR="00C8633B">
        <w:rPr>
          <w:rFonts w:ascii="Times New Roman" w:hAnsi="Times New Roman" w:cs="Times New Roman"/>
        </w:rPr>
        <w:t xml:space="preserve"> </w:t>
      </w:r>
    </w:p>
    <w:p w:rsidR="00C8633B" w:rsidRDefault="00C8633B" w:rsidP="00C8633B">
      <w:pPr>
        <w:pStyle w:val="ListParagraph"/>
        <w:spacing w:after="200" w:line="276" w:lineRule="auto"/>
        <w:contextualSpacing/>
        <w:rPr>
          <w:rFonts w:ascii="Times New Roman" w:hAnsi="Times New Roman" w:cs="Times New Roman"/>
        </w:rPr>
      </w:pPr>
    </w:p>
    <w:p w:rsidR="00147E15" w:rsidRPr="00C8633B" w:rsidRDefault="00C8633B" w:rsidP="00C8633B">
      <w:pPr>
        <w:pStyle w:val="ListParagraph"/>
        <w:numPr>
          <w:ilvl w:val="0"/>
          <w:numId w:val="13"/>
        </w:numPr>
        <w:spacing w:after="200" w:line="276" w:lineRule="auto"/>
        <w:contextualSpacing/>
        <w:rPr>
          <w:rFonts w:ascii="Times New Roman" w:hAnsi="Times New Roman" w:cs="Times New Roman"/>
        </w:rPr>
      </w:pPr>
      <w:r>
        <w:rPr>
          <w:rFonts w:ascii="Times New Roman" w:hAnsi="Times New Roman" w:cs="Times New Roman"/>
        </w:rPr>
        <w:t xml:space="preserve">Challenge: expressing the value of the independent agent in the marketplace versus the direct writers especially in advertising. </w:t>
      </w:r>
    </w:p>
    <w:p w:rsidR="00147E15" w:rsidRPr="00C8633B" w:rsidRDefault="00147E15" w:rsidP="00C8633B">
      <w:pPr>
        <w:pStyle w:val="ListParagraph"/>
        <w:spacing w:after="200" w:line="276" w:lineRule="auto"/>
        <w:contextualSpacing/>
        <w:rPr>
          <w:rFonts w:ascii="Times New Roman" w:hAnsi="Times New Roman" w:cs="Times New Roman"/>
        </w:rPr>
      </w:pPr>
    </w:p>
    <w:p w:rsidR="00147E15" w:rsidRDefault="00C8633B" w:rsidP="00C8633B">
      <w:pPr>
        <w:pStyle w:val="ListParagraph"/>
        <w:numPr>
          <w:ilvl w:val="0"/>
          <w:numId w:val="13"/>
        </w:numPr>
        <w:spacing w:after="200" w:line="276" w:lineRule="auto"/>
        <w:contextualSpacing/>
        <w:rPr>
          <w:rFonts w:ascii="Times New Roman" w:hAnsi="Times New Roman" w:cs="Times New Roman"/>
        </w:rPr>
      </w:pPr>
      <w:r>
        <w:rPr>
          <w:rFonts w:ascii="Times New Roman" w:hAnsi="Times New Roman" w:cs="Times New Roman"/>
        </w:rPr>
        <w:t xml:space="preserve">Challenge: </w:t>
      </w:r>
      <w:r w:rsidR="00147E15" w:rsidRPr="00C8633B">
        <w:rPr>
          <w:rFonts w:ascii="Times New Roman" w:hAnsi="Times New Roman" w:cs="Times New Roman"/>
        </w:rPr>
        <w:t>Explaining to clients who are with direct writers how important it is to not just look at the price of insurance but rather to look at the contractual coverage differences as well as limit differences with both their  property and liability limits</w:t>
      </w:r>
    </w:p>
    <w:p w:rsidR="00C8633B" w:rsidRPr="00C8633B" w:rsidRDefault="00C8633B" w:rsidP="00C8633B">
      <w:pPr>
        <w:pStyle w:val="ListParagraph"/>
        <w:spacing w:after="200" w:line="276" w:lineRule="auto"/>
        <w:contextualSpacing/>
        <w:rPr>
          <w:rFonts w:ascii="Times New Roman" w:hAnsi="Times New Roman" w:cs="Times New Roman"/>
        </w:rPr>
      </w:pPr>
    </w:p>
    <w:p w:rsidR="00C8633B" w:rsidRDefault="00C8633B" w:rsidP="0045001E">
      <w:pPr>
        <w:pStyle w:val="ListParagraph"/>
        <w:numPr>
          <w:ilvl w:val="0"/>
          <w:numId w:val="13"/>
        </w:numPr>
        <w:spacing w:after="200" w:line="276" w:lineRule="auto"/>
        <w:contextualSpacing/>
        <w:rPr>
          <w:rFonts w:ascii="Times New Roman" w:hAnsi="Times New Roman" w:cs="Times New Roman"/>
        </w:rPr>
      </w:pPr>
      <w:r w:rsidRPr="00C8633B">
        <w:rPr>
          <w:rFonts w:ascii="Times New Roman" w:hAnsi="Times New Roman" w:cs="Times New Roman"/>
        </w:rPr>
        <w:t xml:space="preserve">Challenge: </w:t>
      </w:r>
      <w:r w:rsidR="00147E15" w:rsidRPr="00C8633B">
        <w:rPr>
          <w:rFonts w:ascii="Times New Roman" w:hAnsi="Times New Roman" w:cs="Times New Roman"/>
        </w:rPr>
        <w:t>Companies taking large rate increases in one year rather than small ones over a couple of years causes us to constantly remarket to retain the business</w:t>
      </w:r>
    </w:p>
    <w:p w:rsidR="00C8633B" w:rsidRPr="00C8633B" w:rsidRDefault="00C8633B" w:rsidP="00C8633B">
      <w:pPr>
        <w:pStyle w:val="ListParagraph"/>
        <w:rPr>
          <w:rFonts w:ascii="Times New Roman" w:hAnsi="Times New Roman" w:cs="Times New Roman"/>
        </w:rPr>
      </w:pPr>
    </w:p>
    <w:p w:rsidR="00C8633B" w:rsidRDefault="00C8633B" w:rsidP="00C8633B">
      <w:pPr>
        <w:pStyle w:val="ListParagraph"/>
        <w:numPr>
          <w:ilvl w:val="0"/>
          <w:numId w:val="13"/>
        </w:numPr>
        <w:spacing w:after="200" w:line="276" w:lineRule="auto"/>
        <w:contextualSpacing/>
        <w:rPr>
          <w:rFonts w:ascii="Times New Roman" w:hAnsi="Times New Roman" w:cs="Times New Roman"/>
        </w:rPr>
      </w:pPr>
      <w:r w:rsidRPr="00C8633B">
        <w:rPr>
          <w:rFonts w:ascii="Times New Roman" w:hAnsi="Times New Roman" w:cs="Times New Roman"/>
        </w:rPr>
        <w:t xml:space="preserve">Challenge: </w:t>
      </w:r>
      <w:r w:rsidRPr="00C8633B">
        <w:rPr>
          <w:rFonts w:ascii="Times New Roman" w:hAnsi="Times New Roman" w:cs="Times New Roman"/>
        </w:rPr>
        <w:t>Increased uninsured motorist claims due to excluded drivers</w:t>
      </w:r>
    </w:p>
    <w:p w:rsidR="00365DE2" w:rsidRPr="00365DE2" w:rsidRDefault="00365DE2" w:rsidP="00365DE2">
      <w:pPr>
        <w:pStyle w:val="ListParagraph"/>
        <w:rPr>
          <w:rFonts w:ascii="Times New Roman" w:hAnsi="Times New Roman" w:cs="Times New Roman"/>
        </w:rPr>
      </w:pPr>
    </w:p>
    <w:p w:rsidR="00365DE2" w:rsidRPr="00365DE2" w:rsidRDefault="00365DE2" w:rsidP="00732C56">
      <w:pPr>
        <w:pStyle w:val="ListParagraph"/>
        <w:numPr>
          <w:ilvl w:val="0"/>
          <w:numId w:val="13"/>
        </w:numPr>
        <w:rPr>
          <w:rFonts w:ascii="Times New Roman" w:hAnsi="Times New Roman" w:cs="Times New Roman"/>
        </w:rPr>
      </w:pPr>
      <w:r w:rsidRPr="00365DE2">
        <w:rPr>
          <w:rFonts w:ascii="Times New Roman" w:hAnsi="Times New Roman" w:cs="Times New Roman"/>
        </w:rPr>
        <w:t xml:space="preserve">Challenge: </w:t>
      </w:r>
      <w:r w:rsidRPr="00365DE2">
        <w:rPr>
          <w:rFonts w:ascii="Times New Roman" w:hAnsi="Times New Roman" w:cs="Times New Roman"/>
        </w:rPr>
        <w:t>homeowners</w:t>
      </w:r>
      <w:r w:rsidRPr="00365DE2">
        <w:rPr>
          <w:rFonts w:ascii="Times New Roman" w:hAnsi="Times New Roman" w:cs="Times New Roman"/>
        </w:rPr>
        <w:t xml:space="preserve"> policy</w:t>
      </w:r>
      <w:r w:rsidRPr="00365DE2">
        <w:rPr>
          <w:rFonts w:ascii="Times New Roman" w:hAnsi="Times New Roman" w:cs="Times New Roman"/>
        </w:rPr>
        <w:t xml:space="preserve"> limiting replacement cost coverage on </w:t>
      </w:r>
      <w:r w:rsidRPr="00365DE2">
        <w:rPr>
          <w:rFonts w:ascii="Times New Roman" w:hAnsi="Times New Roman" w:cs="Times New Roman"/>
        </w:rPr>
        <w:t>roofs</w:t>
      </w:r>
      <w:r w:rsidRPr="00365DE2">
        <w:rPr>
          <w:rFonts w:ascii="Times New Roman" w:hAnsi="Times New Roman" w:cs="Times New Roman"/>
        </w:rPr>
        <w:br/>
      </w:r>
    </w:p>
    <w:p w:rsidR="00365DE2" w:rsidRPr="00365DE2" w:rsidRDefault="00365DE2" w:rsidP="009E6A28">
      <w:pPr>
        <w:pStyle w:val="ListParagraph"/>
        <w:numPr>
          <w:ilvl w:val="0"/>
          <w:numId w:val="13"/>
        </w:numPr>
        <w:rPr>
          <w:rFonts w:ascii="Times New Roman" w:hAnsi="Times New Roman" w:cs="Times New Roman"/>
        </w:rPr>
      </w:pPr>
      <w:r w:rsidRPr="00365DE2">
        <w:rPr>
          <w:rFonts w:ascii="Times New Roman" w:hAnsi="Times New Roman" w:cs="Times New Roman"/>
        </w:rPr>
        <w:t>Challenge: P</w:t>
      </w:r>
      <w:r w:rsidRPr="00365DE2">
        <w:rPr>
          <w:rFonts w:ascii="Times New Roman" w:hAnsi="Times New Roman" w:cs="Times New Roman"/>
        </w:rPr>
        <w:t xml:space="preserve">olicy forms from one company to another on personal auto </w:t>
      </w:r>
    </w:p>
    <w:p w:rsidR="00365DE2" w:rsidRPr="00365DE2" w:rsidRDefault="00365DE2" w:rsidP="00365DE2">
      <w:pPr>
        <w:pStyle w:val="ListParagraph"/>
        <w:rPr>
          <w:rFonts w:ascii="Times New Roman" w:hAnsi="Times New Roman" w:cs="Times New Roman"/>
        </w:rPr>
      </w:pPr>
    </w:p>
    <w:p w:rsidR="00C8633B" w:rsidRPr="00365DE2" w:rsidRDefault="00365DE2" w:rsidP="00365DE2">
      <w:pPr>
        <w:pStyle w:val="ListParagraph"/>
        <w:numPr>
          <w:ilvl w:val="0"/>
          <w:numId w:val="13"/>
        </w:numPr>
        <w:rPr>
          <w:rFonts w:ascii="Times New Roman" w:hAnsi="Times New Roman" w:cs="Times New Roman"/>
        </w:rPr>
      </w:pPr>
      <w:r w:rsidRPr="00365DE2">
        <w:rPr>
          <w:rFonts w:ascii="Times New Roman" w:hAnsi="Times New Roman" w:cs="Times New Roman"/>
        </w:rPr>
        <w:t>Challenge: carrier proprietary forms - limiting coverages</w:t>
      </w:r>
      <w:r w:rsidRPr="00365DE2">
        <w:rPr>
          <w:rFonts w:ascii="Times New Roman" w:hAnsi="Times New Roman" w:cs="Times New Roman"/>
        </w:rPr>
        <w:t xml:space="preserve"> that are st</w:t>
      </w:r>
      <w:r w:rsidRPr="00365DE2">
        <w:rPr>
          <w:rFonts w:ascii="Times New Roman" w:hAnsi="Times New Roman" w:cs="Times New Roman"/>
        </w:rPr>
        <w:t>andard on the ISO forms (</w:t>
      </w:r>
      <w:r w:rsidRPr="00365DE2">
        <w:rPr>
          <w:rFonts w:ascii="Times New Roman" w:hAnsi="Times New Roman" w:cs="Times New Roman"/>
        </w:rPr>
        <w:t>permissive use</w:t>
      </w:r>
      <w:r w:rsidRPr="00365DE2">
        <w:rPr>
          <w:rFonts w:ascii="Times New Roman" w:hAnsi="Times New Roman" w:cs="Times New Roman"/>
        </w:rPr>
        <w:t>,  newly acquired vehicles)</w:t>
      </w:r>
      <w:bookmarkStart w:id="0" w:name="_GoBack"/>
      <w:bookmarkEnd w:id="0"/>
    </w:p>
    <w:p w:rsidR="00C8633B" w:rsidRPr="00C8633B" w:rsidRDefault="00C8633B" w:rsidP="00C8633B">
      <w:pPr>
        <w:pStyle w:val="ListParagraph"/>
        <w:rPr>
          <w:rFonts w:ascii="Times New Roman" w:hAnsi="Times New Roman" w:cs="Times New Roman"/>
        </w:rPr>
      </w:pPr>
    </w:p>
    <w:p w:rsidR="00C8633B" w:rsidRPr="00C8633B" w:rsidRDefault="00C8633B" w:rsidP="00C8633B">
      <w:pPr>
        <w:spacing w:after="200" w:line="276" w:lineRule="auto"/>
        <w:contextualSpacing/>
        <w:rPr>
          <w:rFonts w:ascii="Times New Roman" w:hAnsi="Times New Roman" w:cs="Times New Roman"/>
        </w:rPr>
      </w:pPr>
      <w:r w:rsidRPr="00C8633B">
        <w:rPr>
          <w:rFonts w:ascii="Times New Roman" w:hAnsi="Times New Roman" w:cs="Times New Roman"/>
        </w:rPr>
        <w:t>OTHER ITEMS</w:t>
      </w:r>
    </w:p>
    <w:p w:rsidR="00C8633B" w:rsidRPr="00C8633B" w:rsidRDefault="00C8633B" w:rsidP="00C8633B">
      <w:pPr>
        <w:pStyle w:val="ListParagraph"/>
        <w:spacing w:after="200" w:line="276" w:lineRule="auto"/>
        <w:contextualSpacing/>
        <w:rPr>
          <w:rFonts w:ascii="Times New Roman" w:hAnsi="Times New Roman" w:cs="Times New Roman"/>
        </w:rPr>
      </w:pPr>
    </w:p>
    <w:p w:rsidR="00C8633B" w:rsidRPr="00C8633B" w:rsidRDefault="00C8633B" w:rsidP="00C8633B">
      <w:pPr>
        <w:pStyle w:val="ListParagraph"/>
        <w:numPr>
          <w:ilvl w:val="0"/>
          <w:numId w:val="11"/>
        </w:numPr>
        <w:spacing w:after="200" w:line="276" w:lineRule="auto"/>
        <w:contextualSpacing/>
        <w:rPr>
          <w:rFonts w:ascii="Times New Roman" w:hAnsi="Times New Roman" w:cs="Times New Roman"/>
        </w:rPr>
      </w:pPr>
      <w:r w:rsidRPr="00C8633B">
        <w:rPr>
          <w:rFonts w:ascii="Times New Roman" w:hAnsi="Times New Roman" w:cs="Times New Roman"/>
        </w:rPr>
        <w:t>Where you live eligibility, must reside or no coverage</w:t>
      </w:r>
    </w:p>
    <w:p w:rsidR="00C8633B" w:rsidRPr="00C8633B" w:rsidRDefault="00C8633B" w:rsidP="00C8633B">
      <w:pPr>
        <w:pStyle w:val="ListParagraph"/>
        <w:numPr>
          <w:ilvl w:val="0"/>
          <w:numId w:val="11"/>
        </w:numPr>
        <w:spacing w:after="200" w:line="276" w:lineRule="auto"/>
        <w:contextualSpacing/>
        <w:rPr>
          <w:rFonts w:ascii="Times New Roman" w:hAnsi="Times New Roman" w:cs="Times New Roman"/>
        </w:rPr>
      </w:pPr>
      <w:r w:rsidRPr="00C8633B">
        <w:rPr>
          <w:rFonts w:ascii="Times New Roman" w:hAnsi="Times New Roman" w:cs="Times New Roman"/>
        </w:rPr>
        <w:t>Market competitiveness vs direct writers</w:t>
      </w:r>
    </w:p>
    <w:p w:rsidR="00C8633B" w:rsidRPr="00C8633B" w:rsidRDefault="00C8633B" w:rsidP="00C8633B">
      <w:pPr>
        <w:pStyle w:val="ListParagraph"/>
        <w:numPr>
          <w:ilvl w:val="0"/>
          <w:numId w:val="11"/>
        </w:numPr>
        <w:spacing w:after="200" w:line="276" w:lineRule="auto"/>
        <w:contextualSpacing/>
        <w:rPr>
          <w:rFonts w:ascii="Times New Roman" w:hAnsi="Times New Roman" w:cs="Times New Roman"/>
        </w:rPr>
      </w:pPr>
      <w:r w:rsidRPr="00C8633B">
        <w:rPr>
          <w:rFonts w:ascii="Times New Roman" w:hAnsi="Times New Roman" w:cs="Times New Roman"/>
        </w:rPr>
        <w:t>Independent forms being used</w:t>
      </w:r>
    </w:p>
    <w:p w:rsidR="00C8633B" w:rsidRPr="00C8633B" w:rsidRDefault="00C8633B" w:rsidP="00C8633B">
      <w:pPr>
        <w:pStyle w:val="ListParagraph"/>
        <w:numPr>
          <w:ilvl w:val="0"/>
          <w:numId w:val="11"/>
        </w:numPr>
        <w:spacing w:after="200" w:line="276" w:lineRule="auto"/>
        <w:contextualSpacing/>
        <w:rPr>
          <w:rFonts w:ascii="Times New Roman" w:hAnsi="Times New Roman" w:cs="Times New Roman"/>
        </w:rPr>
      </w:pPr>
      <w:r w:rsidRPr="00C8633B">
        <w:rPr>
          <w:rFonts w:ascii="Times New Roman" w:hAnsi="Times New Roman" w:cs="Times New Roman"/>
        </w:rPr>
        <w:t>Roofs – some companies starting to use only ACV and some have age restriction mandates</w:t>
      </w:r>
    </w:p>
    <w:p w:rsidR="00C8633B" w:rsidRPr="00C8633B" w:rsidRDefault="00C8633B" w:rsidP="00C8633B">
      <w:pPr>
        <w:pStyle w:val="ListParagraph"/>
        <w:numPr>
          <w:ilvl w:val="0"/>
          <w:numId w:val="11"/>
        </w:numPr>
        <w:spacing w:after="200" w:line="276" w:lineRule="auto"/>
        <w:contextualSpacing/>
        <w:rPr>
          <w:rFonts w:ascii="Times New Roman" w:hAnsi="Times New Roman" w:cs="Times New Roman"/>
        </w:rPr>
      </w:pPr>
      <w:r w:rsidRPr="00C8633B">
        <w:rPr>
          <w:rFonts w:ascii="Times New Roman" w:hAnsi="Times New Roman" w:cs="Times New Roman"/>
        </w:rPr>
        <w:t>Coverage for Mowers – off premises will give back, no coverage if hire lawn service.</w:t>
      </w:r>
    </w:p>
    <w:p w:rsidR="00C8633B" w:rsidRPr="00C8633B" w:rsidRDefault="00C8633B" w:rsidP="00C8633B">
      <w:pPr>
        <w:pStyle w:val="ListParagraph"/>
        <w:numPr>
          <w:ilvl w:val="0"/>
          <w:numId w:val="11"/>
        </w:numPr>
        <w:spacing w:after="200" w:line="276" w:lineRule="auto"/>
        <w:contextualSpacing/>
        <w:rPr>
          <w:rFonts w:ascii="Times New Roman" w:hAnsi="Times New Roman" w:cs="Times New Roman"/>
        </w:rPr>
      </w:pPr>
      <w:r w:rsidRPr="00C8633B">
        <w:rPr>
          <w:rFonts w:ascii="Times New Roman" w:hAnsi="Times New Roman" w:cs="Times New Roman"/>
        </w:rPr>
        <w:t>Damage to rented premise – fire, smoke, explosion only.  Proof of insurance under the HO3</w:t>
      </w:r>
    </w:p>
    <w:p w:rsidR="00C8633B" w:rsidRPr="00C8633B" w:rsidRDefault="00C8633B" w:rsidP="00C8633B">
      <w:pPr>
        <w:pStyle w:val="ListParagraph"/>
        <w:numPr>
          <w:ilvl w:val="0"/>
          <w:numId w:val="11"/>
        </w:numPr>
        <w:spacing w:after="200" w:line="276" w:lineRule="auto"/>
        <w:contextualSpacing/>
        <w:rPr>
          <w:rFonts w:ascii="Times New Roman" w:hAnsi="Times New Roman" w:cs="Times New Roman"/>
        </w:rPr>
      </w:pPr>
      <w:r w:rsidRPr="00C8633B">
        <w:rPr>
          <w:rFonts w:ascii="Times New Roman" w:hAnsi="Times New Roman" w:cs="Times New Roman"/>
        </w:rPr>
        <w:t>Damage to Property of others – ISO limited</w:t>
      </w:r>
    </w:p>
    <w:p w:rsidR="00C8633B" w:rsidRPr="00C8633B" w:rsidRDefault="00C8633B" w:rsidP="00C8633B">
      <w:pPr>
        <w:pStyle w:val="ListParagraph"/>
        <w:numPr>
          <w:ilvl w:val="0"/>
          <w:numId w:val="11"/>
        </w:numPr>
        <w:spacing w:after="200" w:line="276" w:lineRule="auto"/>
        <w:contextualSpacing/>
        <w:rPr>
          <w:rFonts w:ascii="Times New Roman" w:hAnsi="Times New Roman" w:cs="Times New Roman"/>
        </w:rPr>
      </w:pPr>
      <w:r w:rsidRPr="00C8633B">
        <w:rPr>
          <w:rFonts w:ascii="Times New Roman" w:hAnsi="Times New Roman" w:cs="Times New Roman"/>
        </w:rPr>
        <w:t>Flood – discussion of flood from broken utility lines. Elevated vs. non-elevated.  Vents. Private flood market.  Will congress cut commissions? Loss of grandfather. Private carriers not approved by lenders.</w:t>
      </w:r>
    </w:p>
    <w:p w:rsidR="00C8633B" w:rsidRPr="00C8633B" w:rsidRDefault="00C8633B" w:rsidP="00C8633B">
      <w:pPr>
        <w:pStyle w:val="ListParagraph"/>
        <w:numPr>
          <w:ilvl w:val="0"/>
          <w:numId w:val="11"/>
        </w:numPr>
        <w:spacing w:after="200" w:line="276" w:lineRule="auto"/>
        <w:contextualSpacing/>
        <w:rPr>
          <w:rFonts w:ascii="Times New Roman" w:hAnsi="Times New Roman" w:cs="Times New Roman"/>
        </w:rPr>
      </w:pPr>
      <w:r w:rsidRPr="00C8633B">
        <w:rPr>
          <w:rFonts w:ascii="Times New Roman" w:hAnsi="Times New Roman" w:cs="Times New Roman"/>
        </w:rPr>
        <w:t>Auto – Medical payments for pedestrians.  Primary vs. excess for loaner, rental, and test drives.  Liability exclusions, many and tough to spreadsheet for customers. Uber/Lyft covering companies</w:t>
      </w:r>
    </w:p>
    <w:p w:rsidR="00C8633B" w:rsidRPr="00C8633B" w:rsidRDefault="00C8633B" w:rsidP="00C8633B">
      <w:pPr>
        <w:pStyle w:val="ListParagraph"/>
        <w:numPr>
          <w:ilvl w:val="0"/>
          <w:numId w:val="11"/>
        </w:numPr>
        <w:spacing w:after="200" w:line="276" w:lineRule="auto"/>
        <w:contextualSpacing/>
        <w:rPr>
          <w:rFonts w:ascii="Times New Roman" w:hAnsi="Times New Roman" w:cs="Times New Roman"/>
        </w:rPr>
      </w:pPr>
      <w:r w:rsidRPr="00C8633B">
        <w:rPr>
          <w:rFonts w:ascii="Times New Roman" w:hAnsi="Times New Roman" w:cs="Times New Roman"/>
        </w:rPr>
        <w:t>Drones – ISO, if only as a hobby and within guidelines covered – most, NO</w:t>
      </w:r>
    </w:p>
    <w:p w:rsidR="00C8633B" w:rsidRPr="00C8633B" w:rsidRDefault="00C8633B" w:rsidP="00C8633B">
      <w:pPr>
        <w:pStyle w:val="ListParagraph"/>
        <w:numPr>
          <w:ilvl w:val="0"/>
          <w:numId w:val="11"/>
        </w:numPr>
        <w:spacing w:after="200" w:line="276" w:lineRule="auto"/>
        <w:contextualSpacing/>
        <w:rPr>
          <w:rFonts w:ascii="Times New Roman" w:hAnsi="Times New Roman" w:cs="Times New Roman"/>
        </w:rPr>
      </w:pPr>
      <w:r w:rsidRPr="00C8633B">
        <w:rPr>
          <w:rFonts w:ascii="Times New Roman" w:hAnsi="Times New Roman" w:cs="Times New Roman"/>
        </w:rPr>
        <w:t>Trusted Choice vs. Google</w:t>
      </w:r>
    </w:p>
    <w:p w:rsidR="00DC296B" w:rsidRPr="00C8633B" w:rsidRDefault="00C8633B" w:rsidP="00DC296B">
      <w:pPr>
        <w:pStyle w:val="ListParagraph"/>
        <w:numPr>
          <w:ilvl w:val="0"/>
          <w:numId w:val="11"/>
        </w:numPr>
        <w:spacing w:after="200" w:line="276" w:lineRule="auto"/>
        <w:contextualSpacing/>
      </w:pPr>
      <w:hyperlink r:id="rId5" w:history="1">
        <w:r w:rsidRPr="00C8633B">
          <w:rPr>
            <w:rStyle w:val="Hyperlink"/>
            <w:rFonts w:ascii="Times New Roman" w:hAnsi="Times New Roman" w:cs="Times New Roman"/>
          </w:rPr>
          <w:t>www.therideshareguy.com</w:t>
        </w:r>
      </w:hyperlink>
      <w:r>
        <w:br/>
      </w:r>
    </w:p>
    <w:p w:rsidR="005127DF" w:rsidRPr="00DC296B" w:rsidRDefault="00DC296B" w:rsidP="00DC296B">
      <w:pPr>
        <w:ind w:left="360"/>
        <w:rPr>
          <w:rFonts w:ascii="Times New Roman" w:hAnsi="Times New Roman" w:cs="Times New Roman"/>
        </w:rPr>
      </w:pPr>
      <w:r w:rsidRPr="00DC296B">
        <w:rPr>
          <w:rFonts w:ascii="Times New Roman" w:hAnsi="Times New Roman" w:cs="Times New Roman"/>
          <w:b/>
        </w:rPr>
        <w:t>Adjourn</w:t>
      </w:r>
    </w:p>
    <w:sectPr w:rsidR="005127DF" w:rsidRPr="00DC296B" w:rsidSect="00DC2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70D4"/>
    <w:multiLevelType w:val="hybridMultilevel"/>
    <w:tmpl w:val="AEEE8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7A3D4D"/>
    <w:multiLevelType w:val="hybridMultilevel"/>
    <w:tmpl w:val="FB70B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01599D"/>
    <w:multiLevelType w:val="hybridMultilevel"/>
    <w:tmpl w:val="2F787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55D74"/>
    <w:multiLevelType w:val="hybridMultilevel"/>
    <w:tmpl w:val="97A04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510156"/>
    <w:multiLevelType w:val="hybridMultilevel"/>
    <w:tmpl w:val="EEBAD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BFA5CEC"/>
    <w:multiLevelType w:val="hybridMultilevel"/>
    <w:tmpl w:val="28082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DA3998"/>
    <w:multiLevelType w:val="hybridMultilevel"/>
    <w:tmpl w:val="C0D07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EE5DF4"/>
    <w:multiLevelType w:val="hybridMultilevel"/>
    <w:tmpl w:val="484E4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0130DA"/>
    <w:multiLevelType w:val="hybridMultilevel"/>
    <w:tmpl w:val="63DEB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F393343"/>
    <w:multiLevelType w:val="hybridMultilevel"/>
    <w:tmpl w:val="9844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9F1AB2"/>
    <w:multiLevelType w:val="hybridMultilevel"/>
    <w:tmpl w:val="C1DCD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9"/>
  </w:num>
  <w:num w:numId="3">
    <w:abstractNumId w:val="1"/>
  </w:num>
  <w:num w:numId="4">
    <w:abstractNumId w:val="7"/>
  </w:num>
  <w:num w:numId="5">
    <w:abstractNumId w:val="5"/>
  </w:num>
  <w:num w:numId="6">
    <w:abstractNumId w:val="10"/>
  </w:num>
  <w:num w:numId="7">
    <w:abstractNumId w:val="0"/>
  </w:num>
  <w:num w:numId="8">
    <w:abstractNumId w:val="8"/>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6B"/>
    <w:rsid w:val="00147E15"/>
    <w:rsid w:val="00365DE2"/>
    <w:rsid w:val="005127DF"/>
    <w:rsid w:val="00C8633B"/>
    <w:rsid w:val="00C97A01"/>
    <w:rsid w:val="00DC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70E11-40C4-425B-9AAF-409047A3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96B"/>
    <w:pPr>
      <w:ind w:left="720"/>
    </w:pPr>
  </w:style>
  <w:style w:type="character" w:styleId="Hyperlink">
    <w:name w:val="Hyperlink"/>
    <w:basedOn w:val="DefaultParagraphFont"/>
    <w:uiPriority w:val="99"/>
    <w:semiHidden/>
    <w:unhideWhenUsed/>
    <w:rsid w:val="00C863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35910">
      <w:bodyDiv w:val="1"/>
      <w:marLeft w:val="0"/>
      <w:marRight w:val="0"/>
      <w:marTop w:val="0"/>
      <w:marBottom w:val="0"/>
      <w:divBdr>
        <w:top w:val="none" w:sz="0" w:space="0" w:color="auto"/>
        <w:left w:val="none" w:sz="0" w:space="0" w:color="auto"/>
        <w:bottom w:val="none" w:sz="0" w:space="0" w:color="auto"/>
        <w:right w:val="none" w:sz="0" w:space="0" w:color="auto"/>
      </w:divBdr>
    </w:div>
    <w:div w:id="677319105">
      <w:bodyDiv w:val="1"/>
      <w:marLeft w:val="0"/>
      <w:marRight w:val="0"/>
      <w:marTop w:val="0"/>
      <w:marBottom w:val="0"/>
      <w:divBdr>
        <w:top w:val="none" w:sz="0" w:space="0" w:color="auto"/>
        <w:left w:val="none" w:sz="0" w:space="0" w:color="auto"/>
        <w:bottom w:val="none" w:sz="0" w:space="0" w:color="auto"/>
        <w:right w:val="none" w:sz="0" w:space="0" w:color="auto"/>
      </w:divBdr>
    </w:div>
    <w:div w:id="1332568508">
      <w:bodyDiv w:val="1"/>
      <w:marLeft w:val="0"/>
      <w:marRight w:val="0"/>
      <w:marTop w:val="0"/>
      <w:marBottom w:val="0"/>
      <w:divBdr>
        <w:top w:val="none" w:sz="0" w:space="0" w:color="auto"/>
        <w:left w:val="none" w:sz="0" w:space="0" w:color="auto"/>
        <w:bottom w:val="none" w:sz="0" w:space="0" w:color="auto"/>
        <w:right w:val="none" w:sz="0" w:space="0" w:color="auto"/>
      </w:divBdr>
    </w:div>
    <w:div w:id="1486969329">
      <w:bodyDiv w:val="1"/>
      <w:marLeft w:val="0"/>
      <w:marRight w:val="0"/>
      <w:marTop w:val="0"/>
      <w:marBottom w:val="0"/>
      <w:divBdr>
        <w:top w:val="none" w:sz="0" w:space="0" w:color="auto"/>
        <w:left w:val="none" w:sz="0" w:space="0" w:color="auto"/>
        <w:bottom w:val="none" w:sz="0" w:space="0" w:color="auto"/>
        <w:right w:val="none" w:sz="0" w:space="0" w:color="auto"/>
      </w:divBdr>
    </w:div>
    <w:div w:id="21254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ridesharegu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Minardi</dc:creator>
  <cp:keywords/>
  <dc:description/>
  <cp:lastModifiedBy>Christy Minardi</cp:lastModifiedBy>
  <cp:revision>3</cp:revision>
  <dcterms:created xsi:type="dcterms:W3CDTF">2017-11-29T17:10:00Z</dcterms:created>
  <dcterms:modified xsi:type="dcterms:W3CDTF">2017-11-29T18:53:00Z</dcterms:modified>
</cp:coreProperties>
</file>