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35" w:rsidRDefault="00E32D08" w:rsidP="00E32D08">
      <w:r>
        <w:t>The Solar Powered Boat "R</w:t>
      </w:r>
      <w:r w:rsidR="00E43235">
        <w:t>A</w:t>
      </w:r>
      <w:r>
        <w:t xml:space="preserve">" named after the Egyptian sun God, arrived in Newark on Friday, August 9th. The boat left New Port Richie, FL January 12, 2013 with the intent to set a </w:t>
      </w:r>
      <w:proofErr w:type="spellStart"/>
      <w:r>
        <w:t>Guiness</w:t>
      </w:r>
      <w:proofErr w:type="spellEnd"/>
      <w:r>
        <w:t xml:space="preserve"> record for the first true powered solar boat to circumnavigate the Great Loop. So far they have traveled over 3200 miles of the 6600 mile course. </w:t>
      </w:r>
    </w:p>
    <w:p w:rsidR="00A15048" w:rsidRDefault="00A15048" w:rsidP="00E32D08"/>
    <w:p w:rsidR="00A15048" w:rsidRDefault="00A15048" w:rsidP="00E32D08"/>
    <w:p w:rsidR="00A15048" w:rsidRDefault="00A15048" w:rsidP="00E32D08"/>
    <w:p w:rsidR="00E32D08" w:rsidRDefault="00E43235" w:rsidP="00E32D08">
      <w:r>
        <w:rPr>
          <w:noProof/>
        </w:rPr>
        <w:drawing>
          <wp:inline distT="0" distB="0" distL="0" distR="0" wp14:anchorId="4B0F3EF6" wp14:editId="22EF3378">
            <wp:extent cx="2209800" cy="2827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 Captain and Crew with Peter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726" cy="283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="00E32D08">
        <w:t xml:space="preserve"> </w:t>
      </w:r>
      <w:r w:rsidR="00E32D08">
        <w:rPr>
          <w:noProof/>
        </w:rPr>
        <w:drawing>
          <wp:inline distT="0" distB="0" distL="0" distR="0">
            <wp:extent cx="3368040" cy="29489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199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</w:p>
    <w:p w:rsidR="00E43235" w:rsidRDefault="00E43235" w:rsidP="00E43235">
      <w:r>
        <w:t>Mayor Blandino welcomes “RA”               Crew members disembark at Port of Newark</w:t>
      </w:r>
    </w:p>
    <w:p w:rsidR="00E43235" w:rsidRDefault="00E43235" w:rsidP="00E43235">
      <w:r>
        <w:t>Captain and crew</w:t>
      </w:r>
    </w:p>
    <w:p w:rsidR="00F3749D" w:rsidRDefault="00E43235" w:rsidP="00E43235">
      <w:r>
        <w:t xml:space="preserve">                       </w:t>
      </w:r>
    </w:p>
    <w:p w:rsidR="00E32D08" w:rsidRDefault="00E32D08"/>
    <w:p w:rsidR="00E32D08" w:rsidRDefault="00E32D08"/>
    <w:p w:rsidR="00E32D08" w:rsidRDefault="00E32D08">
      <w:r>
        <w:t xml:space="preserve">  </w:t>
      </w:r>
      <w:r>
        <w:rPr>
          <w:noProof/>
        </w:rPr>
        <w:drawing>
          <wp:inline distT="0" distB="0" distL="0" distR="0">
            <wp:extent cx="2758440" cy="2389903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199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666" cy="239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3235">
        <w:t xml:space="preserve">       </w:t>
      </w:r>
      <w:r w:rsidR="00E43235">
        <w:rPr>
          <w:noProof/>
        </w:rPr>
        <w:drawing>
          <wp:inline distT="0" distB="0" distL="0" distR="0" wp14:anchorId="60C14C01" wp14:editId="728DB91F">
            <wp:extent cx="2834640" cy="238506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199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D08" w:rsidRDefault="00E43235">
      <w:r>
        <w:t xml:space="preserve">  Bow of solar-powered boat “RA”                      </w:t>
      </w:r>
      <w:r w:rsidR="00E93E1F">
        <w:t xml:space="preserve">       </w:t>
      </w:r>
      <w:bookmarkStart w:id="0" w:name="_GoBack"/>
      <w:bookmarkEnd w:id="0"/>
      <w:r>
        <w:t xml:space="preserve">   Stern of solar-powered boat “RA”</w:t>
      </w:r>
    </w:p>
    <w:sectPr w:rsidR="00E32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08"/>
    <w:rsid w:val="00A15048"/>
    <w:rsid w:val="00E32D08"/>
    <w:rsid w:val="00E43235"/>
    <w:rsid w:val="00E93E1F"/>
    <w:rsid w:val="00F3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08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08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 Bremer</dc:creator>
  <cp:lastModifiedBy>Robbin Bremer</cp:lastModifiedBy>
  <cp:revision>3</cp:revision>
  <dcterms:created xsi:type="dcterms:W3CDTF">2013-08-15T18:55:00Z</dcterms:created>
  <dcterms:modified xsi:type="dcterms:W3CDTF">2014-02-26T16:19:00Z</dcterms:modified>
</cp:coreProperties>
</file>