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0794AE0A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63C84">
        <w:rPr>
          <w:rFonts w:ascii="Times New Roman" w:eastAsia="Times New Roman" w:hAnsi="Times New Roman" w:cs="Times New Roman"/>
          <w:b/>
          <w:sz w:val="28"/>
          <w:szCs w:val="20"/>
        </w:rPr>
        <w:t>September 10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:00 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pm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4C1DEB01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963C84">
        <w:rPr>
          <w:rFonts w:ascii="Times New Roman" w:eastAsia="Times New Roman" w:hAnsi="Times New Roman" w:cs="Times New Roman"/>
          <w:sz w:val="24"/>
          <w:szCs w:val="20"/>
          <w:u w:val="single"/>
        </w:rPr>
        <w:t>September 12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5780CE8B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963C84">
        <w:rPr>
          <w:rFonts w:ascii="Times New Roman" w:eastAsia="Times New Roman" w:hAnsi="Times New Roman" w:cs="Times New Roman"/>
          <w:sz w:val="24"/>
          <w:szCs w:val="20"/>
        </w:rPr>
        <w:t>August 8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7628FCDD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963C84">
        <w:rPr>
          <w:rFonts w:ascii="Times New Roman" w:eastAsia="Times New Roman" w:hAnsi="Times New Roman" w:cs="Times New Roman"/>
          <w:sz w:val="24"/>
          <w:szCs w:val="20"/>
        </w:rPr>
        <w:t>August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12C08A53" w:rsidR="00B06933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44005EA7" w14:textId="61EB6707" w:rsidR="002B1175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D12138">
        <w:rPr>
          <w:rFonts w:ascii="Times New Roman" w:eastAsia="Times New Roman" w:hAnsi="Times New Roman" w:cs="Times New Roman"/>
          <w:sz w:val="24"/>
          <w:szCs w:val="20"/>
        </w:rPr>
        <w:t>A</w:t>
      </w:r>
      <w:r w:rsidR="001E047A">
        <w:rPr>
          <w:rFonts w:ascii="Times New Roman" w:eastAsia="Times New Roman" w:hAnsi="Times New Roman" w:cs="Times New Roman"/>
          <w:sz w:val="24"/>
          <w:szCs w:val="20"/>
        </w:rPr>
        <w:t xml:space="preserve">dopt the 2024 Millage Rate. </w:t>
      </w:r>
    </w:p>
    <w:p w14:paraId="23750A88" w14:textId="4539BE5D" w:rsidR="00D3176A" w:rsidRDefault="00D317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B) Surplus Stryker Stretcher </w:t>
      </w:r>
      <w:r w:rsidR="00E85D60">
        <w:rPr>
          <w:rFonts w:ascii="Times New Roman" w:eastAsia="Times New Roman" w:hAnsi="Times New Roman" w:cs="Times New Roman"/>
          <w:sz w:val="24"/>
          <w:szCs w:val="20"/>
        </w:rPr>
        <w:t xml:space="preserve">SN:070840586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sold </w:t>
      </w:r>
      <w:r w:rsidR="00E85D60">
        <w:rPr>
          <w:rFonts w:ascii="Times New Roman" w:eastAsia="Times New Roman" w:hAnsi="Times New Roman" w:cs="Times New Roman"/>
          <w:sz w:val="24"/>
          <w:szCs w:val="20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0"/>
        </w:rPr>
        <w:t>public auction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6472761E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963C8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Octo</w:t>
      </w:r>
      <w:r w:rsidR="009A427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ber </w:t>
      </w:r>
      <w:r w:rsidR="00963C8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10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62C2B"/>
    <w:rsid w:val="001756A5"/>
    <w:rsid w:val="00181860"/>
    <w:rsid w:val="001B304E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321B9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B6760"/>
    <w:rsid w:val="003D7B50"/>
    <w:rsid w:val="003E3978"/>
    <w:rsid w:val="003F2769"/>
    <w:rsid w:val="003F2E43"/>
    <w:rsid w:val="0043258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843B4"/>
    <w:rsid w:val="00D95458"/>
    <w:rsid w:val="00D966A4"/>
    <w:rsid w:val="00DA09C8"/>
    <w:rsid w:val="00DA3DF5"/>
    <w:rsid w:val="00DD49C9"/>
    <w:rsid w:val="00DE1CF3"/>
    <w:rsid w:val="00DF2544"/>
    <w:rsid w:val="00E021FD"/>
    <w:rsid w:val="00E15A6E"/>
    <w:rsid w:val="00E20274"/>
    <w:rsid w:val="00E27E9D"/>
    <w:rsid w:val="00E55C21"/>
    <w:rsid w:val="00E70A29"/>
    <w:rsid w:val="00E70C0E"/>
    <w:rsid w:val="00E73FB8"/>
    <w:rsid w:val="00E85D60"/>
    <w:rsid w:val="00E90E3B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5</cp:revision>
  <cp:lastPrinted>2024-03-12T19:35:00Z</cp:lastPrinted>
  <dcterms:created xsi:type="dcterms:W3CDTF">2024-09-09T20:58:00Z</dcterms:created>
  <dcterms:modified xsi:type="dcterms:W3CDTF">2024-09-10T16:05:00Z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