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E9A0A" w14:textId="77777777" w:rsidR="00FF4160" w:rsidRDefault="00FF4160" w:rsidP="00FF4160">
      <w:pPr>
        <w:pStyle w:val="StandardWeb"/>
      </w:pPr>
      <w:r>
        <w:rPr>
          <w:rStyle w:val="editorfontfrancoisone"/>
        </w:rPr>
        <w:t>Traktandenliste</w:t>
      </w:r>
    </w:p>
    <w:p w14:paraId="18F03F8B" w14:textId="5920F3D8" w:rsidR="00FF4160" w:rsidRDefault="00FF4160" w:rsidP="00FF4160">
      <w:pPr>
        <w:pStyle w:val="StandardWeb"/>
        <w:ind w:left="360"/>
        <w:rPr>
          <w:rStyle w:val="editorfontfrancoisone"/>
        </w:rPr>
      </w:pPr>
      <w:r>
        <w:rPr>
          <w:rStyle w:val="editorfontfrancoisone"/>
        </w:rPr>
        <w:t xml:space="preserve">1. </w:t>
      </w:r>
      <w:r>
        <w:rPr>
          <w:rStyle w:val="editorfontfrancoisone"/>
        </w:rPr>
        <w:t>Begrüssung</w:t>
      </w:r>
      <w:r>
        <w:br/>
      </w:r>
      <w:r>
        <w:rPr>
          <w:rStyle w:val="editorfontfrancoisone"/>
        </w:rPr>
        <w:t>2. Wahl der Stimmenzählenden</w:t>
      </w:r>
      <w:r>
        <w:br/>
      </w:r>
      <w:r>
        <w:rPr>
          <w:rStyle w:val="editorfontfrancoisone"/>
        </w:rPr>
        <w:t>3. Protokoll MV 2022 (siehe www.craniosupportworldwide.org)</w:t>
      </w:r>
      <w:r>
        <w:br/>
      </w:r>
      <w:r>
        <w:rPr>
          <w:rStyle w:val="editorfontfrancoisone"/>
        </w:rPr>
        <w:t>4. Jahresbericht des Präsidenten 2022 (siehe www.craniosupportworldwide.org)</w:t>
      </w:r>
      <w:r>
        <w:br/>
      </w:r>
      <w:r>
        <w:rPr>
          <w:rStyle w:val="editorfontfrancoisone"/>
        </w:rPr>
        <w:t>5. Bilanz und Jahresrechnung 2022; Revisionsbericht</w:t>
      </w:r>
      <w:r>
        <w:br/>
      </w:r>
      <w:r>
        <w:rPr>
          <w:rStyle w:val="editorfontfrancoisone"/>
        </w:rPr>
        <w:t>6. Entlastung Vorstand und Revisionsstelle</w:t>
      </w:r>
      <w:r>
        <w:br/>
      </w:r>
      <w:r>
        <w:rPr>
          <w:rStyle w:val="editorfontfrancoisone"/>
        </w:rPr>
        <w:t>7. Tätigkeitsprogramm 2023</w:t>
      </w:r>
      <w:r>
        <w:br/>
      </w:r>
      <w:r>
        <w:rPr>
          <w:rStyle w:val="editorfontfrancoisone"/>
        </w:rPr>
        <w:t>8. Jahresbudget 2023 und Rahmenbudget 2024</w:t>
      </w:r>
    </w:p>
    <w:p w14:paraId="1B2B8451" w14:textId="73C90B23" w:rsidR="00FF4160" w:rsidRDefault="00FF4160" w:rsidP="00FF4160">
      <w:pPr>
        <w:pStyle w:val="StandardWeb"/>
        <w:ind w:left="360"/>
        <w:rPr>
          <w:rStyle w:val="editorfontfrancoisone"/>
        </w:rPr>
      </w:pPr>
      <w:r>
        <w:rPr>
          <w:rStyle w:val="editorfontfrancoisone"/>
        </w:rPr>
        <w:t>9. Antrag Alexandre Urbach: Erhöhung des Mitgliederbeitrags auf sfr. 100.00 ab Jahr 2023</w:t>
      </w:r>
    </w:p>
    <w:p w14:paraId="1E4F0935" w14:textId="77777777" w:rsidR="00FF4160" w:rsidRDefault="00FF4160" w:rsidP="00FF4160">
      <w:pPr>
        <w:pStyle w:val="StandardWeb"/>
        <w:ind w:left="360"/>
        <w:rPr>
          <w:rStyle w:val="editorfontfrancoisone"/>
        </w:rPr>
      </w:pPr>
      <w:r>
        <w:rPr>
          <w:rStyle w:val="editorfontfrancoisone"/>
        </w:rPr>
        <w:t xml:space="preserve">10. Antrag Alexandre Urbach: Anpassung der Statuten Art. 1 "Sitz" von </w:t>
      </w:r>
      <w:r w:rsidRPr="00FF4160">
        <w:rPr>
          <w:rStyle w:val="editorfontfrancoisone"/>
          <w:u w:val="single"/>
        </w:rPr>
        <w:t xml:space="preserve">Rehetobel </w:t>
      </w:r>
      <w:r>
        <w:rPr>
          <w:rStyle w:val="editorfontfrancoisone"/>
        </w:rPr>
        <w:t xml:space="preserve">auf </w:t>
      </w:r>
      <w:r w:rsidRPr="00FF4160">
        <w:rPr>
          <w:rStyle w:val="editorfontfrancoisone"/>
          <w:u w:val="single"/>
        </w:rPr>
        <w:t>Bern</w:t>
      </w:r>
      <w:r>
        <w:rPr>
          <w:rStyle w:val="editorfontfrancoisone"/>
        </w:rPr>
        <w:t xml:space="preserve"> abändern</w:t>
      </w:r>
    </w:p>
    <w:p w14:paraId="1394DA8E" w14:textId="0CF140C9" w:rsidR="00FF4160" w:rsidRDefault="00FF4160" w:rsidP="00FF4160">
      <w:pPr>
        <w:pStyle w:val="StandardWeb"/>
        <w:ind w:left="360"/>
      </w:pPr>
      <w:r>
        <w:br/>
      </w:r>
      <w:r>
        <w:rPr>
          <w:rStyle w:val="editorfontfrancoisone"/>
        </w:rPr>
        <w:t>11. Anträge der Mitglieder</w:t>
      </w:r>
      <w:r>
        <w:br/>
      </w:r>
      <w:r>
        <w:rPr>
          <w:rStyle w:val="editorfontfrancoisone"/>
        </w:rPr>
        <w:t>12. Wahlen: Vorstand</w:t>
      </w:r>
      <w:r>
        <w:br/>
      </w:r>
      <w:r>
        <w:rPr>
          <w:rStyle w:val="editorfontfrancoisone"/>
        </w:rPr>
        <w:t>13. Offene Fragen und Verdankungen</w:t>
      </w:r>
    </w:p>
    <w:p w14:paraId="028A349A" w14:textId="79514424" w:rsidR="00337107" w:rsidRPr="00FF4160" w:rsidRDefault="00337107" w:rsidP="00FF4160"/>
    <w:sectPr w:rsidR="00337107" w:rsidRPr="00FF41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53512"/>
    <w:multiLevelType w:val="hybridMultilevel"/>
    <w:tmpl w:val="2B8E2BA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F77C1"/>
    <w:multiLevelType w:val="hybridMultilevel"/>
    <w:tmpl w:val="BEFE8E9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0792A"/>
    <w:multiLevelType w:val="hybridMultilevel"/>
    <w:tmpl w:val="B8F29FB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072959">
    <w:abstractNumId w:val="0"/>
  </w:num>
  <w:num w:numId="2" w16cid:durableId="1231116702">
    <w:abstractNumId w:val="2"/>
  </w:num>
  <w:num w:numId="3" w16cid:durableId="650522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60"/>
    <w:rsid w:val="00337107"/>
    <w:rsid w:val="007247FF"/>
    <w:rsid w:val="00F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08BA5A"/>
  <w15:chartTrackingRefBased/>
  <w15:docId w15:val="{1BBEACF5-A66B-4266-9C96-5789CF0F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F4160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FF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  <w14:ligatures w14:val="none"/>
    </w:rPr>
  </w:style>
  <w:style w:type="character" w:customStyle="1" w:styleId="editorfontfrancoisone">
    <w:name w:val="editor_font_francois_one"/>
    <w:basedOn w:val="Absatz-Standardschriftart"/>
    <w:rsid w:val="00FF4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547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urbach</dc:creator>
  <cp:keywords/>
  <dc:description/>
  <cp:lastModifiedBy>alexandre urbach</cp:lastModifiedBy>
  <cp:revision>1</cp:revision>
  <dcterms:created xsi:type="dcterms:W3CDTF">2023-03-14T15:54:00Z</dcterms:created>
  <dcterms:modified xsi:type="dcterms:W3CDTF">2023-03-14T16:01:00Z</dcterms:modified>
</cp:coreProperties>
</file>