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82" w:rsidRDefault="00557682"/>
    <w:p w:rsidR="00503684" w:rsidRDefault="00503684"/>
    <w:p w:rsidR="00503684" w:rsidRDefault="00503684"/>
    <w:p w:rsidR="00503684" w:rsidRDefault="00503684" w:rsidP="00503684">
      <w:pPr>
        <w:pStyle w:val="BodyText"/>
        <w:ind w:firstLine="720"/>
        <w:jc w:val="center"/>
        <w:rPr>
          <w:b/>
          <w:sz w:val="2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1816735" cy="1186815"/>
                <wp:effectExtent l="0" t="1905" r="444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684" w:rsidRDefault="00503684" w:rsidP="005036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0" cy="10953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6383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-36pt;width:143.05pt;height:9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" filled="f" stroked="f">
                <v:textbox style="mso-fit-shape-to-text:t">
                  <w:txbxContent>
                    <w:p w:rsidR="00503684" w:rsidRDefault="00503684" w:rsidP="0050368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0" cy="10953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163830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Safe &amp; Fear-Free Environment, Inc.</w:t>
      </w:r>
    </w:p>
    <w:p w:rsidR="00503684" w:rsidRDefault="00503684" w:rsidP="00503684">
      <w:pPr>
        <w:pStyle w:val="BodyText"/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Post Office </w:t>
      </w:r>
      <w:smartTag w:uri="urn:schemas-microsoft-com:office:smarttags" w:element="address">
        <w:r>
          <w:rPr>
            <w:b/>
            <w:sz w:val="24"/>
          </w:rPr>
          <w:t xml:space="preserve">Box </w:t>
        </w:r>
        <w:proofErr w:type="gramStart"/>
        <w:r>
          <w:rPr>
            <w:b/>
            <w:sz w:val="24"/>
          </w:rPr>
          <w:t>94  -</w:t>
        </w:r>
        <w:proofErr w:type="gramEnd"/>
        <w:r>
          <w:rPr>
            <w:b/>
            <w:sz w:val="24"/>
          </w:rPr>
          <w:t xml:space="preserve"> </w:t>
        </w:r>
        <w:smartTag w:uri="urn:schemas-microsoft-com:office:smarttags" w:element="City">
          <w:r>
            <w:rPr>
              <w:b/>
              <w:sz w:val="24"/>
            </w:rPr>
            <w:t>Dillingham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Alaska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99576</w:t>
          </w:r>
        </w:smartTag>
      </w:smartTag>
    </w:p>
    <w:p w:rsidR="00503684" w:rsidRPr="0034418D" w:rsidRDefault="00503684" w:rsidP="00503684">
      <w:pPr>
        <w:pStyle w:val="BodyText"/>
        <w:ind w:firstLine="720"/>
        <w:jc w:val="center"/>
        <w:rPr>
          <w:b/>
          <w:sz w:val="20"/>
        </w:rPr>
      </w:pPr>
      <w:r w:rsidRPr="0034418D">
        <w:rPr>
          <w:b/>
          <w:sz w:val="20"/>
        </w:rPr>
        <w:t>(Office) 907-842-2320, (Fax) 907-842-2198</w:t>
      </w:r>
    </w:p>
    <w:p w:rsidR="00503684" w:rsidRPr="0034418D" w:rsidRDefault="00503684" w:rsidP="00503684">
      <w:pPr>
        <w:pStyle w:val="BodyText"/>
        <w:ind w:firstLine="720"/>
        <w:jc w:val="center"/>
        <w:rPr>
          <w:b/>
          <w:sz w:val="20"/>
        </w:rPr>
      </w:pPr>
      <w:r w:rsidRPr="0034418D">
        <w:rPr>
          <w:b/>
          <w:sz w:val="20"/>
        </w:rPr>
        <w:t xml:space="preserve">(Crisis Line) 1-800-478-2316 </w:t>
      </w:r>
    </w:p>
    <w:p w:rsidR="00FF227E" w:rsidRDefault="00C511D0" w:rsidP="00503684">
      <w:pPr>
        <w:pStyle w:val="BodyText"/>
        <w:ind w:firstLine="720"/>
        <w:jc w:val="center"/>
        <w:rPr>
          <w:b/>
        </w:rPr>
      </w:pPr>
      <w:hyperlink r:id="rId6" w:history="1">
        <w:r w:rsidR="00FF227E" w:rsidRPr="001F51DF">
          <w:rPr>
            <w:rStyle w:val="Hyperlink"/>
            <w:b/>
          </w:rPr>
          <w:t>www.safebristolbay.org</w:t>
        </w:r>
      </w:hyperlink>
    </w:p>
    <w:p w:rsidR="00503684" w:rsidRPr="0034418D" w:rsidRDefault="00503684" w:rsidP="00503684">
      <w:pPr>
        <w:pStyle w:val="BodyTex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3684" w:rsidRPr="0022710F" w:rsidRDefault="00503684" w:rsidP="00503684">
      <w:pPr>
        <w:pStyle w:val="BodyText"/>
        <w:ind w:firstLine="720"/>
        <w:jc w:val="both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6477000" cy="0"/>
                <wp:effectExtent l="45720" t="38735" r="40005" b="469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302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1pt" to="47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" strokeweight="6pt">
                <v:stroke linestyle="thickBetweenThin"/>
              </v:line>
            </w:pict>
          </mc:Fallback>
        </mc:AlternateContent>
      </w:r>
    </w:p>
    <w:p w:rsidR="00503684" w:rsidRPr="00B71AB8" w:rsidRDefault="00503684" w:rsidP="00503684">
      <w:pPr>
        <w:jc w:val="center"/>
        <w:rPr>
          <w:b/>
          <w:sz w:val="40"/>
          <w:szCs w:val="40"/>
          <w:u w:val="single"/>
        </w:rPr>
      </w:pPr>
      <w:r w:rsidRPr="00B71AB8">
        <w:rPr>
          <w:b/>
          <w:sz w:val="40"/>
          <w:szCs w:val="40"/>
          <w:u w:val="single"/>
        </w:rPr>
        <w:t>Public Notice</w:t>
      </w:r>
    </w:p>
    <w:p w:rsidR="00503684" w:rsidRDefault="00503684" w:rsidP="00503684">
      <w:pPr>
        <w:jc w:val="center"/>
      </w:pPr>
    </w:p>
    <w:p w:rsidR="00503684" w:rsidRDefault="00C511D0">
      <w:r>
        <w:t>February 21, 2019</w:t>
      </w:r>
    </w:p>
    <w:p w:rsidR="00C511D0" w:rsidRDefault="00C511D0"/>
    <w:p w:rsidR="00C511D0" w:rsidRDefault="00C511D0">
      <w:bookmarkStart w:id="0" w:name="_GoBack"/>
      <w:bookmarkEnd w:id="0"/>
    </w:p>
    <w:p w:rsidR="00503684" w:rsidRDefault="00503684">
      <w:r>
        <w:t>The SAFE Board of Dir</w:t>
      </w:r>
      <w:r w:rsidR="0030697E">
        <w:t>ectors will have</w:t>
      </w:r>
      <w:r w:rsidR="00727CE6">
        <w:t xml:space="preserve"> a vacancy</w:t>
      </w:r>
      <w:r w:rsidR="0030697E">
        <w:t xml:space="preserve"> in April for </w:t>
      </w:r>
      <w:r w:rsidR="00E77586">
        <w:t>the board</w:t>
      </w:r>
      <w:r w:rsidR="0030697E">
        <w:t xml:space="preserve">.  SAFE is </w:t>
      </w:r>
      <w:r w:rsidR="00E77586">
        <w:t>looking for candidates to fill the vacancy</w:t>
      </w:r>
      <w:r w:rsidR="0030697E">
        <w:t xml:space="preserve"> from </w:t>
      </w:r>
      <w:proofErr w:type="spellStart"/>
      <w:proofErr w:type="gramStart"/>
      <w:r w:rsidR="0030697E">
        <w:t>it’s</w:t>
      </w:r>
      <w:proofErr w:type="spellEnd"/>
      <w:proofErr w:type="gramEnd"/>
      <w:r w:rsidR="0030697E">
        <w:t xml:space="preserve"> membership</w:t>
      </w:r>
      <w:r w:rsidR="00E77586">
        <w:t xml:space="preserve">.  If you would like to be considered as one who would be interested and willing to serve as a replacement please contact Marilyn Casteel at SAFE &amp; Fear Free Environment.  The appointed seat would be up for re-election at the next annual meeting, at which time a person would be elected to complete the term.  </w:t>
      </w:r>
      <w:r w:rsidR="00D539AB">
        <w:t>For more information</w:t>
      </w:r>
      <w:r w:rsidR="00705583">
        <w:t xml:space="preserve"> </w:t>
      </w:r>
      <w:r w:rsidR="00D539AB">
        <w:t>call 907-84</w:t>
      </w:r>
      <w:r w:rsidR="00B46335">
        <w:t>2-2320.</w:t>
      </w:r>
    </w:p>
    <w:p w:rsidR="00E77586" w:rsidRDefault="00E77586"/>
    <w:p w:rsidR="00E77586" w:rsidRDefault="00E77586"/>
    <w:p w:rsidR="00E77586" w:rsidRDefault="00E77586"/>
    <w:p w:rsidR="00E77586" w:rsidRDefault="00E77586"/>
    <w:sectPr w:rsidR="00E7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84"/>
    <w:rsid w:val="0030697E"/>
    <w:rsid w:val="00503684"/>
    <w:rsid w:val="00557682"/>
    <w:rsid w:val="00705583"/>
    <w:rsid w:val="00727CE6"/>
    <w:rsid w:val="009A0411"/>
    <w:rsid w:val="00B46335"/>
    <w:rsid w:val="00C511D0"/>
    <w:rsid w:val="00D539AB"/>
    <w:rsid w:val="00E77586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51E0-079D-452D-8794-5D57426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3684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0368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5036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bristolbay.org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L. Casteel</dc:creator>
  <cp:keywords/>
  <dc:description/>
  <cp:lastModifiedBy>Marilyn L. Casteel</cp:lastModifiedBy>
  <cp:revision>2</cp:revision>
  <cp:lastPrinted>2017-03-29T23:44:00Z</cp:lastPrinted>
  <dcterms:created xsi:type="dcterms:W3CDTF">2019-02-22T00:38:00Z</dcterms:created>
  <dcterms:modified xsi:type="dcterms:W3CDTF">2019-02-22T00:38:00Z</dcterms:modified>
</cp:coreProperties>
</file>