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81424" w14:textId="77777777" w:rsidR="0073315F" w:rsidRDefault="008552A8" w:rsidP="00EF4F98">
      <w:pPr>
        <w:jc w:val="center"/>
        <w:rPr>
          <w:b/>
          <w:sz w:val="28"/>
          <w:szCs w:val="28"/>
        </w:rPr>
      </w:pPr>
      <w:r>
        <w:rPr>
          <w:b/>
          <w:sz w:val="28"/>
          <w:szCs w:val="28"/>
        </w:rPr>
        <w:t xml:space="preserve">   </w:t>
      </w:r>
      <w:r w:rsidR="00354232">
        <w:rPr>
          <w:b/>
          <w:sz w:val="28"/>
          <w:szCs w:val="28"/>
        </w:rPr>
        <w:t>C</w:t>
      </w:r>
      <w:r w:rsidR="00FC3DCF" w:rsidRPr="00F52D35">
        <w:rPr>
          <w:b/>
          <w:sz w:val="28"/>
          <w:szCs w:val="28"/>
        </w:rPr>
        <w:t>EDAR GLEN MOBILE HOME PARK, LLC.</w:t>
      </w:r>
    </w:p>
    <w:p w14:paraId="20E97B20" w14:textId="77777777" w:rsidR="00596F97" w:rsidRPr="00596F97" w:rsidRDefault="008552A8" w:rsidP="00EF4F98">
      <w:pPr>
        <w:jc w:val="center"/>
        <w:rPr>
          <w:sz w:val="32"/>
          <w:szCs w:val="32"/>
        </w:rPr>
      </w:pPr>
      <w:r>
        <w:rPr>
          <w:sz w:val="32"/>
          <w:szCs w:val="32"/>
        </w:rPr>
        <w:t xml:space="preserve">   </w:t>
      </w:r>
      <w:r w:rsidR="00596F97" w:rsidRPr="00596F97">
        <w:rPr>
          <w:sz w:val="32"/>
          <w:szCs w:val="32"/>
        </w:rPr>
        <w:t>Senior Housing Community</w:t>
      </w:r>
    </w:p>
    <w:p w14:paraId="3825507E" w14:textId="77777777" w:rsidR="000452A2" w:rsidRPr="00596F97" w:rsidRDefault="008552A8" w:rsidP="00EF4F98">
      <w:pPr>
        <w:jc w:val="center"/>
        <w:rPr>
          <w:sz w:val="32"/>
          <w:szCs w:val="32"/>
        </w:rPr>
      </w:pPr>
      <w:r>
        <w:rPr>
          <w:sz w:val="32"/>
          <w:szCs w:val="32"/>
        </w:rPr>
        <w:t xml:space="preserve">   </w:t>
      </w:r>
      <w:r w:rsidR="0073315F" w:rsidRPr="00596F97">
        <w:rPr>
          <w:sz w:val="32"/>
          <w:szCs w:val="32"/>
        </w:rPr>
        <w:t>Rules &amp; Regulations</w:t>
      </w:r>
    </w:p>
    <w:p w14:paraId="0A8DD1C3" w14:textId="77777777" w:rsidR="00A965E0" w:rsidRDefault="000452A2" w:rsidP="00A965E0">
      <w:pPr>
        <w:pStyle w:val="BodyText"/>
        <w:ind w:firstLine="720"/>
        <w:rPr>
          <w:sz w:val="20"/>
        </w:rPr>
      </w:pPr>
      <w:r>
        <w:rPr>
          <w:noProof/>
          <w:sz w:val="28"/>
        </w:rPr>
        <w:pict w14:anchorId="2D2B31A7">
          <v:line id="_x0000_s2050" style="position:absolute;left:0;text-align:left;z-index:251656704" from="-9pt,1.95pt" to="549pt,1.95pt" strokeweight="2.25pt"/>
        </w:pict>
      </w:r>
    </w:p>
    <w:p w14:paraId="7DB4CD19" w14:textId="77777777" w:rsidR="008344F6" w:rsidRDefault="008344F6" w:rsidP="00A965E0">
      <w:pPr>
        <w:pStyle w:val="BodyText"/>
        <w:ind w:firstLine="720"/>
        <w:rPr>
          <w:sz w:val="20"/>
        </w:rPr>
      </w:pPr>
    </w:p>
    <w:p w14:paraId="1C2D3F2E" w14:textId="77777777" w:rsidR="008344F6" w:rsidRDefault="008344F6" w:rsidP="00A965E0">
      <w:pPr>
        <w:pStyle w:val="BodyText"/>
        <w:ind w:firstLine="720"/>
        <w:rPr>
          <w:sz w:val="20"/>
        </w:rPr>
      </w:pPr>
      <w:r>
        <w:rPr>
          <w:sz w:val="20"/>
        </w:rPr>
        <w:t xml:space="preserve">CEDAR GLEN, a 55+ Manufactured Housing Community (“CEDAR GLEN” and/or “COMMUNITY”) is a desirable and attractive place for persons’ </w:t>
      </w:r>
      <w:proofErr w:type="gramStart"/>
      <w:r>
        <w:rPr>
          <w:sz w:val="20"/>
        </w:rPr>
        <w:t>age</w:t>
      </w:r>
      <w:proofErr w:type="gramEnd"/>
      <w:r>
        <w:rPr>
          <w:sz w:val="20"/>
        </w:rPr>
        <w:t xml:space="preserve"> 55 and over to live.  The purpose of these rules and regulations is to help maintain an </w:t>
      </w:r>
      <w:proofErr w:type="gramStart"/>
      <w:r>
        <w:rPr>
          <w:sz w:val="20"/>
        </w:rPr>
        <w:t xml:space="preserve">environment enjoyable, </w:t>
      </w:r>
      <w:r w:rsidR="008C25DB">
        <w:rPr>
          <w:sz w:val="20"/>
        </w:rPr>
        <w:t>attractive,</w:t>
      </w:r>
      <w:r>
        <w:rPr>
          <w:sz w:val="20"/>
        </w:rPr>
        <w:t xml:space="preserve"> and safe</w:t>
      </w:r>
      <w:proofErr w:type="gramEnd"/>
      <w:r>
        <w:rPr>
          <w:sz w:val="20"/>
        </w:rPr>
        <w:t xml:space="preserve"> for all residents of CEDAR GLEN.</w:t>
      </w:r>
      <w:r w:rsidR="00596F97">
        <w:rPr>
          <w:sz w:val="20"/>
        </w:rPr>
        <w:t xml:space="preserve">  These rules and regulations shall apply to all residents of CEDAR GLEN, their </w:t>
      </w:r>
      <w:r w:rsidR="008C25DB">
        <w:rPr>
          <w:sz w:val="20"/>
        </w:rPr>
        <w:t>families,</w:t>
      </w:r>
      <w:r w:rsidR="00596F97">
        <w:rPr>
          <w:sz w:val="20"/>
        </w:rPr>
        <w:t xml:space="preserve"> and </w:t>
      </w:r>
      <w:proofErr w:type="gramStart"/>
      <w:r w:rsidR="00596F97">
        <w:rPr>
          <w:sz w:val="20"/>
        </w:rPr>
        <w:t>invitees</w:t>
      </w:r>
      <w:proofErr w:type="gramEnd"/>
      <w:r w:rsidR="00596F97">
        <w:rPr>
          <w:sz w:val="20"/>
        </w:rPr>
        <w:t>.</w:t>
      </w:r>
    </w:p>
    <w:p w14:paraId="0EDD8E5F" w14:textId="77777777" w:rsidR="008344F6" w:rsidRDefault="008344F6" w:rsidP="00A965E0">
      <w:pPr>
        <w:pStyle w:val="BodyText"/>
        <w:ind w:firstLine="720"/>
        <w:rPr>
          <w:sz w:val="20"/>
        </w:rPr>
      </w:pPr>
    </w:p>
    <w:p w14:paraId="64AB9100" w14:textId="77777777" w:rsidR="008344F6" w:rsidRDefault="008344F6" w:rsidP="00A965E0">
      <w:pPr>
        <w:pStyle w:val="BodyText"/>
        <w:ind w:firstLine="720"/>
        <w:rPr>
          <w:sz w:val="20"/>
        </w:rPr>
      </w:pPr>
      <w:r>
        <w:rPr>
          <w:sz w:val="20"/>
        </w:rPr>
        <w:t xml:space="preserve">CEDAR GLEN is an age 55 or older housing community under the Fair Housing Act (Title VIII of the Civil Rights Act of 1968, as amended 42 U.S.C. 3601-3619) and the Housing </w:t>
      </w:r>
      <w:proofErr w:type="gramStart"/>
      <w:r>
        <w:rPr>
          <w:sz w:val="20"/>
        </w:rPr>
        <w:t>For</w:t>
      </w:r>
      <w:proofErr w:type="gramEnd"/>
      <w:r>
        <w:rPr>
          <w:sz w:val="20"/>
        </w:rPr>
        <w:t xml:space="preserve"> Older Persons Act of 1995 (Rule L. 104-76,109 Stat. 787).</w:t>
      </w:r>
    </w:p>
    <w:p w14:paraId="24E69993" w14:textId="77777777" w:rsidR="008344F6" w:rsidRDefault="008344F6" w:rsidP="00A965E0">
      <w:pPr>
        <w:pStyle w:val="BodyText"/>
        <w:ind w:firstLine="720"/>
        <w:rPr>
          <w:sz w:val="20"/>
        </w:rPr>
      </w:pPr>
    </w:p>
    <w:p w14:paraId="3D9E5772" w14:textId="77777777" w:rsidR="008344F6" w:rsidRDefault="008344F6" w:rsidP="00A965E0">
      <w:pPr>
        <w:pStyle w:val="BodyText"/>
        <w:ind w:firstLine="720"/>
        <w:rPr>
          <w:sz w:val="20"/>
        </w:rPr>
      </w:pPr>
      <w:r>
        <w:rPr>
          <w:sz w:val="20"/>
        </w:rPr>
        <w:t xml:space="preserve">Persons intending to reside at CEDAR GLEN must meet age qualifications.  Any person </w:t>
      </w:r>
      <w:proofErr w:type="gramStart"/>
      <w:r>
        <w:rPr>
          <w:sz w:val="20"/>
        </w:rPr>
        <w:t>not meeting</w:t>
      </w:r>
      <w:proofErr w:type="gramEnd"/>
      <w:r>
        <w:rPr>
          <w:sz w:val="20"/>
        </w:rPr>
        <w:t xml:space="preserve"> age qualifications may be legally denied </w:t>
      </w:r>
      <w:r w:rsidR="008C25DB">
        <w:rPr>
          <w:sz w:val="20"/>
        </w:rPr>
        <w:t>occupancy unless</w:t>
      </w:r>
      <w:r>
        <w:rPr>
          <w:sz w:val="20"/>
        </w:rPr>
        <w:t xml:space="preserve"> such person meets a </w:t>
      </w:r>
      <w:proofErr w:type="gramStart"/>
      <w:r>
        <w:rPr>
          <w:sz w:val="20"/>
        </w:rPr>
        <w:t>Federal</w:t>
      </w:r>
      <w:proofErr w:type="gramEnd"/>
      <w:r>
        <w:rPr>
          <w:sz w:val="20"/>
        </w:rPr>
        <w:t xml:space="preserve"> exemption.  Any person interested in </w:t>
      </w:r>
      <w:proofErr w:type="gramStart"/>
      <w:r>
        <w:rPr>
          <w:sz w:val="20"/>
        </w:rPr>
        <w:t>occupying</w:t>
      </w:r>
      <w:proofErr w:type="gramEnd"/>
      <w:r>
        <w:rPr>
          <w:sz w:val="20"/>
        </w:rPr>
        <w:t xml:space="preserve"> must not only make </w:t>
      </w:r>
      <w:proofErr w:type="gramStart"/>
      <w:r>
        <w:rPr>
          <w:sz w:val="20"/>
        </w:rPr>
        <w:t>application</w:t>
      </w:r>
      <w:proofErr w:type="gramEnd"/>
      <w:r>
        <w:rPr>
          <w:sz w:val="20"/>
        </w:rPr>
        <w:t xml:space="preserve"> with the park and receive written authorization to reside at CEDAR </w:t>
      </w:r>
      <w:r w:rsidR="006F16C0">
        <w:rPr>
          <w:sz w:val="20"/>
        </w:rPr>
        <w:t>GLEN but</w:t>
      </w:r>
      <w:r>
        <w:rPr>
          <w:sz w:val="20"/>
        </w:rPr>
        <w:t xml:space="preserve"> must also verify age.  Proof of age may be requested by management at any time.</w:t>
      </w:r>
    </w:p>
    <w:p w14:paraId="7E8D8F58" w14:textId="77777777" w:rsidR="008344F6" w:rsidRDefault="008344F6" w:rsidP="00A965E0">
      <w:pPr>
        <w:pStyle w:val="BodyText"/>
        <w:ind w:firstLine="720"/>
        <w:rPr>
          <w:sz w:val="20"/>
        </w:rPr>
      </w:pPr>
    </w:p>
    <w:p w14:paraId="17C1287E" w14:textId="77777777" w:rsidR="008344F6" w:rsidRDefault="008344F6" w:rsidP="00A965E0">
      <w:pPr>
        <w:pStyle w:val="BodyText"/>
        <w:ind w:firstLine="720"/>
        <w:rPr>
          <w:sz w:val="20"/>
        </w:rPr>
      </w:pPr>
      <w:r>
        <w:rPr>
          <w:sz w:val="20"/>
        </w:rPr>
        <w:t xml:space="preserve">CEDAR GLEN has no restrictive covenants or policies, implied or written, which would bar residency </w:t>
      </w:r>
      <w:proofErr w:type="gramStart"/>
      <w:r>
        <w:rPr>
          <w:sz w:val="20"/>
        </w:rPr>
        <w:t>on the basis of</w:t>
      </w:r>
      <w:proofErr w:type="gramEnd"/>
      <w:r>
        <w:rPr>
          <w:sz w:val="20"/>
        </w:rPr>
        <w:t xml:space="preserve"> race, religion, sex, disability or family statue.  Requisites for occupancy are outlined in writing and </w:t>
      </w:r>
      <w:proofErr w:type="gramStart"/>
      <w:r>
        <w:rPr>
          <w:sz w:val="20"/>
        </w:rPr>
        <w:t>are in compliance with</w:t>
      </w:r>
      <w:proofErr w:type="gramEnd"/>
      <w:r>
        <w:rPr>
          <w:sz w:val="20"/>
        </w:rPr>
        <w:t xml:space="preserve"> local, state and Federal law.</w:t>
      </w:r>
    </w:p>
    <w:p w14:paraId="683B379F" w14:textId="77777777" w:rsidR="008344F6" w:rsidRDefault="008344F6" w:rsidP="00A965E0">
      <w:pPr>
        <w:pStyle w:val="BodyText"/>
        <w:ind w:firstLine="720"/>
        <w:rPr>
          <w:sz w:val="20"/>
        </w:rPr>
      </w:pPr>
    </w:p>
    <w:p w14:paraId="42D1C466" w14:textId="77777777" w:rsidR="006C05F4" w:rsidRDefault="006C05F4" w:rsidP="007F3E4B">
      <w:pPr>
        <w:numPr>
          <w:ilvl w:val="0"/>
          <w:numId w:val="30"/>
        </w:numPr>
        <w:jc w:val="both"/>
        <w:rPr>
          <w:b/>
          <w:bCs/>
          <w:sz w:val="20"/>
          <w:szCs w:val="20"/>
          <w:u w:val="single"/>
        </w:rPr>
      </w:pPr>
      <w:r w:rsidRPr="006C05F4">
        <w:rPr>
          <w:b/>
          <w:bCs/>
          <w:sz w:val="20"/>
          <w:szCs w:val="20"/>
          <w:u w:val="single"/>
        </w:rPr>
        <w:t>RENT</w:t>
      </w:r>
    </w:p>
    <w:p w14:paraId="04685DA4" w14:textId="77777777" w:rsidR="006C05F4" w:rsidRPr="006C05F4" w:rsidRDefault="006C05F4" w:rsidP="007F3E4B">
      <w:pPr>
        <w:ind w:left="1080"/>
        <w:jc w:val="both"/>
        <w:rPr>
          <w:b/>
          <w:bCs/>
          <w:sz w:val="20"/>
          <w:szCs w:val="20"/>
          <w:u w:val="single"/>
        </w:rPr>
      </w:pPr>
    </w:p>
    <w:p w14:paraId="32DD153A" w14:textId="77777777" w:rsidR="006C05F4" w:rsidRPr="006C05F4" w:rsidRDefault="006C05F4" w:rsidP="007F3E4B">
      <w:pPr>
        <w:ind w:left="1080"/>
        <w:jc w:val="both"/>
        <w:rPr>
          <w:bCs/>
          <w:sz w:val="20"/>
          <w:szCs w:val="20"/>
        </w:rPr>
      </w:pPr>
      <w:r w:rsidRPr="006C05F4">
        <w:rPr>
          <w:bCs/>
          <w:sz w:val="20"/>
          <w:szCs w:val="20"/>
        </w:rPr>
        <w:t xml:space="preserve">The office is open Monday, Tuesday, </w:t>
      </w:r>
      <w:r w:rsidR="006F16C0" w:rsidRPr="006C05F4">
        <w:rPr>
          <w:bCs/>
          <w:sz w:val="20"/>
          <w:szCs w:val="20"/>
        </w:rPr>
        <w:t>Thursday,</w:t>
      </w:r>
      <w:r w:rsidRPr="006C05F4">
        <w:rPr>
          <w:bCs/>
          <w:sz w:val="20"/>
          <w:szCs w:val="20"/>
        </w:rPr>
        <w:t xml:space="preserve"> and Friday, 8 am to 4 pm.  Please conduct business during office hours.</w:t>
      </w:r>
      <w:r w:rsidR="007F3E4B">
        <w:rPr>
          <w:bCs/>
          <w:sz w:val="20"/>
          <w:szCs w:val="20"/>
        </w:rPr>
        <w:t xml:space="preserve">  </w:t>
      </w:r>
      <w:r w:rsidRPr="006C05F4">
        <w:rPr>
          <w:bCs/>
          <w:sz w:val="20"/>
          <w:szCs w:val="20"/>
        </w:rPr>
        <w:t xml:space="preserve">Please issue all rental check or money orders to Cedar Glen Mobile Home Park, LLC. </w:t>
      </w:r>
    </w:p>
    <w:p w14:paraId="668411D5" w14:textId="77777777" w:rsidR="006C05F4" w:rsidRPr="006C05F4" w:rsidRDefault="006C05F4" w:rsidP="006C05F4">
      <w:pPr>
        <w:ind w:left="1080"/>
        <w:jc w:val="both"/>
        <w:rPr>
          <w:bCs/>
          <w:sz w:val="20"/>
          <w:szCs w:val="20"/>
        </w:rPr>
      </w:pPr>
      <w:r w:rsidRPr="006C05F4">
        <w:rPr>
          <w:b/>
          <w:bCs/>
          <w:sz w:val="20"/>
          <w:szCs w:val="20"/>
        </w:rPr>
        <w:t xml:space="preserve">PAYMENT BY CHECK: </w:t>
      </w:r>
      <w:r w:rsidRPr="006C05F4">
        <w:rPr>
          <w:bCs/>
          <w:sz w:val="20"/>
          <w:szCs w:val="20"/>
        </w:rPr>
        <w:t xml:space="preserve">All checks for payment of funds owed to Park shall only be accepted if such checks are from the personal account of Tenant.  Park shall not accept any check from any third party on </w:t>
      </w:r>
      <w:proofErr w:type="gramStart"/>
      <w:r w:rsidRPr="006C05F4">
        <w:rPr>
          <w:bCs/>
          <w:sz w:val="20"/>
          <w:szCs w:val="20"/>
        </w:rPr>
        <w:t>tenant’s</w:t>
      </w:r>
      <w:proofErr w:type="gramEnd"/>
      <w:r w:rsidRPr="006C05F4">
        <w:rPr>
          <w:bCs/>
          <w:sz w:val="20"/>
          <w:szCs w:val="20"/>
        </w:rPr>
        <w:t xml:space="preserve"> behalf, nor shall Park accept a business check from </w:t>
      </w:r>
      <w:proofErr w:type="gramStart"/>
      <w:r w:rsidRPr="006C05F4">
        <w:rPr>
          <w:bCs/>
          <w:sz w:val="20"/>
          <w:szCs w:val="20"/>
        </w:rPr>
        <w:t>Tenant</w:t>
      </w:r>
      <w:proofErr w:type="gramEnd"/>
      <w:r w:rsidRPr="006C05F4">
        <w:rPr>
          <w:bCs/>
          <w:sz w:val="20"/>
          <w:szCs w:val="20"/>
        </w:rPr>
        <w:t xml:space="preserve">, even if such business is exclusively owned by </w:t>
      </w:r>
      <w:proofErr w:type="gramStart"/>
      <w:r w:rsidRPr="006C05F4">
        <w:rPr>
          <w:bCs/>
          <w:sz w:val="20"/>
          <w:szCs w:val="20"/>
        </w:rPr>
        <w:t>Tenant</w:t>
      </w:r>
      <w:proofErr w:type="gramEnd"/>
      <w:r w:rsidRPr="006C05F4">
        <w:rPr>
          <w:bCs/>
          <w:sz w:val="20"/>
          <w:szCs w:val="20"/>
        </w:rPr>
        <w:t xml:space="preserve">.  </w:t>
      </w:r>
      <w:proofErr w:type="gramStart"/>
      <w:r w:rsidRPr="006C05F4">
        <w:rPr>
          <w:bCs/>
          <w:sz w:val="20"/>
          <w:szCs w:val="20"/>
        </w:rPr>
        <w:t>Any such</w:t>
      </w:r>
      <w:proofErr w:type="gramEnd"/>
      <w:r w:rsidRPr="006C05F4">
        <w:rPr>
          <w:bCs/>
          <w:sz w:val="20"/>
          <w:szCs w:val="20"/>
        </w:rPr>
        <w:t xml:space="preserve"> third party or business check tendered to Park shall be returned to Tenant. Park </w:t>
      </w:r>
      <w:proofErr w:type="gramStart"/>
      <w:r w:rsidRPr="006C05F4">
        <w:rPr>
          <w:bCs/>
          <w:sz w:val="20"/>
          <w:szCs w:val="20"/>
        </w:rPr>
        <w:t>shall</w:t>
      </w:r>
      <w:proofErr w:type="gramEnd"/>
      <w:r w:rsidRPr="006C05F4">
        <w:rPr>
          <w:bCs/>
          <w:sz w:val="20"/>
          <w:szCs w:val="20"/>
        </w:rPr>
        <w:t xml:space="preserve"> consider the date of receipt of such replacement payment to be the date of payment and shall impose any such late fee as is appropriate.</w:t>
      </w:r>
    </w:p>
    <w:p w14:paraId="73AD0852" w14:textId="77777777" w:rsidR="006C05F4" w:rsidRDefault="006C05F4" w:rsidP="006C05F4">
      <w:pPr>
        <w:ind w:left="1080"/>
        <w:jc w:val="both"/>
        <w:rPr>
          <w:bCs/>
          <w:sz w:val="20"/>
          <w:szCs w:val="20"/>
        </w:rPr>
      </w:pPr>
      <w:r w:rsidRPr="006C05F4">
        <w:rPr>
          <w:b/>
          <w:bCs/>
          <w:sz w:val="20"/>
          <w:szCs w:val="20"/>
        </w:rPr>
        <w:t>MERCHANT TRANSACTIONS</w:t>
      </w:r>
      <w:r w:rsidRPr="006C05F4">
        <w:rPr>
          <w:bCs/>
          <w:sz w:val="20"/>
          <w:szCs w:val="20"/>
        </w:rPr>
        <w:t>: A convenience fee of $</w:t>
      </w:r>
      <w:r w:rsidR="0008738B">
        <w:rPr>
          <w:bCs/>
          <w:sz w:val="20"/>
          <w:szCs w:val="20"/>
        </w:rPr>
        <w:t>30</w:t>
      </w:r>
      <w:r w:rsidRPr="006C05F4">
        <w:rPr>
          <w:bCs/>
          <w:sz w:val="20"/>
          <w:szCs w:val="20"/>
        </w:rPr>
        <w:t xml:space="preserve"> will be charged for all rent payment paid by credit card.</w:t>
      </w:r>
    </w:p>
    <w:p w14:paraId="502519DD" w14:textId="77777777" w:rsidR="009E224F" w:rsidRPr="006C05F4" w:rsidRDefault="009E224F" w:rsidP="006C05F4">
      <w:pPr>
        <w:ind w:left="1080"/>
        <w:jc w:val="both"/>
        <w:rPr>
          <w:bCs/>
          <w:sz w:val="20"/>
          <w:szCs w:val="20"/>
        </w:rPr>
      </w:pPr>
      <w:r w:rsidRPr="00A14708">
        <w:rPr>
          <w:b/>
          <w:bCs/>
          <w:sz w:val="20"/>
          <w:szCs w:val="20"/>
        </w:rPr>
        <w:t>POST DATED CHECKS</w:t>
      </w:r>
      <w:r w:rsidRPr="00A14708">
        <w:rPr>
          <w:bCs/>
          <w:sz w:val="20"/>
          <w:szCs w:val="20"/>
        </w:rPr>
        <w:t xml:space="preserve">: Must </w:t>
      </w:r>
      <w:r w:rsidR="00A14708" w:rsidRPr="00A14708">
        <w:rPr>
          <w:bCs/>
          <w:sz w:val="20"/>
          <w:szCs w:val="20"/>
        </w:rPr>
        <w:t xml:space="preserve">be dated the requested deposit date and </w:t>
      </w:r>
      <w:r w:rsidRPr="00A14708">
        <w:rPr>
          <w:bCs/>
          <w:sz w:val="20"/>
          <w:szCs w:val="20"/>
        </w:rPr>
        <w:t>have a post-it-note attached over the date of the check with the desired deposit date</w:t>
      </w:r>
      <w:r w:rsidR="00A14708" w:rsidRPr="00A14708">
        <w:rPr>
          <w:bCs/>
          <w:sz w:val="20"/>
          <w:szCs w:val="20"/>
        </w:rPr>
        <w:t xml:space="preserve"> noted again</w:t>
      </w:r>
      <w:r w:rsidRPr="00A14708">
        <w:rPr>
          <w:bCs/>
          <w:sz w:val="20"/>
          <w:szCs w:val="20"/>
        </w:rPr>
        <w:t>.  Cedar Glen holds no responsibility for overdraft fees on tenant bank account if the check</w:t>
      </w:r>
      <w:r w:rsidR="00A14708" w:rsidRPr="00A14708">
        <w:rPr>
          <w:bCs/>
          <w:sz w:val="20"/>
          <w:szCs w:val="20"/>
        </w:rPr>
        <w:t xml:space="preserve"> is not dated or </w:t>
      </w:r>
      <w:r w:rsidRPr="00A14708">
        <w:rPr>
          <w:bCs/>
          <w:sz w:val="20"/>
          <w:szCs w:val="20"/>
        </w:rPr>
        <w:t>flagged properly.</w:t>
      </w:r>
      <w:r w:rsidR="00A14708">
        <w:rPr>
          <w:bCs/>
          <w:sz w:val="20"/>
          <w:szCs w:val="20"/>
        </w:rPr>
        <w:t xml:space="preserve"> Late fees may still apply.</w:t>
      </w:r>
    </w:p>
    <w:p w14:paraId="3A5E18AA" w14:textId="77777777" w:rsidR="006C05F4" w:rsidRDefault="006C05F4" w:rsidP="006C05F4">
      <w:pPr>
        <w:ind w:left="1080"/>
        <w:jc w:val="both"/>
        <w:rPr>
          <w:b/>
          <w:bCs/>
          <w:sz w:val="20"/>
          <w:szCs w:val="20"/>
          <w:u w:val="single"/>
        </w:rPr>
      </w:pPr>
    </w:p>
    <w:p w14:paraId="46E50261" w14:textId="77777777" w:rsidR="00A965E0" w:rsidRDefault="00A965E0" w:rsidP="0078698F">
      <w:pPr>
        <w:numPr>
          <w:ilvl w:val="0"/>
          <w:numId w:val="30"/>
        </w:numPr>
        <w:jc w:val="both"/>
        <w:rPr>
          <w:b/>
          <w:bCs/>
          <w:sz w:val="20"/>
          <w:szCs w:val="20"/>
          <w:u w:val="single"/>
        </w:rPr>
      </w:pPr>
      <w:r w:rsidRPr="00EA78F7">
        <w:rPr>
          <w:b/>
          <w:bCs/>
          <w:sz w:val="20"/>
          <w:szCs w:val="20"/>
          <w:u w:val="single"/>
        </w:rPr>
        <w:t>UTILITIES</w:t>
      </w:r>
    </w:p>
    <w:p w14:paraId="5A992E29" w14:textId="77777777" w:rsidR="00EA78F7" w:rsidRPr="00EA78F7" w:rsidRDefault="00EA78F7" w:rsidP="00EA78F7">
      <w:pPr>
        <w:ind w:left="360"/>
        <w:jc w:val="both"/>
        <w:rPr>
          <w:b/>
          <w:bCs/>
          <w:sz w:val="20"/>
          <w:szCs w:val="20"/>
          <w:u w:val="single"/>
        </w:rPr>
      </w:pPr>
    </w:p>
    <w:p w14:paraId="418CBC74" w14:textId="77777777" w:rsidR="00320E5A" w:rsidRDefault="00D9485C" w:rsidP="00252C0A">
      <w:pPr>
        <w:ind w:left="1080"/>
        <w:jc w:val="both"/>
        <w:rPr>
          <w:sz w:val="20"/>
        </w:rPr>
      </w:pPr>
      <w:r w:rsidRPr="00C93E39">
        <w:rPr>
          <w:sz w:val="20"/>
        </w:rPr>
        <w:t>Water, Septic and Storm Drain service is owned and provided by C</w:t>
      </w:r>
      <w:r w:rsidR="00581148">
        <w:rPr>
          <w:sz w:val="20"/>
        </w:rPr>
        <w:t>EDAR GLEN</w:t>
      </w:r>
      <w:r w:rsidRPr="00C93E39">
        <w:rPr>
          <w:sz w:val="20"/>
        </w:rPr>
        <w:t xml:space="preserve">.  Tampering with any utility is strictly forbidden.  In the event of utility problems, contact the Cedar Glen office.  </w:t>
      </w:r>
      <w:r w:rsidR="00C93E39" w:rsidRPr="00C93E39">
        <w:rPr>
          <w:sz w:val="20"/>
        </w:rPr>
        <w:t>Management reserves the right to enforce actions against any tenant who is negligent and causes harm to any utility.  Management is the sole judge for such conditions and the need for corrective actions</w:t>
      </w:r>
      <w:r w:rsidR="00C93E39" w:rsidRPr="00572B20">
        <w:rPr>
          <w:sz w:val="20"/>
        </w:rPr>
        <w:t>.</w:t>
      </w:r>
      <w:r w:rsidR="005C3EC2" w:rsidRPr="00572B20">
        <w:rPr>
          <w:sz w:val="20"/>
        </w:rPr>
        <w:t xml:space="preserve">  Professionals contracted by </w:t>
      </w:r>
      <w:proofErr w:type="gramStart"/>
      <w:r w:rsidR="005C3EC2" w:rsidRPr="00572B20">
        <w:rPr>
          <w:sz w:val="20"/>
        </w:rPr>
        <w:t>resident</w:t>
      </w:r>
      <w:proofErr w:type="gramEnd"/>
      <w:r w:rsidR="005C3EC2" w:rsidRPr="00572B20">
        <w:rPr>
          <w:sz w:val="20"/>
        </w:rPr>
        <w:t xml:space="preserve"> are the liability of the resident. </w:t>
      </w:r>
      <w:r w:rsidR="00C93E39" w:rsidRPr="00572B20">
        <w:rPr>
          <w:sz w:val="20"/>
        </w:rPr>
        <w:t xml:space="preserve"> </w:t>
      </w:r>
      <w:r w:rsidR="005C3EC2" w:rsidRPr="00572B20">
        <w:rPr>
          <w:sz w:val="20"/>
        </w:rPr>
        <w:t>For water repairs, a</w:t>
      </w:r>
      <w:r w:rsidR="00D0303D" w:rsidRPr="00572B20">
        <w:rPr>
          <w:sz w:val="20"/>
        </w:rPr>
        <w:t xml:space="preserve"> fee of $125 per hour during business hours </w:t>
      </w:r>
      <w:r w:rsidR="00CD1A37" w:rsidRPr="00572B20">
        <w:rPr>
          <w:sz w:val="20"/>
        </w:rPr>
        <w:t>and/</w:t>
      </w:r>
      <w:r w:rsidR="00D0303D" w:rsidRPr="00572B20">
        <w:rPr>
          <w:sz w:val="20"/>
        </w:rPr>
        <w:t xml:space="preserve">or $250 per hour after normal business hours will be assessed until </w:t>
      </w:r>
      <w:proofErr w:type="gramStart"/>
      <w:r w:rsidR="00D0303D" w:rsidRPr="00572B20">
        <w:rPr>
          <w:sz w:val="20"/>
        </w:rPr>
        <w:t>system</w:t>
      </w:r>
      <w:proofErr w:type="gramEnd"/>
      <w:r w:rsidR="00D0303D" w:rsidRPr="00572B20">
        <w:rPr>
          <w:sz w:val="20"/>
        </w:rPr>
        <w:t xml:space="preserve"> is </w:t>
      </w:r>
      <w:r w:rsidR="00CD1A37" w:rsidRPr="00572B20">
        <w:rPr>
          <w:sz w:val="20"/>
        </w:rPr>
        <w:t xml:space="preserve">fully </w:t>
      </w:r>
      <w:r w:rsidR="00D0303D" w:rsidRPr="00572B20">
        <w:rPr>
          <w:sz w:val="20"/>
        </w:rPr>
        <w:t>restored</w:t>
      </w:r>
      <w:r w:rsidR="00CD1A37" w:rsidRPr="00572B20">
        <w:rPr>
          <w:sz w:val="20"/>
        </w:rPr>
        <w:t>.</w:t>
      </w:r>
      <w:r w:rsidR="00D0303D">
        <w:rPr>
          <w:sz w:val="20"/>
        </w:rPr>
        <w:t xml:space="preserve">  </w:t>
      </w:r>
      <w:r w:rsidRPr="00C93E39">
        <w:rPr>
          <w:sz w:val="20"/>
        </w:rPr>
        <w:t xml:space="preserve">(1) </w:t>
      </w:r>
      <w:r w:rsidR="00320E5A" w:rsidRPr="00C93E39">
        <w:rPr>
          <w:sz w:val="20"/>
        </w:rPr>
        <w:t xml:space="preserve">Electrical, telephone and cable service has been provided to each lot by the utility companies furnishing such service.  </w:t>
      </w:r>
      <w:proofErr w:type="gramStart"/>
      <w:r w:rsidR="002734AB" w:rsidRPr="00C93E39">
        <w:rPr>
          <w:sz w:val="20"/>
        </w:rPr>
        <w:t>Tenant</w:t>
      </w:r>
      <w:proofErr w:type="gramEnd"/>
      <w:r w:rsidR="00320E5A" w:rsidRPr="00C93E39">
        <w:rPr>
          <w:sz w:val="20"/>
        </w:rPr>
        <w:t xml:space="preserve"> shall </w:t>
      </w:r>
      <w:proofErr w:type="gramStart"/>
      <w:r w:rsidR="00320E5A" w:rsidRPr="00C93E39">
        <w:rPr>
          <w:sz w:val="20"/>
        </w:rPr>
        <w:t>make arrangements</w:t>
      </w:r>
      <w:proofErr w:type="gramEnd"/>
      <w:r w:rsidR="00320E5A" w:rsidRPr="00C93E39">
        <w:rPr>
          <w:sz w:val="20"/>
        </w:rPr>
        <w:t xml:space="preserve"> directly with utility companies for connections to the service lines. </w:t>
      </w:r>
      <w:r w:rsidR="005934C6">
        <w:rPr>
          <w:sz w:val="20"/>
        </w:rPr>
        <w:t>T</w:t>
      </w:r>
      <w:r w:rsidR="002734AB" w:rsidRPr="00C93E39">
        <w:rPr>
          <w:sz w:val="20"/>
        </w:rPr>
        <w:t>enant</w:t>
      </w:r>
      <w:r w:rsidR="00320E5A" w:rsidRPr="00C93E39">
        <w:rPr>
          <w:sz w:val="20"/>
        </w:rPr>
        <w:t xml:space="preserve"> </w:t>
      </w:r>
      <w:r w:rsidR="005934C6">
        <w:rPr>
          <w:sz w:val="20"/>
        </w:rPr>
        <w:t>is</w:t>
      </w:r>
      <w:r w:rsidR="00320E5A" w:rsidRPr="00C93E39">
        <w:rPr>
          <w:sz w:val="20"/>
        </w:rPr>
        <w:t xml:space="preserve"> responsible for all utility charges made for service to </w:t>
      </w:r>
      <w:r w:rsidR="002734AB" w:rsidRPr="00C93E39">
        <w:rPr>
          <w:sz w:val="20"/>
        </w:rPr>
        <w:t>Tenant’s</w:t>
      </w:r>
      <w:r w:rsidR="00320E5A" w:rsidRPr="00C93E39">
        <w:rPr>
          <w:sz w:val="20"/>
        </w:rPr>
        <w:t xml:space="preserve"> lot.</w:t>
      </w:r>
      <w:r w:rsidRPr="00C93E39">
        <w:rPr>
          <w:sz w:val="20"/>
        </w:rPr>
        <w:t xml:space="preserve"> </w:t>
      </w:r>
      <w:r w:rsidR="00FE146D" w:rsidRPr="00C93E39">
        <w:rPr>
          <w:sz w:val="20"/>
        </w:rPr>
        <w:t>(</w:t>
      </w:r>
      <w:r w:rsidR="00FE146D">
        <w:rPr>
          <w:sz w:val="20"/>
        </w:rPr>
        <w:t>2</w:t>
      </w:r>
      <w:r w:rsidR="00FE146D" w:rsidRPr="00C93E39">
        <w:rPr>
          <w:sz w:val="20"/>
        </w:rPr>
        <w:t xml:space="preserve">) Tenants </w:t>
      </w:r>
      <w:r w:rsidR="00FE146D" w:rsidRPr="00C93E39">
        <w:rPr>
          <w:b/>
          <w:bCs/>
          <w:sz w:val="20"/>
        </w:rPr>
        <w:t>must</w:t>
      </w:r>
      <w:r w:rsidR="00FE146D" w:rsidRPr="00C93E39">
        <w:rPr>
          <w:sz w:val="20"/>
        </w:rPr>
        <w:t xml:space="preserve"> supply Management with their </w:t>
      </w:r>
      <w:r w:rsidR="00FE146D">
        <w:rPr>
          <w:sz w:val="20"/>
        </w:rPr>
        <w:t>p</w:t>
      </w:r>
      <w:r w:rsidR="00FE146D" w:rsidRPr="00C93E39">
        <w:rPr>
          <w:sz w:val="20"/>
        </w:rPr>
        <w:t xml:space="preserve">hone number. </w:t>
      </w:r>
      <w:r w:rsidRPr="00C93E39">
        <w:rPr>
          <w:sz w:val="20"/>
        </w:rPr>
        <w:t xml:space="preserve"> (</w:t>
      </w:r>
      <w:r w:rsidR="00FE146D">
        <w:rPr>
          <w:sz w:val="20"/>
        </w:rPr>
        <w:t>3</w:t>
      </w:r>
      <w:r w:rsidRPr="00C93E39">
        <w:rPr>
          <w:sz w:val="20"/>
        </w:rPr>
        <w:t xml:space="preserve">) </w:t>
      </w:r>
      <w:r w:rsidR="00320E5A" w:rsidRPr="00C93E39">
        <w:rPr>
          <w:sz w:val="20"/>
        </w:rPr>
        <w:t xml:space="preserve">No </w:t>
      </w:r>
      <w:proofErr w:type="gramStart"/>
      <w:r w:rsidR="00320E5A" w:rsidRPr="00C93E39">
        <w:rPr>
          <w:sz w:val="20"/>
        </w:rPr>
        <w:t>posts</w:t>
      </w:r>
      <w:proofErr w:type="gramEnd"/>
      <w:r w:rsidR="00320E5A" w:rsidRPr="00C93E39">
        <w:rPr>
          <w:sz w:val="20"/>
        </w:rPr>
        <w:t xml:space="preserve"> o</w:t>
      </w:r>
      <w:r w:rsidR="00727C2C" w:rsidRPr="00C93E39">
        <w:rPr>
          <w:sz w:val="20"/>
        </w:rPr>
        <w:t>f</w:t>
      </w:r>
      <w:r w:rsidR="00320E5A" w:rsidRPr="00C93E39">
        <w:rPr>
          <w:sz w:val="20"/>
        </w:rPr>
        <w:t xml:space="preserve"> any kind are to be driven into the ground without consulting Management because of the danger to and from underground utilities.  </w:t>
      </w:r>
      <w:r w:rsidR="002734AB" w:rsidRPr="00C93E39">
        <w:rPr>
          <w:sz w:val="20"/>
        </w:rPr>
        <w:t>Tenants</w:t>
      </w:r>
      <w:r w:rsidR="00320E5A" w:rsidRPr="00C93E39">
        <w:rPr>
          <w:sz w:val="20"/>
        </w:rPr>
        <w:t xml:space="preserve"> will be held responsible for any damage by them or their agents to property or underground utilities.</w:t>
      </w:r>
      <w:r w:rsidRPr="00C93E39">
        <w:rPr>
          <w:sz w:val="20"/>
        </w:rPr>
        <w:t xml:space="preserve"> </w:t>
      </w:r>
      <w:r w:rsidR="00C93E39" w:rsidRPr="00C93E39">
        <w:rPr>
          <w:sz w:val="20"/>
        </w:rPr>
        <w:t xml:space="preserve">(4) </w:t>
      </w:r>
      <w:r w:rsidR="00320E5A" w:rsidRPr="00C93E39">
        <w:rPr>
          <w:sz w:val="20"/>
        </w:rPr>
        <w:t xml:space="preserve">Management shall not be responsible for </w:t>
      </w:r>
      <w:proofErr w:type="gramStart"/>
      <w:r w:rsidR="00320E5A" w:rsidRPr="00C93E39">
        <w:rPr>
          <w:sz w:val="20"/>
        </w:rPr>
        <w:t>interruption</w:t>
      </w:r>
      <w:proofErr w:type="gramEnd"/>
      <w:r w:rsidR="00320E5A" w:rsidRPr="00C93E39">
        <w:rPr>
          <w:sz w:val="20"/>
        </w:rPr>
        <w:t xml:space="preserve"> of any utility service.  Utilities may be disconnected temporarily from time to time for repair, </w:t>
      </w:r>
      <w:r w:rsidR="008C25DB" w:rsidRPr="00C93E39">
        <w:rPr>
          <w:sz w:val="20"/>
        </w:rPr>
        <w:t>alterations,</w:t>
      </w:r>
      <w:r w:rsidR="00320E5A" w:rsidRPr="00C93E39">
        <w:rPr>
          <w:sz w:val="20"/>
        </w:rPr>
        <w:t xml:space="preserve"> or additions to any utility system.  No one shall impede or obstruct access to any manhole,</w:t>
      </w:r>
      <w:r w:rsidR="00C62168">
        <w:rPr>
          <w:sz w:val="20"/>
        </w:rPr>
        <w:t xml:space="preserve"> tank, pump,</w:t>
      </w:r>
      <w:r w:rsidR="00320E5A" w:rsidRPr="00C93E39">
        <w:rPr>
          <w:sz w:val="20"/>
        </w:rPr>
        <w:t xml:space="preserve"> utility line or meter.</w:t>
      </w:r>
    </w:p>
    <w:p w14:paraId="4F2674A6" w14:textId="77777777" w:rsidR="00FE146D" w:rsidRPr="00FE146D" w:rsidRDefault="00FE146D" w:rsidP="00252C0A">
      <w:pPr>
        <w:ind w:left="1080"/>
        <w:jc w:val="both"/>
        <w:rPr>
          <w:sz w:val="20"/>
        </w:rPr>
      </w:pPr>
      <w:r>
        <w:rPr>
          <w:b/>
          <w:sz w:val="20"/>
        </w:rPr>
        <w:t>GARBAGE DISPOSAL UNITS</w:t>
      </w:r>
      <w:r>
        <w:rPr>
          <w:sz w:val="20"/>
        </w:rPr>
        <w:t>: C</w:t>
      </w:r>
      <w:r w:rsidR="00A213C6">
        <w:rPr>
          <w:sz w:val="20"/>
        </w:rPr>
        <w:t>EDAR GLEN</w:t>
      </w:r>
      <w:r>
        <w:rPr>
          <w:sz w:val="20"/>
        </w:rPr>
        <w:t xml:space="preserve"> is on </w:t>
      </w:r>
      <w:proofErr w:type="gramStart"/>
      <w:r w:rsidR="008C25DB">
        <w:rPr>
          <w:sz w:val="20"/>
        </w:rPr>
        <w:t>septic</w:t>
      </w:r>
      <w:proofErr w:type="gramEnd"/>
      <w:r w:rsidR="008C25DB">
        <w:rPr>
          <w:sz w:val="20"/>
        </w:rPr>
        <w:t>; therefore,</w:t>
      </w:r>
      <w:r>
        <w:rPr>
          <w:sz w:val="20"/>
        </w:rPr>
        <w:t xml:space="preserve"> no garbage disposal units </w:t>
      </w:r>
      <w:proofErr w:type="gramStart"/>
      <w:r>
        <w:rPr>
          <w:sz w:val="20"/>
        </w:rPr>
        <w:t>allowed</w:t>
      </w:r>
      <w:proofErr w:type="gramEnd"/>
      <w:r>
        <w:rPr>
          <w:sz w:val="20"/>
        </w:rPr>
        <w:t>.</w:t>
      </w:r>
    </w:p>
    <w:p w14:paraId="1155DB3A" w14:textId="77777777" w:rsidR="001440D6" w:rsidRPr="00EA78F7" w:rsidRDefault="001440D6" w:rsidP="00A965E0">
      <w:pPr>
        <w:jc w:val="both"/>
        <w:rPr>
          <w:b/>
          <w:bCs/>
          <w:sz w:val="20"/>
          <w:szCs w:val="20"/>
        </w:rPr>
      </w:pPr>
    </w:p>
    <w:p w14:paraId="25C7E829" w14:textId="77777777" w:rsidR="006C05F4" w:rsidRPr="006C05F4" w:rsidRDefault="006C05F4" w:rsidP="00720C67">
      <w:pPr>
        <w:numPr>
          <w:ilvl w:val="0"/>
          <w:numId w:val="30"/>
        </w:numPr>
        <w:rPr>
          <w:b/>
          <w:bCs/>
          <w:sz w:val="20"/>
          <w:szCs w:val="20"/>
          <w:u w:val="single"/>
        </w:rPr>
      </w:pPr>
      <w:r w:rsidRPr="006C05F4">
        <w:rPr>
          <w:b/>
          <w:bCs/>
          <w:sz w:val="20"/>
          <w:szCs w:val="20"/>
          <w:u w:val="single"/>
        </w:rPr>
        <w:t>GARBAGE/YARD WASTE</w:t>
      </w:r>
    </w:p>
    <w:p w14:paraId="01222731" w14:textId="77777777" w:rsidR="006C05F4" w:rsidRDefault="006C05F4" w:rsidP="006C05F4">
      <w:pPr>
        <w:ind w:left="1080"/>
        <w:jc w:val="both"/>
        <w:rPr>
          <w:b/>
          <w:bCs/>
          <w:sz w:val="20"/>
          <w:szCs w:val="20"/>
          <w:u w:val="single"/>
        </w:rPr>
      </w:pPr>
    </w:p>
    <w:p w14:paraId="1646426B" w14:textId="77777777" w:rsidR="006C05F4" w:rsidRPr="006C05F4" w:rsidRDefault="006C05F4" w:rsidP="006C05F4">
      <w:pPr>
        <w:ind w:left="1080"/>
        <w:jc w:val="both"/>
        <w:rPr>
          <w:b/>
          <w:bCs/>
          <w:sz w:val="20"/>
          <w:szCs w:val="20"/>
        </w:rPr>
      </w:pPr>
      <w:r w:rsidRPr="006C05F4">
        <w:rPr>
          <w:b/>
          <w:bCs/>
          <w:sz w:val="20"/>
          <w:szCs w:val="20"/>
        </w:rPr>
        <w:t xml:space="preserve">GARBAGE: </w:t>
      </w:r>
      <w:r w:rsidRPr="006C05F4">
        <w:rPr>
          <w:bCs/>
          <w:sz w:val="20"/>
          <w:szCs w:val="20"/>
        </w:rPr>
        <w:t xml:space="preserve">A weekly pick-up of one 30-gallon trash can, provided by </w:t>
      </w:r>
      <w:proofErr w:type="gramStart"/>
      <w:r w:rsidRPr="006C05F4">
        <w:rPr>
          <w:bCs/>
          <w:sz w:val="20"/>
          <w:szCs w:val="20"/>
        </w:rPr>
        <w:t>resident</w:t>
      </w:r>
      <w:proofErr w:type="gramEnd"/>
      <w:r w:rsidRPr="006C05F4">
        <w:rPr>
          <w:bCs/>
          <w:sz w:val="20"/>
          <w:szCs w:val="20"/>
        </w:rPr>
        <w:t xml:space="preserve"> is included in your monthly rental.   Garbage and refuse shall be wrapped or bagged and covered tightly in </w:t>
      </w:r>
      <w:proofErr w:type="gramStart"/>
      <w:r w:rsidRPr="006C05F4">
        <w:rPr>
          <w:bCs/>
          <w:sz w:val="20"/>
          <w:szCs w:val="20"/>
        </w:rPr>
        <w:t>garbage</w:t>
      </w:r>
      <w:proofErr w:type="gramEnd"/>
      <w:r w:rsidRPr="006C05F4">
        <w:rPr>
          <w:bCs/>
          <w:sz w:val="20"/>
          <w:szCs w:val="20"/>
        </w:rPr>
        <w:t xml:space="preserve"> container.  Garbage containers shall be </w:t>
      </w:r>
      <w:r w:rsidRPr="006C05F4">
        <w:rPr>
          <w:bCs/>
          <w:sz w:val="20"/>
          <w:szCs w:val="20"/>
        </w:rPr>
        <w:lastRenderedPageBreak/>
        <w:t xml:space="preserve">suitably screened from view. If you wish additional pick-ups on a regular basis, please contact the garbage service directly and </w:t>
      </w:r>
      <w:proofErr w:type="gramStart"/>
      <w:r w:rsidRPr="006C05F4">
        <w:rPr>
          <w:bCs/>
          <w:sz w:val="20"/>
          <w:szCs w:val="20"/>
        </w:rPr>
        <w:t>make arrangements</w:t>
      </w:r>
      <w:proofErr w:type="gramEnd"/>
      <w:r w:rsidRPr="006C05F4">
        <w:rPr>
          <w:bCs/>
          <w:sz w:val="20"/>
          <w:szCs w:val="20"/>
        </w:rPr>
        <w:t xml:space="preserve"> for payment.</w:t>
      </w:r>
    </w:p>
    <w:p w14:paraId="206EBE84" w14:textId="77777777" w:rsidR="00354232" w:rsidRDefault="00354232" w:rsidP="006C05F4">
      <w:pPr>
        <w:ind w:left="1080"/>
        <w:jc w:val="both"/>
        <w:rPr>
          <w:b/>
          <w:bCs/>
          <w:sz w:val="20"/>
          <w:szCs w:val="20"/>
        </w:rPr>
      </w:pPr>
    </w:p>
    <w:p w14:paraId="538FA368" w14:textId="77777777" w:rsidR="008552A8" w:rsidRDefault="008552A8" w:rsidP="006C05F4">
      <w:pPr>
        <w:ind w:left="1080"/>
        <w:jc w:val="both"/>
        <w:rPr>
          <w:b/>
          <w:bCs/>
          <w:sz w:val="20"/>
          <w:szCs w:val="20"/>
        </w:rPr>
      </w:pPr>
    </w:p>
    <w:p w14:paraId="487CBFFC" w14:textId="77777777" w:rsidR="006C05F4" w:rsidRPr="006C05F4" w:rsidRDefault="006C05F4" w:rsidP="006C05F4">
      <w:pPr>
        <w:ind w:left="1080"/>
        <w:jc w:val="both"/>
        <w:rPr>
          <w:bCs/>
          <w:sz w:val="20"/>
          <w:szCs w:val="20"/>
        </w:rPr>
      </w:pPr>
      <w:r w:rsidRPr="006C05F4">
        <w:rPr>
          <w:b/>
          <w:bCs/>
          <w:sz w:val="20"/>
          <w:szCs w:val="20"/>
        </w:rPr>
        <w:t xml:space="preserve">YARD WASTE: </w:t>
      </w:r>
      <w:r w:rsidRPr="006C05F4">
        <w:rPr>
          <w:bCs/>
          <w:sz w:val="20"/>
          <w:szCs w:val="20"/>
        </w:rPr>
        <w:t>All grass clippings and weeds must be bagged</w:t>
      </w:r>
      <w:r w:rsidR="00C62168">
        <w:rPr>
          <w:bCs/>
          <w:sz w:val="20"/>
          <w:szCs w:val="20"/>
        </w:rPr>
        <w:t>, identified with lot number</w:t>
      </w:r>
      <w:r w:rsidRPr="006C05F4">
        <w:rPr>
          <w:bCs/>
          <w:sz w:val="20"/>
          <w:szCs w:val="20"/>
        </w:rPr>
        <w:t xml:space="preserve"> and placed on curbside for pick-up every </w:t>
      </w:r>
      <w:r w:rsidR="000901A8" w:rsidRPr="00A14708">
        <w:rPr>
          <w:bCs/>
          <w:sz w:val="20"/>
          <w:szCs w:val="20"/>
        </w:rPr>
        <w:t>Friday</w:t>
      </w:r>
      <w:r w:rsidR="000901A8">
        <w:rPr>
          <w:bCs/>
          <w:sz w:val="20"/>
          <w:szCs w:val="20"/>
        </w:rPr>
        <w:t xml:space="preserve"> </w:t>
      </w:r>
      <w:r w:rsidRPr="006C05F4">
        <w:rPr>
          <w:bCs/>
          <w:sz w:val="20"/>
          <w:szCs w:val="20"/>
        </w:rPr>
        <w:t xml:space="preserve">morning.  Do not place bagged yard waste on curbside until scheduled days.  </w:t>
      </w:r>
    </w:p>
    <w:p w14:paraId="74DDF79E" w14:textId="77777777" w:rsidR="006C05F4" w:rsidRPr="006C05F4" w:rsidRDefault="006C05F4" w:rsidP="006C05F4">
      <w:pPr>
        <w:numPr>
          <w:ilvl w:val="0"/>
          <w:numId w:val="31"/>
        </w:numPr>
        <w:jc w:val="both"/>
        <w:rPr>
          <w:bCs/>
          <w:sz w:val="20"/>
          <w:szCs w:val="20"/>
        </w:rPr>
      </w:pPr>
      <w:r w:rsidRPr="006C05F4">
        <w:rPr>
          <w:bCs/>
          <w:sz w:val="20"/>
          <w:szCs w:val="20"/>
        </w:rPr>
        <w:t xml:space="preserve">Tenant must make prior arrangements with Management for the disposal of large tree clippings and branches.      </w:t>
      </w:r>
    </w:p>
    <w:p w14:paraId="027156C6" w14:textId="77777777" w:rsidR="006C05F4" w:rsidRPr="006C05F4" w:rsidRDefault="006C05F4" w:rsidP="006C05F4">
      <w:pPr>
        <w:numPr>
          <w:ilvl w:val="0"/>
          <w:numId w:val="31"/>
        </w:numPr>
        <w:jc w:val="both"/>
        <w:rPr>
          <w:bCs/>
          <w:sz w:val="20"/>
          <w:szCs w:val="20"/>
        </w:rPr>
      </w:pPr>
      <w:r w:rsidRPr="006C05F4">
        <w:rPr>
          <w:bCs/>
          <w:sz w:val="20"/>
          <w:szCs w:val="20"/>
        </w:rPr>
        <w:t xml:space="preserve">All </w:t>
      </w:r>
      <w:proofErr w:type="gramStart"/>
      <w:r w:rsidRPr="006C05F4">
        <w:rPr>
          <w:bCs/>
          <w:sz w:val="20"/>
          <w:szCs w:val="20"/>
        </w:rPr>
        <w:t>un-contained</w:t>
      </w:r>
      <w:proofErr w:type="gramEnd"/>
      <w:r w:rsidRPr="006C05F4">
        <w:rPr>
          <w:bCs/>
          <w:sz w:val="20"/>
          <w:szCs w:val="20"/>
        </w:rPr>
        <w:t xml:space="preserve"> yard waste (tarps o.k.) placed at </w:t>
      </w:r>
      <w:proofErr w:type="gramStart"/>
      <w:r w:rsidR="008C25DB" w:rsidRPr="006C05F4">
        <w:rPr>
          <w:bCs/>
          <w:sz w:val="20"/>
          <w:szCs w:val="20"/>
        </w:rPr>
        <w:t>curbside</w:t>
      </w:r>
      <w:proofErr w:type="gramEnd"/>
      <w:r w:rsidRPr="006C05F4">
        <w:rPr>
          <w:bCs/>
          <w:sz w:val="20"/>
          <w:szCs w:val="20"/>
        </w:rPr>
        <w:t xml:space="preserve"> will be removed at the expense of the Tenant.  Such </w:t>
      </w:r>
      <w:r>
        <w:rPr>
          <w:bCs/>
          <w:sz w:val="20"/>
          <w:szCs w:val="20"/>
        </w:rPr>
        <w:t xml:space="preserve">  </w:t>
      </w:r>
      <w:r w:rsidRPr="006C05F4">
        <w:rPr>
          <w:bCs/>
          <w:sz w:val="20"/>
          <w:szCs w:val="20"/>
        </w:rPr>
        <w:t>expense shall be a minimum of $25 per incident or Management’s cost, whichever is greater.</w:t>
      </w:r>
    </w:p>
    <w:p w14:paraId="511A8C79" w14:textId="77777777" w:rsidR="006C05F4" w:rsidRPr="006C05F4" w:rsidRDefault="006C05F4" w:rsidP="006C05F4">
      <w:pPr>
        <w:numPr>
          <w:ilvl w:val="0"/>
          <w:numId w:val="31"/>
        </w:numPr>
        <w:jc w:val="both"/>
        <w:rPr>
          <w:bCs/>
          <w:sz w:val="20"/>
          <w:szCs w:val="20"/>
        </w:rPr>
      </w:pPr>
      <w:r w:rsidRPr="006C05F4">
        <w:rPr>
          <w:bCs/>
          <w:sz w:val="20"/>
          <w:szCs w:val="20"/>
        </w:rPr>
        <w:t xml:space="preserve">Yard Waste pick-up is for grass clippings, weeds, bush </w:t>
      </w:r>
      <w:r w:rsidR="008C25DB" w:rsidRPr="006C05F4">
        <w:rPr>
          <w:bCs/>
          <w:sz w:val="20"/>
          <w:szCs w:val="20"/>
        </w:rPr>
        <w:t>clippings,</w:t>
      </w:r>
      <w:r w:rsidRPr="006C05F4">
        <w:rPr>
          <w:bCs/>
          <w:sz w:val="20"/>
          <w:szCs w:val="20"/>
        </w:rPr>
        <w:t xml:space="preserve"> and tree limbs only!  Dirt, </w:t>
      </w:r>
      <w:r w:rsidR="008C25DB" w:rsidRPr="006C05F4">
        <w:rPr>
          <w:bCs/>
          <w:sz w:val="20"/>
          <w:szCs w:val="20"/>
        </w:rPr>
        <w:t>rocks,</w:t>
      </w:r>
      <w:r w:rsidRPr="006C05F4">
        <w:rPr>
          <w:bCs/>
          <w:sz w:val="20"/>
          <w:szCs w:val="20"/>
        </w:rPr>
        <w:t xml:space="preserve"> and other landscape refuse is the responsibility of Tenant.</w:t>
      </w:r>
    </w:p>
    <w:p w14:paraId="028BCDB0" w14:textId="77777777" w:rsidR="006C05F4" w:rsidRDefault="006C05F4" w:rsidP="006C05F4">
      <w:pPr>
        <w:numPr>
          <w:ilvl w:val="0"/>
          <w:numId w:val="31"/>
        </w:numPr>
        <w:jc w:val="both"/>
        <w:rPr>
          <w:bCs/>
          <w:sz w:val="20"/>
          <w:szCs w:val="20"/>
        </w:rPr>
      </w:pPr>
      <w:r w:rsidRPr="006C05F4">
        <w:rPr>
          <w:bCs/>
          <w:sz w:val="20"/>
          <w:szCs w:val="20"/>
        </w:rPr>
        <w:t>If trash, animal waste or other unacceptable materials are found in yard waste, Tenant will be charged.  Such expense shall be a minimum of $25 per incident or Management’s cost, whichever is greater.</w:t>
      </w:r>
    </w:p>
    <w:p w14:paraId="485E873E" w14:textId="77777777" w:rsidR="00F1037A" w:rsidRPr="006C05F4" w:rsidRDefault="00F1037A" w:rsidP="006C05F4">
      <w:pPr>
        <w:numPr>
          <w:ilvl w:val="0"/>
          <w:numId w:val="31"/>
        </w:numPr>
        <w:jc w:val="both"/>
        <w:rPr>
          <w:bCs/>
          <w:sz w:val="20"/>
          <w:szCs w:val="20"/>
        </w:rPr>
      </w:pPr>
      <w:r>
        <w:rPr>
          <w:bCs/>
          <w:sz w:val="20"/>
          <w:szCs w:val="20"/>
        </w:rPr>
        <w:t>No composting of yard waste on park property</w:t>
      </w:r>
    </w:p>
    <w:p w14:paraId="6D77391A" w14:textId="77777777" w:rsidR="006C05F4" w:rsidRPr="006C05F4" w:rsidRDefault="006C05F4" w:rsidP="006C05F4">
      <w:pPr>
        <w:ind w:left="1080"/>
        <w:jc w:val="both"/>
        <w:rPr>
          <w:bCs/>
          <w:sz w:val="20"/>
          <w:szCs w:val="20"/>
        </w:rPr>
      </w:pPr>
      <w:r w:rsidRPr="006C05F4">
        <w:rPr>
          <w:bCs/>
          <w:sz w:val="20"/>
          <w:szCs w:val="20"/>
        </w:rPr>
        <w:t>The dumpsters located next to our eight RV sites are for RV residents and management only!!!!  A</w:t>
      </w:r>
      <w:r>
        <w:rPr>
          <w:bCs/>
          <w:sz w:val="20"/>
          <w:szCs w:val="20"/>
        </w:rPr>
        <w:t>ll tenants</w:t>
      </w:r>
      <w:r w:rsidR="007F3E4B">
        <w:rPr>
          <w:bCs/>
          <w:sz w:val="20"/>
          <w:szCs w:val="20"/>
        </w:rPr>
        <w:t xml:space="preserve"> </w:t>
      </w:r>
      <w:r>
        <w:rPr>
          <w:bCs/>
          <w:sz w:val="20"/>
          <w:szCs w:val="20"/>
        </w:rPr>
        <w:t>must</w:t>
      </w:r>
      <w:r w:rsidRPr="006C05F4">
        <w:rPr>
          <w:bCs/>
          <w:sz w:val="20"/>
          <w:szCs w:val="20"/>
        </w:rPr>
        <w:t xml:space="preserve"> </w:t>
      </w:r>
      <w:proofErr w:type="gramStart"/>
      <w:r w:rsidRPr="006C05F4">
        <w:rPr>
          <w:bCs/>
          <w:sz w:val="20"/>
          <w:szCs w:val="20"/>
        </w:rPr>
        <w:t>make arrangements</w:t>
      </w:r>
      <w:proofErr w:type="gramEnd"/>
      <w:r w:rsidRPr="006C05F4">
        <w:rPr>
          <w:bCs/>
          <w:sz w:val="20"/>
          <w:szCs w:val="20"/>
        </w:rPr>
        <w:t xml:space="preserve"> with Waste Management for additional trash pick-up.</w:t>
      </w:r>
    </w:p>
    <w:p w14:paraId="11D69AA7" w14:textId="77777777" w:rsidR="006C05F4" w:rsidRDefault="006C05F4" w:rsidP="006C05F4">
      <w:pPr>
        <w:ind w:left="1080"/>
        <w:jc w:val="both"/>
        <w:rPr>
          <w:b/>
          <w:bCs/>
          <w:sz w:val="20"/>
          <w:szCs w:val="20"/>
          <w:u w:val="single"/>
        </w:rPr>
      </w:pPr>
    </w:p>
    <w:p w14:paraId="70F7A40C" w14:textId="77777777" w:rsidR="006C05F4" w:rsidRPr="002C5851" w:rsidRDefault="006C05F4" w:rsidP="00720C67">
      <w:pPr>
        <w:numPr>
          <w:ilvl w:val="0"/>
          <w:numId w:val="30"/>
        </w:numPr>
        <w:rPr>
          <w:b/>
          <w:bCs/>
          <w:sz w:val="20"/>
          <w:szCs w:val="20"/>
          <w:u w:val="single"/>
        </w:rPr>
      </w:pPr>
      <w:r w:rsidRPr="002C5851">
        <w:rPr>
          <w:b/>
          <w:bCs/>
          <w:sz w:val="20"/>
          <w:szCs w:val="20"/>
          <w:u w:val="single"/>
        </w:rPr>
        <w:t>PET CONTROL</w:t>
      </w:r>
    </w:p>
    <w:p w14:paraId="675D6714" w14:textId="77777777" w:rsidR="006C05F4" w:rsidRDefault="006C05F4" w:rsidP="006C05F4">
      <w:pPr>
        <w:ind w:left="1080"/>
        <w:jc w:val="both"/>
        <w:rPr>
          <w:b/>
          <w:bCs/>
          <w:sz w:val="20"/>
          <w:szCs w:val="20"/>
          <w:u w:val="single"/>
        </w:rPr>
      </w:pPr>
    </w:p>
    <w:p w14:paraId="05485AE3" w14:textId="77777777" w:rsidR="006C05F4" w:rsidRPr="002D4A0C" w:rsidRDefault="006C05F4" w:rsidP="006C05F4">
      <w:pPr>
        <w:ind w:left="1080"/>
        <w:jc w:val="both"/>
        <w:rPr>
          <w:sz w:val="20"/>
        </w:rPr>
      </w:pPr>
      <w:r>
        <w:rPr>
          <w:sz w:val="20"/>
        </w:rPr>
        <w:t xml:space="preserve">All animals </w:t>
      </w:r>
      <w:r>
        <w:rPr>
          <w:b/>
          <w:bCs/>
          <w:sz w:val="20"/>
          <w:u w:val="single"/>
        </w:rPr>
        <w:t>must</w:t>
      </w:r>
      <w:r>
        <w:rPr>
          <w:sz w:val="20"/>
        </w:rPr>
        <w:t xml:space="preserve"> have Management approval and be registered. Management reserves the right to demand the permanent removal of any unregistered or unacceptable animal(s) from park grounds. </w:t>
      </w:r>
      <w:r w:rsidRPr="00626B6D">
        <w:rPr>
          <w:sz w:val="20"/>
        </w:rPr>
        <w:t>Only one dog per unit, this includes service animals and emotional support animals</w:t>
      </w:r>
      <w:r w:rsidRPr="002C5851">
        <w:rPr>
          <w:sz w:val="20"/>
        </w:rPr>
        <w:t>.  Tenant agrees that if pet is a dog or cat, it must be spayed or neutered and must have all shots and vaccinations.</w:t>
      </w:r>
      <w:r>
        <w:rPr>
          <w:sz w:val="20"/>
        </w:rPr>
        <w:t xml:space="preserve"> </w:t>
      </w:r>
      <w:r w:rsidR="002C5851">
        <w:rPr>
          <w:sz w:val="20"/>
        </w:rPr>
        <w:t xml:space="preserve">Veterinarian records must be submitted with annual Lease renewal. </w:t>
      </w:r>
      <w:r>
        <w:rPr>
          <w:sz w:val="20"/>
        </w:rPr>
        <w:t xml:space="preserve">Pets must be kept </w:t>
      </w:r>
      <w:proofErr w:type="gramStart"/>
      <w:r>
        <w:rPr>
          <w:sz w:val="20"/>
        </w:rPr>
        <w:t>leashed and under control at all times</w:t>
      </w:r>
      <w:proofErr w:type="gramEnd"/>
      <w:r>
        <w:rPr>
          <w:sz w:val="20"/>
        </w:rPr>
        <w:t xml:space="preserve">, no excessive barking.  No pet kennels or exterior </w:t>
      </w:r>
      <w:proofErr w:type="gramStart"/>
      <w:r>
        <w:rPr>
          <w:sz w:val="20"/>
        </w:rPr>
        <w:t>dog</w:t>
      </w:r>
      <w:proofErr w:type="gramEnd"/>
      <w:r>
        <w:rPr>
          <w:sz w:val="20"/>
        </w:rPr>
        <w:t xml:space="preserve"> </w:t>
      </w:r>
      <w:proofErr w:type="gramStart"/>
      <w:r>
        <w:rPr>
          <w:sz w:val="20"/>
        </w:rPr>
        <w:t>runs</w:t>
      </w:r>
      <w:proofErr w:type="gramEnd"/>
      <w:r>
        <w:rPr>
          <w:sz w:val="20"/>
        </w:rPr>
        <w:t xml:space="preserve">.  Cats are considered “indoor” only pets.  The only outdoor animals allowed are dogs. Tenant agrees to pick up pet waste daily and never air their animal on another Tenant’s space. Pet waste should be disposed of with garbage, not curbside yard waste.  Unsupervised, free roaming animals are considered strays by management </w:t>
      </w:r>
      <w:r w:rsidRPr="002C5851">
        <w:rPr>
          <w:sz w:val="20"/>
        </w:rPr>
        <w:t xml:space="preserve">and </w:t>
      </w:r>
      <w:r w:rsidR="002C5851">
        <w:rPr>
          <w:sz w:val="20"/>
        </w:rPr>
        <w:t>animal control will be contacted.</w:t>
      </w:r>
    </w:p>
    <w:p w14:paraId="43D36A2A" w14:textId="77777777" w:rsidR="006C05F4" w:rsidRDefault="006C05F4" w:rsidP="006C05F4">
      <w:pPr>
        <w:ind w:left="1080"/>
        <w:jc w:val="both"/>
        <w:rPr>
          <w:b/>
          <w:bCs/>
          <w:sz w:val="20"/>
          <w:szCs w:val="20"/>
          <w:u w:val="single"/>
        </w:rPr>
      </w:pPr>
    </w:p>
    <w:p w14:paraId="209CB3D6" w14:textId="77777777" w:rsidR="00A965E0" w:rsidRPr="00310E9F" w:rsidRDefault="00A965E0" w:rsidP="00720C67">
      <w:pPr>
        <w:numPr>
          <w:ilvl w:val="0"/>
          <w:numId w:val="30"/>
        </w:numPr>
        <w:jc w:val="both"/>
        <w:rPr>
          <w:b/>
          <w:bCs/>
          <w:sz w:val="20"/>
          <w:szCs w:val="20"/>
          <w:u w:val="single"/>
        </w:rPr>
      </w:pPr>
      <w:r w:rsidRPr="00310E9F">
        <w:rPr>
          <w:b/>
          <w:bCs/>
          <w:sz w:val="20"/>
          <w:szCs w:val="20"/>
          <w:u w:val="single"/>
        </w:rPr>
        <w:t>VEHICLE CONTROL</w:t>
      </w:r>
    </w:p>
    <w:p w14:paraId="36ABE5C5" w14:textId="77777777" w:rsidR="00EA78F7" w:rsidRPr="00EA78F7" w:rsidRDefault="00EA78F7" w:rsidP="00EA78F7">
      <w:pPr>
        <w:ind w:left="360"/>
        <w:jc w:val="both"/>
        <w:rPr>
          <w:b/>
          <w:bCs/>
          <w:sz w:val="20"/>
          <w:szCs w:val="20"/>
          <w:u w:val="single"/>
        </w:rPr>
      </w:pPr>
    </w:p>
    <w:p w14:paraId="7B9A85EA" w14:textId="77777777" w:rsidR="00D82DB4" w:rsidRDefault="00D82DB4" w:rsidP="00B51009">
      <w:pPr>
        <w:ind w:left="1080"/>
        <w:jc w:val="both"/>
        <w:rPr>
          <w:sz w:val="20"/>
        </w:rPr>
      </w:pPr>
      <w:r w:rsidRPr="00D82DB4">
        <w:rPr>
          <w:b/>
          <w:sz w:val="20"/>
        </w:rPr>
        <w:t>PARKING</w:t>
      </w:r>
      <w:r>
        <w:rPr>
          <w:b/>
          <w:sz w:val="20"/>
        </w:rPr>
        <w:t xml:space="preserve">.  </w:t>
      </w:r>
      <w:r w:rsidR="00B51009" w:rsidRPr="00B51009">
        <w:rPr>
          <w:sz w:val="20"/>
        </w:rPr>
        <w:t xml:space="preserve">No parking on roadway(s) at any time for any reason.  Vehicles not moved after notice, will be subject to towing at vehicle owner’s risk and expense.  If you are expecting numerous guests or service vehicles, please </w:t>
      </w:r>
      <w:r w:rsidR="005934C6">
        <w:rPr>
          <w:sz w:val="20"/>
        </w:rPr>
        <w:t xml:space="preserve">use </w:t>
      </w:r>
      <w:proofErr w:type="gramStart"/>
      <w:r w:rsidR="005934C6">
        <w:rPr>
          <w:sz w:val="20"/>
        </w:rPr>
        <w:t>guest</w:t>
      </w:r>
      <w:proofErr w:type="gramEnd"/>
      <w:r w:rsidR="005934C6">
        <w:rPr>
          <w:sz w:val="20"/>
        </w:rPr>
        <w:t xml:space="preserve"> parking area. </w:t>
      </w:r>
      <w:r w:rsidR="00A965E0">
        <w:rPr>
          <w:sz w:val="20"/>
        </w:rPr>
        <w:t xml:space="preserve">Speed </w:t>
      </w:r>
      <w:proofErr w:type="gramStart"/>
      <w:r w:rsidR="00A965E0">
        <w:rPr>
          <w:sz w:val="20"/>
        </w:rPr>
        <w:t>limited</w:t>
      </w:r>
      <w:proofErr w:type="gramEnd"/>
      <w:r w:rsidR="00A965E0">
        <w:rPr>
          <w:sz w:val="20"/>
        </w:rPr>
        <w:t xml:space="preserve"> to 10 miles per hour within </w:t>
      </w:r>
      <w:proofErr w:type="gramStart"/>
      <w:r w:rsidR="00A965E0">
        <w:rPr>
          <w:sz w:val="20"/>
        </w:rPr>
        <w:t>park</w:t>
      </w:r>
      <w:proofErr w:type="gramEnd"/>
      <w:r w:rsidR="00A965E0">
        <w:rPr>
          <w:sz w:val="20"/>
        </w:rPr>
        <w:t xml:space="preserve"> area.  </w:t>
      </w:r>
      <w:r w:rsidR="003171A4">
        <w:rPr>
          <w:sz w:val="20"/>
        </w:rPr>
        <w:t xml:space="preserve">Parking is allowed on </w:t>
      </w:r>
      <w:r w:rsidR="002734AB">
        <w:rPr>
          <w:sz w:val="20"/>
        </w:rPr>
        <w:t>Tenant’s</w:t>
      </w:r>
      <w:r w:rsidR="003171A4">
        <w:rPr>
          <w:sz w:val="20"/>
        </w:rPr>
        <w:t xml:space="preserve"> driveway and in </w:t>
      </w:r>
      <w:r w:rsidR="003171A4" w:rsidRPr="002C5851">
        <w:rPr>
          <w:sz w:val="20"/>
        </w:rPr>
        <w:t xml:space="preserve">designated </w:t>
      </w:r>
      <w:r w:rsidR="002B5FEF" w:rsidRPr="002C5851">
        <w:rPr>
          <w:sz w:val="20"/>
        </w:rPr>
        <w:t xml:space="preserve">paved </w:t>
      </w:r>
      <w:r w:rsidR="003171A4" w:rsidRPr="002C5851">
        <w:rPr>
          <w:sz w:val="20"/>
        </w:rPr>
        <w:t>areas</w:t>
      </w:r>
      <w:r w:rsidR="003171A4">
        <w:rPr>
          <w:sz w:val="20"/>
        </w:rPr>
        <w:t xml:space="preserve"> only.  Parking on the grass</w:t>
      </w:r>
      <w:r w:rsidR="00A213C6">
        <w:rPr>
          <w:sz w:val="20"/>
        </w:rPr>
        <w:t xml:space="preserve"> or gravel in front or </w:t>
      </w:r>
      <w:r w:rsidR="003171A4">
        <w:rPr>
          <w:sz w:val="20"/>
        </w:rPr>
        <w:t>behind homes is not permitted.</w:t>
      </w:r>
    </w:p>
    <w:p w14:paraId="7210498E" w14:textId="77777777" w:rsidR="00B51009" w:rsidRDefault="00D82DB4" w:rsidP="00B51009">
      <w:pPr>
        <w:ind w:left="1080"/>
        <w:jc w:val="both"/>
        <w:rPr>
          <w:sz w:val="20"/>
        </w:rPr>
      </w:pPr>
      <w:r w:rsidRPr="00D82DB4">
        <w:rPr>
          <w:b/>
          <w:sz w:val="20"/>
        </w:rPr>
        <w:t>GUEST PARKING</w:t>
      </w:r>
      <w:r>
        <w:rPr>
          <w:b/>
          <w:sz w:val="20"/>
        </w:rPr>
        <w:t xml:space="preserve">.  </w:t>
      </w:r>
      <w:r w:rsidRPr="00D82DB4">
        <w:rPr>
          <w:sz w:val="20"/>
        </w:rPr>
        <w:t xml:space="preserve">Vehicles of residents or guests that remain in designated guest parking areas for more than twelve (12) hours must be properly identified by placement of the name </w:t>
      </w:r>
      <w:proofErr w:type="gramStart"/>
      <w:r w:rsidRPr="00D82DB4">
        <w:rPr>
          <w:sz w:val="20"/>
        </w:rPr>
        <w:t>and lot</w:t>
      </w:r>
      <w:proofErr w:type="gramEnd"/>
      <w:r w:rsidRPr="00D82DB4">
        <w:rPr>
          <w:sz w:val="20"/>
        </w:rPr>
        <w:t xml:space="preserve"> number of the residence.</w:t>
      </w:r>
      <w:r w:rsidR="00310E9F">
        <w:rPr>
          <w:sz w:val="20"/>
        </w:rPr>
        <w:t xml:space="preserve">  Vehicles must have current licensing tabs.</w:t>
      </w:r>
    </w:p>
    <w:p w14:paraId="75E2CDFC" w14:textId="77777777" w:rsidR="00B51009" w:rsidRDefault="00D82DB4" w:rsidP="00B51009">
      <w:pPr>
        <w:ind w:left="1080"/>
        <w:jc w:val="both"/>
        <w:rPr>
          <w:sz w:val="20"/>
        </w:rPr>
      </w:pPr>
      <w:r w:rsidRPr="00D82DB4">
        <w:rPr>
          <w:b/>
          <w:sz w:val="20"/>
        </w:rPr>
        <w:t>VEHICLES</w:t>
      </w:r>
      <w:r>
        <w:rPr>
          <w:b/>
          <w:sz w:val="20"/>
        </w:rPr>
        <w:t xml:space="preserve">.  </w:t>
      </w:r>
      <w:r w:rsidR="00C335BB">
        <w:rPr>
          <w:sz w:val="20"/>
        </w:rPr>
        <w:t>Only operative conventional automobiles are allowed.  Motorcycles or minibikes are allowed only for transportation to and from the community.  Joy riding through the community is prohibited.</w:t>
      </w:r>
      <w:r w:rsidR="00B51009">
        <w:rPr>
          <w:sz w:val="20"/>
        </w:rPr>
        <w:t xml:space="preserve"> </w:t>
      </w:r>
      <w:r w:rsidR="00C335BB">
        <w:rPr>
          <w:sz w:val="20"/>
        </w:rPr>
        <w:t xml:space="preserve">A maximum of two (2) vehicles shall be permitted for each household.  All vehicles must be registered with Management with current licensing tabs.  Vehicles not registered after </w:t>
      </w:r>
      <w:proofErr w:type="gramStart"/>
      <w:r w:rsidR="00C335BB">
        <w:rPr>
          <w:sz w:val="20"/>
        </w:rPr>
        <w:t>notice,</w:t>
      </w:r>
      <w:proofErr w:type="gramEnd"/>
      <w:r w:rsidR="00C335BB">
        <w:rPr>
          <w:sz w:val="20"/>
        </w:rPr>
        <w:t xml:space="preserve"> may be towed at owner’s expense.</w:t>
      </w:r>
      <w:r w:rsidR="00B51009">
        <w:rPr>
          <w:sz w:val="20"/>
        </w:rPr>
        <w:t xml:space="preserve"> </w:t>
      </w:r>
    </w:p>
    <w:p w14:paraId="19053110" w14:textId="77777777" w:rsidR="00310E9F" w:rsidRPr="00310E9F" w:rsidRDefault="00310E9F" w:rsidP="00B51009">
      <w:pPr>
        <w:ind w:left="1080"/>
        <w:jc w:val="both"/>
        <w:rPr>
          <w:sz w:val="20"/>
        </w:rPr>
      </w:pPr>
      <w:r w:rsidRPr="00310E9F">
        <w:rPr>
          <w:sz w:val="20"/>
        </w:rPr>
        <w:t>Motor vehicles of tenant and guests</w:t>
      </w:r>
      <w:r>
        <w:rPr>
          <w:sz w:val="20"/>
        </w:rPr>
        <w:t xml:space="preserve"> shall have properly maintained muffler systems and equipment.</w:t>
      </w:r>
    </w:p>
    <w:p w14:paraId="7737F7AB" w14:textId="77777777" w:rsidR="00310E9F" w:rsidRDefault="00310E9F" w:rsidP="00B51009">
      <w:pPr>
        <w:ind w:left="1080"/>
        <w:jc w:val="both"/>
        <w:rPr>
          <w:sz w:val="20"/>
        </w:rPr>
      </w:pPr>
      <w:r w:rsidRPr="00310E9F">
        <w:rPr>
          <w:sz w:val="20"/>
        </w:rPr>
        <w:t>Major repair</w:t>
      </w:r>
      <w:r>
        <w:rPr>
          <w:sz w:val="20"/>
        </w:rPr>
        <w:t>s, major overhauling, or any other significant repairs to vehicles are not permitted in the park.  The changing of oil which may involve the risk of leakage of petroleum products is specifically prohibited.  Vehicles are not permitted to be on jacks</w:t>
      </w:r>
      <w:r w:rsidR="00C62168">
        <w:rPr>
          <w:sz w:val="20"/>
        </w:rPr>
        <w:t xml:space="preserve"> or</w:t>
      </w:r>
      <w:r>
        <w:rPr>
          <w:sz w:val="20"/>
        </w:rPr>
        <w:t xml:space="preserve"> blocks</w:t>
      </w:r>
      <w:r w:rsidR="00C62168">
        <w:rPr>
          <w:sz w:val="20"/>
        </w:rPr>
        <w:t>.</w:t>
      </w:r>
    </w:p>
    <w:p w14:paraId="3925588D" w14:textId="77777777" w:rsidR="00310E9F" w:rsidRDefault="00310E9F" w:rsidP="00B51009">
      <w:pPr>
        <w:ind w:left="1080"/>
        <w:jc w:val="both"/>
        <w:rPr>
          <w:sz w:val="20"/>
        </w:rPr>
      </w:pPr>
      <w:proofErr w:type="gramStart"/>
      <w:r>
        <w:rPr>
          <w:sz w:val="20"/>
        </w:rPr>
        <w:t>Tenant</w:t>
      </w:r>
      <w:proofErr w:type="gramEnd"/>
      <w:r>
        <w:rPr>
          <w:sz w:val="20"/>
        </w:rPr>
        <w:t xml:space="preserve"> will be charged for the actual cost to repair driveways, roadways or parking areas that have negligently or purposely been caused by their motor vehicle such as oil spillage, transmission fluid spillage or any other damage caused by tenants or guests vehicles.</w:t>
      </w:r>
    </w:p>
    <w:p w14:paraId="68C2F5C2" w14:textId="77777777" w:rsidR="00A965E0" w:rsidRDefault="00D82DB4" w:rsidP="00B51009">
      <w:pPr>
        <w:ind w:left="1080"/>
        <w:jc w:val="both"/>
        <w:rPr>
          <w:sz w:val="20"/>
          <w:szCs w:val="20"/>
        </w:rPr>
      </w:pPr>
      <w:r w:rsidRPr="00D82DB4">
        <w:rPr>
          <w:b/>
          <w:sz w:val="20"/>
        </w:rPr>
        <w:t>RECREATIONAL VEHICLES</w:t>
      </w:r>
      <w:r>
        <w:rPr>
          <w:b/>
          <w:sz w:val="20"/>
        </w:rPr>
        <w:t xml:space="preserve">. </w:t>
      </w:r>
      <w:proofErr w:type="gramStart"/>
      <w:r w:rsidR="003171A4" w:rsidRPr="00B51009">
        <w:rPr>
          <w:sz w:val="20"/>
          <w:szCs w:val="20"/>
        </w:rPr>
        <w:t>Parking of</w:t>
      </w:r>
      <w:proofErr w:type="gramEnd"/>
      <w:r w:rsidR="003171A4" w:rsidRPr="00B51009">
        <w:rPr>
          <w:sz w:val="20"/>
          <w:szCs w:val="20"/>
        </w:rPr>
        <w:t xml:space="preserve"> trailers, campers, motor homes, boats or other unusual vehicles at the </w:t>
      </w:r>
      <w:r w:rsidR="002734AB" w:rsidRPr="00B51009">
        <w:rPr>
          <w:sz w:val="20"/>
          <w:szCs w:val="20"/>
        </w:rPr>
        <w:t>Tenant’s</w:t>
      </w:r>
      <w:r w:rsidR="003171A4" w:rsidRPr="00B51009">
        <w:rPr>
          <w:sz w:val="20"/>
          <w:szCs w:val="20"/>
        </w:rPr>
        <w:t xml:space="preserve"> lot will be permitted for a maximum of </w:t>
      </w:r>
      <w:r w:rsidR="00B51009" w:rsidRPr="00B51009">
        <w:rPr>
          <w:sz w:val="20"/>
          <w:szCs w:val="20"/>
        </w:rPr>
        <w:t>Thirty-Six</w:t>
      </w:r>
      <w:r w:rsidR="003171A4" w:rsidRPr="00B51009">
        <w:rPr>
          <w:sz w:val="20"/>
          <w:szCs w:val="20"/>
        </w:rPr>
        <w:t xml:space="preserve"> (</w:t>
      </w:r>
      <w:r w:rsidR="00B51009" w:rsidRPr="00B51009">
        <w:rPr>
          <w:sz w:val="20"/>
          <w:szCs w:val="20"/>
        </w:rPr>
        <w:t>3</w:t>
      </w:r>
      <w:r w:rsidR="003171A4" w:rsidRPr="00B51009">
        <w:rPr>
          <w:sz w:val="20"/>
          <w:szCs w:val="20"/>
        </w:rPr>
        <w:t>6) hours for loading and unloading only</w:t>
      </w:r>
      <w:r w:rsidR="00B51009" w:rsidRPr="00B51009">
        <w:rPr>
          <w:sz w:val="20"/>
          <w:szCs w:val="20"/>
        </w:rPr>
        <w:t>.</w:t>
      </w:r>
    </w:p>
    <w:p w14:paraId="1A5AF9D5" w14:textId="77777777" w:rsidR="00DF74F9" w:rsidRPr="00DF74F9" w:rsidRDefault="00DF74F9" w:rsidP="00DF74F9">
      <w:pPr>
        <w:pStyle w:val="BodyTextIndent"/>
        <w:spacing w:after="0"/>
        <w:ind w:left="1080"/>
        <w:jc w:val="both"/>
        <w:rPr>
          <w:sz w:val="20"/>
          <w:szCs w:val="20"/>
        </w:rPr>
      </w:pPr>
      <w:r w:rsidRPr="00DF74F9">
        <w:rPr>
          <w:b/>
          <w:sz w:val="20"/>
          <w:szCs w:val="20"/>
        </w:rPr>
        <w:t>VEHICLE SALES</w:t>
      </w:r>
      <w:r>
        <w:rPr>
          <w:sz w:val="20"/>
          <w:szCs w:val="20"/>
        </w:rPr>
        <w:t xml:space="preserve">. </w:t>
      </w:r>
      <w:r w:rsidRPr="00DF74F9">
        <w:rPr>
          <w:sz w:val="20"/>
          <w:szCs w:val="20"/>
        </w:rPr>
        <w:t xml:space="preserve"> </w:t>
      </w:r>
      <w:r w:rsidR="006F16C0">
        <w:rPr>
          <w:sz w:val="20"/>
          <w:szCs w:val="20"/>
        </w:rPr>
        <w:t>Tenants’</w:t>
      </w:r>
      <w:r>
        <w:rPr>
          <w:sz w:val="20"/>
          <w:szCs w:val="20"/>
        </w:rPr>
        <w:t xml:space="preserve"> v</w:t>
      </w:r>
      <w:r w:rsidRPr="00DF74F9">
        <w:rPr>
          <w:sz w:val="20"/>
          <w:szCs w:val="20"/>
        </w:rPr>
        <w:t xml:space="preserve">ehicles, motor homes, boats, etc. </w:t>
      </w:r>
      <w:r>
        <w:rPr>
          <w:sz w:val="20"/>
          <w:szCs w:val="20"/>
        </w:rPr>
        <w:t xml:space="preserve">may be posted </w:t>
      </w:r>
      <w:r w:rsidRPr="00DF74F9">
        <w:rPr>
          <w:sz w:val="20"/>
          <w:szCs w:val="20"/>
        </w:rPr>
        <w:t>for sale in front of Mobile Home Park</w:t>
      </w:r>
      <w:r>
        <w:rPr>
          <w:sz w:val="20"/>
          <w:szCs w:val="20"/>
        </w:rPr>
        <w:t xml:space="preserve"> in </w:t>
      </w:r>
      <w:proofErr w:type="gramStart"/>
      <w:r>
        <w:rPr>
          <w:sz w:val="20"/>
          <w:szCs w:val="20"/>
        </w:rPr>
        <w:t>guest</w:t>
      </w:r>
      <w:proofErr w:type="gramEnd"/>
      <w:r>
        <w:rPr>
          <w:sz w:val="20"/>
          <w:szCs w:val="20"/>
        </w:rPr>
        <w:t xml:space="preserve"> parking area on weekends only.  All </w:t>
      </w:r>
      <w:r w:rsidR="006C05F4">
        <w:rPr>
          <w:sz w:val="20"/>
          <w:szCs w:val="20"/>
        </w:rPr>
        <w:t xml:space="preserve">vehicles </w:t>
      </w:r>
      <w:r>
        <w:rPr>
          <w:sz w:val="20"/>
          <w:szCs w:val="20"/>
        </w:rPr>
        <w:t xml:space="preserve">must be identified with the name </w:t>
      </w:r>
      <w:proofErr w:type="gramStart"/>
      <w:r>
        <w:rPr>
          <w:sz w:val="20"/>
          <w:szCs w:val="20"/>
        </w:rPr>
        <w:t>and lot</w:t>
      </w:r>
      <w:proofErr w:type="gramEnd"/>
      <w:r>
        <w:rPr>
          <w:sz w:val="20"/>
          <w:szCs w:val="20"/>
        </w:rPr>
        <w:t xml:space="preserve"> number of the </w:t>
      </w:r>
      <w:proofErr w:type="gramStart"/>
      <w:r>
        <w:rPr>
          <w:sz w:val="20"/>
          <w:szCs w:val="20"/>
        </w:rPr>
        <w:t>resident</w:t>
      </w:r>
      <w:proofErr w:type="gramEnd"/>
      <w:r w:rsidRPr="00DF74F9">
        <w:rPr>
          <w:sz w:val="20"/>
          <w:szCs w:val="20"/>
        </w:rPr>
        <w:t xml:space="preserve">.  </w:t>
      </w:r>
    </w:p>
    <w:p w14:paraId="2F2F1880" w14:textId="77777777" w:rsidR="00DF74F9" w:rsidRDefault="00DF74F9" w:rsidP="00B51009">
      <w:pPr>
        <w:ind w:left="1080"/>
        <w:jc w:val="both"/>
        <w:rPr>
          <w:sz w:val="20"/>
          <w:szCs w:val="20"/>
        </w:rPr>
      </w:pPr>
    </w:p>
    <w:p w14:paraId="3CCBC236" w14:textId="77777777" w:rsidR="00A11D15" w:rsidRPr="00103197" w:rsidRDefault="00A965E0" w:rsidP="00720C67">
      <w:pPr>
        <w:numPr>
          <w:ilvl w:val="0"/>
          <w:numId w:val="30"/>
        </w:numPr>
        <w:jc w:val="both"/>
        <w:rPr>
          <w:b/>
          <w:bCs/>
          <w:sz w:val="20"/>
          <w:szCs w:val="20"/>
          <w:u w:val="single"/>
        </w:rPr>
      </w:pPr>
      <w:r w:rsidRPr="00103197">
        <w:rPr>
          <w:b/>
          <w:bCs/>
          <w:sz w:val="20"/>
          <w:szCs w:val="20"/>
          <w:u w:val="single"/>
        </w:rPr>
        <w:t>VISITORS</w:t>
      </w:r>
    </w:p>
    <w:p w14:paraId="6FE6780B" w14:textId="77777777" w:rsidR="00A11D15" w:rsidRDefault="00A11D15" w:rsidP="00C906FA">
      <w:pPr>
        <w:ind w:left="1080"/>
        <w:jc w:val="both"/>
        <w:rPr>
          <w:sz w:val="20"/>
        </w:rPr>
      </w:pPr>
    </w:p>
    <w:p w14:paraId="77982372" w14:textId="77777777" w:rsidR="00A965E0" w:rsidRDefault="00A965E0" w:rsidP="00A911F7">
      <w:pPr>
        <w:ind w:left="1110"/>
        <w:jc w:val="both"/>
        <w:rPr>
          <w:sz w:val="20"/>
        </w:rPr>
      </w:pPr>
      <w:r w:rsidRPr="00A11D15">
        <w:rPr>
          <w:sz w:val="20"/>
        </w:rPr>
        <w:t xml:space="preserve">Remember, this is a senior park.  Visiting children must be </w:t>
      </w:r>
      <w:proofErr w:type="gramStart"/>
      <w:r w:rsidRPr="00A11D15">
        <w:rPr>
          <w:sz w:val="20"/>
        </w:rPr>
        <w:t xml:space="preserve">supervised </w:t>
      </w:r>
      <w:r w:rsidR="00375C74">
        <w:rPr>
          <w:sz w:val="20"/>
        </w:rPr>
        <w:t xml:space="preserve">and under control </w:t>
      </w:r>
      <w:r w:rsidRPr="00A11D15">
        <w:rPr>
          <w:sz w:val="20"/>
        </w:rPr>
        <w:t xml:space="preserve">at </w:t>
      </w:r>
      <w:r w:rsidRPr="00A11D15">
        <w:rPr>
          <w:sz w:val="20"/>
          <w:u w:val="single"/>
        </w:rPr>
        <w:t xml:space="preserve">all </w:t>
      </w:r>
      <w:r w:rsidRPr="00A11D15">
        <w:rPr>
          <w:sz w:val="20"/>
        </w:rPr>
        <w:t>times</w:t>
      </w:r>
      <w:proofErr w:type="gramEnd"/>
      <w:r w:rsidRPr="00A11D15">
        <w:rPr>
          <w:sz w:val="20"/>
        </w:rPr>
        <w:t>.</w:t>
      </w:r>
      <w:r w:rsidR="00596F97">
        <w:rPr>
          <w:sz w:val="20"/>
        </w:rPr>
        <w:t xml:space="preserve">  Children can visit their </w:t>
      </w:r>
      <w:r w:rsidR="008C25DB">
        <w:rPr>
          <w:sz w:val="20"/>
        </w:rPr>
        <w:t>grandparents,</w:t>
      </w:r>
      <w:r w:rsidR="00596F97">
        <w:rPr>
          <w:sz w:val="20"/>
        </w:rPr>
        <w:t xml:space="preserve"> but grandparents cannot have daily supervision of their grandchildren.  Visitation is limited to engagement with grandchildren for purposes of visitation only.</w:t>
      </w:r>
    </w:p>
    <w:p w14:paraId="2294CA85" w14:textId="77777777" w:rsidR="009D4AF0" w:rsidRDefault="009D4AF0" w:rsidP="00A911F7">
      <w:pPr>
        <w:ind w:left="1110"/>
        <w:jc w:val="both"/>
        <w:rPr>
          <w:sz w:val="20"/>
        </w:rPr>
      </w:pPr>
    </w:p>
    <w:p w14:paraId="412A1EC4" w14:textId="77777777" w:rsidR="009D4AF0" w:rsidRDefault="009D4AF0" w:rsidP="00A911F7">
      <w:pPr>
        <w:ind w:left="1110"/>
        <w:jc w:val="both"/>
        <w:rPr>
          <w:sz w:val="20"/>
        </w:rPr>
      </w:pPr>
    </w:p>
    <w:p w14:paraId="07EB25DD" w14:textId="77777777" w:rsidR="009D4AF0" w:rsidRDefault="009D4AF0" w:rsidP="00A911F7">
      <w:pPr>
        <w:ind w:left="1110"/>
        <w:jc w:val="both"/>
        <w:rPr>
          <w:sz w:val="20"/>
        </w:rPr>
      </w:pPr>
    </w:p>
    <w:p w14:paraId="63184EE6" w14:textId="77777777" w:rsidR="009D4AF0" w:rsidRDefault="009D4AF0" w:rsidP="00A911F7">
      <w:pPr>
        <w:ind w:left="1110"/>
        <w:jc w:val="both"/>
        <w:rPr>
          <w:sz w:val="20"/>
        </w:rPr>
      </w:pPr>
    </w:p>
    <w:p w14:paraId="3697AF90" w14:textId="77777777" w:rsidR="00596F97" w:rsidRDefault="00596F97" w:rsidP="00596F97">
      <w:pPr>
        <w:jc w:val="both"/>
        <w:rPr>
          <w:sz w:val="20"/>
        </w:rPr>
      </w:pPr>
    </w:p>
    <w:p w14:paraId="7436F144" w14:textId="77777777" w:rsidR="00596F97" w:rsidRPr="002249C3" w:rsidRDefault="00596F97" w:rsidP="00A63425">
      <w:pPr>
        <w:numPr>
          <w:ilvl w:val="0"/>
          <w:numId w:val="30"/>
        </w:numPr>
        <w:jc w:val="both"/>
        <w:rPr>
          <w:sz w:val="20"/>
        </w:rPr>
      </w:pPr>
      <w:r>
        <w:rPr>
          <w:b/>
          <w:sz w:val="20"/>
          <w:u w:val="single"/>
        </w:rPr>
        <w:t>RESIDENTS/OCCUPANTS/GUESTS</w:t>
      </w:r>
      <w:r w:rsidR="002249C3">
        <w:rPr>
          <w:b/>
          <w:sz w:val="20"/>
          <w:u w:val="single"/>
        </w:rPr>
        <w:t>/CARE PROVIDERS</w:t>
      </w:r>
    </w:p>
    <w:p w14:paraId="7AD2A241" w14:textId="77777777" w:rsidR="002249C3" w:rsidRDefault="002249C3" w:rsidP="002249C3">
      <w:pPr>
        <w:ind w:left="1080"/>
        <w:jc w:val="both"/>
        <w:rPr>
          <w:sz w:val="20"/>
        </w:rPr>
      </w:pPr>
    </w:p>
    <w:p w14:paraId="7DA78ED2" w14:textId="77777777" w:rsidR="002249C3" w:rsidRPr="002249C3" w:rsidRDefault="002249C3" w:rsidP="002249C3">
      <w:pPr>
        <w:ind w:left="1080"/>
        <w:jc w:val="both"/>
        <w:rPr>
          <w:sz w:val="20"/>
        </w:rPr>
      </w:pPr>
      <w:r>
        <w:rPr>
          <w:b/>
          <w:sz w:val="20"/>
        </w:rPr>
        <w:t xml:space="preserve">AGE REQUIREMENT: </w:t>
      </w:r>
      <w:r>
        <w:rPr>
          <w:sz w:val="20"/>
        </w:rPr>
        <w:t xml:space="preserve">Residents must have one member of the family 55 years or older.  </w:t>
      </w:r>
      <w:proofErr w:type="gramStart"/>
      <w:r>
        <w:rPr>
          <w:sz w:val="20"/>
        </w:rPr>
        <w:t>Persons,</w:t>
      </w:r>
      <w:proofErr w:type="gramEnd"/>
      <w:r>
        <w:rPr>
          <w:sz w:val="20"/>
        </w:rPr>
        <w:t xml:space="preserve"> under the age of </w:t>
      </w:r>
      <w:proofErr w:type="gramStart"/>
      <w:r>
        <w:rPr>
          <w:sz w:val="20"/>
        </w:rPr>
        <w:t>45,</w:t>
      </w:r>
      <w:proofErr w:type="gramEnd"/>
      <w:r>
        <w:rPr>
          <w:sz w:val="20"/>
        </w:rPr>
        <w:t xml:space="preserve"> are not permitted to permanently reside in CEDAR GLEN.  Any Lessee who gives birth to, </w:t>
      </w:r>
      <w:r w:rsidR="008C25DB">
        <w:rPr>
          <w:sz w:val="20"/>
        </w:rPr>
        <w:t>adopts,</w:t>
      </w:r>
      <w:r>
        <w:rPr>
          <w:sz w:val="20"/>
        </w:rPr>
        <w:t xml:space="preserve"> or becomes a legal guardian for a child who resides at CEDAR GLEN must cause the child to cease being a resident of CEDAR GLEN within 12 months or their lease will be terminated.</w:t>
      </w:r>
    </w:p>
    <w:p w14:paraId="201F0E32" w14:textId="77777777" w:rsidR="0006275A" w:rsidRPr="0006275A" w:rsidRDefault="005934C6" w:rsidP="00A911F7">
      <w:pPr>
        <w:pStyle w:val="NoSpacing"/>
        <w:ind w:left="1110"/>
        <w:jc w:val="both"/>
        <w:rPr>
          <w:rFonts w:ascii="Times New Roman" w:hAnsi="Times New Roman"/>
          <w:sz w:val="20"/>
          <w:szCs w:val="20"/>
        </w:rPr>
      </w:pPr>
      <w:r>
        <w:rPr>
          <w:rFonts w:ascii="Times New Roman" w:hAnsi="Times New Roman"/>
          <w:b/>
          <w:sz w:val="20"/>
          <w:szCs w:val="20"/>
        </w:rPr>
        <w:t>RESIDENTS</w:t>
      </w:r>
      <w:proofErr w:type="gramStart"/>
      <w:r w:rsidR="0006275A" w:rsidRPr="0006275A">
        <w:rPr>
          <w:rFonts w:ascii="Times New Roman" w:hAnsi="Times New Roman"/>
          <w:sz w:val="20"/>
          <w:szCs w:val="20"/>
        </w:rPr>
        <w:t xml:space="preserve">:  </w:t>
      </w:r>
      <w:r w:rsidR="002249C3">
        <w:rPr>
          <w:rFonts w:ascii="Times New Roman" w:hAnsi="Times New Roman"/>
          <w:sz w:val="20"/>
          <w:szCs w:val="20"/>
        </w:rPr>
        <w:t>Only</w:t>
      </w:r>
      <w:proofErr w:type="gramEnd"/>
      <w:r w:rsidR="002249C3">
        <w:rPr>
          <w:rFonts w:ascii="Times New Roman" w:hAnsi="Times New Roman"/>
          <w:sz w:val="20"/>
          <w:szCs w:val="20"/>
        </w:rPr>
        <w:t xml:space="preserve"> two </w:t>
      </w:r>
      <w:proofErr w:type="gramStart"/>
      <w:r w:rsidR="002249C3">
        <w:rPr>
          <w:rFonts w:ascii="Times New Roman" w:hAnsi="Times New Roman"/>
          <w:sz w:val="20"/>
          <w:szCs w:val="20"/>
        </w:rPr>
        <w:t>persons</w:t>
      </w:r>
      <w:proofErr w:type="gramEnd"/>
      <w:r w:rsidR="002249C3">
        <w:rPr>
          <w:rFonts w:ascii="Times New Roman" w:hAnsi="Times New Roman"/>
          <w:sz w:val="20"/>
          <w:szCs w:val="20"/>
        </w:rPr>
        <w:t xml:space="preserve"> per household.  </w:t>
      </w:r>
      <w:r w:rsidR="0006275A" w:rsidRPr="0006275A">
        <w:rPr>
          <w:rFonts w:ascii="Times New Roman" w:hAnsi="Times New Roman"/>
          <w:sz w:val="20"/>
          <w:szCs w:val="20"/>
        </w:rPr>
        <w:t xml:space="preserve">All residents must be approved for occupancy prior to residing on park property.  “Approval” is defined as written approval after review of an application for occupancy.  Any person desirous of being assigned a rental agreement through purchase of a home on park property must fully comply with RCW 59.20.073 which includes, but is not limited to, delivery of </w:t>
      </w:r>
      <w:r w:rsidRPr="0006275A">
        <w:rPr>
          <w:rFonts w:ascii="Times New Roman" w:hAnsi="Times New Roman"/>
          <w:sz w:val="20"/>
          <w:szCs w:val="20"/>
        </w:rPr>
        <w:t>fifteen</w:t>
      </w:r>
      <w:r>
        <w:rPr>
          <w:rFonts w:ascii="Times New Roman" w:hAnsi="Times New Roman"/>
          <w:sz w:val="20"/>
          <w:szCs w:val="20"/>
        </w:rPr>
        <w:t>-day</w:t>
      </w:r>
      <w:r w:rsidR="0006275A" w:rsidRPr="0006275A">
        <w:rPr>
          <w:rFonts w:ascii="Times New Roman" w:hAnsi="Times New Roman"/>
          <w:sz w:val="20"/>
          <w:szCs w:val="20"/>
        </w:rPr>
        <w:t xml:space="preserve"> advance written notice of the sale and corresponding opportunity for the park owner to approve the proposed purchaser for residency.</w:t>
      </w:r>
    </w:p>
    <w:p w14:paraId="62704A09" w14:textId="77777777" w:rsidR="0006275A" w:rsidRPr="0006275A" w:rsidRDefault="0006275A" w:rsidP="00A911F7">
      <w:pPr>
        <w:pStyle w:val="NoSpacing"/>
        <w:ind w:left="1110"/>
        <w:jc w:val="both"/>
        <w:rPr>
          <w:rFonts w:ascii="Times New Roman" w:hAnsi="Times New Roman"/>
          <w:sz w:val="20"/>
          <w:szCs w:val="20"/>
        </w:rPr>
      </w:pPr>
      <w:r w:rsidRPr="00A911F7">
        <w:rPr>
          <w:rFonts w:ascii="Times New Roman" w:hAnsi="Times New Roman"/>
          <w:b/>
          <w:sz w:val="20"/>
          <w:szCs w:val="20"/>
        </w:rPr>
        <w:t>OCCUPANTS:</w:t>
      </w:r>
      <w:r w:rsidRPr="0006275A">
        <w:rPr>
          <w:rFonts w:ascii="Times New Roman" w:hAnsi="Times New Roman"/>
          <w:sz w:val="20"/>
          <w:szCs w:val="20"/>
        </w:rPr>
        <w:t xml:space="preserve"> Senior Park:  Any persons listed on the rental agreement as “occupants” who are residing on park property by virtue of residency with an authorized resident may reside on park property but are also subject to screening.</w:t>
      </w:r>
      <w:r w:rsidR="00F81396">
        <w:rPr>
          <w:rFonts w:ascii="Times New Roman" w:hAnsi="Times New Roman"/>
          <w:sz w:val="20"/>
          <w:szCs w:val="20"/>
        </w:rPr>
        <w:t xml:space="preserve"> </w:t>
      </w:r>
      <w:r w:rsidR="00F81396" w:rsidRPr="00572B20">
        <w:rPr>
          <w:rFonts w:ascii="Times New Roman" w:hAnsi="Times New Roman"/>
          <w:sz w:val="20"/>
          <w:szCs w:val="20"/>
        </w:rPr>
        <w:t>Screening must occur within the first 15 days.</w:t>
      </w:r>
      <w:r w:rsidRPr="0006275A">
        <w:rPr>
          <w:rFonts w:ascii="Times New Roman" w:hAnsi="Times New Roman"/>
          <w:sz w:val="20"/>
          <w:szCs w:val="20"/>
        </w:rPr>
        <w:t xml:space="preserve">  “Occupants” shall not be allowed to reside with an authorized resident if such occupant poses a threat to the health, </w:t>
      </w:r>
      <w:r w:rsidR="008C25DB" w:rsidRPr="0006275A">
        <w:rPr>
          <w:rFonts w:ascii="Times New Roman" w:hAnsi="Times New Roman"/>
          <w:sz w:val="20"/>
          <w:szCs w:val="20"/>
        </w:rPr>
        <w:t>safety,</w:t>
      </w:r>
      <w:r w:rsidRPr="0006275A">
        <w:rPr>
          <w:rFonts w:ascii="Times New Roman" w:hAnsi="Times New Roman"/>
          <w:sz w:val="20"/>
          <w:szCs w:val="20"/>
        </w:rPr>
        <w:t xml:space="preserve"> or welfare to the park community.  </w:t>
      </w:r>
      <w:r w:rsidRPr="0006275A">
        <w:rPr>
          <w:rFonts w:ascii="Times New Roman" w:hAnsi="Times New Roman"/>
          <w:sz w:val="20"/>
          <w:szCs w:val="20"/>
          <w:u w:val="single"/>
        </w:rPr>
        <w:t xml:space="preserve">Such </w:t>
      </w:r>
      <w:proofErr w:type="gramStart"/>
      <w:r w:rsidRPr="0006275A">
        <w:rPr>
          <w:rFonts w:ascii="Times New Roman" w:hAnsi="Times New Roman"/>
          <w:sz w:val="20"/>
          <w:szCs w:val="20"/>
          <w:u w:val="single"/>
        </w:rPr>
        <w:t>occupant</w:t>
      </w:r>
      <w:proofErr w:type="gramEnd"/>
      <w:r w:rsidRPr="0006275A">
        <w:rPr>
          <w:rFonts w:ascii="Times New Roman" w:hAnsi="Times New Roman"/>
          <w:sz w:val="20"/>
          <w:szCs w:val="20"/>
          <w:u w:val="single"/>
        </w:rPr>
        <w:t xml:space="preserve"> must be named as an occupant in the resident’s rental agreement and be independently approved for occupancy.</w:t>
      </w:r>
      <w:r w:rsidRPr="0006275A">
        <w:rPr>
          <w:rFonts w:ascii="Times New Roman" w:hAnsi="Times New Roman"/>
          <w:sz w:val="20"/>
          <w:szCs w:val="20"/>
        </w:rPr>
        <w:t xml:space="preserve">   Any occupant on park property may only occupy </w:t>
      </w:r>
      <w:proofErr w:type="gramStart"/>
      <w:r w:rsidRPr="0006275A">
        <w:rPr>
          <w:rFonts w:ascii="Times New Roman" w:hAnsi="Times New Roman"/>
          <w:sz w:val="20"/>
          <w:szCs w:val="20"/>
        </w:rPr>
        <w:t>as long as</w:t>
      </w:r>
      <w:proofErr w:type="gramEnd"/>
      <w:r w:rsidRPr="0006275A">
        <w:rPr>
          <w:rFonts w:ascii="Times New Roman" w:hAnsi="Times New Roman"/>
          <w:sz w:val="20"/>
          <w:szCs w:val="20"/>
        </w:rPr>
        <w:t xml:space="preserve"> such resident occupies park property.  If the authorized resident vacates, is </w:t>
      </w:r>
      <w:r w:rsidR="006F16C0" w:rsidRPr="0006275A">
        <w:rPr>
          <w:rFonts w:ascii="Times New Roman" w:hAnsi="Times New Roman"/>
          <w:sz w:val="20"/>
          <w:szCs w:val="20"/>
        </w:rPr>
        <w:t>evicted,</w:t>
      </w:r>
      <w:r w:rsidRPr="0006275A">
        <w:rPr>
          <w:rFonts w:ascii="Times New Roman" w:hAnsi="Times New Roman"/>
          <w:sz w:val="20"/>
          <w:szCs w:val="20"/>
        </w:rPr>
        <w:t xml:space="preserve"> or no longer occupies the subject home due to death or illness, all occupants must either be screened for residency or forthwith vacate within ten (10) days of the resident’s departure from the subject premises unless such departure is temporary.  </w:t>
      </w:r>
    </w:p>
    <w:p w14:paraId="08D52C1D" w14:textId="77777777" w:rsidR="00C252D8" w:rsidRPr="002249C3" w:rsidRDefault="0006275A" w:rsidP="002249C3">
      <w:pPr>
        <w:pStyle w:val="NoSpacing"/>
        <w:ind w:left="1110"/>
        <w:jc w:val="both"/>
        <w:rPr>
          <w:rFonts w:ascii="Times New Roman" w:hAnsi="Times New Roman"/>
          <w:sz w:val="20"/>
          <w:szCs w:val="20"/>
        </w:rPr>
      </w:pPr>
      <w:r w:rsidRPr="004B490C">
        <w:rPr>
          <w:rFonts w:ascii="Times New Roman" w:hAnsi="Times New Roman"/>
          <w:b/>
          <w:sz w:val="20"/>
          <w:szCs w:val="20"/>
        </w:rPr>
        <w:t>GUEST</w:t>
      </w:r>
      <w:r w:rsidRPr="004B490C">
        <w:rPr>
          <w:rFonts w:ascii="Times New Roman" w:hAnsi="Times New Roman"/>
          <w:sz w:val="20"/>
          <w:szCs w:val="20"/>
        </w:rPr>
        <w:t>: “</w:t>
      </w:r>
      <w:r w:rsidRPr="0006275A">
        <w:rPr>
          <w:rFonts w:ascii="Times New Roman" w:hAnsi="Times New Roman"/>
          <w:sz w:val="20"/>
          <w:szCs w:val="20"/>
        </w:rPr>
        <w:t xml:space="preserve">Guests” of authorized residents or occupants may visit at any time.  Guests who stay overnight on park property </w:t>
      </w:r>
      <w:proofErr w:type="gramStart"/>
      <w:r w:rsidRPr="0006275A">
        <w:rPr>
          <w:rFonts w:ascii="Times New Roman" w:hAnsi="Times New Roman"/>
          <w:sz w:val="20"/>
          <w:szCs w:val="20"/>
        </w:rPr>
        <w:t>in excess of</w:t>
      </w:r>
      <w:proofErr w:type="gramEnd"/>
      <w:r w:rsidRPr="0006275A">
        <w:rPr>
          <w:rFonts w:ascii="Times New Roman" w:hAnsi="Times New Roman"/>
          <w:sz w:val="20"/>
          <w:szCs w:val="20"/>
        </w:rPr>
        <w:t xml:space="preserve"> forty-eight (48) continuous or cumulative hours must register themselves and their vehicle with management </w:t>
      </w:r>
      <w:r w:rsidRPr="0006275A">
        <w:rPr>
          <w:rFonts w:ascii="Times New Roman" w:hAnsi="Times New Roman"/>
          <w:b/>
          <w:sz w:val="20"/>
          <w:szCs w:val="20"/>
          <w:u w:val="single"/>
        </w:rPr>
        <w:t>PRIOR</w:t>
      </w:r>
      <w:r w:rsidRPr="0006275A">
        <w:rPr>
          <w:rFonts w:ascii="Times New Roman" w:hAnsi="Times New Roman"/>
          <w:sz w:val="20"/>
          <w:szCs w:val="20"/>
        </w:rPr>
        <w:t xml:space="preserve"> to any extended stay as a condition of continued occupancy (overnight) on park property.  Any guest who fails to register with management shall be considered an unauthorized trespasser.  Guests who remain on park property </w:t>
      </w:r>
      <w:r w:rsidRPr="009D5511">
        <w:rPr>
          <w:rFonts w:ascii="Times New Roman" w:hAnsi="Times New Roman"/>
          <w:sz w:val="20"/>
          <w:szCs w:val="20"/>
        </w:rPr>
        <w:t>overnight for fifteen (15) consecutive or cumulative days</w:t>
      </w:r>
      <w:r w:rsidRPr="0006275A">
        <w:rPr>
          <w:rFonts w:ascii="Times New Roman" w:hAnsi="Times New Roman"/>
          <w:sz w:val="20"/>
          <w:szCs w:val="20"/>
        </w:rPr>
        <w:t xml:space="preserve"> must submit application for residency and be approved for residency as a condition for continued occupancy.  Any guest who remains on park property </w:t>
      </w:r>
      <w:proofErr w:type="gramStart"/>
      <w:r w:rsidRPr="0006275A">
        <w:rPr>
          <w:rFonts w:ascii="Times New Roman" w:hAnsi="Times New Roman"/>
          <w:sz w:val="20"/>
          <w:szCs w:val="20"/>
        </w:rPr>
        <w:t>in excess of</w:t>
      </w:r>
      <w:proofErr w:type="gramEnd"/>
      <w:r w:rsidRPr="0006275A">
        <w:rPr>
          <w:rFonts w:ascii="Times New Roman" w:hAnsi="Times New Roman"/>
          <w:sz w:val="20"/>
          <w:szCs w:val="20"/>
        </w:rPr>
        <w:t xml:space="preserve"> fifteen days without receiving approval for residency shall be considered an unauthorized trespasser. All guests and visitors are required to comply with the rules and regulations of the </w:t>
      </w:r>
      <w:proofErr w:type="gramStart"/>
      <w:r w:rsidRPr="0006275A">
        <w:rPr>
          <w:rFonts w:ascii="Times New Roman" w:hAnsi="Times New Roman"/>
          <w:sz w:val="20"/>
          <w:szCs w:val="20"/>
        </w:rPr>
        <w:t>Park</w:t>
      </w:r>
      <w:proofErr w:type="gramEnd"/>
      <w:r w:rsidRPr="0006275A">
        <w:rPr>
          <w:rFonts w:ascii="Times New Roman" w:hAnsi="Times New Roman"/>
          <w:sz w:val="20"/>
          <w:szCs w:val="20"/>
        </w:rPr>
        <w:t xml:space="preserve">.  Residents </w:t>
      </w:r>
      <w:proofErr w:type="gramStart"/>
      <w:r w:rsidRPr="0006275A">
        <w:rPr>
          <w:rFonts w:ascii="Times New Roman" w:hAnsi="Times New Roman"/>
          <w:sz w:val="20"/>
          <w:szCs w:val="20"/>
        </w:rPr>
        <w:t>shall so</w:t>
      </w:r>
      <w:proofErr w:type="gramEnd"/>
      <w:r w:rsidRPr="0006275A">
        <w:rPr>
          <w:rFonts w:ascii="Times New Roman" w:hAnsi="Times New Roman"/>
          <w:sz w:val="20"/>
          <w:szCs w:val="20"/>
        </w:rPr>
        <w:t xml:space="preserve"> advise their guests and visitors and </w:t>
      </w:r>
      <w:proofErr w:type="gramStart"/>
      <w:r w:rsidRPr="0006275A">
        <w:rPr>
          <w:rFonts w:ascii="Times New Roman" w:hAnsi="Times New Roman"/>
          <w:sz w:val="20"/>
          <w:szCs w:val="20"/>
        </w:rPr>
        <w:t>shall</w:t>
      </w:r>
      <w:proofErr w:type="gramEnd"/>
      <w:r w:rsidRPr="0006275A">
        <w:rPr>
          <w:rFonts w:ascii="Times New Roman" w:hAnsi="Times New Roman"/>
          <w:sz w:val="20"/>
          <w:szCs w:val="20"/>
        </w:rPr>
        <w:t xml:space="preserve"> </w:t>
      </w:r>
      <w:proofErr w:type="gramStart"/>
      <w:r w:rsidRPr="0006275A">
        <w:rPr>
          <w:rFonts w:ascii="Times New Roman" w:hAnsi="Times New Roman"/>
          <w:sz w:val="20"/>
          <w:szCs w:val="20"/>
        </w:rPr>
        <w:t>provide to</w:t>
      </w:r>
      <w:proofErr w:type="gramEnd"/>
      <w:r w:rsidRPr="0006275A">
        <w:rPr>
          <w:rFonts w:ascii="Times New Roman" w:hAnsi="Times New Roman"/>
          <w:sz w:val="20"/>
          <w:szCs w:val="20"/>
        </w:rPr>
        <w:t xml:space="preserve"> such guests and </w:t>
      </w:r>
      <w:proofErr w:type="gramStart"/>
      <w:r w:rsidRPr="0006275A">
        <w:rPr>
          <w:rFonts w:ascii="Times New Roman" w:hAnsi="Times New Roman"/>
          <w:sz w:val="20"/>
          <w:szCs w:val="20"/>
        </w:rPr>
        <w:t>visitors</w:t>
      </w:r>
      <w:proofErr w:type="gramEnd"/>
      <w:r w:rsidRPr="0006275A">
        <w:rPr>
          <w:rFonts w:ascii="Times New Roman" w:hAnsi="Times New Roman"/>
          <w:sz w:val="20"/>
          <w:szCs w:val="20"/>
        </w:rPr>
        <w:t xml:space="preserve"> a copy of the rules and regulations. </w:t>
      </w:r>
    </w:p>
    <w:p w14:paraId="750A1D23" w14:textId="77777777" w:rsidR="0006275A" w:rsidRPr="0006275A" w:rsidRDefault="0006275A" w:rsidP="00431DBF">
      <w:pPr>
        <w:pStyle w:val="NoSpacing"/>
        <w:ind w:left="1110"/>
        <w:jc w:val="both"/>
        <w:rPr>
          <w:rFonts w:ascii="Times New Roman" w:hAnsi="Times New Roman"/>
          <w:sz w:val="20"/>
          <w:szCs w:val="20"/>
        </w:rPr>
      </w:pPr>
      <w:r w:rsidRPr="00431DBF">
        <w:rPr>
          <w:rFonts w:ascii="Times New Roman" w:hAnsi="Times New Roman"/>
          <w:b/>
          <w:sz w:val="20"/>
          <w:szCs w:val="20"/>
        </w:rPr>
        <w:t>LIVE-IN CARE PROVIDER</w:t>
      </w:r>
      <w:r w:rsidRPr="0006275A">
        <w:rPr>
          <w:rFonts w:ascii="Times New Roman" w:hAnsi="Times New Roman"/>
          <w:sz w:val="20"/>
          <w:szCs w:val="20"/>
        </w:rPr>
        <w:t xml:space="preserve">:  If a person moves onto park property as a live-in care provider, such person must firstly contact management </w:t>
      </w:r>
      <w:r w:rsidRPr="0006275A">
        <w:rPr>
          <w:rFonts w:ascii="Times New Roman" w:hAnsi="Times New Roman"/>
          <w:b/>
          <w:sz w:val="20"/>
          <w:szCs w:val="20"/>
          <w:u w:val="single"/>
        </w:rPr>
        <w:t>PRIOR</w:t>
      </w:r>
      <w:r w:rsidRPr="0006275A">
        <w:rPr>
          <w:rFonts w:ascii="Times New Roman" w:hAnsi="Times New Roman"/>
          <w:sz w:val="20"/>
          <w:szCs w:val="20"/>
        </w:rPr>
        <w:t xml:space="preserve"> to residing with a park resident and provide to management proof that such person is a care provider in strict accordance with the definition </w:t>
      </w:r>
      <w:r w:rsidRPr="00431DBF">
        <w:rPr>
          <w:rFonts w:ascii="Times New Roman" w:hAnsi="Times New Roman"/>
          <w:sz w:val="20"/>
          <w:szCs w:val="20"/>
        </w:rPr>
        <w:t>of “live in care provider” set forth in RCW 59.20.145.</w:t>
      </w:r>
      <w:r w:rsidRPr="0006275A">
        <w:rPr>
          <w:rFonts w:ascii="Times New Roman" w:hAnsi="Times New Roman"/>
          <w:sz w:val="20"/>
          <w:szCs w:val="20"/>
        </w:rPr>
        <w:t xml:space="preserve">  If management is satisfied that such person meets the requirements of RCW 59.20.145, such person shall be allowed to reside with the applicable resident provided that such person is in residency to provide the services defined by the resident’s physician.  The “live in care provider” shall not be considered a resident but must comply with the rules and regulations of the park.  If the applicable resident dies or no longer needs the services of the care provider, such </w:t>
      </w:r>
      <w:proofErr w:type="gramStart"/>
      <w:r w:rsidRPr="0006275A">
        <w:rPr>
          <w:rFonts w:ascii="Times New Roman" w:hAnsi="Times New Roman"/>
          <w:sz w:val="20"/>
          <w:szCs w:val="20"/>
        </w:rPr>
        <w:t>care</w:t>
      </w:r>
      <w:proofErr w:type="gramEnd"/>
      <w:r w:rsidRPr="0006275A">
        <w:rPr>
          <w:rFonts w:ascii="Times New Roman" w:hAnsi="Times New Roman"/>
          <w:sz w:val="20"/>
          <w:szCs w:val="20"/>
        </w:rPr>
        <w:t xml:space="preserve"> provider </w:t>
      </w:r>
      <w:proofErr w:type="gramStart"/>
      <w:r w:rsidRPr="0006275A">
        <w:rPr>
          <w:rFonts w:ascii="Times New Roman" w:hAnsi="Times New Roman"/>
          <w:sz w:val="20"/>
          <w:szCs w:val="20"/>
        </w:rPr>
        <w:t>must forthwith</w:t>
      </w:r>
      <w:proofErr w:type="gramEnd"/>
      <w:r w:rsidRPr="0006275A">
        <w:rPr>
          <w:rFonts w:ascii="Times New Roman" w:hAnsi="Times New Roman"/>
          <w:sz w:val="20"/>
          <w:szCs w:val="20"/>
        </w:rPr>
        <w:t xml:space="preserve"> vacate park property.  Management may also, at its sole election, determine that the care provider is deleterious to the welfare of the applicable resident and challenge the right of the care provider to remain in occupancy with the resident, by contacting the resident’s physician, social </w:t>
      </w:r>
      <w:r w:rsidR="006F16C0" w:rsidRPr="0006275A">
        <w:rPr>
          <w:rFonts w:ascii="Times New Roman" w:hAnsi="Times New Roman"/>
          <w:sz w:val="20"/>
          <w:szCs w:val="20"/>
        </w:rPr>
        <w:t>services,</w:t>
      </w:r>
      <w:r w:rsidRPr="0006275A">
        <w:rPr>
          <w:rFonts w:ascii="Times New Roman" w:hAnsi="Times New Roman"/>
          <w:sz w:val="20"/>
          <w:szCs w:val="20"/>
        </w:rPr>
        <w:t xml:space="preserve"> or any other agency or relative responsible for the welfare of the applicable resident.</w:t>
      </w:r>
    </w:p>
    <w:p w14:paraId="200CC84B" w14:textId="77777777" w:rsidR="0006275A" w:rsidRPr="0006275A" w:rsidRDefault="0006275A" w:rsidP="00431DBF">
      <w:pPr>
        <w:pStyle w:val="NoSpacing"/>
        <w:ind w:left="1110"/>
        <w:jc w:val="both"/>
        <w:rPr>
          <w:rFonts w:ascii="Times New Roman" w:hAnsi="Times New Roman"/>
          <w:sz w:val="20"/>
          <w:szCs w:val="20"/>
        </w:rPr>
      </w:pPr>
      <w:r w:rsidRPr="00431DBF">
        <w:rPr>
          <w:rFonts w:ascii="Times New Roman" w:hAnsi="Times New Roman"/>
          <w:b/>
          <w:sz w:val="20"/>
          <w:szCs w:val="20"/>
        </w:rPr>
        <w:t>ACCOMMODATION:</w:t>
      </w:r>
      <w:r w:rsidRPr="0006275A">
        <w:rPr>
          <w:rFonts w:ascii="Times New Roman" w:hAnsi="Times New Roman"/>
          <w:sz w:val="20"/>
          <w:szCs w:val="20"/>
        </w:rPr>
        <w:t xml:space="preserve">  If a person moves onto park property for the purpose of providing “accommodation” to a resident, such person must firstly contact management </w:t>
      </w:r>
      <w:r w:rsidRPr="0006275A">
        <w:rPr>
          <w:rFonts w:ascii="Times New Roman" w:hAnsi="Times New Roman"/>
          <w:b/>
          <w:sz w:val="20"/>
          <w:szCs w:val="20"/>
          <w:u w:val="single"/>
        </w:rPr>
        <w:t>PRIOR</w:t>
      </w:r>
      <w:r w:rsidRPr="0006275A">
        <w:rPr>
          <w:rFonts w:ascii="Times New Roman" w:hAnsi="Times New Roman"/>
          <w:sz w:val="20"/>
          <w:szCs w:val="20"/>
        </w:rPr>
        <w:t xml:space="preserve"> to residing with a park resident.  Management reserves the right to be shown proof that such accommodation is required including, but not limited to, a statement by the park resident of need for accommodation and reason that such person can accommodate the resident’s </w:t>
      </w:r>
      <w:proofErr w:type="gramStart"/>
      <w:r w:rsidRPr="0006275A">
        <w:rPr>
          <w:rFonts w:ascii="Times New Roman" w:hAnsi="Times New Roman"/>
          <w:sz w:val="20"/>
          <w:szCs w:val="20"/>
        </w:rPr>
        <w:t>need</w:t>
      </w:r>
      <w:proofErr w:type="gramEnd"/>
      <w:r w:rsidRPr="0006275A">
        <w:rPr>
          <w:rFonts w:ascii="Times New Roman" w:hAnsi="Times New Roman"/>
          <w:sz w:val="20"/>
          <w:szCs w:val="20"/>
        </w:rPr>
        <w:t xml:space="preserve">(s).  Management may, in its sole election, determine whether such person is </w:t>
      </w:r>
      <w:proofErr w:type="gramStart"/>
      <w:r w:rsidRPr="0006275A">
        <w:rPr>
          <w:rFonts w:ascii="Times New Roman" w:hAnsi="Times New Roman"/>
          <w:sz w:val="20"/>
          <w:szCs w:val="20"/>
        </w:rPr>
        <w:t>actually providing</w:t>
      </w:r>
      <w:proofErr w:type="gramEnd"/>
      <w:r w:rsidRPr="0006275A">
        <w:rPr>
          <w:rFonts w:ascii="Times New Roman" w:hAnsi="Times New Roman"/>
          <w:sz w:val="20"/>
          <w:szCs w:val="20"/>
        </w:rPr>
        <w:t xml:space="preserve"> accommodation to the applicable resident and challenge the right of such person to remain in the occupancy with the resident by contacting the resident’s physician, social services or any other agency or relative responsible for welfare of the applicable resident.</w:t>
      </w:r>
    </w:p>
    <w:p w14:paraId="256CB366" w14:textId="77777777" w:rsidR="0006275A" w:rsidRPr="00431DBF" w:rsidRDefault="0006275A" w:rsidP="00431DBF">
      <w:pPr>
        <w:pStyle w:val="NoSpacing"/>
        <w:ind w:left="1110"/>
        <w:jc w:val="both"/>
        <w:rPr>
          <w:rFonts w:ascii="Times New Roman" w:hAnsi="Times New Roman"/>
          <w:b/>
          <w:sz w:val="20"/>
          <w:szCs w:val="20"/>
        </w:rPr>
      </w:pPr>
      <w:r w:rsidRPr="00431DBF">
        <w:rPr>
          <w:rFonts w:ascii="Times New Roman" w:hAnsi="Times New Roman"/>
          <w:b/>
          <w:sz w:val="20"/>
          <w:szCs w:val="20"/>
        </w:rPr>
        <w:t>HOUSESITTING PROHIBITED.</w:t>
      </w:r>
    </w:p>
    <w:p w14:paraId="562B14D6" w14:textId="77777777" w:rsidR="0006275A" w:rsidRPr="00883FB7" w:rsidRDefault="0006275A" w:rsidP="0006275A">
      <w:pPr>
        <w:pStyle w:val="NoSpacing"/>
        <w:jc w:val="both"/>
        <w:rPr>
          <w:rFonts w:ascii="Times New Roman" w:hAnsi="Times New Roman"/>
          <w:sz w:val="16"/>
          <w:szCs w:val="16"/>
        </w:rPr>
      </w:pPr>
    </w:p>
    <w:p w14:paraId="4DCB4C34" w14:textId="77777777" w:rsidR="0080396E" w:rsidRDefault="0080396E" w:rsidP="00720C67">
      <w:pPr>
        <w:numPr>
          <w:ilvl w:val="0"/>
          <w:numId w:val="30"/>
        </w:numPr>
        <w:jc w:val="both"/>
        <w:rPr>
          <w:b/>
          <w:sz w:val="20"/>
          <w:szCs w:val="20"/>
          <w:u w:val="single"/>
        </w:rPr>
      </w:pPr>
      <w:r w:rsidRPr="000F48B1">
        <w:rPr>
          <w:b/>
          <w:sz w:val="20"/>
          <w:szCs w:val="20"/>
          <w:u w:val="single"/>
        </w:rPr>
        <w:t>COMMUNITY ACTIVITIES AND TENANT RELATIONS</w:t>
      </w:r>
    </w:p>
    <w:p w14:paraId="0B374767" w14:textId="77777777" w:rsidR="000F48B1" w:rsidRPr="000F48B1" w:rsidRDefault="000F48B1" w:rsidP="000F48B1">
      <w:pPr>
        <w:ind w:left="360"/>
        <w:jc w:val="both"/>
        <w:rPr>
          <w:sz w:val="20"/>
          <w:szCs w:val="20"/>
        </w:rPr>
      </w:pPr>
    </w:p>
    <w:p w14:paraId="62BAEC18" w14:textId="77777777" w:rsidR="00A00B8F" w:rsidRDefault="0080396E" w:rsidP="00252C0A">
      <w:pPr>
        <w:ind w:left="1155"/>
        <w:jc w:val="both"/>
        <w:rPr>
          <w:sz w:val="20"/>
          <w:szCs w:val="20"/>
        </w:rPr>
      </w:pPr>
      <w:r w:rsidRPr="00252C0A">
        <w:rPr>
          <w:sz w:val="20"/>
          <w:szCs w:val="20"/>
        </w:rPr>
        <w:t>The community maintains quiet hours from 10:00 p.m. through 8:00 a.m. during which time radios and other devices</w:t>
      </w:r>
      <w:r w:rsidR="002734AB" w:rsidRPr="00252C0A">
        <w:rPr>
          <w:sz w:val="20"/>
          <w:szCs w:val="20"/>
        </w:rPr>
        <w:t xml:space="preserve"> </w:t>
      </w:r>
      <w:r w:rsidRPr="00252C0A">
        <w:rPr>
          <w:sz w:val="20"/>
          <w:szCs w:val="20"/>
        </w:rPr>
        <w:t xml:space="preserve">are to be operated at low volume so as not to disturb neighbors.  Disorderly conduct, abusive language or activities which unreasonably disturb or interfere with the peaceful enjoyment of any part of the community, or which violates any government statute, ordinance, </w:t>
      </w:r>
      <w:r w:rsidR="008C25DB" w:rsidRPr="00252C0A">
        <w:rPr>
          <w:sz w:val="20"/>
          <w:szCs w:val="20"/>
        </w:rPr>
        <w:t>regulation,</w:t>
      </w:r>
      <w:r w:rsidR="00D133FA" w:rsidRPr="00252C0A">
        <w:rPr>
          <w:sz w:val="20"/>
          <w:szCs w:val="20"/>
        </w:rPr>
        <w:t xml:space="preserve"> or rule shall not be</w:t>
      </w:r>
      <w:r w:rsidR="00252C0A" w:rsidRPr="00252C0A">
        <w:rPr>
          <w:sz w:val="20"/>
          <w:szCs w:val="20"/>
        </w:rPr>
        <w:t xml:space="preserve"> </w:t>
      </w:r>
      <w:r w:rsidR="00D133FA" w:rsidRPr="00252C0A">
        <w:rPr>
          <w:sz w:val="20"/>
          <w:szCs w:val="20"/>
        </w:rPr>
        <w:t xml:space="preserve">permitted.  Federal, state, and local laws and regulations shall be adhered to by </w:t>
      </w:r>
      <w:r w:rsidR="002734AB" w:rsidRPr="00252C0A">
        <w:rPr>
          <w:sz w:val="20"/>
          <w:szCs w:val="20"/>
        </w:rPr>
        <w:t>tenants</w:t>
      </w:r>
      <w:r w:rsidR="00D133FA" w:rsidRPr="00252C0A">
        <w:rPr>
          <w:sz w:val="20"/>
          <w:szCs w:val="20"/>
        </w:rPr>
        <w:t xml:space="preserve"> and guests.</w:t>
      </w:r>
      <w:r w:rsidR="00252C0A" w:rsidRPr="00252C0A">
        <w:rPr>
          <w:sz w:val="20"/>
          <w:szCs w:val="20"/>
        </w:rPr>
        <w:t xml:space="preserve"> </w:t>
      </w:r>
      <w:r w:rsidR="00D133FA" w:rsidRPr="00252C0A">
        <w:rPr>
          <w:sz w:val="20"/>
          <w:szCs w:val="20"/>
        </w:rPr>
        <w:t xml:space="preserve">There shall be no trespassing on other home spaces.  All </w:t>
      </w:r>
      <w:r w:rsidR="002734AB" w:rsidRPr="00252C0A">
        <w:rPr>
          <w:sz w:val="20"/>
          <w:szCs w:val="20"/>
        </w:rPr>
        <w:t>T</w:t>
      </w:r>
      <w:r w:rsidR="00D133FA" w:rsidRPr="00252C0A">
        <w:rPr>
          <w:sz w:val="20"/>
          <w:szCs w:val="20"/>
        </w:rPr>
        <w:t xml:space="preserve">enants </w:t>
      </w:r>
      <w:r w:rsidR="00D133FA" w:rsidRPr="00252C0A">
        <w:rPr>
          <w:sz w:val="20"/>
          <w:szCs w:val="20"/>
        </w:rPr>
        <w:lastRenderedPageBreak/>
        <w:t>shall be held respon</w:t>
      </w:r>
      <w:r w:rsidR="00252C0A" w:rsidRPr="00252C0A">
        <w:rPr>
          <w:sz w:val="20"/>
          <w:szCs w:val="20"/>
        </w:rPr>
        <w:t xml:space="preserve">sible for any damage caused by </w:t>
      </w:r>
      <w:r w:rsidR="00D133FA" w:rsidRPr="00252C0A">
        <w:rPr>
          <w:sz w:val="20"/>
          <w:szCs w:val="20"/>
        </w:rPr>
        <w:t>themselves or their guests.</w:t>
      </w:r>
      <w:r w:rsidR="00252C0A" w:rsidRPr="00252C0A">
        <w:rPr>
          <w:sz w:val="20"/>
          <w:szCs w:val="20"/>
        </w:rPr>
        <w:t xml:space="preserve"> </w:t>
      </w:r>
      <w:r w:rsidR="00D133FA" w:rsidRPr="00252C0A">
        <w:rPr>
          <w:sz w:val="20"/>
          <w:szCs w:val="20"/>
        </w:rPr>
        <w:t xml:space="preserve">Residents shall conduct recreational activities on their own lots or in park common areas.  </w:t>
      </w:r>
      <w:r w:rsidR="00252C0A" w:rsidRPr="00252C0A">
        <w:rPr>
          <w:sz w:val="20"/>
          <w:szCs w:val="20"/>
        </w:rPr>
        <w:t xml:space="preserve">Recreational activities in the </w:t>
      </w:r>
      <w:r w:rsidR="00D133FA" w:rsidRPr="00252C0A">
        <w:rPr>
          <w:sz w:val="20"/>
          <w:szCs w:val="20"/>
        </w:rPr>
        <w:t>streets are not allowed.</w:t>
      </w:r>
      <w:r w:rsidR="00252C0A" w:rsidRPr="00252C0A">
        <w:rPr>
          <w:sz w:val="20"/>
          <w:szCs w:val="20"/>
        </w:rPr>
        <w:t xml:space="preserve">  </w:t>
      </w:r>
    </w:p>
    <w:p w14:paraId="38003EF8" w14:textId="77777777" w:rsidR="00D133FA" w:rsidRDefault="00A00B8F" w:rsidP="00252C0A">
      <w:pPr>
        <w:ind w:left="1155"/>
        <w:jc w:val="both"/>
        <w:rPr>
          <w:sz w:val="20"/>
          <w:szCs w:val="20"/>
        </w:rPr>
      </w:pPr>
      <w:r>
        <w:rPr>
          <w:b/>
          <w:sz w:val="20"/>
          <w:szCs w:val="20"/>
        </w:rPr>
        <w:t>FIREWORKS</w:t>
      </w:r>
      <w:r w:rsidR="00D133FA" w:rsidRPr="00252C0A">
        <w:rPr>
          <w:sz w:val="20"/>
          <w:szCs w:val="20"/>
        </w:rPr>
        <w:t xml:space="preserve"> are not allowed on the premises.</w:t>
      </w:r>
      <w:r w:rsidR="00C42F72">
        <w:rPr>
          <w:sz w:val="20"/>
          <w:szCs w:val="20"/>
        </w:rPr>
        <w:t xml:space="preserve">  </w:t>
      </w:r>
    </w:p>
    <w:p w14:paraId="7C7C794C" w14:textId="77777777" w:rsidR="00A00B8F" w:rsidRPr="00A00B8F" w:rsidRDefault="00A00B8F" w:rsidP="00252C0A">
      <w:pPr>
        <w:ind w:left="1155"/>
        <w:jc w:val="both"/>
        <w:rPr>
          <w:sz w:val="20"/>
          <w:szCs w:val="20"/>
        </w:rPr>
      </w:pPr>
      <w:r>
        <w:rPr>
          <w:b/>
          <w:sz w:val="20"/>
          <w:szCs w:val="20"/>
        </w:rPr>
        <w:t xml:space="preserve">FIREARMS: </w:t>
      </w:r>
      <w:r>
        <w:rPr>
          <w:sz w:val="20"/>
          <w:szCs w:val="20"/>
        </w:rPr>
        <w:t>The discharge of any type of firearm or weapon is not allowed in the park.  This includes pellet guns, BB guns, all firearms, bow and arrows, paint guns and all types of sling shots.</w:t>
      </w:r>
    </w:p>
    <w:p w14:paraId="4E464435" w14:textId="77777777" w:rsidR="0072468D" w:rsidRDefault="00252C0A" w:rsidP="00252C0A">
      <w:pPr>
        <w:pStyle w:val="BodyTextIndent"/>
        <w:spacing w:after="0"/>
        <w:ind w:left="1155"/>
        <w:jc w:val="both"/>
        <w:rPr>
          <w:sz w:val="20"/>
          <w:szCs w:val="20"/>
        </w:rPr>
      </w:pPr>
      <w:r>
        <w:rPr>
          <w:b/>
          <w:sz w:val="20"/>
          <w:szCs w:val="20"/>
        </w:rPr>
        <w:t xml:space="preserve">COMPLAINTS: </w:t>
      </w:r>
      <w:r w:rsidR="0072468D" w:rsidRPr="00A965E0">
        <w:rPr>
          <w:sz w:val="20"/>
          <w:szCs w:val="20"/>
        </w:rPr>
        <w:t xml:space="preserve">All complaints </w:t>
      </w:r>
      <w:r w:rsidR="0072468D" w:rsidRPr="00A965E0">
        <w:rPr>
          <w:b/>
          <w:bCs/>
          <w:sz w:val="20"/>
          <w:szCs w:val="20"/>
          <w:u w:val="single"/>
        </w:rPr>
        <w:t>must</w:t>
      </w:r>
      <w:r w:rsidR="0072468D" w:rsidRPr="00A965E0">
        <w:rPr>
          <w:sz w:val="20"/>
          <w:szCs w:val="20"/>
        </w:rPr>
        <w:t xml:space="preserve"> be submitted in writing before </w:t>
      </w:r>
      <w:r w:rsidR="0072468D">
        <w:rPr>
          <w:sz w:val="20"/>
          <w:szCs w:val="20"/>
        </w:rPr>
        <w:t>M</w:t>
      </w:r>
      <w:r w:rsidR="0072468D" w:rsidRPr="00A965E0">
        <w:rPr>
          <w:sz w:val="20"/>
          <w:szCs w:val="20"/>
        </w:rPr>
        <w:t xml:space="preserve">anagement will </w:t>
      </w:r>
      <w:proofErr w:type="gramStart"/>
      <w:r w:rsidR="0072468D" w:rsidRPr="00A965E0">
        <w:rPr>
          <w:sz w:val="20"/>
          <w:szCs w:val="20"/>
        </w:rPr>
        <w:t>take action</w:t>
      </w:r>
      <w:proofErr w:type="gramEnd"/>
      <w:r w:rsidR="0072468D" w:rsidRPr="00A965E0">
        <w:rPr>
          <w:sz w:val="20"/>
          <w:szCs w:val="20"/>
        </w:rPr>
        <w:t>.</w:t>
      </w:r>
    </w:p>
    <w:p w14:paraId="78B378CC" w14:textId="77777777" w:rsidR="00FF6E2B" w:rsidRPr="00457609" w:rsidRDefault="00EF665B" w:rsidP="00252C0A">
      <w:pPr>
        <w:pStyle w:val="BodyTextIndent"/>
        <w:spacing w:after="0"/>
        <w:ind w:left="1155"/>
        <w:jc w:val="both"/>
        <w:rPr>
          <w:strike/>
          <w:sz w:val="20"/>
          <w:szCs w:val="20"/>
        </w:rPr>
      </w:pPr>
      <w:r w:rsidRPr="00252C0A">
        <w:rPr>
          <w:b/>
          <w:sz w:val="20"/>
          <w:szCs w:val="20"/>
        </w:rPr>
        <w:t>GARAGE SALES</w:t>
      </w:r>
      <w:proofErr w:type="gramStart"/>
      <w:r w:rsidR="005934C6">
        <w:rPr>
          <w:b/>
          <w:sz w:val="20"/>
          <w:szCs w:val="20"/>
        </w:rPr>
        <w:t xml:space="preserve">: </w:t>
      </w:r>
      <w:r w:rsidRPr="00252C0A">
        <w:rPr>
          <w:sz w:val="20"/>
          <w:szCs w:val="20"/>
        </w:rPr>
        <w:t xml:space="preserve"> </w:t>
      </w:r>
      <w:r w:rsidR="00FF6E2B" w:rsidRPr="00252C0A">
        <w:rPr>
          <w:sz w:val="20"/>
          <w:szCs w:val="20"/>
        </w:rPr>
        <w:t>Due</w:t>
      </w:r>
      <w:proofErr w:type="gramEnd"/>
      <w:r w:rsidR="00FF6E2B" w:rsidRPr="00252C0A">
        <w:rPr>
          <w:sz w:val="20"/>
          <w:szCs w:val="20"/>
        </w:rPr>
        <w:t xml:space="preserve"> to traffic increase and congestion, no moving or garage-type sales are allowed to be conducted on leased mobile home spaces or adjacent property.  </w:t>
      </w:r>
    </w:p>
    <w:p w14:paraId="182E1842" w14:textId="77777777" w:rsidR="00D133FA" w:rsidRDefault="00D133FA" w:rsidP="00D133FA">
      <w:pPr>
        <w:jc w:val="both"/>
        <w:rPr>
          <w:b/>
          <w:bCs/>
          <w:sz w:val="20"/>
          <w:szCs w:val="20"/>
        </w:rPr>
      </w:pPr>
    </w:p>
    <w:p w14:paraId="3B65500D" w14:textId="77777777" w:rsidR="00D133FA" w:rsidRDefault="00D133FA" w:rsidP="00720C67">
      <w:pPr>
        <w:numPr>
          <w:ilvl w:val="0"/>
          <w:numId w:val="30"/>
        </w:numPr>
        <w:jc w:val="both"/>
        <w:rPr>
          <w:b/>
          <w:bCs/>
          <w:sz w:val="20"/>
          <w:szCs w:val="20"/>
          <w:u w:val="single"/>
        </w:rPr>
      </w:pPr>
      <w:r w:rsidRPr="000F48B1">
        <w:rPr>
          <w:b/>
          <w:bCs/>
          <w:sz w:val="20"/>
          <w:szCs w:val="20"/>
          <w:u w:val="single"/>
        </w:rPr>
        <w:t>BUSINESSES</w:t>
      </w:r>
    </w:p>
    <w:p w14:paraId="38BCE5C7" w14:textId="77777777" w:rsidR="000F48B1" w:rsidRPr="000F48B1" w:rsidRDefault="000F48B1" w:rsidP="000F48B1">
      <w:pPr>
        <w:ind w:left="360"/>
        <w:jc w:val="both"/>
        <w:rPr>
          <w:b/>
          <w:bCs/>
          <w:sz w:val="20"/>
          <w:szCs w:val="20"/>
          <w:u w:val="single"/>
        </w:rPr>
      </w:pPr>
    </w:p>
    <w:p w14:paraId="41C7E214" w14:textId="77777777" w:rsidR="00D133FA" w:rsidRPr="00D133FA" w:rsidRDefault="00D133FA" w:rsidP="00252C0A">
      <w:pPr>
        <w:ind w:left="1155"/>
        <w:jc w:val="both"/>
        <w:rPr>
          <w:b/>
          <w:bCs/>
          <w:u w:val="single"/>
        </w:rPr>
      </w:pPr>
      <w:r>
        <w:rPr>
          <w:bCs/>
          <w:sz w:val="20"/>
          <w:szCs w:val="20"/>
        </w:rPr>
        <w:t>Public access, businesses, commercial enterprises, day care services or door-to-door solicitation shall not be permitted        within the community.</w:t>
      </w:r>
    </w:p>
    <w:p w14:paraId="2C38EA7D" w14:textId="77777777" w:rsidR="00354232" w:rsidRDefault="00354232" w:rsidP="00A965E0">
      <w:pPr>
        <w:jc w:val="both"/>
        <w:rPr>
          <w:sz w:val="20"/>
          <w:szCs w:val="20"/>
        </w:rPr>
      </w:pPr>
    </w:p>
    <w:p w14:paraId="1E88935B" w14:textId="77777777" w:rsidR="003121B2" w:rsidRPr="003121B2" w:rsidRDefault="003121B2" w:rsidP="00720C67">
      <w:pPr>
        <w:numPr>
          <w:ilvl w:val="0"/>
          <w:numId w:val="30"/>
        </w:numPr>
        <w:jc w:val="both"/>
        <w:rPr>
          <w:b/>
          <w:sz w:val="20"/>
          <w:szCs w:val="20"/>
        </w:rPr>
      </w:pPr>
      <w:r>
        <w:rPr>
          <w:b/>
          <w:sz w:val="20"/>
          <w:szCs w:val="20"/>
          <w:u w:val="single"/>
        </w:rPr>
        <w:t>NEW HOMES</w:t>
      </w:r>
    </w:p>
    <w:p w14:paraId="7889CAA5" w14:textId="77777777" w:rsidR="003121B2" w:rsidRDefault="003121B2" w:rsidP="003121B2">
      <w:pPr>
        <w:ind w:left="1080"/>
        <w:jc w:val="both"/>
        <w:rPr>
          <w:sz w:val="20"/>
          <w:szCs w:val="20"/>
          <w:u w:val="single"/>
        </w:rPr>
      </w:pPr>
    </w:p>
    <w:p w14:paraId="59300BCF" w14:textId="77777777" w:rsidR="003121B2" w:rsidRDefault="003121B2" w:rsidP="00572B20">
      <w:pPr>
        <w:ind w:left="1008"/>
        <w:jc w:val="both"/>
        <w:rPr>
          <w:sz w:val="20"/>
          <w:szCs w:val="20"/>
        </w:rPr>
      </w:pPr>
      <w:r w:rsidRPr="003121B2">
        <w:rPr>
          <w:sz w:val="20"/>
          <w:szCs w:val="20"/>
        </w:rPr>
        <w:t>Set up of homes, construction of appurtenances includ</w:t>
      </w:r>
      <w:r>
        <w:rPr>
          <w:sz w:val="20"/>
          <w:szCs w:val="20"/>
        </w:rPr>
        <w:t xml:space="preserve">ing fences and storage buildings </w:t>
      </w:r>
      <w:r w:rsidRPr="003121B2">
        <w:rPr>
          <w:sz w:val="20"/>
          <w:szCs w:val="20"/>
        </w:rPr>
        <w:t>will require the written approval of Management prior to installation.  In granting such approval Management may require that reasonable conditions be met regarding height, size, construction, finish, etc., to provide for aesthetically pleasing exterior appearance of the improvements and for the safety, comfort and welfare of the community and its residents.</w:t>
      </w:r>
    </w:p>
    <w:p w14:paraId="2341E562" w14:textId="77777777" w:rsidR="003121B2" w:rsidRDefault="003121B2" w:rsidP="007F3E4B">
      <w:pPr>
        <w:ind w:left="288" w:firstLine="720"/>
        <w:jc w:val="both"/>
        <w:rPr>
          <w:sz w:val="20"/>
          <w:szCs w:val="20"/>
        </w:rPr>
      </w:pPr>
      <w:r>
        <w:rPr>
          <w:b/>
          <w:sz w:val="20"/>
          <w:szCs w:val="20"/>
        </w:rPr>
        <w:t>UTILITY HOOK-UP</w:t>
      </w:r>
      <w:proofErr w:type="gramStart"/>
      <w:r>
        <w:rPr>
          <w:b/>
          <w:sz w:val="20"/>
          <w:szCs w:val="20"/>
        </w:rPr>
        <w:t xml:space="preserve">:  </w:t>
      </w:r>
      <w:r>
        <w:rPr>
          <w:sz w:val="20"/>
          <w:szCs w:val="20"/>
        </w:rPr>
        <w:t>Management</w:t>
      </w:r>
      <w:proofErr w:type="gramEnd"/>
      <w:r>
        <w:rPr>
          <w:sz w:val="20"/>
          <w:szCs w:val="20"/>
        </w:rPr>
        <w:t xml:space="preserve"> must be present for all connections to Cedar Glen utilities.</w:t>
      </w:r>
    </w:p>
    <w:p w14:paraId="3209AAA2" w14:textId="77777777" w:rsidR="00771940" w:rsidRDefault="00771940" w:rsidP="003121B2">
      <w:pPr>
        <w:ind w:left="1080"/>
        <w:jc w:val="both"/>
        <w:rPr>
          <w:b/>
          <w:sz w:val="20"/>
          <w:szCs w:val="20"/>
        </w:rPr>
      </w:pPr>
    </w:p>
    <w:p w14:paraId="37E3CE03" w14:textId="77777777" w:rsidR="00771940" w:rsidRPr="001D290C" w:rsidRDefault="001D290C" w:rsidP="00C02E44">
      <w:pPr>
        <w:ind w:left="1080"/>
        <w:jc w:val="center"/>
        <w:rPr>
          <w:b/>
          <w:sz w:val="20"/>
          <w:szCs w:val="20"/>
        </w:rPr>
      </w:pPr>
      <w:r>
        <w:rPr>
          <w:b/>
          <w:noProof/>
          <w:sz w:val="20"/>
          <w:szCs w:val="20"/>
        </w:rPr>
        <w:pict w14:anchorId="6D1C97C6">
          <v:shapetype id="_x0000_t32" coordsize="21600,21600" o:spt="32" o:oned="t" path="m,l21600,21600e" filled="f">
            <v:path arrowok="t" fillok="f" o:connecttype="none"/>
            <o:lock v:ext="edit" shapetype="t"/>
          </v:shapetype>
          <v:shape id="_x0000_s2061" type="#_x0000_t32" style="position:absolute;left:0;text-align:left;margin-left:180.75pt;margin-top:11.5pt;width:237pt;height:0;z-index:251657728" o:connectortype="straight"/>
        </w:pict>
      </w:r>
      <w:r w:rsidR="00771940" w:rsidRPr="001D290C">
        <w:rPr>
          <w:b/>
          <w:sz w:val="20"/>
          <w:szCs w:val="20"/>
        </w:rPr>
        <w:t>ARCHIT</w:t>
      </w:r>
      <w:r w:rsidR="00A83FA0" w:rsidRPr="001D290C">
        <w:rPr>
          <w:b/>
          <w:sz w:val="20"/>
          <w:szCs w:val="20"/>
        </w:rPr>
        <w:t>ECT</w:t>
      </w:r>
      <w:r w:rsidR="00771940" w:rsidRPr="001D290C">
        <w:rPr>
          <w:b/>
          <w:sz w:val="20"/>
          <w:szCs w:val="20"/>
        </w:rPr>
        <w:t>URAL REVIEW</w:t>
      </w:r>
      <w:r w:rsidR="00C02E44">
        <w:rPr>
          <w:b/>
          <w:sz w:val="20"/>
          <w:szCs w:val="20"/>
        </w:rPr>
        <w:t xml:space="preserve">  </w:t>
      </w:r>
    </w:p>
    <w:p w14:paraId="396315AB" w14:textId="77777777" w:rsidR="00771940" w:rsidRDefault="00771940" w:rsidP="00771940">
      <w:pPr>
        <w:ind w:left="1080"/>
        <w:jc w:val="center"/>
        <w:rPr>
          <w:b/>
          <w:sz w:val="20"/>
          <w:szCs w:val="20"/>
        </w:rPr>
      </w:pPr>
    </w:p>
    <w:p w14:paraId="29430D06" w14:textId="77777777" w:rsidR="00C02E44" w:rsidRDefault="00771940" w:rsidP="00771940">
      <w:pPr>
        <w:ind w:left="1080"/>
        <w:rPr>
          <w:bCs/>
          <w:sz w:val="20"/>
          <w:szCs w:val="20"/>
        </w:rPr>
      </w:pPr>
      <w:r>
        <w:rPr>
          <w:bCs/>
          <w:sz w:val="20"/>
          <w:szCs w:val="20"/>
        </w:rPr>
        <w:t xml:space="preserve">The Architectural Review is responsible for ensuring that any changes to the exterior of the home and lot conform to the standards set by the governing documents (i.e. Community Rules and Regulations, Lease, Bylaws).  The purpose of this review process is to ensure no exterior modifications will be approved that will negatively </w:t>
      </w:r>
      <w:proofErr w:type="gramStart"/>
      <w:r>
        <w:rPr>
          <w:bCs/>
          <w:sz w:val="20"/>
          <w:szCs w:val="20"/>
        </w:rPr>
        <w:t>impact</w:t>
      </w:r>
      <w:proofErr w:type="gramEnd"/>
      <w:r>
        <w:rPr>
          <w:bCs/>
          <w:sz w:val="20"/>
          <w:szCs w:val="20"/>
        </w:rPr>
        <w:t xml:space="preserve"> the appearance or function of the community.  </w:t>
      </w:r>
      <w:r w:rsidR="00C02E44">
        <w:rPr>
          <w:bCs/>
          <w:sz w:val="20"/>
          <w:szCs w:val="20"/>
        </w:rPr>
        <w:t>The following</w:t>
      </w:r>
      <w:r>
        <w:rPr>
          <w:bCs/>
          <w:sz w:val="20"/>
          <w:szCs w:val="20"/>
        </w:rPr>
        <w:t xml:space="preserve"> items listed under Cedar Glen Mobile Home Park’s rules and regulations</w:t>
      </w:r>
      <w:r w:rsidR="00C02E44">
        <w:rPr>
          <w:bCs/>
          <w:sz w:val="20"/>
          <w:szCs w:val="20"/>
        </w:rPr>
        <w:t xml:space="preserve"> are governed by our Architectural Review process</w:t>
      </w:r>
      <w:r>
        <w:rPr>
          <w:bCs/>
          <w:sz w:val="20"/>
          <w:szCs w:val="20"/>
        </w:rPr>
        <w:t xml:space="preserve">: </w:t>
      </w:r>
    </w:p>
    <w:p w14:paraId="0C577919" w14:textId="77777777" w:rsidR="00C02E44" w:rsidRDefault="00771940" w:rsidP="00C02E44">
      <w:pPr>
        <w:numPr>
          <w:ilvl w:val="0"/>
          <w:numId w:val="35"/>
        </w:numPr>
        <w:rPr>
          <w:bCs/>
          <w:sz w:val="20"/>
          <w:szCs w:val="20"/>
        </w:rPr>
      </w:pPr>
      <w:r>
        <w:rPr>
          <w:b/>
          <w:sz w:val="20"/>
          <w:szCs w:val="20"/>
        </w:rPr>
        <w:t>Section 11 – Landscape an</w:t>
      </w:r>
      <w:r w:rsidR="002618A3">
        <w:rPr>
          <w:b/>
          <w:sz w:val="20"/>
          <w:szCs w:val="20"/>
        </w:rPr>
        <w:t>d</w:t>
      </w:r>
      <w:r>
        <w:rPr>
          <w:b/>
          <w:sz w:val="20"/>
          <w:szCs w:val="20"/>
        </w:rPr>
        <w:t xml:space="preserve"> Lot Maintenance</w:t>
      </w:r>
      <w:r>
        <w:rPr>
          <w:bCs/>
          <w:sz w:val="20"/>
          <w:szCs w:val="20"/>
        </w:rPr>
        <w:t xml:space="preserve"> </w:t>
      </w:r>
    </w:p>
    <w:p w14:paraId="12CD665D" w14:textId="77777777" w:rsidR="00771940" w:rsidRPr="00C02E44" w:rsidRDefault="00771940" w:rsidP="00C02E44">
      <w:pPr>
        <w:numPr>
          <w:ilvl w:val="0"/>
          <w:numId w:val="35"/>
        </w:numPr>
        <w:rPr>
          <w:bCs/>
          <w:sz w:val="20"/>
          <w:szCs w:val="20"/>
        </w:rPr>
      </w:pPr>
      <w:r>
        <w:rPr>
          <w:b/>
          <w:sz w:val="20"/>
          <w:szCs w:val="20"/>
        </w:rPr>
        <w:t>Section 12 – Home Standards and Maintenance</w:t>
      </w:r>
      <w:r>
        <w:rPr>
          <w:bCs/>
          <w:sz w:val="20"/>
          <w:szCs w:val="20"/>
        </w:rPr>
        <w:t xml:space="preserve"> </w:t>
      </w:r>
    </w:p>
    <w:p w14:paraId="6CDCACB0" w14:textId="77777777" w:rsidR="00771940" w:rsidRDefault="00771940" w:rsidP="00771940">
      <w:pPr>
        <w:ind w:left="1080"/>
        <w:rPr>
          <w:bCs/>
          <w:sz w:val="20"/>
          <w:szCs w:val="20"/>
        </w:rPr>
      </w:pPr>
    </w:p>
    <w:p w14:paraId="68D9D0E6" w14:textId="77777777" w:rsidR="00771940" w:rsidRDefault="00F06A24" w:rsidP="00771940">
      <w:pPr>
        <w:ind w:left="1080"/>
        <w:rPr>
          <w:bCs/>
          <w:sz w:val="20"/>
          <w:szCs w:val="20"/>
        </w:rPr>
      </w:pPr>
      <w:r>
        <w:rPr>
          <w:b/>
          <w:sz w:val="20"/>
          <w:szCs w:val="20"/>
        </w:rPr>
        <w:t xml:space="preserve">REQUESTS: </w:t>
      </w:r>
      <w:r>
        <w:rPr>
          <w:bCs/>
          <w:sz w:val="20"/>
          <w:szCs w:val="20"/>
        </w:rPr>
        <w:t xml:space="preserve">To facilitate the approval process, and to provide a thorough and timely response to requests for architectural improvements, </w:t>
      </w:r>
      <w:r w:rsidR="006F16C0">
        <w:rPr>
          <w:bCs/>
          <w:sz w:val="20"/>
          <w:szCs w:val="20"/>
        </w:rPr>
        <w:t>homeowners</w:t>
      </w:r>
      <w:r>
        <w:rPr>
          <w:bCs/>
          <w:sz w:val="20"/>
          <w:szCs w:val="20"/>
        </w:rPr>
        <w:t xml:space="preserve"> </w:t>
      </w:r>
      <w:r w:rsidR="00C02E44">
        <w:rPr>
          <w:bCs/>
          <w:sz w:val="20"/>
          <w:szCs w:val="20"/>
        </w:rPr>
        <w:t xml:space="preserve">must </w:t>
      </w:r>
      <w:r>
        <w:rPr>
          <w:bCs/>
          <w:sz w:val="20"/>
          <w:szCs w:val="20"/>
        </w:rPr>
        <w:t xml:space="preserve">submit in writing items for review using Cedar Glen’s Architectural Review and request form a minimum of thirty (30) days prior to expected commencement of work.  Approved projects must be completed within six (6) months from </w:t>
      </w:r>
      <w:proofErr w:type="gramStart"/>
      <w:r>
        <w:rPr>
          <w:bCs/>
          <w:sz w:val="20"/>
          <w:szCs w:val="20"/>
        </w:rPr>
        <w:t>date</w:t>
      </w:r>
      <w:proofErr w:type="gramEnd"/>
      <w:r>
        <w:rPr>
          <w:bCs/>
          <w:sz w:val="20"/>
          <w:szCs w:val="20"/>
        </w:rPr>
        <w:t xml:space="preserve"> of approval.</w:t>
      </w:r>
      <w:r w:rsidR="00C02E44">
        <w:rPr>
          <w:bCs/>
          <w:sz w:val="20"/>
          <w:szCs w:val="20"/>
        </w:rPr>
        <w:t xml:space="preserve">  Forms available in office.</w:t>
      </w:r>
    </w:p>
    <w:p w14:paraId="072FF63A" w14:textId="77777777" w:rsidR="00F06A24" w:rsidRDefault="00F06A24" w:rsidP="00771940">
      <w:pPr>
        <w:ind w:left="1080"/>
        <w:rPr>
          <w:bCs/>
          <w:sz w:val="20"/>
          <w:szCs w:val="20"/>
        </w:rPr>
      </w:pPr>
    </w:p>
    <w:p w14:paraId="5605CD69" w14:textId="77777777" w:rsidR="00F06A24" w:rsidRPr="00F06A24" w:rsidRDefault="00F06A24" w:rsidP="00771940">
      <w:pPr>
        <w:ind w:left="1080"/>
        <w:rPr>
          <w:bCs/>
          <w:sz w:val="20"/>
          <w:szCs w:val="20"/>
        </w:rPr>
      </w:pPr>
      <w:r>
        <w:rPr>
          <w:b/>
          <w:sz w:val="20"/>
          <w:szCs w:val="20"/>
        </w:rPr>
        <w:t>DEVIATIONS:</w:t>
      </w:r>
      <w:r>
        <w:rPr>
          <w:bCs/>
          <w:sz w:val="20"/>
          <w:szCs w:val="20"/>
        </w:rPr>
        <w:t xml:space="preserve"> Any deviations from approved plans, or schedules, must be re-submitted to C</w:t>
      </w:r>
      <w:r w:rsidR="00D31D08">
        <w:rPr>
          <w:bCs/>
          <w:sz w:val="20"/>
          <w:szCs w:val="20"/>
        </w:rPr>
        <w:t>EDAR GLEN</w:t>
      </w:r>
      <w:r>
        <w:rPr>
          <w:bCs/>
          <w:sz w:val="20"/>
          <w:szCs w:val="20"/>
        </w:rPr>
        <w:t xml:space="preserve"> for approval.</w:t>
      </w:r>
    </w:p>
    <w:p w14:paraId="37A613C8" w14:textId="77777777" w:rsidR="00761507" w:rsidRDefault="00761507" w:rsidP="003121B2">
      <w:pPr>
        <w:ind w:left="1080"/>
        <w:jc w:val="both"/>
        <w:rPr>
          <w:sz w:val="20"/>
          <w:szCs w:val="20"/>
        </w:rPr>
      </w:pPr>
    </w:p>
    <w:p w14:paraId="7951A2F0" w14:textId="77777777" w:rsidR="00F06A24" w:rsidRDefault="00F06A24" w:rsidP="003121B2">
      <w:pPr>
        <w:ind w:left="1080"/>
        <w:jc w:val="both"/>
        <w:rPr>
          <w:sz w:val="20"/>
          <w:szCs w:val="20"/>
        </w:rPr>
      </w:pPr>
      <w:r>
        <w:rPr>
          <w:b/>
          <w:bCs/>
          <w:sz w:val="20"/>
          <w:szCs w:val="20"/>
        </w:rPr>
        <w:t>NON-COMPLIANCE:</w:t>
      </w:r>
      <w:r>
        <w:rPr>
          <w:sz w:val="20"/>
          <w:szCs w:val="20"/>
        </w:rPr>
        <w:t xml:space="preserve"> Failure to obtain the necessary prior approvals or non-conformance to the approved plans constitutes a violation of Cedar Glen’s </w:t>
      </w:r>
      <w:r w:rsidR="00A83FA0">
        <w:rPr>
          <w:sz w:val="20"/>
          <w:szCs w:val="20"/>
        </w:rPr>
        <w:t>R</w:t>
      </w:r>
      <w:r>
        <w:rPr>
          <w:sz w:val="20"/>
          <w:szCs w:val="20"/>
        </w:rPr>
        <w:t xml:space="preserve">ules and </w:t>
      </w:r>
      <w:r w:rsidR="00A83FA0">
        <w:rPr>
          <w:sz w:val="20"/>
          <w:szCs w:val="20"/>
        </w:rPr>
        <w:t>R</w:t>
      </w:r>
      <w:r>
        <w:rPr>
          <w:sz w:val="20"/>
          <w:szCs w:val="20"/>
        </w:rPr>
        <w:t xml:space="preserve">egulations/Lease and may require modifications or removal of unauthorized work at the expense of the homeowner. </w:t>
      </w:r>
    </w:p>
    <w:p w14:paraId="4BE4D5BC" w14:textId="77777777" w:rsidR="00F06A24" w:rsidRDefault="00F06A24" w:rsidP="003121B2">
      <w:pPr>
        <w:ind w:left="1080"/>
        <w:jc w:val="both"/>
        <w:rPr>
          <w:sz w:val="20"/>
          <w:szCs w:val="20"/>
        </w:rPr>
      </w:pPr>
    </w:p>
    <w:p w14:paraId="24E87393" w14:textId="77777777" w:rsidR="00F06A24" w:rsidRDefault="00F06A24" w:rsidP="003121B2">
      <w:pPr>
        <w:ind w:left="1080"/>
        <w:jc w:val="both"/>
        <w:rPr>
          <w:sz w:val="20"/>
          <w:szCs w:val="20"/>
        </w:rPr>
      </w:pPr>
      <w:r>
        <w:rPr>
          <w:sz w:val="20"/>
          <w:szCs w:val="20"/>
        </w:rPr>
        <w:t xml:space="preserve">A homeowner who does not obtain the required written authorization prior to the start of a project will be issued a $250 fine and a </w:t>
      </w:r>
      <w:r w:rsidR="006F16C0">
        <w:rPr>
          <w:sz w:val="20"/>
          <w:szCs w:val="20"/>
        </w:rPr>
        <w:t>Cease-and-Desist</w:t>
      </w:r>
      <w:r>
        <w:rPr>
          <w:sz w:val="20"/>
          <w:szCs w:val="20"/>
        </w:rPr>
        <w:t xml:space="preserve"> order to remain in effect until a proper request is received or a hearing date is scheduled by C</w:t>
      </w:r>
      <w:r w:rsidR="00D31D08">
        <w:rPr>
          <w:sz w:val="20"/>
          <w:szCs w:val="20"/>
        </w:rPr>
        <w:t>EDAR GLEN</w:t>
      </w:r>
      <w:r>
        <w:rPr>
          <w:sz w:val="20"/>
          <w:szCs w:val="20"/>
        </w:rPr>
        <w:t xml:space="preserve"> within thirty (30) business days.  A project review will be denied until the </w:t>
      </w:r>
      <w:r w:rsidR="006F16C0">
        <w:rPr>
          <w:sz w:val="20"/>
          <w:szCs w:val="20"/>
        </w:rPr>
        <w:t>Cease-and-Desist</w:t>
      </w:r>
      <w:r w:rsidR="00A83FA0">
        <w:rPr>
          <w:sz w:val="20"/>
          <w:szCs w:val="20"/>
        </w:rPr>
        <w:t xml:space="preserve"> </w:t>
      </w:r>
      <w:r>
        <w:rPr>
          <w:sz w:val="20"/>
          <w:szCs w:val="20"/>
        </w:rPr>
        <w:t>order fine is paid.</w:t>
      </w:r>
    </w:p>
    <w:p w14:paraId="04A6A5EC" w14:textId="77777777" w:rsidR="00A83FA0" w:rsidRDefault="00A83FA0" w:rsidP="003121B2">
      <w:pPr>
        <w:ind w:left="1080"/>
        <w:jc w:val="both"/>
        <w:rPr>
          <w:sz w:val="20"/>
          <w:szCs w:val="20"/>
        </w:rPr>
      </w:pPr>
    </w:p>
    <w:p w14:paraId="08380835" w14:textId="77777777" w:rsidR="00A83FA0" w:rsidRDefault="00A83FA0" w:rsidP="007F3E4B">
      <w:pPr>
        <w:ind w:left="1080"/>
        <w:jc w:val="both"/>
        <w:rPr>
          <w:sz w:val="20"/>
          <w:szCs w:val="20"/>
        </w:rPr>
      </w:pPr>
      <w:r>
        <w:rPr>
          <w:b/>
          <w:bCs/>
          <w:sz w:val="20"/>
          <w:szCs w:val="20"/>
        </w:rPr>
        <w:t>FINES</w:t>
      </w:r>
      <w:proofErr w:type="gramStart"/>
      <w:r>
        <w:rPr>
          <w:b/>
          <w:bCs/>
          <w:sz w:val="20"/>
          <w:szCs w:val="20"/>
        </w:rPr>
        <w:t>:</w:t>
      </w:r>
      <w:r>
        <w:rPr>
          <w:sz w:val="20"/>
          <w:szCs w:val="20"/>
        </w:rPr>
        <w:t xml:space="preserve">  All</w:t>
      </w:r>
      <w:proofErr w:type="gramEnd"/>
      <w:r>
        <w:rPr>
          <w:sz w:val="20"/>
          <w:szCs w:val="20"/>
        </w:rPr>
        <w:t xml:space="preserve"> fines are due and payable on notification of the fine.  Late payment penalties of $5 per day, to begin thirty (30) days after </w:t>
      </w:r>
      <w:r w:rsidR="002618A3">
        <w:rPr>
          <w:sz w:val="20"/>
          <w:szCs w:val="20"/>
        </w:rPr>
        <w:t xml:space="preserve">date </w:t>
      </w:r>
      <w:r>
        <w:rPr>
          <w:sz w:val="20"/>
          <w:szCs w:val="20"/>
        </w:rPr>
        <w:t xml:space="preserve">of the notification.  </w:t>
      </w:r>
      <w:proofErr w:type="gramStart"/>
      <w:r>
        <w:rPr>
          <w:sz w:val="20"/>
          <w:szCs w:val="20"/>
        </w:rPr>
        <w:t>Liens</w:t>
      </w:r>
      <w:proofErr w:type="gramEnd"/>
      <w:r>
        <w:rPr>
          <w:sz w:val="20"/>
          <w:szCs w:val="20"/>
        </w:rPr>
        <w:t xml:space="preserve"> will be placed on the home if payment is not received within sixty (60) days of the violation.</w:t>
      </w:r>
    </w:p>
    <w:p w14:paraId="689F98F1" w14:textId="77777777" w:rsidR="00C02E44" w:rsidRPr="00A83FA0" w:rsidRDefault="00C02E44" w:rsidP="007F3E4B">
      <w:pPr>
        <w:ind w:left="1080"/>
        <w:jc w:val="both"/>
        <w:rPr>
          <w:sz w:val="20"/>
          <w:szCs w:val="20"/>
        </w:rPr>
      </w:pPr>
      <w:r>
        <w:rPr>
          <w:noProof/>
          <w:sz w:val="20"/>
          <w:szCs w:val="20"/>
        </w:rPr>
        <w:pict w14:anchorId="7CF78B66">
          <v:shape id="_x0000_s2063" type="#_x0000_t32" style="position:absolute;left:0;text-align:left;margin-left:178.5pt;margin-top:10.55pt;width:237pt;height:0;z-index:251658752" o:connectortype="straight"/>
        </w:pict>
      </w:r>
    </w:p>
    <w:p w14:paraId="4DBB3E86" w14:textId="77777777" w:rsidR="003121B2" w:rsidRPr="000F48B1" w:rsidRDefault="00771940" w:rsidP="007F3E4B">
      <w:pPr>
        <w:shd w:val="clear" w:color="auto" w:fill="FFFFFF"/>
        <w:rPr>
          <w:sz w:val="20"/>
          <w:szCs w:val="20"/>
        </w:rPr>
      </w:pPr>
      <w:r>
        <w:rPr>
          <w:color w:val="666666"/>
          <w:sz w:val="20"/>
          <w:szCs w:val="20"/>
        </w:rPr>
        <w:tab/>
      </w:r>
    </w:p>
    <w:p w14:paraId="235A86E1" w14:textId="77777777" w:rsidR="00D133FA" w:rsidRPr="004B490C" w:rsidRDefault="00C5005B" w:rsidP="007F3E4B">
      <w:pPr>
        <w:numPr>
          <w:ilvl w:val="0"/>
          <w:numId w:val="30"/>
        </w:numPr>
        <w:jc w:val="both"/>
        <w:rPr>
          <w:b/>
          <w:bCs/>
          <w:sz w:val="20"/>
          <w:szCs w:val="20"/>
          <w:u w:val="single"/>
        </w:rPr>
      </w:pPr>
      <w:bookmarkStart w:id="0" w:name="_Hlk46338410"/>
      <w:r w:rsidRPr="004B490C">
        <w:rPr>
          <w:b/>
          <w:bCs/>
          <w:sz w:val="20"/>
          <w:szCs w:val="20"/>
          <w:u w:val="single"/>
        </w:rPr>
        <w:t>LANDSCAPING</w:t>
      </w:r>
      <w:r w:rsidR="005934C6" w:rsidRPr="004B490C">
        <w:rPr>
          <w:b/>
          <w:bCs/>
          <w:sz w:val="20"/>
          <w:szCs w:val="20"/>
          <w:u w:val="single"/>
        </w:rPr>
        <w:t xml:space="preserve"> AND</w:t>
      </w:r>
      <w:r w:rsidRPr="004B490C">
        <w:rPr>
          <w:b/>
          <w:bCs/>
          <w:sz w:val="20"/>
          <w:szCs w:val="20"/>
          <w:u w:val="single"/>
        </w:rPr>
        <w:t xml:space="preserve"> </w:t>
      </w:r>
      <w:proofErr w:type="gramStart"/>
      <w:r w:rsidRPr="004B490C">
        <w:rPr>
          <w:b/>
          <w:bCs/>
          <w:sz w:val="20"/>
          <w:szCs w:val="20"/>
          <w:u w:val="single"/>
        </w:rPr>
        <w:t>LOT</w:t>
      </w:r>
      <w:proofErr w:type="gramEnd"/>
      <w:r w:rsidR="005934C6" w:rsidRPr="004B490C">
        <w:rPr>
          <w:b/>
          <w:bCs/>
          <w:sz w:val="20"/>
          <w:szCs w:val="20"/>
          <w:u w:val="single"/>
        </w:rPr>
        <w:t xml:space="preserve"> </w:t>
      </w:r>
      <w:r w:rsidRPr="004B490C">
        <w:rPr>
          <w:b/>
          <w:bCs/>
          <w:sz w:val="20"/>
          <w:szCs w:val="20"/>
          <w:u w:val="single"/>
        </w:rPr>
        <w:t>MAINTENANCE</w:t>
      </w:r>
    </w:p>
    <w:p w14:paraId="62F5244D" w14:textId="77777777" w:rsidR="000F48B1" w:rsidRPr="000F48B1" w:rsidRDefault="000F48B1" w:rsidP="000F48B1">
      <w:pPr>
        <w:ind w:left="360"/>
        <w:jc w:val="both"/>
        <w:rPr>
          <w:b/>
          <w:bCs/>
          <w:sz w:val="20"/>
          <w:szCs w:val="20"/>
          <w:u w:val="single"/>
        </w:rPr>
      </w:pPr>
    </w:p>
    <w:p w14:paraId="717E9182" w14:textId="77777777" w:rsidR="00C5005B" w:rsidRDefault="002734AB" w:rsidP="005934C6">
      <w:pPr>
        <w:ind w:left="1155"/>
        <w:jc w:val="both"/>
        <w:rPr>
          <w:sz w:val="20"/>
        </w:rPr>
      </w:pPr>
      <w:proofErr w:type="gramStart"/>
      <w:r>
        <w:rPr>
          <w:sz w:val="20"/>
        </w:rPr>
        <w:t>Tenant</w:t>
      </w:r>
      <w:proofErr w:type="gramEnd"/>
      <w:r w:rsidR="00C5005B">
        <w:rPr>
          <w:sz w:val="20"/>
        </w:rPr>
        <w:t xml:space="preserve"> shall maintain the landscaping, yard, </w:t>
      </w:r>
      <w:r w:rsidR="008C25DB">
        <w:rPr>
          <w:sz w:val="20"/>
        </w:rPr>
        <w:t>lawn,</w:t>
      </w:r>
      <w:r w:rsidR="00C5005B">
        <w:rPr>
          <w:sz w:val="20"/>
        </w:rPr>
        <w:t xml:space="preserve"> and driveway in good condition.  </w:t>
      </w:r>
      <w:r w:rsidR="001A13FB">
        <w:rPr>
          <w:sz w:val="20"/>
        </w:rPr>
        <w:t xml:space="preserve">Hedges must be trimmed regularly. </w:t>
      </w:r>
      <w:r w:rsidR="00C5005B">
        <w:rPr>
          <w:sz w:val="20"/>
        </w:rPr>
        <w:t>Materials of any kind shall not be permitted to accumulate or be stored on any part of a lot outside of approved storage buildings.  All refuse and debris must be picked up and disposed of on a regular basis.</w:t>
      </w:r>
    </w:p>
    <w:p w14:paraId="1FA12BE1" w14:textId="77777777" w:rsidR="00172F64" w:rsidRDefault="003364B3" w:rsidP="005934C6">
      <w:pPr>
        <w:ind w:left="1155"/>
        <w:jc w:val="both"/>
        <w:rPr>
          <w:sz w:val="20"/>
        </w:rPr>
      </w:pPr>
      <w:r>
        <w:rPr>
          <w:b/>
          <w:sz w:val="20"/>
        </w:rPr>
        <w:lastRenderedPageBreak/>
        <w:t xml:space="preserve">LANDSCAPING CHANGES: </w:t>
      </w:r>
      <w:r w:rsidR="00172F64" w:rsidRPr="003364B3">
        <w:rPr>
          <w:sz w:val="20"/>
        </w:rPr>
        <w:t>Any</w:t>
      </w:r>
      <w:r w:rsidR="00172F64">
        <w:rPr>
          <w:sz w:val="20"/>
        </w:rPr>
        <w:t xml:space="preserve"> modifications</w:t>
      </w:r>
      <w:r w:rsidR="0008738B">
        <w:rPr>
          <w:sz w:val="20"/>
        </w:rPr>
        <w:t xml:space="preserve"> to the lot or</w:t>
      </w:r>
      <w:r w:rsidR="00172F64">
        <w:rPr>
          <w:sz w:val="20"/>
        </w:rPr>
        <w:t xml:space="preserve"> landscaping, including</w:t>
      </w:r>
      <w:r w:rsidR="001B5CAE">
        <w:rPr>
          <w:sz w:val="20"/>
        </w:rPr>
        <w:t xml:space="preserve"> </w:t>
      </w:r>
      <w:r w:rsidR="001B5CAE" w:rsidRPr="00F263D9">
        <w:rPr>
          <w:sz w:val="20"/>
        </w:rPr>
        <w:t>but not limited to</w:t>
      </w:r>
      <w:r w:rsidR="00172F64">
        <w:rPr>
          <w:sz w:val="20"/>
        </w:rPr>
        <w:t xml:space="preserve"> the excessive pruning or cutting/removal of trees and shrubs on space</w:t>
      </w:r>
      <w:r>
        <w:rPr>
          <w:sz w:val="20"/>
        </w:rPr>
        <w:t xml:space="preserve"> or the planting of shrubs or trees</w:t>
      </w:r>
      <w:r w:rsidR="00172F64">
        <w:rPr>
          <w:sz w:val="20"/>
        </w:rPr>
        <w:t xml:space="preserve"> requires </w:t>
      </w:r>
      <w:r w:rsidR="00172F64">
        <w:rPr>
          <w:sz w:val="20"/>
          <w:u w:val="single"/>
        </w:rPr>
        <w:t>prior</w:t>
      </w:r>
      <w:r w:rsidR="00172F64">
        <w:rPr>
          <w:sz w:val="20"/>
        </w:rPr>
        <w:t xml:space="preserve"> written permission from </w:t>
      </w:r>
      <w:r w:rsidR="00561CE4">
        <w:rPr>
          <w:sz w:val="20"/>
        </w:rPr>
        <w:t xml:space="preserve">Management.  </w:t>
      </w:r>
      <w:r w:rsidR="00D0303D" w:rsidRPr="00572B20">
        <w:rPr>
          <w:sz w:val="20"/>
        </w:rPr>
        <w:t xml:space="preserve">No fruit trees or trees that will grow </w:t>
      </w:r>
      <w:proofErr w:type="gramStart"/>
      <w:r w:rsidR="00D0303D" w:rsidRPr="00572B20">
        <w:rPr>
          <w:sz w:val="20"/>
        </w:rPr>
        <w:t>in excess of</w:t>
      </w:r>
      <w:proofErr w:type="gramEnd"/>
      <w:r w:rsidR="00D0303D" w:rsidRPr="00572B20">
        <w:rPr>
          <w:sz w:val="20"/>
        </w:rPr>
        <w:t xml:space="preserve"> 15 feet in height.</w:t>
      </w:r>
      <w:r w:rsidR="00D0303D">
        <w:rPr>
          <w:sz w:val="20"/>
        </w:rPr>
        <w:t xml:space="preserve">  </w:t>
      </w:r>
      <w:r w:rsidR="00561CE4">
        <w:rPr>
          <w:sz w:val="20"/>
        </w:rPr>
        <w:t>For</w:t>
      </w:r>
      <w:r w:rsidR="00F049F9">
        <w:rPr>
          <w:sz w:val="20"/>
        </w:rPr>
        <w:t xml:space="preserve"> new home move-ins, landscaping plans must be submitted for approval prior to installation.</w:t>
      </w:r>
      <w:r w:rsidR="0008738B">
        <w:rPr>
          <w:sz w:val="20"/>
        </w:rPr>
        <w:t xml:space="preserve">  Architectural Review approval needed</w:t>
      </w:r>
      <w:r w:rsidR="003348A5">
        <w:rPr>
          <w:sz w:val="20"/>
        </w:rPr>
        <w:t>.</w:t>
      </w:r>
    </w:p>
    <w:p w14:paraId="051D0FC3" w14:textId="77777777" w:rsidR="009D4AF0" w:rsidRDefault="009D4AF0" w:rsidP="005934C6">
      <w:pPr>
        <w:ind w:left="1155"/>
        <w:jc w:val="both"/>
        <w:rPr>
          <w:b/>
          <w:sz w:val="20"/>
        </w:rPr>
      </w:pPr>
    </w:p>
    <w:p w14:paraId="46F26815" w14:textId="77777777" w:rsidR="009D4AF0" w:rsidRDefault="009D4AF0" w:rsidP="005934C6">
      <w:pPr>
        <w:ind w:left="1155"/>
        <w:jc w:val="both"/>
        <w:rPr>
          <w:b/>
          <w:sz w:val="20"/>
        </w:rPr>
      </w:pPr>
    </w:p>
    <w:p w14:paraId="5C8FC8F7" w14:textId="77777777" w:rsidR="0008738B" w:rsidRDefault="0008738B" w:rsidP="005934C6">
      <w:pPr>
        <w:ind w:left="1155"/>
        <w:jc w:val="both"/>
        <w:rPr>
          <w:sz w:val="20"/>
        </w:rPr>
      </w:pPr>
      <w:r>
        <w:rPr>
          <w:b/>
          <w:sz w:val="20"/>
        </w:rPr>
        <w:t>LAWNS</w:t>
      </w:r>
      <w:proofErr w:type="gramStart"/>
      <w:r>
        <w:rPr>
          <w:b/>
          <w:sz w:val="20"/>
        </w:rPr>
        <w:t>:</w:t>
      </w:r>
      <w:r>
        <w:rPr>
          <w:sz w:val="20"/>
        </w:rPr>
        <w:t xml:space="preserve">  No</w:t>
      </w:r>
      <w:proofErr w:type="gramEnd"/>
      <w:r>
        <w:rPr>
          <w:sz w:val="20"/>
        </w:rPr>
        <w:t xml:space="preserve"> synthetic or artificial lawn products.</w:t>
      </w:r>
    </w:p>
    <w:p w14:paraId="131D95AF" w14:textId="77777777" w:rsidR="005934C6" w:rsidRPr="005934C6" w:rsidRDefault="005934C6" w:rsidP="005934C6">
      <w:pPr>
        <w:ind w:left="1155"/>
        <w:jc w:val="both"/>
        <w:rPr>
          <w:sz w:val="20"/>
        </w:rPr>
      </w:pPr>
      <w:r>
        <w:rPr>
          <w:b/>
          <w:sz w:val="20"/>
        </w:rPr>
        <w:t>POTTED PLANTS</w:t>
      </w:r>
      <w:proofErr w:type="gramStart"/>
      <w:r>
        <w:rPr>
          <w:sz w:val="20"/>
        </w:rPr>
        <w:t>:  Shall</w:t>
      </w:r>
      <w:proofErr w:type="gramEnd"/>
      <w:r>
        <w:rPr>
          <w:sz w:val="20"/>
        </w:rPr>
        <w:t xml:space="preserve"> not be displayed in the median between driveways and shall not appear cluttered or unkempt.  No empty pots may be stored visible from </w:t>
      </w:r>
      <w:proofErr w:type="gramStart"/>
      <w:r>
        <w:rPr>
          <w:sz w:val="20"/>
        </w:rPr>
        <w:t>roadway</w:t>
      </w:r>
      <w:proofErr w:type="gramEnd"/>
      <w:r>
        <w:rPr>
          <w:sz w:val="20"/>
        </w:rPr>
        <w:t xml:space="preserve">.  </w:t>
      </w:r>
      <w:proofErr w:type="gramStart"/>
      <w:r>
        <w:rPr>
          <w:sz w:val="20"/>
        </w:rPr>
        <w:t xml:space="preserve">A </w:t>
      </w:r>
      <w:r w:rsidR="00041675" w:rsidRPr="00F263D9">
        <w:rPr>
          <w:sz w:val="20"/>
        </w:rPr>
        <w:t>20</w:t>
      </w:r>
      <w:proofErr w:type="gramEnd"/>
      <w:r w:rsidR="008C25DB" w:rsidRPr="00F263D9">
        <w:rPr>
          <w:sz w:val="20"/>
        </w:rPr>
        <w:t>-day</w:t>
      </w:r>
      <w:r w:rsidR="00964D6E" w:rsidRPr="00F263D9">
        <w:rPr>
          <w:sz w:val="20"/>
        </w:rPr>
        <w:t xml:space="preserve"> notice</w:t>
      </w:r>
      <w:r w:rsidR="00964D6E">
        <w:rPr>
          <w:sz w:val="20"/>
        </w:rPr>
        <w:t xml:space="preserve"> to comply</w:t>
      </w:r>
      <w:r>
        <w:rPr>
          <w:sz w:val="20"/>
        </w:rPr>
        <w:t xml:space="preserve"> will be given, </w:t>
      </w:r>
      <w:r w:rsidR="003364B3">
        <w:rPr>
          <w:sz w:val="20"/>
        </w:rPr>
        <w:t>M</w:t>
      </w:r>
      <w:r>
        <w:rPr>
          <w:sz w:val="20"/>
        </w:rPr>
        <w:t>anagement will then remove and dispose of all pots not in compliance with the above, at the risk and expense of tenant.</w:t>
      </w:r>
    </w:p>
    <w:p w14:paraId="710407E7" w14:textId="77777777" w:rsidR="00F00C4C" w:rsidRPr="00A979E6" w:rsidRDefault="00A979E6" w:rsidP="00172F64">
      <w:pPr>
        <w:ind w:left="1155"/>
        <w:jc w:val="both"/>
        <w:rPr>
          <w:sz w:val="20"/>
        </w:rPr>
      </w:pPr>
      <w:r>
        <w:rPr>
          <w:b/>
          <w:sz w:val="20"/>
        </w:rPr>
        <w:t>PLAYGROUND EQUIPMENT</w:t>
      </w:r>
      <w:r>
        <w:rPr>
          <w:sz w:val="20"/>
        </w:rPr>
        <w:t xml:space="preserve">: Under no circumstances </w:t>
      </w:r>
      <w:proofErr w:type="gramStart"/>
      <w:r>
        <w:rPr>
          <w:sz w:val="20"/>
        </w:rPr>
        <w:t>shall</w:t>
      </w:r>
      <w:proofErr w:type="gramEnd"/>
      <w:r>
        <w:rPr>
          <w:sz w:val="20"/>
        </w:rPr>
        <w:t xml:space="preserve"> </w:t>
      </w:r>
      <w:proofErr w:type="gramStart"/>
      <w:r>
        <w:rPr>
          <w:sz w:val="20"/>
        </w:rPr>
        <w:t>tenant</w:t>
      </w:r>
      <w:proofErr w:type="gramEnd"/>
      <w:r>
        <w:rPr>
          <w:sz w:val="20"/>
        </w:rPr>
        <w:t xml:space="preserve"> erect swing sets, swimming pools, jungle gyms, slides, </w:t>
      </w:r>
      <w:r w:rsidR="008C25DB">
        <w:rPr>
          <w:sz w:val="20"/>
        </w:rPr>
        <w:t>sandboxes,</w:t>
      </w:r>
      <w:r>
        <w:rPr>
          <w:sz w:val="20"/>
        </w:rPr>
        <w:t xml:space="preserve"> and similar equipment on lot.</w:t>
      </w:r>
    </w:p>
    <w:p w14:paraId="42B02500" w14:textId="77777777" w:rsidR="00156299" w:rsidRPr="00156299" w:rsidRDefault="00156299" w:rsidP="00172F64">
      <w:pPr>
        <w:ind w:left="1155"/>
        <w:jc w:val="both"/>
        <w:rPr>
          <w:sz w:val="20"/>
        </w:rPr>
      </w:pPr>
      <w:r>
        <w:rPr>
          <w:b/>
          <w:sz w:val="20"/>
        </w:rPr>
        <w:t>IRRIGATION SYSTEMS:</w:t>
      </w:r>
      <w:r>
        <w:rPr>
          <w:sz w:val="20"/>
        </w:rPr>
        <w:t xml:space="preserve">  Underground Irrigation systems shall be approved by Management prior to installation.  Double check valve assemblies must be installed at the service hook-up.  Double check valve assemblies must be professionally inspected every 12 months and proof must be submitted to Management.</w:t>
      </w:r>
    </w:p>
    <w:p w14:paraId="7A88430B" w14:textId="77777777" w:rsidR="007A1973" w:rsidRPr="007A1973" w:rsidRDefault="007A1973" w:rsidP="00172F64">
      <w:pPr>
        <w:ind w:left="1155"/>
        <w:jc w:val="both"/>
        <w:rPr>
          <w:sz w:val="20"/>
        </w:rPr>
      </w:pPr>
      <w:r>
        <w:rPr>
          <w:b/>
          <w:sz w:val="20"/>
        </w:rPr>
        <w:t>LOT DRAINAGE</w:t>
      </w:r>
      <w:proofErr w:type="gramStart"/>
      <w:r>
        <w:rPr>
          <w:b/>
          <w:sz w:val="20"/>
        </w:rPr>
        <w:t xml:space="preserve">: </w:t>
      </w:r>
      <w:r>
        <w:rPr>
          <w:sz w:val="20"/>
        </w:rPr>
        <w:t xml:space="preserve"> All</w:t>
      </w:r>
      <w:proofErr w:type="gramEnd"/>
      <w:r>
        <w:rPr>
          <w:sz w:val="20"/>
        </w:rPr>
        <w:t xml:space="preserve"> homes shall have rainwater gutters and downspouts.  Drainage pipes </w:t>
      </w:r>
      <w:r w:rsidR="00D31D08">
        <w:rPr>
          <w:sz w:val="20"/>
        </w:rPr>
        <w:t>must</w:t>
      </w:r>
      <w:r>
        <w:rPr>
          <w:sz w:val="20"/>
        </w:rPr>
        <w:t xml:space="preserve"> be concealed.</w:t>
      </w:r>
    </w:p>
    <w:p w14:paraId="5880F93A" w14:textId="77777777" w:rsidR="000F1B8B" w:rsidRPr="00F23495" w:rsidRDefault="000F1B8B" w:rsidP="000F1B8B">
      <w:pPr>
        <w:ind w:left="1155"/>
        <w:jc w:val="both"/>
        <w:rPr>
          <w:sz w:val="20"/>
        </w:rPr>
      </w:pPr>
      <w:r w:rsidRPr="00F263D9">
        <w:rPr>
          <w:b/>
          <w:sz w:val="20"/>
        </w:rPr>
        <w:t xml:space="preserve">LATTICE: </w:t>
      </w:r>
      <w:r w:rsidRPr="00F263D9">
        <w:rPr>
          <w:sz w:val="20"/>
        </w:rPr>
        <w:t xml:space="preserve">Can only be used for </w:t>
      </w:r>
      <w:proofErr w:type="gramStart"/>
      <w:r w:rsidRPr="00F263D9">
        <w:rPr>
          <w:sz w:val="20"/>
        </w:rPr>
        <w:t>support</w:t>
      </w:r>
      <w:proofErr w:type="gramEnd"/>
      <w:r w:rsidRPr="00F263D9">
        <w:rPr>
          <w:sz w:val="20"/>
        </w:rPr>
        <w:t xml:space="preserve"> of plants, not as screening material.  Lattice panels </w:t>
      </w:r>
      <w:r w:rsidRPr="00F263D9">
        <w:rPr>
          <w:b/>
          <w:sz w:val="20"/>
          <w:u w:val="single"/>
        </w:rPr>
        <w:t>must</w:t>
      </w:r>
      <w:r w:rsidRPr="00F263D9">
        <w:rPr>
          <w:sz w:val="20"/>
        </w:rPr>
        <w:t xml:space="preserve"> be made of plastic, no wood.</w:t>
      </w:r>
    </w:p>
    <w:p w14:paraId="66E60634" w14:textId="77777777" w:rsidR="001A13FB" w:rsidRPr="00172F64" w:rsidRDefault="00172F64" w:rsidP="00172F64">
      <w:pPr>
        <w:ind w:left="1155"/>
        <w:jc w:val="both"/>
        <w:rPr>
          <w:sz w:val="20"/>
        </w:rPr>
      </w:pPr>
      <w:r w:rsidRPr="00A00B8F">
        <w:rPr>
          <w:b/>
          <w:sz w:val="20"/>
        </w:rPr>
        <w:t>E</w:t>
      </w:r>
      <w:r w:rsidR="00100342" w:rsidRPr="00A00B8F">
        <w:rPr>
          <w:b/>
          <w:sz w:val="20"/>
        </w:rPr>
        <w:t xml:space="preserve">NFORCEMENT: </w:t>
      </w:r>
      <w:r w:rsidR="00C5005B" w:rsidRPr="00A00B8F">
        <w:rPr>
          <w:sz w:val="20"/>
        </w:rPr>
        <w:t>If</w:t>
      </w:r>
      <w:r w:rsidR="00C5005B">
        <w:rPr>
          <w:sz w:val="20"/>
        </w:rPr>
        <w:t xml:space="preserve"> the </w:t>
      </w:r>
      <w:r w:rsidR="002734AB">
        <w:rPr>
          <w:sz w:val="20"/>
        </w:rPr>
        <w:t>Tenant</w:t>
      </w:r>
      <w:r w:rsidR="00C5005B">
        <w:rPr>
          <w:sz w:val="20"/>
        </w:rPr>
        <w:t xml:space="preserve"> allows the lawn, landscap</w:t>
      </w:r>
      <w:r w:rsidR="00A91114">
        <w:rPr>
          <w:sz w:val="20"/>
        </w:rPr>
        <w:t>ed</w:t>
      </w:r>
      <w:r w:rsidR="00C5005B">
        <w:rPr>
          <w:sz w:val="20"/>
        </w:rPr>
        <w:t xml:space="preserve"> </w:t>
      </w:r>
      <w:r w:rsidR="006F16C0">
        <w:rPr>
          <w:sz w:val="20"/>
        </w:rPr>
        <w:t>beds,</w:t>
      </w:r>
      <w:r w:rsidR="00C5005B">
        <w:rPr>
          <w:sz w:val="20"/>
        </w:rPr>
        <w:t xml:space="preserve"> or driveway to become unsightly or allows accumulation of materials or debris, </w:t>
      </w:r>
      <w:r w:rsidR="00EF665B">
        <w:rPr>
          <w:sz w:val="20"/>
        </w:rPr>
        <w:t>m</w:t>
      </w:r>
      <w:r w:rsidR="00C5005B">
        <w:rPr>
          <w:sz w:val="20"/>
        </w:rPr>
        <w:t xml:space="preserve">anagement will have such lawns mowed or trimmed, beds weeded, or unsightly materials or debris removed at the expense of the </w:t>
      </w:r>
      <w:r w:rsidR="002734AB">
        <w:rPr>
          <w:sz w:val="20"/>
        </w:rPr>
        <w:t>Tenant</w:t>
      </w:r>
      <w:r w:rsidR="00C5005B">
        <w:rPr>
          <w:sz w:val="20"/>
        </w:rPr>
        <w:t xml:space="preserve">.  </w:t>
      </w:r>
      <w:r w:rsidR="00964D6E" w:rsidRPr="00F263D9">
        <w:rPr>
          <w:sz w:val="20"/>
        </w:rPr>
        <w:t xml:space="preserve">A </w:t>
      </w:r>
      <w:r w:rsidR="008C25DB" w:rsidRPr="00F263D9">
        <w:rPr>
          <w:sz w:val="20"/>
        </w:rPr>
        <w:t>20</w:t>
      </w:r>
      <w:r w:rsidR="00041675" w:rsidRPr="00F263D9">
        <w:rPr>
          <w:sz w:val="20"/>
        </w:rPr>
        <w:t>-</w:t>
      </w:r>
      <w:r w:rsidR="00964D6E" w:rsidRPr="00F263D9">
        <w:rPr>
          <w:sz w:val="20"/>
        </w:rPr>
        <w:t>day notice</w:t>
      </w:r>
      <w:r w:rsidR="00964D6E">
        <w:rPr>
          <w:sz w:val="20"/>
        </w:rPr>
        <w:t xml:space="preserve"> to comply will be given</w:t>
      </w:r>
      <w:r w:rsidR="00100342">
        <w:rPr>
          <w:sz w:val="20"/>
        </w:rPr>
        <w:t>.</w:t>
      </w:r>
      <w:r w:rsidR="001A13FB">
        <w:rPr>
          <w:sz w:val="20"/>
        </w:rPr>
        <w:t xml:space="preserve"> </w:t>
      </w:r>
      <w:r w:rsidR="00964D6E">
        <w:rPr>
          <w:sz w:val="20"/>
        </w:rPr>
        <w:t xml:space="preserve">Management will then </w:t>
      </w:r>
      <w:r w:rsidR="00226CEE">
        <w:rPr>
          <w:sz w:val="20"/>
        </w:rPr>
        <w:t xml:space="preserve">bring </w:t>
      </w:r>
      <w:proofErr w:type="gramStart"/>
      <w:r w:rsidR="00226CEE">
        <w:rPr>
          <w:sz w:val="20"/>
        </w:rPr>
        <w:t>lot</w:t>
      </w:r>
      <w:proofErr w:type="gramEnd"/>
      <w:r w:rsidR="00226CEE">
        <w:rPr>
          <w:sz w:val="20"/>
        </w:rPr>
        <w:t xml:space="preserve"> into compliance with the above, at the risk and expense of </w:t>
      </w:r>
      <w:proofErr w:type="gramStart"/>
      <w:r w:rsidR="00226CEE">
        <w:rPr>
          <w:sz w:val="20"/>
        </w:rPr>
        <w:t>tenant</w:t>
      </w:r>
      <w:proofErr w:type="gramEnd"/>
      <w:r w:rsidR="00226CEE">
        <w:rPr>
          <w:sz w:val="20"/>
        </w:rPr>
        <w:t>.</w:t>
      </w:r>
      <w:r w:rsidR="001A13FB">
        <w:rPr>
          <w:sz w:val="20"/>
        </w:rPr>
        <w:t xml:space="preserve"> </w:t>
      </w:r>
      <w:r w:rsidR="00C5005B" w:rsidRPr="00172F64">
        <w:rPr>
          <w:sz w:val="20"/>
        </w:rPr>
        <w:t>Suc</w:t>
      </w:r>
      <w:r w:rsidR="00935301" w:rsidRPr="00172F64">
        <w:rPr>
          <w:sz w:val="20"/>
        </w:rPr>
        <w:t xml:space="preserve">h expense shall be billed at a minimum of </w:t>
      </w:r>
      <w:r w:rsidR="00935301" w:rsidRPr="00A00B8F">
        <w:rPr>
          <w:sz w:val="20"/>
        </w:rPr>
        <w:t>$</w:t>
      </w:r>
      <w:r w:rsidR="00A00B8F" w:rsidRPr="00A00B8F">
        <w:rPr>
          <w:sz w:val="20"/>
        </w:rPr>
        <w:t>10</w:t>
      </w:r>
      <w:r w:rsidRPr="00A00B8F">
        <w:rPr>
          <w:sz w:val="20"/>
        </w:rPr>
        <w:t>0</w:t>
      </w:r>
      <w:r w:rsidR="00935301" w:rsidRPr="00A00B8F">
        <w:rPr>
          <w:sz w:val="20"/>
        </w:rPr>
        <w:t>.00 per hour, per incident or Management’s cost, whichever is greater.</w:t>
      </w:r>
      <w:r w:rsidR="00375FE6" w:rsidRPr="00A00B8F">
        <w:rPr>
          <w:sz w:val="20"/>
        </w:rPr>
        <w:t xml:space="preserve"> There shall</w:t>
      </w:r>
      <w:r w:rsidR="00375FE6">
        <w:rPr>
          <w:sz w:val="20"/>
        </w:rPr>
        <w:t xml:space="preserve"> be an additional onetime fee per incident of $25 for any yards with animal waste that need</w:t>
      </w:r>
      <w:r w:rsidR="006C0ADB">
        <w:rPr>
          <w:sz w:val="20"/>
        </w:rPr>
        <w:t>s</w:t>
      </w:r>
      <w:r w:rsidR="00375FE6">
        <w:rPr>
          <w:sz w:val="20"/>
        </w:rPr>
        <w:t xml:space="preserve"> picked up prior to completing yard maintenance.</w:t>
      </w:r>
    </w:p>
    <w:p w14:paraId="2188D475" w14:textId="77777777" w:rsidR="009D3134" w:rsidRPr="00F263D9" w:rsidRDefault="00172F64" w:rsidP="00172F64">
      <w:pPr>
        <w:ind w:left="1155"/>
        <w:jc w:val="both"/>
        <w:rPr>
          <w:sz w:val="20"/>
        </w:rPr>
      </w:pPr>
      <w:r>
        <w:rPr>
          <w:b/>
          <w:sz w:val="20"/>
        </w:rPr>
        <w:t xml:space="preserve">VACATIONS: </w:t>
      </w:r>
      <w:r w:rsidR="009D3134">
        <w:rPr>
          <w:sz w:val="20"/>
        </w:rPr>
        <w:t>We must be advised of your plans for adequate space and home maintenance during vacations and prolonged leaves-of-absence.  If you leave your home unoccupied for</w:t>
      </w:r>
      <w:r>
        <w:rPr>
          <w:sz w:val="20"/>
        </w:rPr>
        <w:t xml:space="preserve"> longer than a month</w:t>
      </w:r>
      <w:r w:rsidR="009D3134">
        <w:rPr>
          <w:sz w:val="20"/>
        </w:rPr>
        <w:t xml:space="preserve"> management </w:t>
      </w:r>
      <w:r w:rsidR="009D3134">
        <w:rPr>
          <w:sz w:val="20"/>
          <w:u w:val="single"/>
        </w:rPr>
        <w:t>must</w:t>
      </w:r>
      <w:r w:rsidR="009D3134">
        <w:rPr>
          <w:sz w:val="20"/>
        </w:rPr>
        <w:t xml:space="preserve"> have a </w:t>
      </w:r>
      <w:r w:rsidR="009D3134" w:rsidRPr="00F263D9">
        <w:rPr>
          <w:sz w:val="20"/>
        </w:rPr>
        <w:t>local individual to contact for necessary maintenance and</w:t>
      </w:r>
      <w:r w:rsidR="00A91114" w:rsidRPr="00F263D9">
        <w:rPr>
          <w:sz w:val="20"/>
        </w:rPr>
        <w:t>/</w:t>
      </w:r>
      <w:r w:rsidR="009D3134" w:rsidRPr="00F263D9">
        <w:rPr>
          <w:sz w:val="20"/>
        </w:rPr>
        <w:t>or repairs.</w:t>
      </w:r>
    </w:p>
    <w:p w14:paraId="194B3EA2" w14:textId="77777777" w:rsidR="00153DDA" w:rsidRDefault="00153DDA" w:rsidP="00153DDA">
      <w:pPr>
        <w:ind w:left="1155"/>
        <w:jc w:val="both"/>
        <w:rPr>
          <w:sz w:val="20"/>
        </w:rPr>
      </w:pPr>
      <w:r w:rsidRPr="00F263D9">
        <w:rPr>
          <w:b/>
          <w:sz w:val="20"/>
        </w:rPr>
        <w:t xml:space="preserve">FENCING: </w:t>
      </w:r>
      <w:r w:rsidRPr="00F263D9">
        <w:rPr>
          <w:sz w:val="20"/>
        </w:rPr>
        <w:t xml:space="preserve">Tenant may fence their space, if desired, however; the Management must be notified as to height and type of material(s) used before approval is granted for construction.  No fencing over 6 feet in height. No chain link, lattice panel or glass fences allowed. No temporary fencing of any kind, this includes privacy panels.  Fencing shall be maintained </w:t>
      </w:r>
      <w:r w:rsidRPr="00F263D9">
        <w:rPr>
          <w:sz w:val="20"/>
          <w:u w:val="single"/>
        </w:rPr>
        <w:t>annually</w:t>
      </w:r>
      <w:r w:rsidRPr="00F263D9">
        <w:rPr>
          <w:sz w:val="20"/>
        </w:rPr>
        <w:t xml:space="preserve"> to prevent mildew, discoloration and stained as needed to maintain a fresh appearance on </w:t>
      </w:r>
      <w:r w:rsidRPr="00F263D9">
        <w:rPr>
          <w:sz w:val="20"/>
          <w:u w:val="single"/>
        </w:rPr>
        <w:t>both</w:t>
      </w:r>
      <w:r w:rsidRPr="00F263D9">
        <w:rPr>
          <w:sz w:val="20"/>
        </w:rPr>
        <w:t xml:space="preserve"> sides.  Comprised wood panels, lattice inserts, </w:t>
      </w:r>
      <w:proofErr w:type="gramStart"/>
      <w:r w:rsidRPr="00F263D9">
        <w:rPr>
          <w:sz w:val="20"/>
        </w:rPr>
        <w:t>posts</w:t>
      </w:r>
      <w:proofErr w:type="gramEnd"/>
      <w:r w:rsidRPr="00F263D9">
        <w:rPr>
          <w:sz w:val="20"/>
        </w:rPr>
        <w:t xml:space="preserve"> and post caps shall be replaced as needed.  Maintenance of the fencing structure shall not be placed on surrounding neighbors.  Fencing must be sealed with a protective product on </w:t>
      </w:r>
      <w:r w:rsidRPr="00F263D9">
        <w:rPr>
          <w:sz w:val="20"/>
          <w:u w:val="single"/>
        </w:rPr>
        <w:t>both</w:t>
      </w:r>
      <w:r w:rsidRPr="00F263D9">
        <w:rPr>
          <w:sz w:val="20"/>
        </w:rPr>
        <w:t xml:space="preserve"> sides; if painting, color must be </w:t>
      </w:r>
      <w:proofErr w:type="gramStart"/>
      <w:r w:rsidRPr="00F263D9">
        <w:rPr>
          <w:sz w:val="20"/>
        </w:rPr>
        <w:t>neutral tone</w:t>
      </w:r>
      <w:proofErr w:type="gramEnd"/>
      <w:r w:rsidRPr="00F263D9">
        <w:rPr>
          <w:sz w:val="20"/>
        </w:rPr>
        <w:t xml:space="preserve"> and be approved prior to full application on both sides.</w:t>
      </w:r>
    </w:p>
    <w:p w14:paraId="76AE942E" w14:textId="77777777" w:rsidR="00A00B8F" w:rsidRDefault="00BD5980" w:rsidP="00F0737C">
      <w:pPr>
        <w:ind w:left="1155"/>
        <w:jc w:val="both"/>
        <w:rPr>
          <w:sz w:val="20"/>
        </w:rPr>
      </w:pPr>
      <w:r w:rsidRPr="00F263D9">
        <w:rPr>
          <w:b/>
          <w:sz w:val="20"/>
        </w:rPr>
        <w:t xml:space="preserve">NEW </w:t>
      </w:r>
      <w:r w:rsidR="00172F64" w:rsidRPr="00F263D9">
        <w:rPr>
          <w:b/>
          <w:sz w:val="20"/>
        </w:rPr>
        <w:t>STORAGE</w:t>
      </w:r>
      <w:r w:rsidR="00BA2B87" w:rsidRPr="00F263D9">
        <w:rPr>
          <w:b/>
          <w:sz w:val="20"/>
        </w:rPr>
        <w:t xml:space="preserve"> SHEDS</w:t>
      </w:r>
      <w:r w:rsidR="00172F64" w:rsidRPr="00F263D9">
        <w:rPr>
          <w:b/>
          <w:sz w:val="20"/>
        </w:rPr>
        <w:t xml:space="preserve">: </w:t>
      </w:r>
      <w:r w:rsidR="00BA2B87" w:rsidRPr="00F263D9">
        <w:rPr>
          <w:sz w:val="20"/>
          <w:u w:val="single"/>
        </w:rPr>
        <w:t>Prior</w:t>
      </w:r>
      <w:r w:rsidR="00BA2B87" w:rsidRPr="00F263D9">
        <w:rPr>
          <w:b/>
          <w:sz w:val="20"/>
        </w:rPr>
        <w:t xml:space="preserve"> </w:t>
      </w:r>
      <w:r w:rsidR="00BA2B87" w:rsidRPr="00F263D9">
        <w:rPr>
          <w:sz w:val="20"/>
        </w:rPr>
        <w:t>permission must be obtained for storage sheds</w:t>
      </w:r>
      <w:r w:rsidR="00BA2B87" w:rsidRPr="00F263D9">
        <w:rPr>
          <w:b/>
          <w:sz w:val="20"/>
        </w:rPr>
        <w:t xml:space="preserve">. </w:t>
      </w:r>
      <w:r w:rsidR="00BA2B87" w:rsidRPr="00F263D9">
        <w:rPr>
          <w:sz w:val="20"/>
        </w:rPr>
        <w:t>Only one storage shed per lot</w:t>
      </w:r>
      <w:r w:rsidR="006B03EA" w:rsidRPr="00F263D9">
        <w:rPr>
          <w:sz w:val="20"/>
        </w:rPr>
        <w:t xml:space="preserve"> with maximum square footage of 120 square feet (per county code).  Shed must be </w:t>
      </w:r>
      <w:proofErr w:type="gramStart"/>
      <w:r w:rsidR="006B03EA" w:rsidRPr="00F263D9">
        <w:rPr>
          <w:sz w:val="20"/>
        </w:rPr>
        <w:t>single</w:t>
      </w:r>
      <w:proofErr w:type="gramEnd"/>
      <w:r w:rsidR="006B03EA" w:rsidRPr="00F263D9">
        <w:rPr>
          <w:sz w:val="20"/>
        </w:rPr>
        <w:t xml:space="preserve"> story. </w:t>
      </w:r>
      <w:r w:rsidR="00E149E4" w:rsidRPr="00F263D9">
        <w:rPr>
          <w:sz w:val="20"/>
        </w:rPr>
        <w:t xml:space="preserve"> No pole structures. </w:t>
      </w:r>
      <w:r w:rsidR="006B03EA" w:rsidRPr="00F263D9">
        <w:rPr>
          <w:sz w:val="20"/>
        </w:rPr>
        <w:t xml:space="preserve"> </w:t>
      </w:r>
      <w:r w:rsidR="00E149E4" w:rsidRPr="00F263D9">
        <w:rPr>
          <w:sz w:val="20"/>
        </w:rPr>
        <w:t xml:space="preserve">All sides of </w:t>
      </w:r>
      <w:proofErr w:type="gramStart"/>
      <w:r w:rsidR="00E149E4" w:rsidRPr="00F263D9">
        <w:rPr>
          <w:sz w:val="20"/>
        </w:rPr>
        <w:t>structure</w:t>
      </w:r>
      <w:proofErr w:type="gramEnd"/>
      <w:r w:rsidR="00E149E4" w:rsidRPr="00F263D9">
        <w:rPr>
          <w:sz w:val="20"/>
        </w:rPr>
        <w:t xml:space="preserve"> must be fully enclosed</w:t>
      </w:r>
      <w:r w:rsidRPr="00F263D9">
        <w:rPr>
          <w:sz w:val="20"/>
        </w:rPr>
        <w:t xml:space="preserve">.  </w:t>
      </w:r>
      <w:r w:rsidR="006B03EA" w:rsidRPr="00F263D9">
        <w:rPr>
          <w:sz w:val="20"/>
        </w:rPr>
        <w:t>Shed cannot be placed against a home or fence or used as a replacement for a fence side.</w:t>
      </w:r>
      <w:r w:rsidR="00BA2B87" w:rsidRPr="00F263D9">
        <w:rPr>
          <w:sz w:val="20"/>
        </w:rPr>
        <w:t xml:space="preserve">  If shed is a kit, submit manufacturer specs; if custom built provide detailed as built drawing with dimensions, construction materials and contractor specs. </w:t>
      </w:r>
      <w:r w:rsidR="00126DF0" w:rsidRPr="00F263D9">
        <w:rPr>
          <w:sz w:val="20"/>
        </w:rPr>
        <w:t xml:space="preserve"> All contractors must register at C</w:t>
      </w:r>
      <w:r w:rsidR="007B0784">
        <w:rPr>
          <w:sz w:val="20"/>
        </w:rPr>
        <w:t>EDAR GLEN</w:t>
      </w:r>
      <w:r w:rsidR="00126DF0" w:rsidRPr="00F263D9">
        <w:rPr>
          <w:sz w:val="20"/>
        </w:rPr>
        <w:t xml:space="preserve"> office (See section 12).  Foundation </w:t>
      </w:r>
      <w:proofErr w:type="gramStart"/>
      <w:r w:rsidR="00126DF0" w:rsidRPr="00F263D9">
        <w:rPr>
          <w:sz w:val="20"/>
        </w:rPr>
        <w:t>materials</w:t>
      </w:r>
      <w:proofErr w:type="gramEnd"/>
      <w:r w:rsidR="00126DF0" w:rsidRPr="00F263D9">
        <w:rPr>
          <w:sz w:val="20"/>
        </w:rPr>
        <w:t xml:space="preserve"> i.e. gravel, concrete block or concrete </w:t>
      </w:r>
      <w:proofErr w:type="gramStart"/>
      <w:r w:rsidR="00126DF0" w:rsidRPr="00F263D9">
        <w:rPr>
          <w:sz w:val="20"/>
        </w:rPr>
        <w:t>slab</w:t>
      </w:r>
      <w:proofErr w:type="gramEnd"/>
      <w:r w:rsidR="00126DF0" w:rsidRPr="00F263D9">
        <w:rPr>
          <w:sz w:val="20"/>
        </w:rPr>
        <w:t xml:space="preserve"> </w:t>
      </w:r>
      <w:proofErr w:type="gramStart"/>
      <w:r w:rsidR="00126DF0" w:rsidRPr="00F263D9">
        <w:rPr>
          <w:sz w:val="20"/>
        </w:rPr>
        <w:t>needs</w:t>
      </w:r>
      <w:proofErr w:type="gramEnd"/>
      <w:r w:rsidR="00126DF0" w:rsidRPr="00F263D9">
        <w:rPr>
          <w:sz w:val="20"/>
        </w:rPr>
        <w:t xml:space="preserve"> to be specified in request. </w:t>
      </w:r>
      <w:r w:rsidR="00BA2B87" w:rsidRPr="00F263D9">
        <w:rPr>
          <w:sz w:val="20"/>
        </w:rPr>
        <w:t xml:space="preserve"> </w:t>
      </w:r>
      <w:r w:rsidR="006B03EA" w:rsidRPr="00F263D9">
        <w:rPr>
          <w:sz w:val="20"/>
        </w:rPr>
        <w:t xml:space="preserve">Color palette including door color, main body color, trim and roofing should be submitted at same time as shed as built.  A diagram of lot, driveway, </w:t>
      </w:r>
      <w:r w:rsidR="006F16C0" w:rsidRPr="00F263D9">
        <w:rPr>
          <w:sz w:val="20"/>
        </w:rPr>
        <w:t>home,</w:t>
      </w:r>
      <w:r w:rsidR="006B03EA" w:rsidRPr="00F263D9">
        <w:rPr>
          <w:sz w:val="20"/>
        </w:rPr>
        <w:t xml:space="preserve"> and prospective shed placement </w:t>
      </w:r>
      <w:proofErr w:type="gramStart"/>
      <w:r w:rsidR="006B03EA" w:rsidRPr="00F263D9">
        <w:rPr>
          <w:sz w:val="20"/>
        </w:rPr>
        <w:t>needs</w:t>
      </w:r>
      <w:proofErr w:type="gramEnd"/>
      <w:r w:rsidR="006B03EA" w:rsidRPr="00F263D9">
        <w:rPr>
          <w:sz w:val="20"/>
        </w:rPr>
        <w:t xml:space="preserve"> to be submitted </w:t>
      </w:r>
      <w:r w:rsidR="00886FCE" w:rsidRPr="00F263D9">
        <w:rPr>
          <w:sz w:val="20"/>
        </w:rPr>
        <w:t xml:space="preserve">with approximate measurements for thorough understanding of </w:t>
      </w:r>
      <w:r w:rsidR="00126DF0" w:rsidRPr="00F263D9">
        <w:rPr>
          <w:sz w:val="20"/>
        </w:rPr>
        <w:t xml:space="preserve">shed </w:t>
      </w:r>
      <w:r w:rsidR="00886FCE" w:rsidRPr="00F263D9">
        <w:rPr>
          <w:sz w:val="20"/>
        </w:rPr>
        <w:t xml:space="preserve">placement </w:t>
      </w:r>
      <w:r w:rsidR="00126DF0" w:rsidRPr="00F263D9">
        <w:rPr>
          <w:sz w:val="20"/>
        </w:rPr>
        <w:t xml:space="preserve">with </w:t>
      </w:r>
      <w:r w:rsidR="006B03EA" w:rsidRPr="00F263D9">
        <w:rPr>
          <w:sz w:val="20"/>
        </w:rPr>
        <w:t xml:space="preserve">request.  </w:t>
      </w:r>
      <w:r w:rsidR="00886FCE" w:rsidRPr="00F263D9">
        <w:rPr>
          <w:sz w:val="20"/>
        </w:rPr>
        <w:t>The maximum 120 square foot shed standard detailed above cannot be guaranteed for every site as home layout, landscape, utility access etc.  determine</w:t>
      </w:r>
      <w:r w:rsidR="00126DF0" w:rsidRPr="00F263D9">
        <w:rPr>
          <w:sz w:val="20"/>
        </w:rPr>
        <w:t>s</w:t>
      </w:r>
      <w:r w:rsidR="00886FCE" w:rsidRPr="00F263D9">
        <w:rPr>
          <w:sz w:val="20"/>
        </w:rPr>
        <w:t xml:space="preserve"> the approved size of </w:t>
      </w:r>
      <w:proofErr w:type="gramStart"/>
      <w:r w:rsidR="00886FCE" w:rsidRPr="00F263D9">
        <w:rPr>
          <w:sz w:val="20"/>
        </w:rPr>
        <w:t>shed</w:t>
      </w:r>
      <w:proofErr w:type="gramEnd"/>
      <w:r w:rsidR="00886FCE" w:rsidRPr="00F263D9">
        <w:rPr>
          <w:sz w:val="20"/>
        </w:rPr>
        <w:t xml:space="preserve">. </w:t>
      </w:r>
    </w:p>
    <w:p w14:paraId="2277A5EB" w14:textId="77777777" w:rsidR="00BA2B87" w:rsidRPr="00126DF0" w:rsidRDefault="00BD5980" w:rsidP="00F0737C">
      <w:pPr>
        <w:ind w:left="1155"/>
        <w:jc w:val="both"/>
        <w:rPr>
          <w:sz w:val="20"/>
        </w:rPr>
      </w:pPr>
      <w:r w:rsidRPr="00F263D9">
        <w:rPr>
          <w:b/>
          <w:sz w:val="20"/>
        </w:rPr>
        <w:t>PRE-EXISTING STORAGE SHEDS:</w:t>
      </w:r>
      <w:r w:rsidRPr="00F263D9">
        <w:rPr>
          <w:sz w:val="20"/>
        </w:rPr>
        <w:t xml:space="preserve"> </w:t>
      </w:r>
      <w:r w:rsidR="00126DF0" w:rsidRPr="00F263D9">
        <w:rPr>
          <w:sz w:val="20"/>
        </w:rPr>
        <w:t xml:space="preserve">No modifications of existing shed without </w:t>
      </w:r>
      <w:r w:rsidR="00126DF0" w:rsidRPr="00F263D9">
        <w:rPr>
          <w:sz w:val="20"/>
          <w:u w:val="single"/>
        </w:rPr>
        <w:t>Prior</w:t>
      </w:r>
      <w:r w:rsidR="00126DF0" w:rsidRPr="00F263D9">
        <w:rPr>
          <w:sz w:val="20"/>
        </w:rPr>
        <w:t xml:space="preserve"> written permission</w:t>
      </w:r>
      <w:r w:rsidR="00E149E4" w:rsidRPr="00F263D9">
        <w:rPr>
          <w:sz w:val="20"/>
        </w:rPr>
        <w:t>.</w:t>
      </w:r>
      <w:r>
        <w:rPr>
          <w:sz w:val="20"/>
        </w:rPr>
        <w:t xml:space="preserve">  </w:t>
      </w:r>
    </w:p>
    <w:p w14:paraId="6324EFED" w14:textId="77777777" w:rsidR="00A00B8F" w:rsidRDefault="00BA2B87" w:rsidP="00F0737C">
      <w:pPr>
        <w:ind w:left="1155"/>
        <w:jc w:val="both"/>
        <w:rPr>
          <w:sz w:val="20"/>
        </w:rPr>
      </w:pPr>
      <w:r w:rsidRPr="00BA2B87">
        <w:rPr>
          <w:b/>
          <w:sz w:val="20"/>
        </w:rPr>
        <w:t>STORAGE:</w:t>
      </w:r>
      <w:r>
        <w:rPr>
          <w:sz w:val="20"/>
        </w:rPr>
        <w:t xml:space="preserve"> </w:t>
      </w:r>
      <w:r w:rsidR="00A00B8F">
        <w:rPr>
          <w:sz w:val="20"/>
        </w:rPr>
        <w:t>Tenant should not use patios, decks, porches or lawn areas for long-term storage of items such as bottles, paint cans, trunks, boxes, lawn mowers, ladders, or other equipment, furniture, bicycles, lawn and garden tools, gas cans, wood, metal or other materials.  Such items should be stored inside the home or in a shed.</w:t>
      </w:r>
    </w:p>
    <w:p w14:paraId="1B1542D9" w14:textId="77777777" w:rsidR="00F0737C" w:rsidRDefault="00935301" w:rsidP="00F0737C">
      <w:pPr>
        <w:ind w:left="1155"/>
        <w:jc w:val="both"/>
        <w:rPr>
          <w:sz w:val="20"/>
        </w:rPr>
      </w:pPr>
      <w:r>
        <w:rPr>
          <w:sz w:val="20"/>
        </w:rPr>
        <w:t xml:space="preserve">Yards, lawns, patios, </w:t>
      </w:r>
      <w:r w:rsidR="006F16C0">
        <w:rPr>
          <w:sz w:val="20"/>
        </w:rPr>
        <w:t>decks,</w:t>
      </w:r>
      <w:r>
        <w:rPr>
          <w:sz w:val="20"/>
        </w:rPr>
        <w:t xml:space="preserve"> and carports shall not be used for storage.</w:t>
      </w:r>
      <w:r w:rsidR="00F0737C">
        <w:rPr>
          <w:sz w:val="20"/>
        </w:rPr>
        <w:t xml:space="preserve"> </w:t>
      </w:r>
      <w:r w:rsidR="00F0737C" w:rsidRPr="003364B3">
        <w:rPr>
          <w:sz w:val="20"/>
        </w:rPr>
        <w:t xml:space="preserve">Any stored firewood shall be kept in an approved storage shed or stored from view by an aesthetically pleasing screen acceptable to Management. </w:t>
      </w:r>
    </w:p>
    <w:p w14:paraId="19B239F4" w14:textId="77777777" w:rsidR="00F0737C" w:rsidRDefault="00F0737C" w:rsidP="00F0737C">
      <w:pPr>
        <w:ind w:left="1155"/>
        <w:jc w:val="both"/>
        <w:rPr>
          <w:sz w:val="20"/>
        </w:rPr>
      </w:pPr>
      <w:r>
        <w:rPr>
          <w:b/>
          <w:sz w:val="20"/>
        </w:rPr>
        <w:t>FIRE PITS</w:t>
      </w:r>
      <w:proofErr w:type="gramStart"/>
      <w:r>
        <w:rPr>
          <w:b/>
          <w:sz w:val="20"/>
        </w:rPr>
        <w:t>:</w:t>
      </w:r>
      <w:r>
        <w:rPr>
          <w:sz w:val="20"/>
        </w:rPr>
        <w:t xml:space="preserve"> </w:t>
      </w:r>
      <w:r w:rsidRPr="003364B3">
        <w:rPr>
          <w:sz w:val="20"/>
        </w:rPr>
        <w:t xml:space="preserve"> No</w:t>
      </w:r>
      <w:proofErr w:type="gramEnd"/>
      <w:r w:rsidRPr="003364B3">
        <w:rPr>
          <w:sz w:val="20"/>
        </w:rPr>
        <w:t xml:space="preserve"> outdoor fires on lots except barbeques.</w:t>
      </w:r>
    </w:p>
    <w:p w14:paraId="6566052E" w14:textId="77777777" w:rsidR="00A00B8F" w:rsidRDefault="00A00B8F" w:rsidP="00F0737C">
      <w:pPr>
        <w:ind w:left="1155"/>
        <w:jc w:val="both"/>
        <w:rPr>
          <w:sz w:val="20"/>
        </w:rPr>
      </w:pPr>
      <w:r>
        <w:rPr>
          <w:b/>
          <w:sz w:val="20"/>
        </w:rPr>
        <w:t>SCREEN ROOMS &amp; GAZEBO:</w:t>
      </w:r>
      <w:r>
        <w:rPr>
          <w:sz w:val="20"/>
        </w:rPr>
        <w:t xml:space="preserve"> No detached screen rooms, gazebos or tents are permitted.</w:t>
      </w:r>
    </w:p>
    <w:p w14:paraId="15E190C0" w14:textId="77777777" w:rsidR="00084B8E" w:rsidRPr="003364B3" w:rsidRDefault="00084B8E" w:rsidP="00F0737C">
      <w:pPr>
        <w:ind w:left="1155"/>
        <w:jc w:val="both"/>
        <w:rPr>
          <w:sz w:val="20"/>
        </w:rPr>
      </w:pPr>
      <w:r w:rsidRPr="00097258">
        <w:rPr>
          <w:b/>
          <w:sz w:val="20"/>
        </w:rPr>
        <w:t>SIGNS, POLITICAL ENDORSEMENTS OR FLAGS:</w:t>
      </w:r>
      <w:r w:rsidRPr="00097258">
        <w:rPr>
          <w:sz w:val="20"/>
        </w:rPr>
        <w:t xml:space="preserve"> That cause a disturbance, state an affiliation other</w:t>
      </w:r>
      <w:r w:rsidR="00EC53CB" w:rsidRPr="00097258">
        <w:rPr>
          <w:sz w:val="20"/>
        </w:rPr>
        <w:t xml:space="preserve"> than</w:t>
      </w:r>
      <w:r w:rsidRPr="00097258">
        <w:rPr>
          <w:sz w:val="20"/>
        </w:rPr>
        <w:t xml:space="preserve"> state, country or military</w:t>
      </w:r>
      <w:r w:rsidR="00710B99" w:rsidRPr="00097258">
        <w:rPr>
          <w:sz w:val="20"/>
        </w:rPr>
        <w:t xml:space="preserve"> a</w:t>
      </w:r>
      <w:r w:rsidR="00086693" w:rsidRPr="00097258">
        <w:rPr>
          <w:sz w:val="20"/>
        </w:rPr>
        <w:t>ssociation</w:t>
      </w:r>
      <w:r w:rsidR="00710B99" w:rsidRPr="00097258">
        <w:rPr>
          <w:sz w:val="20"/>
        </w:rPr>
        <w:t xml:space="preserve"> may not be displayed on exterior of home or on lot.</w:t>
      </w:r>
    </w:p>
    <w:bookmarkEnd w:id="0"/>
    <w:p w14:paraId="097AE3D4" w14:textId="77777777" w:rsidR="00B233AB" w:rsidRPr="00A63425" w:rsidRDefault="00B233AB" w:rsidP="00172F64">
      <w:pPr>
        <w:ind w:left="1155"/>
        <w:jc w:val="both"/>
        <w:rPr>
          <w:b/>
          <w:sz w:val="20"/>
        </w:rPr>
      </w:pPr>
    </w:p>
    <w:p w14:paraId="4A82F9D5" w14:textId="77777777" w:rsidR="003364B3" w:rsidRPr="004B490C" w:rsidRDefault="003364B3" w:rsidP="00720C67">
      <w:pPr>
        <w:numPr>
          <w:ilvl w:val="0"/>
          <w:numId w:val="30"/>
        </w:numPr>
        <w:jc w:val="both"/>
        <w:rPr>
          <w:sz w:val="20"/>
        </w:rPr>
      </w:pPr>
      <w:bookmarkStart w:id="1" w:name="_Hlk46338509"/>
      <w:bookmarkStart w:id="2" w:name="_Hlk140062071"/>
      <w:r>
        <w:rPr>
          <w:b/>
          <w:sz w:val="20"/>
          <w:u w:val="single"/>
        </w:rPr>
        <w:t>HOME</w:t>
      </w:r>
      <w:r w:rsidR="00F049F9">
        <w:rPr>
          <w:b/>
          <w:sz w:val="20"/>
          <w:u w:val="single"/>
        </w:rPr>
        <w:t xml:space="preserve"> STANDARDS AND</w:t>
      </w:r>
      <w:r>
        <w:rPr>
          <w:b/>
          <w:sz w:val="20"/>
          <w:u w:val="single"/>
        </w:rPr>
        <w:t xml:space="preserve"> MAINTENANCE</w:t>
      </w:r>
    </w:p>
    <w:p w14:paraId="1DB7349A" w14:textId="77777777" w:rsidR="004B490C" w:rsidRDefault="004B490C" w:rsidP="004B490C">
      <w:pPr>
        <w:ind w:left="1080"/>
        <w:jc w:val="both"/>
        <w:rPr>
          <w:sz w:val="20"/>
        </w:rPr>
      </w:pPr>
    </w:p>
    <w:p w14:paraId="1869B1B8" w14:textId="77777777" w:rsidR="00C601D1" w:rsidRDefault="002734AB" w:rsidP="00F0737C">
      <w:pPr>
        <w:ind w:left="1155"/>
        <w:jc w:val="both"/>
        <w:rPr>
          <w:sz w:val="20"/>
        </w:rPr>
      </w:pPr>
      <w:proofErr w:type="gramStart"/>
      <w:r>
        <w:rPr>
          <w:sz w:val="20"/>
        </w:rPr>
        <w:t>Tenant</w:t>
      </w:r>
      <w:proofErr w:type="gramEnd"/>
      <w:r w:rsidR="00935301">
        <w:rPr>
          <w:sz w:val="20"/>
        </w:rPr>
        <w:t xml:space="preserve"> shall keep and maintain their home and accessory structures clean, sanitary and in good order and repair </w:t>
      </w:r>
      <w:proofErr w:type="gramStart"/>
      <w:r w:rsidR="00935301">
        <w:rPr>
          <w:sz w:val="20"/>
        </w:rPr>
        <w:t>at all times</w:t>
      </w:r>
      <w:proofErr w:type="gramEnd"/>
      <w:r w:rsidR="00935301" w:rsidRPr="00F263D9">
        <w:rPr>
          <w:sz w:val="20"/>
        </w:rPr>
        <w:t xml:space="preserve">. </w:t>
      </w:r>
      <w:r w:rsidR="000F1B8B" w:rsidRPr="00F263D9">
        <w:rPr>
          <w:sz w:val="20"/>
        </w:rPr>
        <w:t>C</w:t>
      </w:r>
      <w:r w:rsidR="007B0784">
        <w:rPr>
          <w:sz w:val="20"/>
        </w:rPr>
        <w:t>EDAR GLEN</w:t>
      </w:r>
      <w:r w:rsidR="000F1B8B" w:rsidRPr="00F263D9">
        <w:rPr>
          <w:sz w:val="20"/>
        </w:rPr>
        <w:t xml:space="preserve"> has the right to restrict height, style, </w:t>
      </w:r>
      <w:r w:rsidR="00041675" w:rsidRPr="00F263D9">
        <w:rPr>
          <w:sz w:val="20"/>
        </w:rPr>
        <w:t>material,</w:t>
      </w:r>
      <w:r w:rsidR="000F1B8B" w:rsidRPr="00F263D9">
        <w:rPr>
          <w:sz w:val="20"/>
        </w:rPr>
        <w:t xml:space="preserve"> and color of any improvements on lot.</w:t>
      </w:r>
      <w:r w:rsidR="00935301">
        <w:rPr>
          <w:sz w:val="20"/>
        </w:rPr>
        <w:t xml:space="preserve"> Painted areas shall not be allowed to peel or become weather-beaten and shall be regularly repainted.  Exteriors</w:t>
      </w:r>
      <w:r w:rsidR="00A91114">
        <w:rPr>
          <w:sz w:val="20"/>
        </w:rPr>
        <w:t xml:space="preserve"> and roofing</w:t>
      </w:r>
      <w:r w:rsidR="00935301">
        <w:rPr>
          <w:sz w:val="20"/>
        </w:rPr>
        <w:t xml:space="preserve"> shall not be allowed to become mildewed or stained.  </w:t>
      </w:r>
      <w:r w:rsidR="004F09DE">
        <w:rPr>
          <w:sz w:val="20"/>
        </w:rPr>
        <w:t xml:space="preserve">Windows shall not be allowed to be cracked, </w:t>
      </w:r>
      <w:r w:rsidR="006F16C0">
        <w:rPr>
          <w:sz w:val="20"/>
        </w:rPr>
        <w:t>broken,</w:t>
      </w:r>
      <w:r w:rsidR="004F09DE">
        <w:rPr>
          <w:sz w:val="20"/>
        </w:rPr>
        <w:t xml:space="preserve"> or fogged due to sealant issues</w:t>
      </w:r>
      <w:r w:rsidR="004F09DE" w:rsidRPr="00A14708">
        <w:rPr>
          <w:sz w:val="20"/>
        </w:rPr>
        <w:t xml:space="preserve">. </w:t>
      </w:r>
      <w:r w:rsidR="00EC53CB" w:rsidRPr="00A14708">
        <w:rPr>
          <w:sz w:val="20"/>
        </w:rPr>
        <w:t xml:space="preserve"> Window screens must be free of tears.</w:t>
      </w:r>
      <w:r w:rsidR="00EC53CB">
        <w:rPr>
          <w:sz w:val="20"/>
        </w:rPr>
        <w:t xml:space="preserve"> </w:t>
      </w:r>
      <w:r w:rsidR="004F09DE">
        <w:rPr>
          <w:sz w:val="20"/>
        </w:rPr>
        <w:t xml:space="preserve"> </w:t>
      </w:r>
      <w:r w:rsidR="00935301">
        <w:rPr>
          <w:sz w:val="20"/>
        </w:rPr>
        <w:t>All damaged portions of the home and accessory structures including but not limited to carports, fences, steps, porches, decks</w:t>
      </w:r>
      <w:r w:rsidR="003364B3">
        <w:rPr>
          <w:sz w:val="20"/>
        </w:rPr>
        <w:t>, downspouts and drainage systems</w:t>
      </w:r>
      <w:r w:rsidR="00935301">
        <w:rPr>
          <w:sz w:val="20"/>
        </w:rPr>
        <w:t xml:space="preserve"> and storage units, shall </w:t>
      </w:r>
      <w:proofErr w:type="gramStart"/>
      <w:r w:rsidR="00935301">
        <w:rPr>
          <w:sz w:val="20"/>
        </w:rPr>
        <w:t>present an attractive and eye pleasing appearance at all times</w:t>
      </w:r>
      <w:proofErr w:type="gramEnd"/>
      <w:r w:rsidR="00935301">
        <w:rPr>
          <w:sz w:val="20"/>
        </w:rPr>
        <w:t xml:space="preserve"> and shall not be permitted to become unsightly.</w:t>
      </w:r>
      <w:r w:rsidR="00C601D1">
        <w:rPr>
          <w:sz w:val="20"/>
        </w:rPr>
        <w:t xml:space="preserve">  All </w:t>
      </w:r>
      <w:r>
        <w:rPr>
          <w:sz w:val="20"/>
        </w:rPr>
        <w:t>T</w:t>
      </w:r>
      <w:r w:rsidR="00C601D1">
        <w:rPr>
          <w:sz w:val="20"/>
        </w:rPr>
        <w:t xml:space="preserve">enants must submit paint samples to </w:t>
      </w:r>
      <w:r>
        <w:rPr>
          <w:sz w:val="20"/>
        </w:rPr>
        <w:t>M</w:t>
      </w:r>
      <w:r w:rsidR="00C601D1">
        <w:rPr>
          <w:sz w:val="20"/>
        </w:rPr>
        <w:t xml:space="preserve">anagement for written approval </w:t>
      </w:r>
      <w:r w:rsidR="00C601D1">
        <w:rPr>
          <w:b/>
          <w:sz w:val="20"/>
        </w:rPr>
        <w:t>prior</w:t>
      </w:r>
      <w:r w:rsidR="00C601D1">
        <w:rPr>
          <w:sz w:val="20"/>
        </w:rPr>
        <w:t xml:space="preserve"> to painting </w:t>
      </w:r>
      <w:proofErr w:type="gramStart"/>
      <w:r w:rsidR="00C601D1">
        <w:rPr>
          <w:sz w:val="20"/>
        </w:rPr>
        <w:t>exterior</w:t>
      </w:r>
      <w:proofErr w:type="gramEnd"/>
      <w:r w:rsidR="00C601D1">
        <w:rPr>
          <w:sz w:val="20"/>
        </w:rPr>
        <w:t xml:space="preserve"> of </w:t>
      </w:r>
      <w:proofErr w:type="gramStart"/>
      <w:r w:rsidR="00C601D1">
        <w:rPr>
          <w:sz w:val="20"/>
        </w:rPr>
        <w:t>home</w:t>
      </w:r>
      <w:proofErr w:type="gramEnd"/>
      <w:r w:rsidR="00C601D1">
        <w:rPr>
          <w:sz w:val="20"/>
        </w:rPr>
        <w:t>.</w:t>
      </w:r>
    </w:p>
    <w:p w14:paraId="29D3950B" w14:textId="77777777" w:rsidR="00156299" w:rsidRPr="00156299" w:rsidRDefault="00156299" w:rsidP="003364B3">
      <w:pPr>
        <w:ind w:left="1155"/>
        <w:jc w:val="both"/>
        <w:rPr>
          <w:sz w:val="20"/>
        </w:rPr>
      </w:pPr>
      <w:r w:rsidRPr="00156299">
        <w:rPr>
          <w:b/>
          <w:sz w:val="20"/>
        </w:rPr>
        <w:t>CONTRACTORS</w:t>
      </w:r>
      <w:r>
        <w:rPr>
          <w:b/>
          <w:sz w:val="20"/>
        </w:rPr>
        <w:t xml:space="preserve">:  </w:t>
      </w:r>
      <w:r>
        <w:rPr>
          <w:sz w:val="20"/>
        </w:rPr>
        <w:t xml:space="preserve">All contractors or handymen performing services on carports, awnings, patios, </w:t>
      </w:r>
      <w:r w:rsidR="003121B2">
        <w:rPr>
          <w:sz w:val="20"/>
        </w:rPr>
        <w:t xml:space="preserve">wheelchair ramps, </w:t>
      </w:r>
      <w:r>
        <w:rPr>
          <w:sz w:val="20"/>
        </w:rPr>
        <w:t xml:space="preserve">sheds, </w:t>
      </w:r>
      <w:r w:rsidR="006F16C0">
        <w:rPr>
          <w:sz w:val="20"/>
        </w:rPr>
        <w:t>fences,</w:t>
      </w:r>
      <w:r>
        <w:rPr>
          <w:sz w:val="20"/>
        </w:rPr>
        <w:t xml:space="preserve"> or other fixtures affixed to park grounds must be licensed and bonded.  Proof of these certificates must be presented to Management, prior to work commencing.</w:t>
      </w:r>
    </w:p>
    <w:p w14:paraId="35099F7D" w14:textId="77777777" w:rsidR="000F1B8B" w:rsidRDefault="00561CE4" w:rsidP="00153DDA">
      <w:pPr>
        <w:ind w:left="1155"/>
        <w:jc w:val="both"/>
        <w:rPr>
          <w:sz w:val="20"/>
        </w:rPr>
      </w:pPr>
      <w:r>
        <w:rPr>
          <w:b/>
          <w:sz w:val="20"/>
        </w:rPr>
        <w:t xml:space="preserve">CODE ENFORCMENT: </w:t>
      </w:r>
      <w:r>
        <w:rPr>
          <w:sz w:val="20"/>
        </w:rPr>
        <w:t xml:space="preserve">The home, all accessory structures including but not limited to fences, porches/decks, stairs and sheds and utility connections shall be </w:t>
      </w:r>
      <w:proofErr w:type="gramStart"/>
      <w:r>
        <w:rPr>
          <w:sz w:val="20"/>
        </w:rPr>
        <w:t>constructed with quality workmanship and at all times</w:t>
      </w:r>
      <w:proofErr w:type="gramEnd"/>
      <w:r>
        <w:rPr>
          <w:sz w:val="20"/>
        </w:rPr>
        <w:t xml:space="preserve"> in good condition.  They shall comply with </w:t>
      </w:r>
      <w:r w:rsidRPr="00F263D9">
        <w:rPr>
          <w:sz w:val="20"/>
        </w:rPr>
        <w:t xml:space="preserve">applicable laws, </w:t>
      </w:r>
      <w:r w:rsidR="008C25DB" w:rsidRPr="00F263D9">
        <w:rPr>
          <w:sz w:val="20"/>
        </w:rPr>
        <w:t>ordinances,</w:t>
      </w:r>
      <w:r w:rsidRPr="00F263D9">
        <w:rPr>
          <w:sz w:val="20"/>
        </w:rPr>
        <w:t xml:space="preserve"> and regulations.</w:t>
      </w:r>
    </w:p>
    <w:p w14:paraId="4D3845BE" w14:textId="77777777" w:rsidR="00490246" w:rsidRPr="00490246" w:rsidRDefault="00490246" w:rsidP="00A83FA0">
      <w:pPr>
        <w:ind w:left="1155"/>
        <w:jc w:val="both"/>
        <w:rPr>
          <w:bCs/>
          <w:sz w:val="20"/>
        </w:rPr>
      </w:pPr>
      <w:r w:rsidRPr="00A14708">
        <w:rPr>
          <w:b/>
          <w:sz w:val="20"/>
        </w:rPr>
        <w:t xml:space="preserve">PAINTING OF HOME: </w:t>
      </w:r>
      <w:r w:rsidR="00EC53CB" w:rsidRPr="00A14708">
        <w:rPr>
          <w:bCs/>
          <w:sz w:val="20"/>
        </w:rPr>
        <w:t>Requires Architectural Review approval</w:t>
      </w:r>
      <w:r w:rsidR="00A14708" w:rsidRPr="00A14708">
        <w:rPr>
          <w:bCs/>
          <w:sz w:val="20"/>
        </w:rPr>
        <w:t xml:space="preserve"> for colors and contractor approval</w:t>
      </w:r>
      <w:r w:rsidR="00EC53CB" w:rsidRPr="00A14708">
        <w:rPr>
          <w:bCs/>
          <w:sz w:val="20"/>
        </w:rPr>
        <w:t xml:space="preserve">. </w:t>
      </w:r>
      <w:proofErr w:type="gramStart"/>
      <w:r w:rsidR="00A14708">
        <w:rPr>
          <w:bCs/>
          <w:sz w:val="20"/>
        </w:rPr>
        <w:t>Repainting</w:t>
      </w:r>
      <w:proofErr w:type="gramEnd"/>
      <w:r w:rsidR="00A14708">
        <w:rPr>
          <w:bCs/>
          <w:sz w:val="20"/>
        </w:rPr>
        <w:t xml:space="preserve"> of complete home &amp; skirting must be completed within 14 days.</w:t>
      </w:r>
    </w:p>
    <w:p w14:paraId="02D860DF" w14:textId="77777777" w:rsidR="00726DA2" w:rsidRDefault="00FE146D" w:rsidP="00A83FA0">
      <w:pPr>
        <w:ind w:left="1155"/>
        <w:jc w:val="both"/>
        <w:rPr>
          <w:sz w:val="20"/>
        </w:rPr>
      </w:pPr>
      <w:r>
        <w:rPr>
          <w:b/>
          <w:sz w:val="20"/>
        </w:rPr>
        <w:t xml:space="preserve">EXTERIOR DOORS: </w:t>
      </w:r>
      <w:r>
        <w:rPr>
          <w:sz w:val="20"/>
        </w:rPr>
        <w:t>Shall have permanent stairs and porches with protective rail</w:t>
      </w:r>
      <w:r w:rsidR="00726DA2">
        <w:rPr>
          <w:sz w:val="20"/>
        </w:rPr>
        <w:t>ing and be skirted to match home</w:t>
      </w:r>
      <w:r>
        <w:rPr>
          <w:sz w:val="20"/>
        </w:rPr>
        <w:t>.</w:t>
      </w:r>
    </w:p>
    <w:p w14:paraId="4208EC21" w14:textId="77777777" w:rsidR="000F1B8B" w:rsidRDefault="00726DA2" w:rsidP="000F1B8B">
      <w:pPr>
        <w:ind w:left="1155"/>
        <w:jc w:val="both"/>
        <w:rPr>
          <w:sz w:val="20"/>
        </w:rPr>
      </w:pPr>
      <w:r w:rsidRPr="00F263D9">
        <w:rPr>
          <w:b/>
          <w:sz w:val="20"/>
        </w:rPr>
        <w:t>PORCHES AND CARPORT STRUCTURES:</w:t>
      </w:r>
      <w:r w:rsidRPr="00F263D9">
        <w:rPr>
          <w:sz w:val="20"/>
        </w:rPr>
        <w:t xml:space="preserve"> </w:t>
      </w:r>
      <w:r w:rsidR="000F1B8B" w:rsidRPr="00F263D9">
        <w:rPr>
          <w:sz w:val="20"/>
        </w:rPr>
        <w:t xml:space="preserve">All structural connections (porches, carports) to manufactured </w:t>
      </w:r>
      <w:proofErr w:type="gramStart"/>
      <w:r w:rsidR="000F1B8B" w:rsidRPr="00F263D9">
        <w:rPr>
          <w:sz w:val="20"/>
        </w:rPr>
        <w:t>home</w:t>
      </w:r>
      <w:proofErr w:type="gramEnd"/>
      <w:r w:rsidR="000F1B8B" w:rsidRPr="00F263D9">
        <w:rPr>
          <w:sz w:val="20"/>
        </w:rPr>
        <w:t xml:space="preserve"> must be approved by Washington State Department of Labor and Industries.  Building permits are required and should be submitted to management for </w:t>
      </w:r>
      <w:r w:rsidR="000F1B8B" w:rsidRPr="00F263D9">
        <w:rPr>
          <w:sz w:val="20"/>
          <w:u w:val="single"/>
        </w:rPr>
        <w:t>prior</w:t>
      </w:r>
      <w:r w:rsidR="000F1B8B" w:rsidRPr="00F263D9">
        <w:rPr>
          <w:sz w:val="20"/>
        </w:rPr>
        <w:t xml:space="preserve"> written approval regarding new or remodeling projects.</w:t>
      </w:r>
      <w:r w:rsidR="00C32DEB">
        <w:rPr>
          <w:sz w:val="20"/>
        </w:rPr>
        <w:t xml:space="preserve"> Architectural Review approval needed.</w:t>
      </w:r>
    </w:p>
    <w:p w14:paraId="6B5792C4" w14:textId="77777777" w:rsidR="00C32DEB" w:rsidRDefault="00C32DEB" w:rsidP="000F1B8B">
      <w:pPr>
        <w:ind w:left="1155"/>
        <w:jc w:val="both"/>
        <w:rPr>
          <w:bCs/>
          <w:sz w:val="20"/>
        </w:rPr>
      </w:pPr>
      <w:r>
        <w:rPr>
          <w:bCs/>
          <w:sz w:val="20"/>
        </w:rPr>
        <w:t xml:space="preserve">Carports must match the architecture of existing structures in </w:t>
      </w:r>
      <w:proofErr w:type="gramStart"/>
      <w:r>
        <w:rPr>
          <w:bCs/>
          <w:sz w:val="20"/>
        </w:rPr>
        <w:t>park</w:t>
      </w:r>
      <w:proofErr w:type="gramEnd"/>
      <w:r>
        <w:rPr>
          <w:bCs/>
          <w:sz w:val="20"/>
        </w:rPr>
        <w:t>; attached to home, unless slope or lot layout prevents a standard community design.  Aluminum construction with support beams covered in a white vinyl sleeve.  Management has the right to deny freestanding carport structures not integrated with the home.  All carports and covered porches shall have rain gutters and downspouts.  Drainage pipes must be concealed.</w:t>
      </w:r>
    </w:p>
    <w:p w14:paraId="19A665D0" w14:textId="77777777" w:rsidR="00C32DEB" w:rsidRPr="00C32DEB" w:rsidRDefault="00C32DEB" w:rsidP="000F1B8B">
      <w:pPr>
        <w:ind w:left="1155"/>
        <w:jc w:val="both"/>
        <w:rPr>
          <w:bCs/>
          <w:sz w:val="20"/>
        </w:rPr>
      </w:pPr>
      <w:r>
        <w:rPr>
          <w:bCs/>
          <w:sz w:val="20"/>
        </w:rPr>
        <w:t>No portable awnings.</w:t>
      </w:r>
    </w:p>
    <w:p w14:paraId="1F9C92BD" w14:textId="77777777" w:rsidR="000F1B8B" w:rsidRPr="00F263D9" w:rsidRDefault="000F1B8B" w:rsidP="000F1B8B">
      <w:pPr>
        <w:ind w:left="1155"/>
        <w:jc w:val="both"/>
        <w:rPr>
          <w:sz w:val="20"/>
        </w:rPr>
      </w:pPr>
      <w:r w:rsidRPr="00F263D9">
        <w:rPr>
          <w:sz w:val="20"/>
        </w:rPr>
        <w:t>No home additions or fully enclosed porch structures.</w:t>
      </w:r>
    </w:p>
    <w:p w14:paraId="54B61CA6" w14:textId="77777777" w:rsidR="000F1B8B" w:rsidRPr="00F263D9" w:rsidRDefault="000F1B8B" w:rsidP="000F1B8B">
      <w:pPr>
        <w:ind w:left="1155"/>
        <w:jc w:val="both"/>
        <w:rPr>
          <w:sz w:val="20"/>
        </w:rPr>
      </w:pPr>
      <w:r w:rsidRPr="00F263D9">
        <w:rPr>
          <w:sz w:val="20"/>
        </w:rPr>
        <w:t>No temporary enclosures affixed to structures</w:t>
      </w:r>
      <w:r w:rsidR="00041675" w:rsidRPr="00F263D9">
        <w:rPr>
          <w:sz w:val="20"/>
        </w:rPr>
        <w:t>.</w:t>
      </w:r>
      <w:r w:rsidRPr="00F263D9">
        <w:rPr>
          <w:sz w:val="20"/>
        </w:rPr>
        <w:t xml:space="preserve"> </w:t>
      </w:r>
    </w:p>
    <w:p w14:paraId="6975EAC9" w14:textId="77777777" w:rsidR="000F1B8B" w:rsidRDefault="000F1B8B" w:rsidP="000F1B8B">
      <w:pPr>
        <w:ind w:left="1155"/>
        <w:jc w:val="both"/>
        <w:rPr>
          <w:sz w:val="20"/>
        </w:rPr>
      </w:pPr>
      <w:r w:rsidRPr="00F263D9">
        <w:rPr>
          <w:sz w:val="20"/>
        </w:rPr>
        <w:t xml:space="preserve">Only approved manufactured housing privacy panels for enclosing one side of carport.  </w:t>
      </w:r>
    </w:p>
    <w:bookmarkEnd w:id="1"/>
    <w:p w14:paraId="6BBD2318" w14:textId="77777777" w:rsidR="003121B2" w:rsidRPr="003121B2" w:rsidRDefault="003121B2" w:rsidP="000F1B8B">
      <w:pPr>
        <w:ind w:left="1155"/>
        <w:jc w:val="both"/>
        <w:rPr>
          <w:sz w:val="20"/>
        </w:rPr>
      </w:pPr>
      <w:r>
        <w:rPr>
          <w:b/>
          <w:sz w:val="20"/>
        </w:rPr>
        <w:t xml:space="preserve">SKIRTING: </w:t>
      </w:r>
      <w:r>
        <w:rPr>
          <w:sz w:val="20"/>
        </w:rPr>
        <w:t xml:space="preserve">All homes must have skirting installed around the complete perimeter of </w:t>
      </w:r>
      <w:proofErr w:type="gramStart"/>
      <w:r>
        <w:rPr>
          <w:sz w:val="20"/>
        </w:rPr>
        <w:t>home</w:t>
      </w:r>
      <w:proofErr w:type="gramEnd"/>
      <w:r>
        <w:rPr>
          <w:sz w:val="20"/>
        </w:rPr>
        <w:t>.  All porches, decks and other attachments to the homes are to be skirted in a similar manner.  Prior to installation, Tenant shall provide specifications of the type of material</w:t>
      </w:r>
      <w:r w:rsidR="0078698F">
        <w:rPr>
          <w:sz w:val="20"/>
        </w:rPr>
        <w:t xml:space="preserve"> for Management approval.</w:t>
      </w:r>
    </w:p>
    <w:p w14:paraId="51F83625" w14:textId="77777777" w:rsidR="00E26714" w:rsidRPr="00E26714" w:rsidRDefault="00E26714" w:rsidP="003364B3">
      <w:pPr>
        <w:ind w:left="1155"/>
        <w:jc w:val="both"/>
        <w:rPr>
          <w:sz w:val="20"/>
        </w:rPr>
      </w:pPr>
      <w:r>
        <w:rPr>
          <w:b/>
          <w:sz w:val="20"/>
        </w:rPr>
        <w:t xml:space="preserve">WHEELCHAIR RAMP: </w:t>
      </w:r>
      <w:r w:rsidR="00A14708" w:rsidRPr="00A14708">
        <w:rPr>
          <w:bCs/>
          <w:sz w:val="20"/>
        </w:rPr>
        <w:t xml:space="preserve">Requires </w:t>
      </w:r>
      <w:r w:rsidR="00A14708">
        <w:rPr>
          <w:sz w:val="20"/>
        </w:rPr>
        <w:t xml:space="preserve">Architectural Review approval for design, location, materials, contractor and permit. </w:t>
      </w:r>
      <w:r>
        <w:rPr>
          <w:sz w:val="20"/>
        </w:rPr>
        <w:t xml:space="preserve">Shall be constructed of cedar, with handrails and decorative railing supports, have a non-slip surface applied to ramp and </w:t>
      </w:r>
      <w:proofErr w:type="spellStart"/>
      <w:r w:rsidR="00227C49">
        <w:rPr>
          <w:sz w:val="20"/>
        </w:rPr>
        <w:t>H</w:t>
      </w:r>
      <w:r>
        <w:rPr>
          <w:sz w:val="20"/>
        </w:rPr>
        <w:t>ardiebacker</w:t>
      </w:r>
      <w:proofErr w:type="spellEnd"/>
      <w:r>
        <w:rPr>
          <w:sz w:val="20"/>
        </w:rPr>
        <w:t xml:space="preserve"> t1-11 skirting installed around exposed perimeter.</w:t>
      </w:r>
    </w:p>
    <w:p w14:paraId="3A420EF8" w14:textId="77777777" w:rsidR="00041675" w:rsidRPr="00041675" w:rsidRDefault="00041675" w:rsidP="003364B3">
      <w:pPr>
        <w:ind w:left="1155"/>
        <w:jc w:val="both"/>
        <w:rPr>
          <w:bCs/>
          <w:sz w:val="20"/>
        </w:rPr>
      </w:pPr>
      <w:r w:rsidRPr="00F263D9">
        <w:rPr>
          <w:b/>
          <w:sz w:val="20"/>
        </w:rPr>
        <w:t xml:space="preserve">HOME DRAINAGE: </w:t>
      </w:r>
      <w:r w:rsidRPr="00F263D9">
        <w:rPr>
          <w:bCs/>
          <w:sz w:val="20"/>
        </w:rPr>
        <w:t xml:space="preserve">Gutters, downspouts, and proper drainage for all structures on lot is the responsibility of the tenant.  Detailed drawings with units of measurement to re-locate all drainage on lot must be specified.  The installation or modification of any lot drainage requires </w:t>
      </w:r>
      <w:r w:rsidRPr="00F263D9">
        <w:rPr>
          <w:bCs/>
          <w:sz w:val="20"/>
          <w:u w:val="single"/>
        </w:rPr>
        <w:t>prior</w:t>
      </w:r>
      <w:r w:rsidRPr="00F263D9">
        <w:rPr>
          <w:bCs/>
          <w:sz w:val="20"/>
        </w:rPr>
        <w:t xml:space="preserve"> written approval.</w:t>
      </w:r>
    </w:p>
    <w:p w14:paraId="13451EA8" w14:textId="77777777" w:rsidR="0078698F" w:rsidRPr="0078698F" w:rsidRDefault="0078698F" w:rsidP="003364B3">
      <w:pPr>
        <w:ind w:left="1155"/>
        <w:jc w:val="both"/>
        <w:rPr>
          <w:sz w:val="20"/>
        </w:rPr>
      </w:pPr>
      <w:r w:rsidRPr="00AC7A42">
        <w:rPr>
          <w:b/>
          <w:sz w:val="20"/>
        </w:rPr>
        <w:t>SATELLITE DISHES</w:t>
      </w:r>
      <w:proofErr w:type="gramStart"/>
      <w:r>
        <w:rPr>
          <w:b/>
          <w:sz w:val="20"/>
        </w:rPr>
        <w:t xml:space="preserve">: </w:t>
      </w:r>
      <w:r w:rsidR="00AC7A42">
        <w:rPr>
          <w:b/>
          <w:sz w:val="20"/>
        </w:rPr>
        <w:t xml:space="preserve"> </w:t>
      </w:r>
      <w:r w:rsidR="00AC7A42">
        <w:rPr>
          <w:sz w:val="20"/>
        </w:rPr>
        <w:t>Only</w:t>
      </w:r>
      <w:proofErr w:type="gramEnd"/>
      <w:r w:rsidR="00AC7A42">
        <w:rPr>
          <w:sz w:val="20"/>
        </w:rPr>
        <w:t xml:space="preserve"> one (1) dish per home is allowed.  </w:t>
      </w:r>
      <w:r>
        <w:rPr>
          <w:sz w:val="20"/>
        </w:rPr>
        <w:t xml:space="preserve">Exterior satellite </w:t>
      </w:r>
      <w:proofErr w:type="gramStart"/>
      <w:r>
        <w:rPr>
          <w:sz w:val="20"/>
        </w:rPr>
        <w:t>dish</w:t>
      </w:r>
      <w:proofErr w:type="gramEnd"/>
      <w:r>
        <w:rPr>
          <w:sz w:val="20"/>
        </w:rPr>
        <w:t xml:space="preserve"> shall be </w:t>
      </w:r>
      <w:r w:rsidRPr="0078698F">
        <w:rPr>
          <w:sz w:val="20"/>
        </w:rPr>
        <w:t xml:space="preserve">installed on </w:t>
      </w:r>
      <w:proofErr w:type="gramStart"/>
      <w:r w:rsidRPr="0078698F">
        <w:rPr>
          <w:sz w:val="20"/>
        </w:rPr>
        <w:t>back</w:t>
      </w:r>
      <w:proofErr w:type="gramEnd"/>
      <w:r w:rsidRPr="0078698F">
        <w:rPr>
          <w:sz w:val="20"/>
        </w:rPr>
        <w:t xml:space="preserve"> side of </w:t>
      </w:r>
      <w:proofErr w:type="gramStart"/>
      <w:r w:rsidRPr="0078698F">
        <w:rPr>
          <w:sz w:val="20"/>
        </w:rPr>
        <w:t>home</w:t>
      </w:r>
      <w:proofErr w:type="gramEnd"/>
      <w:r w:rsidRPr="0078698F">
        <w:rPr>
          <w:sz w:val="20"/>
        </w:rPr>
        <w:t>. Prior to installation, Tenant shall provide specifications of location of satellite dish and obtain written approval from Management.</w:t>
      </w:r>
    </w:p>
    <w:p w14:paraId="5DB5CF59" w14:textId="77777777" w:rsidR="009D3134" w:rsidRDefault="00F049F9" w:rsidP="003364B3">
      <w:pPr>
        <w:ind w:left="1155"/>
        <w:jc w:val="both"/>
        <w:rPr>
          <w:sz w:val="20"/>
        </w:rPr>
      </w:pPr>
      <w:r>
        <w:rPr>
          <w:b/>
          <w:sz w:val="20"/>
        </w:rPr>
        <w:t>W</w:t>
      </w:r>
      <w:r w:rsidR="003364B3">
        <w:rPr>
          <w:b/>
          <w:sz w:val="20"/>
        </w:rPr>
        <w:t xml:space="preserve">INTERIZING: </w:t>
      </w:r>
      <w:r w:rsidR="009D3134">
        <w:rPr>
          <w:sz w:val="20"/>
        </w:rPr>
        <w:t>Winterizing of homes should be done no later than October of each year.  (Wrapping pipes) Water must not be left running to prevent freezing of pipes.</w:t>
      </w:r>
    </w:p>
    <w:p w14:paraId="22E06BA4" w14:textId="77777777" w:rsidR="008F6FAD" w:rsidRPr="00C5005B" w:rsidRDefault="00F0737C" w:rsidP="00F0737C">
      <w:pPr>
        <w:ind w:left="1155"/>
        <w:jc w:val="both"/>
        <w:rPr>
          <w:sz w:val="20"/>
        </w:rPr>
      </w:pPr>
      <w:r w:rsidRPr="00F0737C">
        <w:rPr>
          <w:b/>
          <w:sz w:val="20"/>
        </w:rPr>
        <w:t>SEASONAL DÉCOR:</w:t>
      </w:r>
      <w:r>
        <w:rPr>
          <w:sz w:val="20"/>
        </w:rPr>
        <w:t xml:space="preserve"> </w:t>
      </w:r>
      <w:r w:rsidR="008F6FAD">
        <w:rPr>
          <w:sz w:val="20"/>
        </w:rPr>
        <w:t>All holiday decorations including lights, figurines and ornamental displays must be removed within 30 days of the</w:t>
      </w:r>
      <w:r w:rsidR="009D3134">
        <w:rPr>
          <w:sz w:val="20"/>
        </w:rPr>
        <w:t xml:space="preserve"> </w:t>
      </w:r>
      <w:r w:rsidR="008F6FAD">
        <w:rPr>
          <w:sz w:val="20"/>
        </w:rPr>
        <w:t>observance of the holiday.</w:t>
      </w:r>
    </w:p>
    <w:p w14:paraId="168E320C" w14:textId="77777777" w:rsidR="00AC7A42" w:rsidRDefault="00A14708" w:rsidP="00F0737C">
      <w:pPr>
        <w:ind w:left="1155"/>
        <w:jc w:val="both"/>
        <w:rPr>
          <w:sz w:val="20"/>
        </w:rPr>
      </w:pPr>
      <w:r>
        <w:rPr>
          <w:b/>
          <w:sz w:val="20"/>
        </w:rPr>
        <w:t xml:space="preserve">PROPANE/WOOD/PELLET </w:t>
      </w:r>
      <w:r w:rsidR="00AC7A42">
        <w:rPr>
          <w:b/>
          <w:sz w:val="20"/>
        </w:rPr>
        <w:t xml:space="preserve">STOVE: </w:t>
      </w:r>
      <w:r>
        <w:rPr>
          <w:bCs/>
          <w:sz w:val="20"/>
        </w:rPr>
        <w:t xml:space="preserve">Installation of a new or replacement </w:t>
      </w:r>
      <w:r w:rsidR="00097258">
        <w:rPr>
          <w:bCs/>
          <w:sz w:val="20"/>
        </w:rPr>
        <w:t>propane/wood/pellet stove requires Architectural Review approval for permit compliance.</w:t>
      </w:r>
      <w:r>
        <w:rPr>
          <w:bCs/>
          <w:sz w:val="20"/>
        </w:rPr>
        <w:t xml:space="preserve"> </w:t>
      </w:r>
      <w:proofErr w:type="gramStart"/>
      <w:r w:rsidR="00AC7A42">
        <w:rPr>
          <w:sz w:val="20"/>
        </w:rPr>
        <w:t>Tenant</w:t>
      </w:r>
      <w:proofErr w:type="gramEnd"/>
      <w:r w:rsidR="00AC7A42">
        <w:rPr>
          <w:sz w:val="20"/>
        </w:rPr>
        <w:t xml:space="preserve"> must comply with the State of Washington Department of Ecology regulations.  You cannot </w:t>
      </w:r>
      <w:proofErr w:type="gramStart"/>
      <w:r w:rsidR="00AC7A42">
        <w:rPr>
          <w:sz w:val="20"/>
        </w:rPr>
        <w:t>use</w:t>
      </w:r>
      <w:proofErr w:type="gramEnd"/>
      <w:r w:rsidR="00AC7A42">
        <w:rPr>
          <w:sz w:val="20"/>
        </w:rPr>
        <w:t xml:space="preserve"> in a way that causes detriment to the health, safety or welfare of people, plants and animals, or so that it causes damage to property.  You must burn in a manner that minimizes odors that could affect others.  All components</w:t>
      </w:r>
      <w:r w:rsidR="00E26E3F">
        <w:rPr>
          <w:sz w:val="20"/>
        </w:rPr>
        <w:t xml:space="preserve"> of wood stove</w:t>
      </w:r>
      <w:r w:rsidR="00AC7A42">
        <w:rPr>
          <w:sz w:val="20"/>
        </w:rPr>
        <w:t xml:space="preserve"> should be swept and serviced at least once a year.</w:t>
      </w:r>
    </w:p>
    <w:p w14:paraId="6822A410" w14:textId="77777777" w:rsidR="00EC53CB" w:rsidRPr="00097258" w:rsidRDefault="00EC53CB" w:rsidP="00F0737C">
      <w:pPr>
        <w:ind w:left="1155"/>
        <w:jc w:val="both"/>
        <w:rPr>
          <w:bCs/>
          <w:sz w:val="20"/>
        </w:rPr>
      </w:pPr>
      <w:r w:rsidRPr="00097258">
        <w:rPr>
          <w:b/>
          <w:sz w:val="20"/>
        </w:rPr>
        <w:t xml:space="preserve">PROPANE TANKS: </w:t>
      </w:r>
      <w:r w:rsidRPr="00097258">
        <w:rPr>
          <w:bCs/>
          <w:sz w:val="20"/>
        </w:rPr>
        <w:t>Require Architectural Review approva</w:t>
      </w:r>
      <w:r w:rsidR="00710B99" w:rsidRPr="00097258">
        <w:rPr>
          <w:bCs/>
          <w:sz w:val="20"/>
        </w:rPr>
        <w:t>l for placement</w:t>
      </w:r>
      <w:r w:rsidR="00086693" w:rsidRPr="00097258">
        <w:rPr>
          <w:bCs/>
          <w:sz w:val="20"/>
        </w:rPr>
        <w:t xml:space="preserve">, permit </w:t>
      </w:r>
      <w:r w:rsidR="00710B99" w:rsidRPr="00097258">
        <w:rPr>
          <w:bCs/>
          <w:sz w:val="20"/>
        </w:rPr>
        <w:t>and contractor approval.</w:t>
      </w:r>
    </w:p>
    <w:p w14:paraId="13FCF260" w14:textId="77777777" w:rsidR="00EC53CB" w:rsidRPr="00097258" w:rsidRDefault="00EC53CB" w:rsidP="00F0737C">
      <w:pPr>
        <w:ind w:left="1155"/>
        <w:jc w:val="both"/>
        <w:rPr>
          <w:bCs/>
          <w:sz w:val="20"/>
        </w:rPr>
      </w:pPr>
      <w:r w:rsidRPr="00097258">
        <w:rPr>
          <w:b/>
          <w:sz w:val="20"/>
        </w:rPr>
        <w:t>HEAT PUMPS</w:t>
      </w:r>
      <w:r w:rsidR="00710B99" w:rsidRPr="00097258">
        <w:rPr>
          <w:b/>
          <w:sz w:val="20"/>
        </w:rPr>
        <w:t>:</w:t>
      </w:r>
      <w:r w:rsidRPr="00097258">
        <w:rPr>
          <w:bCs/>
          <w:sz w:val="20"/>
        </w:rPr>
        <w:t xml:space="preserve"> Require Architectural Review approval</w:t>
      </w:r>
      <w:r w:rsidR="00710B99" w:rsidRPr="00097258">
        <w:rPr>
          <w:bCs/>
          <w:sz w:val="20"/>
        </w:rPr>
        <w:t xml:space="preserve"> for placement</w:t>
      </w:r>
      <w:r w:rsidR="00086693" w:rsidRPr="00097258">
        <w:rPr>
          <w:bCs/>
          <w:sz w:val="20"/>
        </w:rPr>
        <w:t>, permit</w:t>
      </w:r>
      <w:r w:rsidR="00710B99" w:rsidRPr="00097258">
        <w:rPr>
          <w:bCs/>
          <w:sz w:val="20"/>
        </w:rPr>
        <w:t xml:space="preserve"> and contractor approval</w:t>
      </w:r>
      <w:r w:rsidRPr="00097258">
        <w:rPr>
          <w:bCs/>
          <w:sz w:val="20"/>
        </w:rPr>
        <w:t>.</w:t>
      </w:r>
    </w:p>
    <w:p w14:paraId="69EB0A50" w14:textId="77777777" w:rsidR="00710B99" w:rsidRPr="00EC53CB" w:rsidRDefault="00710B99" w:rsidP="00F0737C">
      <w:pPr>
        <w:ind w:left="1155"/>
        <w:jc w:val="both"/>
        <w:rPr>
          <w:bCs/>
          <w:sz w:val="20"/>
        </w:rPr>
      </w:pPr>
      <w:r w:rsidRPr="00097258">
        <w:rPr>
          <w:b/>
          <w:sz w:val="20"/>
        </w:rPr>
        <w:t>ROOFING:</w:t>
      </w:r>
      <w:r w:rsidRPr="00097258">
        <w:rPr>
          <w:bCs/>
          <w:sz w:val="20"/>
        </w:rPr>
        <w:t xml:space="preserve"> Requires Architectural Review approval for color, material</w:t>
      </w:r>
      <w:r w:rsidR="00086693" w:rsidRPr="00097258">
        <w:rPr>
          <w:bCs/>
          <w:sz w:val="20"/>
        </w:rPr>
        <w:t>, permit</w:t>
      </w:r>
      <w:r w:rsidRPr="00097258">
        <w:rPr>
          <w:bCs/>
          <w:sz w:val="20"/>
        </w:rPr>
        <w:t xml:space="preserve"> and contractor approval.</w:t>
      </w:r>
    </w:p>
    <w:p w14:paraId="78F79D2A" w14:textId="77777777" w:rsidR="00AC7A42" w:rsidRDefault="00AC7A42" w:rsidP="00F0737C">
      <w:pPr>
        <w:ind w:left="1155"/>
        <w:jc w:val="both"/>
        <w:rPr>
          <w:sz w:val="20"/>
        </w:rPr>
      </w:pPr>
      <w:r>
        <w:rPr>
          <w:b/>
          <w:sz w:val="20"/>
        </w:rPr>
        <w:t>HOT TUBS:</w:t>
      </w:r>
      <w:r>
        <w:rPr>
          <w:sz w:val="20"/>
        </w:rPr>
        <w:t xml:space="preserve"> Hot tubs are not permitted in a home or on the lot.</w:t>
      </w:r>
    </w:p>
    <w:p w14:paraId="4E5548FF" w14:textId="77777777" w:rsidR="00AC7A42" w:rsidRPr="00AC7A42" w:rsidRDefault="00AC7A42" w:rsidP="00F0737C">
      <w:pPr>
        <w:ind w:left="1155"/>
        <w:jc w:val="both"/>
        <w:rPr>
          <w:sz w:val="20"/>
        </w:rPr>
      </w:pPr>
      <w:r>
        <w:rPr>
          <w:b/>
          <w:sz w:val="20"/>
        </w:rPr>
        <w:t>CLOTHES LINES:</w:t>
      </w:r>
      <w:r>
        <w:rPr>
          <w:sz w:val="20"/>
        </w:rPr>
        <w:t xml:space="preserve"> Clothes lines are not permitted.</w:t>
      </w:r>
    </w:p>
    <w:p w14:paraId="38DE387A" w14:textId="77777777" w:rsidR="00C5005B" w:rsidRPr="00C5005B" w:rsidRDefault="00F0737C" w:rsidP="00F0737C">
      <w:pPr>
        <w:ind w:left="1155"/>
        <w:jc w:val="both"/>
        <w:rPr>
          <w:sz w:val="20"/>
        </w:rPr>
      </w:pPr>
      <w:r>
        <w:rPr>
          <w:b/>
          <w:sz w:val="20"/>
        </w:rPr>
        <w:lastRenderedPageBreak/>
        <w:t xml:space="preserve">RIGHT OF </w:t>
      </w:r>
      <w:r w:rsidRPr="00F0737C">
        <w:rPr>
          <w:b/>
          <w:sz w:val="20"/>
        </w:rPr>
        <w:t>ENTRY</w:t>
      </w:r>
      <w:r>
        <w:rPr>
          <w:b/>
          <w:sz w:val="20"/>
        </w:rPr>
        <w:t xml:space="preserve">: </w:t>
      </w:r>
      <w:r w:rsidR="00935301">
        <w:rPr>
          <w:sz w:val="20"/>
        </w:rPr>
        <w:t xml:space="preserve">Pursuant to RCW 59.20.130(7), Management shall have the right to enter any lot within the community at any reasonable time for maintenance of utilities and to </w:t>
      </w:r>
      <w:r w:rsidR="006F16C0">
        <w:rPr>
          <w:sz w:val="20"/>
        </w:rPr>
        <w:t>ensure</w:t>
      </w:r>
      <w:r w:rsidR="00935301">
        <w:rPr>
          <w:sz w:val="20"/>
        </w:rPr>
        <w:t xml:space="preserve"> compliance with applicable codes, statu</w:t>
      </w:r>
      <w:r w:rsidR="00A91114">
        <w:rPr>
          <w:sz w:val="20"/>
        </w:rPr>
        <w:t>t</w:t>
      </w:r>
      <w:r w:rsidR="00935301">
        <w:rPr>
          <w:sz w:val="20"/>
        </w:rPr>
        <w:t>es, ordinances, administrative rules, and the rental agreement and rules of the community.</w:t>
      </w:r>
      <w:bookmarkEnd w:id="2"/>
    </w:p>
    <w:p w14:paraId="402971FE" w14:textId="77777777" w:rsidR="00C5005B" w:rsidRPr="000F48B1" w:rsidRDefault="00C5005B" w:rsidP="008F6FAD">
      <w:pPr>
        <w:ind w:left="720"/>
        <w:jc w:val="both"/>
        <w:rPr>
          <w:sz w:val="20"/>
          <w:szCs w:val="20"/>
        </w:rPr>
      </w:pPr>
    </w:p>
    <w:p w14:paraId="1106F6AB" w14:textId="77777777" w:rsidR="00C906FA" w:rsidRPr="00C906FA" w:rsidRDefault="00AC7A42" w:rsidP="00C906FA">
      <w:pPr>
        <w:pStyle w:val="BodyTextIndent"/>
        <w:numPr>
          <w:ilvl w:val="0"/>
          <w:numId w:val="30"/>
        </w:numPr>
        <w:rPr>
          <w:b/>
          <w:bCs/>
          <w:sz w:val="20"/>
          <w:szCs w:val="20"/>
          <w:u w:val="single"/>
        </w:rPr>
      </w:pPr>
      <w:r>
        <w:rPr>
          <w:b/>
          <w:bCs/>
          <w:sz w:val="20"/>
          <w:szCs w:val="20"/>
          <w:u w:val="single"/>
        </w:rPr>
        <w:t>EXCEPTIONS AND WAIVERS</w:t>
      </w:r>
    </w:p>
    <w:p w14:paraId="5331A5FB" w14:textId="77777777" w:rsidR="00AC7A42" w:rsidRDefault="00AC7A42" w:rsidP="00545BD2">
      <w:pPr>
        <w:pStyle w:val="BodyTextIndent"/>
        <w:spacing w:after="0"/>
        <w:ind w:left="1080"/>
        <w:rPr>
          <w:bCs/>
          <w:sz w:val="20"/>
          <w:szCs w:val="20"/>
        </w:rPr>
      </w:pPr>
      <w:r>
        <w:rPr>
          <w:bCs/>
          <w:sz w:val="20"/>
          <w:szCs w:val="20"/>
        </w:rPr>
        <w:t xml:space="preserve">Reasonable exceptions and waivers to these regulations may be allowed at the sole discretion of Park Owner for good cause shown.  All requests for exceptions by </w:t>
      </w:r>
      <w:proofErr w:type="gramStart"/>
      <w:r>
        <w:rPr>
          <w:bCs/>
          <w:sz w:val="20"/>
          <w:szCs w:val="20"/>
        </w:rPr>
        <w:t>tenant</w:t>
      </w:r>
      <w:proofErr w:type="gramEnd"/>
      <w:r>
        <w:rPr>
          <w:bCs/>
          <w:sz w:val="20"/>
          <w:szCs w:val="20"/>
        </w:rPr>
        <w:t>, and all exceptions granted, shall be in writing.</w:t>
      </w:r>
    </w:p>
    <w:p w14:paraId="32B9804D" w14:textId="77777777" w:rsidR="009D4AF0" w:rsidRDefault="009D4AF0" w:rsidP="00545BD2">
      <w:pPr>
        <w:pStyle w:val="BodyTextIndent"/>
        <w:spacing w:after="0"/>
        <w:ind w:left="1080"/>
        <w:rPr>
          <w:bCs/>
          <w:sz w:val="20"/>
          <w:szCs w:val="20"/>
        </w:rPr>
      </w:pPr>
    </w:p>
    <w:p w14:paraId="117BD5F4" w14:textId="77777777" w:rsidR="009D4AF0" w:rsidRDefault="009D4AF0" w:rsidP="00545BD2">
      <w:pPr>
        <w:pStyle w:val="BodyTextIndent"/>
        <w:spacing w:after="0"/>
        <w:ind w:left="1080"/>
        <w:rPr>
          <w:bCs/>
          <w:sz w:val="20"/>
          <w:szCs w:val="20"/>
        </w:rPr>
      </w:pPr>
    </w:p>
    <w:p w14:paraId="56CBAC29" w14:textId="77777777" w:rsidR="009D4AF0" w:rsidRDefault="009D4AF0" w:rsidP="00545BD2">
      <w:pPr>
        <w:pStyle w:val="BodyTextIndent"/>
        <w:spacing w:after="0"/>
        <w:ind w:left="1080"/>
        <w:rPr>
          <w:bCs/>
          <w:sz w:val="20"/>
          <w:szCs w:val="20"/>
        </w:rPr>
      </w:pPr>
    </w:p>
    <w:p w14:paraId="5E987569" w14:textId="77777777" w:rsidR="00C906FA" w:rsidRDefault="00C906FA" w:rsidP="00545BD2">
      <w:pPr>
        <w:pStyle w:val="BodyTextIndent"/>
        <w:spacing w:after="0"/>
        <w:ind w:left="1080"/>
        <w:rPr>
          <w:bCs/>
          <w:sz w:val="20"/>
          <w:szCs w:val="20"/>
        </w:rPr>
      </w:pPr>
    </w:p>
    <w:p w14:paraId="19DD3927" w14:textId="77777777" w:rsidR="00AC7A42" w:rsidRDefault="00AC7A42" w:rsidP="00AC7A42">
      <w:pPr>
        <w:pStyle w:val="BodyTextIndent"/>
        <w:numPr>
          <w:ilvl w:val="0"/>
          <w:numId w:val="30"/>
        </w:numPr>
        <w:rPr>
          <w:b/>
          <w:bCs/>
          <w:sz w:val="20"/>
          <w:szCs w:val="20"/>
          <w:u w:val="single"/>
        </w:rPr>
      </w:pPr>
      <w:r>
        <w:rPr>
          <w:b/>
          <w:bCs/>
          <w:sz w:val="20"/>
          <w:szCs w:val="20"/>
          <w:u w:val="single"/>
        </w:rPr>
        <w:t>WRITTEN LEASE</w:t>
      </w:r>
    </w:p>
    <w:p w14:paraId="56E6583F" w14:textId="77777777" w:rsidR="00AC7A42" w:rsidRDefault="001F370F" w:rsidP="00545BD2">
      <w:pPr>
        <w:pStyle w:val="BodyTextIndent"/>
        <w:spacing w:after="0"/>
        <w:ind w:left="1080"/>
        <w:rPr>
          <w:bCs/>
          <w:sz w:val="20"/>
          <w:szCs w:val="20"/>
        </w:rPr>
      </w:pPr>
      <w:r>
        <w:rPr>
          <w:bCs/>
          <w:sz w:val="20"/>
          <w:szCs w:val="20"/>
        </w:rPr>
        <w:t>Each tenant shall sign a written lease in accordance with Section 59.20.050 of the Washington State Manufactured/Mobile Home Landlord-Tenant Act before occupying the home lot.  Upon expiration of a term of a written lease each tenant shall sign a renewal lease prior to holding over.  Refusal or failure to sign a written lease after 30 days or a 20-day notice is served shall constitute a substantial violation of RCW 59.20 and these Rules and Regulations.</w:t>
      </w:r>
    </w:p>
    <w:p w14:paraId="5DD442E0" w14:textId="77777777" w:rsidR="00710B99" w:rsidRDefault="00710B99" w:rsidP="00545BD2">
      <w:pPr>
        <w:pStyle w:val="BodyTextIndent"/>
        <w:spacing w:after="0"/>
        <w:ind w:left="1080"/>
        <w:rPr>
          <w:bCs/>
          <w:sz w:val="20"/>
          <w:szCs w:val="20"/>
        </w:rPr>
      </w:pPr>
    </w:p>
    <w:p w14:paraId="33166AFC" w14:textId="77777777" w:rsidR="001F370F" w:rsidRPr="001F370F" w:rsidRDefault="001F370F" w:rsidP="001F370F">
      <w:pPr>
        <w:pStyle w:val="BodyTextIndent"/>
        <w:numPr>
          <w:ilvl w:val="0"/>
          <w:numId w:val="30"/>
        </w:numPr>
        <w:rPr>
          <w:b/>
          <w:bCs/>
          <w:sz w:val="20"/>
          <w:szCs w:val="20"/>
        </w:rPr>
      </w:pPr>
      <w:r>
        <w:rPr>
          <w:b/>
          <w:bCs/>
          <w:sz w:val="20"/>
          <w:szCs w:val="20"/>
          <w:u w:val="single"/>
        </w:rPr>
        <w:t xml:space="preserve">SALE OF HOME </w:t>
      </w:r>
    </w:p>
    <w:p w14:paraId="7E1316B1" w14:textId="77777777" w:rsidR="001F370F" w:rsidRDefault="001F370F" w:rsidP="001F370F">
      <w:pPr>
        <w:pStyle w:val="BodyTextIndent"/>
        <w:tabs>
          <w:tab w:val="left" w:pos="1080"/>
        </w:tabs>
        <w:spacing w:after="0"/>
        <w:ind w:left="1080"/>
        <w:rPr>
          <w:sz w:val="20"/>
          <w:szCs w:val="20"/>
        </w:rPr>
      </w:pPr>
      <w:r>
        <w:rPr>
          <w:b/>
          <w:bCs/>
          <w:sz w:val="20"/>
          <w:szCs w:val="20"/>
        </w:rPr>
        <w:t>SUBLETTING</w:t>
      </w:r>
      <w:proofErr w:type="gramStart"/>
      <w:r>
        <w:rPr>
          <w:b/>
          <w:bCs/>
          <w:sz w:val="20"/>
          <w:szCs w:val="20"/>
        </w:rPr>
        <w:t>:</w:t>
      </w:r>
      <w:r>
        <w:rPr>
          <w:b/>
          <w:sz w:val="20"/>
          <w:szCs w:val="20"/>
        </w:rPr>
        <w:t xml:space="preserve">  </w:t>
      </w:r>
      <w:r>
        <w:rPr>
          <w:sz w:val="20"/>
          <w:szCs w:val="20"/>
        </w:rPr>
        <w:t>All</w:t>
      </w:r>
      <w:proofErr w:type="gramEnd"/>
      <w:r>
        <w:rPr>
          <w:sz w:val="20"/>
          <w:szCs w:val="20"/>
        </w:rPr>
        <w:t xml:space="preserve"> homes in Cedar Glen Mobile Home Park must be owner-occupied.  A copy of the homes title must       be submitted to the CEDAR GLEN office within 60 days of </w:t>
      </w:r>
      <w:proofErr w:type="gramStart"/>
      <w:r>
        <w:rPr>
          <w:sz w:val="20"/>
          <w:szCs w:val="20"/>
        </w:rPr>
        <w:t>move</w:t>
      </w:r>
      <w:proofErr w:type="gramEnd"/>
      <w:r>
        <w:rPr>
          <w:sz w:val="20"/>
          <w:szCs w:val="20"/>
        </w:rPr>
        <w:t xml:space="preserve">-in to comply with this section. </w:t>
      </w:r>
    </w:p>
    <w:p w14:paraId="3D5A79A4" w14:textId="77777777" w:rsidR="00C24738" w:rsidRDefault="001F370F" w:rsidP="001F370F">
      <w:pPr>
        <w:pStyle w:val="BodyTextIndent"/>
        <w:tabs>
          <w:tab w:val="left" w:pos="1080"/>
        </w:tabs>
        <w:spacing w:after="0"/>
        <w:ind w:left="1080"/>
        <w:rPr>
          <w:sz w:val="20"/>
          <w:szCs w:val="20"/>
        </w:rPr>
      </w:pPr>
      <w:r w:rsidRPr="001F370F">
        <w:rPr>
          <w:b/>
          <w:sz w:val="20"/>
          <w:szCs w:val="20"/>
        </w:rPr>
        <w:t xml:space="preserve">HOME TITLE: </w:t>
      </w:r>
      <w:r w:rsidRPr="001F370F">
        <w:rPr>
          <w:sz w:val="20"/>
          <w:szCs w:val="20"/>
        </w:rPr>
        <w:t xml:space="preserve">Any changes to homes Legal or Registered owners </w:t>
      </w:r>
      <w:proofErr w:type="gramStart"/>
      <w:r w:rsidRPr="001F370F">
        <w:rPr>
          <w:sz w:val="20"/>
          <w:szCs w:val="20"/>
        </w:rPr>
        <w:t>requires</w:t>
      </w:r>
      <w:proofErr w:type="gramEnd"/>
      <w:r w:rsidRPr="001F370F">
        <w:rPr>
          <w:sz w:val="20"/>
          <w:szCs w:val="20"/>
        </w:rPr>
        <w:t xml:space="preserve"> prior written approval.</w:t>
      </w:r>
      <w:r>
        <w:rPr>
          <w:sz w:val="20"/>
          <w:szCs w:val="20"/>
        </w:rPr>
        <w:t xml:space="preserve">  </w:t>
      </w:r>
    </w:p>
    <w:p w14:paraId="52F94D70" w14:textId="77777777" w:rsidR="001F370F" w:rsidRDefault="00C24738" w:rsidP="001F370F">
      <w:pPr>
        <w:pStyle w:val="BodyTextIndent"/>
        <w:tabs>
          <w:tab w:val="left" w:pos="1080"/>
        </w:tabs>
        <w:spacing w:after="0"/>
        <w:ind w:left="1080"/>
        <w:rPr>
          <w:sz w:val="20"/>
          <w:szCs w:val="20"/>
        </w:rPr>
      </w:pPr>
      <w:r>
        <w:rPr>
          <w:b/>
          <w:sz w:val="20"/>
          <w:szCs w:val="20"/>
        </w:rPr>
        <w:tab/>
      </w:r>
      <w:r w:rsidRPr="00C24738">
        <w:rPr>
          <w:bCs/>
          <w:sz w:val="20"/>
          <w:szCs w:val="20"/>
        </w:rPr>
        <w:t>REGISTERED OWNERS</w:t>
      </w:r>
      <w:r>
        <w:rPr>
          <w:b/>
          <w:sz w:val="20"/>
          <w:szCs w:val="20"/>
        </w:rPr>
        <w:t xml:space="preserve">, </w:t>
      </w:r>
      <w:r>
        <w:rPr>
          <w:sz w:val="20"/>
          <w:szCs w:val="20"/>
        </w:rPr>
        <w:t xml:space="preserve">only authorized residents may reside on park property.  Authorized residents must be </w:t>
      </w:r>
      <w:r>
        <w:rPr>
          <w:sz w:val="20"/>
          <w:szCs w:val="20"/>
        </w:rPr>
        <w:tab/>
        <w:t xml:space="preserve">registered owners of the occupied home at time of application and shall be required to show proof of registered </w:t>
      </w:r>
      <w:r>
        <w:rPr>
          <w:sz w:val="20"/>
          <w:szCs w:val="20"/>
        </w:rPr>
        <w:tab/>
        <w:t xml:space="preserve">ownership on title.  At all times the </w:t>
      </w:r>
      <w:proofErr w:type="gramStart"/>
      <w:r>
        <w:rPr>
          <w:sz w:val="20"/>
          <w:szCs w:val="20"/>
        </w:rPr>
        <w:t>persons</w:t>
      </w:r>
      <w:proofErr w:type="gramEnd"/>
      <w:r>
        <w:rPr>
          <w:sz w:val="20"/>
          <w:szCs w:val="20"/>
        </w:rPr>
        <w:t xml:space="preserve"> identified as residents on the rental agreement shall remain on title as </w:t>
      </w:r>
      <w:r>
        <w:rPr>
          <w:sz w:val="20"/>
          <w:szCs w:val="20"/>
        </w:rPr>
        <w:tab/>
        <w:t xml:space="preserve">the </w:t>
      </w:r>
      <w:r w:rsidRPr="00C24738">
        <w:rPr>
          <w:sz w:val="20"/>
          <w:szCs w:val="20"/>
          <w:u w:val="single"/>
        </w:rPr>
        <w:t>sole</w:t>
      </w:r>
      <w:r>
        <w:rPr>
          <w:sz w:val="20"/>
          <w:szCs w:val="20"/>
        </w:rPr>
        <w:t xml:space="preserve"> registered owners of the home.  Management reserves the right to demand proof of registered ownership at </w:t>
      </w:r>
      <w:r>
        <w:rPr>
          <w:sz w:val="20"/>
          <w:szCs w:val="20"/>
        </w:rPr>
        <w:tab/>
        <w:t>any time.</w:t>
      </w:r>
    </w:p>
    <w:p w14:paraId="411C98C1" w14:textId="77777777" w:rsidR="00C24738" w:rsidRDefault="00C24738" w:rsidP="001F370F">
      <w:pPr>
        <w:pStyle w:val="BodyTextIndent"/>
        <w:tabs>
          <w:tab w:val="left" w:pos="1080"/>
        </w:tabs>
        <w:spacing w:after="0"/>
        <w:ind w:left="1080"/>
        <w:rPr>
          <w:bCs/>
          <w:sz w:val="20"/>
          <w:szCs w:val="20"/>
        </w:rPr>
      </w:pPr>
      <w:r>
        <w:rPr>
          <w:bCs/>
          <w:sz w:val="20"/>
          <w:szCs w:val="20"/>
        </w:rPr>
        <w:tab/>
        <w:t xml:space="preserve">LEGAL OWNERS, legal owners of any home on park property may be lenders or third parties with lawful right to </w:t>
      </w:r>
      <w:r w:rsidR="003E0AD8">
        <w:rPr>
          <w:bCs/>
          <w:sz w:val="20"/>
          <w:szCs w:val="20"/>
        </w:rPr>
        <w:tab/>
      </w:r>
      <w:r>
        <w:rPr>
          <w:bCs/>
          <w:sz w:val="20"/>
          <w:szCs w:val="20"/>
        </w:rPr>
        <w:t xml:space="preserve">retain a legal interest in the subject home.  Legal owners are to be identified at time of making </w:t>
      </w:r>
      <w:proofErr w:type="gramStart"/>
      <w:r>
        <w:rPr>
          <w:bCs/>
          <w:sz w:val="20"/>
          <w:szCs w:val="20"/>
        </w:rPr>
        <w:t>application</w:t>
      </w:r>
      <w:proofErr w:type="gramEnd"/>
      <w:r>
        <w:rPr>
          <w:bCs/>
          <w:sz w:val="20"/>
          <w:szCs w:val="20"/>
        </w:rPr>
        <w:t xml:space="preserve">.  It shall </w:t>
      </w:r>
      <w:r w:rsidR="003E0AD8">
        <w:rPr>
          <w:bCs/>
          <w:sz w:val="20"/>
          <w:szCs w:val="20"/>
        </w:rPr>
        <w:tab/>
        <w:t>b</w:t>
      </w:r>
      <w:r>
        <w:rPr>
          <w:bCs/>
          <w:sz w:val="20"/>
          <w:szCs w:val="20"/>
        </w:rPr>
        <w:t>e the responsibility of the authorized resident to inform management if the legal owner on title changes.</w:t>
      </w:r>
    </w:p>
    <w:p w14:paraId="011D0081" w14:textId="77777777" w:rsidR="00C24738" w:rsidRDefault="00C24738" w:rsidP="001F370F">
      <w:pPr>
        <w:pStyle w:val="BodyTextIndent"/>
        <w:tabs>
          <w:tab w:val="left" w:pos="1080"/>
        </w:tabs>
        <w:spacing w:after="0"/>
        <w:ind w:left="1080"/>
        <w:rPr>
          <w:bCs/>
          <w:sz w:val="20"/>
          <w:szCs w:val="20"/>
        </w:rPr>
      </w:pPr>
      <w:r>
        <w:rPr>
          <w:bCs/>
          <w:sz w:val="20"/>
          <w:szCs w:val="20"/>
        </w:rPr>
        <w:t xml:space="preserve">Transferring ownership without pre-approval of management is a violation of Washington law and grounds for eviction of any </w:t>
      </w:r>
      <w:proofErr w:type="gramStart"/>
      <w:r>
        <w:rPr>
          <w:bCs/>
          <w:sz w:val="20"/>
          <w:szCs w:val="20"/>
        </w:rPr>
        <w:t>persons</w:t>
      </w:r>
      <w:proofErr w:type="gramEnd"/>
      <w:r>
        <w:rPr>
          <w:bCs/>
          <w:sz w:val="20"/>
          <w:szCs w:val="20"/>
        </w:rPr>
        <w:t xml:space="preserve"> who obtained non-approval transfer of ownership.</w:t>
      </w:r>
    </w:p>
    <w:p w14:paraId="50A906EA" w14:textId="77777777" w:rsidR="000C4187" w:rsidRPr="000C4187" w:rsidRDefault="000C4187" w:rsidP="001F370F">
      <w:pPr>
        <w:pStyle w:val="BodyTextIndent"/>
        <w:tabs>
          <w:tab w:val="left" w:pos="1080"/>
        </w:tabs>
        <w:spacing w:after="0"/>
        <w:ind w:left="1080"/>
        <w:rPr>
          <w:bCs/>
          <w:sz w:val="20"/>
          <w:szCs w:val="20"/>
        </w:rPr>
      </w:pPr>
      <w:r>
        <w:rPr>
          <w:b/>
          <w:sz w:val="20"/>
          <w:szCs w:val="20"/>
        </w:rPr>
        <w:t xml:space="preserve">TRANSFER OF TITLE:  </w:t>
      </w:r>
      <w:proofErr w:type="gramStart"/>
      <w:r>
        <w:rPr>
          <w:bCs/>
          <w:sz w:val="20"/>
          <w:szCs w:val="20"/>
        </w:rPr>
        <w:t>All home sales,</w:t>
      </w:r>
      <w:proofErr w:type="gramEnd"/>
      <w:r>
        <w:rPr>
          <w:bCs/>
          <w:sz w:val="20"/>
          <w:szCs w:val="20"/>
        </w:rPr>
        <w:t xml:space="preserve"> must use a Title/Closing company for the transfer of title to home.</w:t>
      </w:r>
    </w:p>
    <w:p w14:paraId="7F7B25BB" w14:textId="77777777" w:rsidR="001F370F" w:rsidRPr="003310E2" w:rsidRDefault="001F370F" w:rsidP="001F370F">
      <w:pPr>
        <w:pStyle w:val="BodyTextIndent"/>
        <w:tabs>
          <w:tab w:val="left" w:pos="1080"/>
        </w:tabs>
        <w:spacing w:after="0"/>
        <w:ind w:left="1080"/>
        <w:rPr>
          <w:b/>
          <w:sz w:val="20"/>
          <w:szCs w:val="20"/>
        </w:rPr>
      </w:pPr>
      <w:r>
        <w:rPr>
          <w:b/>
          <w:sz w:val="20"/>
          <w:szCs w:val="20"/>
        </w:rPr>
        <w:t xml:space="preserve">ASSIGNMENT: </w:t>
      </w:r>
      <w:r>
        <w:rPr>
          <w:sz w:val="20"/>
          <w:szCs w:val="20"/>
        </w:rPr>
        <w:t xml:space="preserve">It is a requirement of state </w:t>
      </w:r>
      <w:r w:rsidRPr="003B6B97">
        <w:rPr>
          <w:sz w:val="20"/>
          <w:szCs w:val="20"/>
        </w:rPr>
        <w:t>law (RCW 59.20.073)</w:t>
      </w:r>
      <w:r>
        <w:rPr>
          <w:sz w:val="20"/>
          <w:szCs w:val="20"/>
        </w:rPr>
        <w:t xml:space="preserve"> and of these rules that a Tenant who wishes to sell his/her home and leave it in the community must notify Management in writing of the intended sale at lease fifteen (15) days in advance of such sale.  The Lessee must also notify the prospective purchaser in writing of his/her responsibilities under RCW 59.20.073 which includes arranging an interview for a credit/background check and obtaining written approval of the Landlord for rental agreement assignment </w:t>
      </w:r>
      <w:r>
        <w:rPr>
          <w:sz w:val="20"/>
          <w:szCs w:val="20"/>
          <w:u w:val="single"/>
        </w:rPr>
        <w:t>prior</w:t>
      </w:r>
      <w:r>
        <w:rPr>
          <w:sz w:val="20"/>
          <w:szCs w:val="20"/>
        </w:rPr>
        <w:t xml:space="preserve"> to the execution of the sale.  In addition, Lessee must verify in writing to the Landlord that all taxes, rent and reasonable expenses due on the home and lot including personal property taxes, have been paid.  Approval of the prospective purchaser(s) will not be unreasonably withheld.  </w:t>
      </w:r>
      <w:r>
        <w:rPr>
          <w:b/>
          <w:sz w:val="20"/>
          <w:szCs w:val="20"/>
        </w:rPr>
        <w:t xml:space="preserve">However, no lease </w:t>
      </w:r>
      <w:r w:rsidRPr="003310E2">
        <w:rPr>
          <w:b/>
          <w:sz w:val="20"/>
          <w:szCs w:val="20"/>
        </w:rPr>
        <w:t xml:space="preserve">assignment will be allowed for homes on lots </w:t>
      </w:r>
      <w:r w:rsidRPr="003310E2">
        <w:rPr>
          <w:b/>
          <w:sz w:val="20"/>
          <w:szCs w:val="20"/>
          <w:u w:val="single"/>
        </w:rPr>
        <w:t>not</w:t>
      </w:r>
      <w:r w:rsidRPr="003310E2">
        <w:rPr>
          <w:b/>
          <w:sz w:val="20"/>
          <w:szCs w:val="20"/>
        </w:rPr>
        <w:t xml:space="preserve"> in compliance w</w:t>
      </w:r>
      <w:r>
        <w:rPr>
          <w:b/>
          <w:sz w:val="20"/>
          <w:szCs w:val="20"/>
        </w:rPr>
        <w:t>ith community rules or lease.</w:t>
      </w:r>
    </w:p>
    <w:p w14:paraId="326383BA" w14:textId="77777777" w:rsidR="001F370F" w:rsidRDefault="001F370F" w:rsidP="001F370F">
      <w:pPr>
        <w:pStyle w:val="BodyTextIndent"/>
        <w:spacing w:after="0"/>
        <w:ind w:left="1080"/>
        <w:jc w:val="both"/>
        <w:rPr>
          <w:sz w:val="20"/>
          <w:szCs w:val="20"/>
        </w:rPr>
      </w:pPr>
      <w:r>
        <w:rPr>
          <w:b/>
          <w:sz w:val="20"/>
          <w:szCs w:val="20"/>
        </w:rPr>
        <w:t>MOVE-OUTS:</w:t>
      </w:r>
      <w:r>
        <w:rPr>
          <w:sz w:val="20"/>
          <w:szCs w:val="20"/>
        </w:rPr>
        <w:t xml:space="preserve"> A thirty (30) day minimum notice is required on all move-in and move-outs.  Management must be present. </w:t>
      </w:r>
    </w:p>
    <w:p w14:paraId="2EC135BC" w14:textId="77777777" w:rsidR="001F370F" w:rsidRPr="003310E2" w:rsidRDefault="001F370F" w:rsidP="001F370F">
      <w:pPr>
        <w:pStyle w:val="BodyTextIndent"/>
        <w:spacing w:after="0"/>
        <w:ind w:left="1080"/>
        <w:jc w:val="both"/>
        <w:rPr>
          <w:b/>
          <w:sz w:val="20"/>
          <w:szCs w:val="20"/>
        </w:rPr>
      </w:pPr>
      <w:r w:rsidRPr="003310E2">
        <w:rPr>
          <w:b/>
          <w:sz w:val="20"/>
          <w:szCs w:val="20"/>
        </w:rPr>
        <w:t xml:space="preserve">SIGNS: </w:t>
      </w:r>
      <w:r w:rsidRPr="003310E2">
        <w:rPr>
          <w:sz w:val="20"/>
          <w:szCs w:val="20"/>
        </w:rPr>
        <w:t>Any sign advertising a home for sale shall not be larger than 18” x 24</w:t>
      </w:r>
      <w:r>
        <w:rPr>
          <w:sz w:val="20"/>
          <w:szCs w:val="20"/>
        </w:rPr>
        <w:t xml:space="preserve">” only two signs permitted.  </w:t>
      </w:r>
      <w:proofErr w:type="gramStart"/>
      <w:r>
        <w:rPr>
          <w:sz w:val="20"/>
          <w:szCs w:val="20"/>
        </w:rPr>
        <w:t>Yard</w:t>
      </w:r>
      <w:proofErr w:type="gramEnd"/>
      <w:r>
        <w:rPr>
          <w:sz w:val="20"/>
          <w:szCs w:val="20"/>
        </w:rPr>
        <w:t xml:space="preserve"> sign must be metal framed, </w:t>
      </w:r>
      <w:proofErr w:type="gramStart"/>
      <w:r>
        <w:rPr>
          <w:sz w:val="20"/>
          <w:szCs w:val="20"/>
        </w:rPr>
        <w:t>no</w:t>
      </w:r>
      <w:proofErr w:type="gramEnd"/>
      <w:r>
        <w:rPr>
          <w:sz w:val="20"/>
          <w:szCs w:val="20"/>
        </w:rPr>
        <w:t xml:space="preserve"> wood posts.</w:t>
      </w:r>
    </w:p>
    <w:p w14:paraId="45374BDB" w14:textId="77777777" w:rsidR="001F370F" w:rsidRPr="003607EA" w:rsidRDefault="001F370F" w:rsidP="001F370F">
      <w:pPr>
        <w:pStyle w:val="BodyTextIndent"/>
        <w:spacing w:after="0"/>
        <w:ind w:left="1080"/>
        <w:jc w:val="both"/>
        <w:rPr>
          <w:b/>
          <w:sz w:val="20"/>
          <w:szCs w:val="20"/>
        </w:rPr>
      </w:pPr>
      <w:r>
        <w:rPr>
          <w:b/>
          <w:sz w:val="20"/>
          <w:szCs w:val="20"/>
        </w:rPr>
        <w:t xml:space="preserve">OPEN HOUSES: </w:t>
      </w:r>
      <w:r w:rsidRPr="00A965E0">
        <w:rPr>
          <w:sz w:val="20"/>
          <w:szCs w:val="20"/>
        </w:rPr>
        <w:t>There will be no “Open House” showings on the sale of any mobile home located within Cedar Glen</w:t>
      </w:r>
      <w:r>
        <w:rPr>
          <w:sz w:val="20"/>
          <w:szCs w:val="20"/>
        </w:rPr>
        <w:t xml:space="preserve"> </w:t>
      </w:r>
      <w:r w:rsidRPr="00A965E0">
        <w:rPr>
          <w:sz w:val="20"/>
          <w:szCs w:val="20"/>
        </w:rPr>
        <w:t xml:space="preserve">Mobile Home Park.  “Open House” showings create additional traffic in the </w:t>
      </w:r>
      <w:proofErr w:type="gramStart"/>
      <w:r w:rsidRPr="00A965E0">
        <w:rPr>
          <w:sz w:val="20"/>
          <w:szCs w:val="20"/>
        </w:rPr>
        <w:t>Park</w:t>
      </w:r>
      <w:proofErr w:type="gramEnd"/>
      <w:r w:rsidRPr="00A965E0">
        <w:rPr>
          <w:sz w:val="20"/>
          <w:szCs w:val="20"/>
        </w:rPr>
        <w:t xml:space="preserve"> and cause vehicles to park in roadways</w:t>
      </w:r>
      <w:r>
        <w:rPr>
          <w:sz w:val="20"/>
          <w:szCs w:val="20"/>
        </w:rPr>
        <w:t>.</w:t>
      </w:r>
    </w:p>
    <w:p w14:paraId="7565F33C" w14:textId="77777777" w:rsidR="001F370F" w:rsidRDefault="001F370F" w:rsidP="001F370F">
      <w:pPr>
        <w:pStyle w:val="BodyTextIndent"/>
        <w:rPr>
          <w:bCs/>
          <w:sz w:val="20"/>
          <w:szCs w:val="20"/>
        </w:rPr>
      </w:pPr>
    </w:p>
    <w:p w14:paraId="63314D77" w14:textId="77777777" w:rsidR="001F370F" w:rsidRPr="001F370F" w:rsidRDefault="001F370F" w:rsidP="001F370F">
      <w:pPr>
        <w:pStyle w:val="BodyTextIndent"/>
        <w:numPr>
          <w:ilvl w:val="0"/>
          <w:numId w:val="30"/>
        </w:numPr>
        <w:rPr>
          <w:b/>
          <w:bCs/>
          <w:sz w:val="20"/>
          <w:szCs w:val="20"/>
        </w:rPr>
      </w:pPr>
      <w:r>
        <w:rPr>
          <w:b/>
          <w:bCs/>
          <w:sz w:val="20"/>
          <w:szCs w:val="20"/>
          <w:u w:val="single"/>
        </w:rPr>
        <w:t>CHARGES FOR NOTICES</w:t>
      </w:r>
    </w:p>
    <w:p w14:paraId="7575B40E" w14:textId="77777777" w:rsidR="00EC7652" w:rsidRDefault="00EC7652" w:rsidP="00545BD2">
      <w:pPr>
        <w:pStyle w:val="BodyTextIndent"/>
        <w:spacing w:after="0"/>
        <w:ind w:left="1215"/>
        <w:rPr>
          <w:sz w:val="20"/>
          <w:szCs w:val="20"/>
        </w:rPr>
      </w:pPr>
      <w:r w:rsidRPr="00C335BB">
        <w:rPr>
          <w:sz w:val="20"/>
          <w:szCs w:val="20"/>
        </w:rPr>
        <w:t xml:space="preserve">To partially compensate for the administrative costs involved in serving delinquent rent, rules violations, or any other legal notices, each time such a notice is </w:t>
      </w:r>
      <w:r w:rsidR="001C3511" w:rsidRPr="00C335BB">
        <w:rPr>
          <w:sz w:val="20"/>
          <w:szCs w:val="20"/>
        </w:rPr>
        <w:t>required;</w:t>
      </w:r>
      <w:r w:rsidR="005A2897">
        <w:rPr>
          <w:sz w:val="20"/>
          <w:szCs w:val="20"/>
        </w:rPr>
        <w:t xml:space="preserve"> Tenant’s</w:t>
      </w:r>
      <w:r w:rsidRPr="00C335BB">
        <w:rPr>
          <w:sz w:val="20"/>
          <w:szCs w:val="20"/>
        </w:rPr>
        <w:t xml:space="preserve"> will be charged a service fee of </w:t>
      </w:r>
      <w:r w:rsidR="001C3511" w:rsidRPr="00C335BB">
        <w:rPr>
          <w:sz w:val="20"/>
          <w:szCs w:val="20"/>
        </w:rPr>
        <w:t xml:space="preserve">$2.00 or the actual cost </w:t>
      </w:r>
      <w:r w:rsidR="006F16C0" w:rsidRPr="00C335BB">
        <w:rPr>
          <w:sz w:val="20"/>
          <w:szCs w:val="20"/>
        </w:rPr>
        <w:t xml:space="preserve">of </w:t>
      </w:r>
      <w:r w:rsidR="006F16C0">
        <w:rPr>
          <w:sz w:val="20"/>
          <w:szCs w:val="20"/>
        </w:rPr>
        <w:t>the</w:t>
      </w:r>
      <w:r w:rsidR="001C3511" w:rsidRPr="00C335BB">
        <w:rPr>
          <w:sz w:val="20"/>
          <w:szCs w:val="20"/>
        </w:rPr>
        <w:t xml:space="preserve"> notice</w:t>
      </w:r>
      <w:r w:rsidR="00C335BB">
        <w:rPr>
          <w:sz w:val="20"/>
          <w:szCs w:val="20"/>
        </w:rPr>
        <w:t xml:space="preserve"> (if outside service is used), whichever is greater.  This charge will be in addition to late charges, returned check charges, or any other fees incurred.</w:t>
      </w:r>
    </w:p>
    <w:p w14:paraId="3F897785" w14:textId="77777777" w:rsidR="004B490C" w:rsidRDefault="004B490C" w:rsidP="00545BD2">
      <w:pPr>
        <w:pStyle w:val="BodyTextIndent"/>
        <w:spacing w:after="0"/>
        <w:ind w:left="1215"/>
        <w:rPr>
          <w:sz w:val="20"/>
          <w:szCs w:val="20"/>
        </w:rPr>
      </w:pPr>
    </w:p>
    <w:p w14:paraId="17BAFBAA" w14:textId="77777777" w:rsidR="001F370F" w:rsidRDefault="001F370F" w:rsidP="001F370F">
      <w:pPr>
        <w:pStyle w:val="BodyTextIndent"/>
        <w:numPr>
          <w:ilvl w:val="0"/>
          <w:numId w:val="30"/>
        </w:numPr>
        <w:rPr>
          <w:b/>
          <w:sz w:val="20"/>
          <w:szCs w:val="20"/>
          <w:u w:val="single"/>
        </w:rPr>
      </w:pPr>
      <w:r>
        <w:rPr>
          <w:b/>
          <w:sz w:val="20"/>
          <w:szCs w:val="20"/>
          <w:u w:val="single"/>
        </w:rPr>
        <w:t>ATTORNEY FEES</w:t>
      </w:r>
    </w:p>
    <w:p w14:paraId="7B557422" w14:textId="77777777" w:rsidR="00C41678" w:rsidRDefault="00C41678" w:rsidP="006510D0">
      <w:pPr>
        <w:pStyle w:val="BodyTextIndent"/>
        <w:tabs>
          <w:tab w:val="left" w:pos="1080"/>
        </w:tabs>
        <w:spacing w:after="0"/>
        <w:ind w:left="1080"/>
        <w:rPr>
          <w:sz w:val="20"/>
          <w:szCs w:val="20"/>
        </w:rPr>
      </w:pPr>
      <w:r w:rsidRPr="00C41678">
        <w:rPr>
          <w:sz w:val="20"/>
          <w:szCs w:val="20"/>
        </w:rPr>
        <w:lastRenderedPageBreak/>
        <w:t>In the event Park is required to expend attorneys’ fees or costs to enforce the rules and regulations of Park, Park may, at its election, charge some to the violating resident.  In the event Park does assess suc</w:t>
      </w:r>
      <w:r w:rsidR="00317CCF">
        <w:rPr>
          <w:sz w:val="20"/>
          <w:szCs w:val="20"/>
        </w:rPr>
        <w:t>h</w:t>
      </w:r>
      <w:r w:rsidRPr="00C41678">
        <w:rPr>
          <w:sz w:val="20"/>
          <w:szCs w:val="20"/>
        </w:rPr>
        <w:t xml:space="preserve"> attorneys’ fees and/or costs to the violating resident, such fees and costs shall be considered “additional rent” and shall be collected in the same means and manner as rent.</w:t>
      </w:r>
    </w:p>
    <w:p w14:paraId="18553237" w14:textId="77777777" w:rsidR="00C252D8" w:rsidRDefault="00C252D8" w:rsidP="004B490C">
      <w:pPr>
        <w:pStyle w:val="BodyTextIndent"/>
        <w:tabs>
          <w:tab w:val="left" w:pos="1080"/>
        </w:tabs>
        <w:spacing w:after="0"/>
        <w:rPr>
          <w:sz w:val="20"/>
          <w:szCs w:val="20"/>
        </w:rPr>
      </w:pPr>
    </w:p>
    <w:p w14:paraId="1774372F" w14:textId="77777777" w:rsidR="004B490C" w:rsidRPr="004B490C" w:rsidRDefault="004B490C" w:rsidP="004B490C">
      <w:pPr>
        <w:pStyle w:val="BodyTextIndent"/>
        <w:numPr>
          <w:ilvl w:val="0"/>
          <w:numId w:val="30"/>
        </w:numPr>
        <w:tabs>
          <w:tab w:val="left" w:pos="1080"/>
        </w:tabs>
        <w:spacing w:after="0"/>
        <w:rPr>
          <w:b/>
          <w:sz w:val="20"/>
          <w:szCs w:val="20"/>
        </w:rPr>
      </w:pPr>
      <w:r>
        <w:rPr>
          <w:b/>
          <w:sz w:val="20"/>
          <w:szCs w:val="20"/>
          <w:u w:val="single"/>
        </w:rPr>
        <w:t>RECREATIONAL HALL/PARK FACILITIES</w:t>
      </w:r>
    </w:p>
    <w:p w14:paraId="6075B953" w14:textId="77777777" w:rsidR="00D50788" w:rsidRPr="00A965E0" w:rsidRDefault="00D50788" w:rsidP="006510D0">
      <w:pPr>
        <w:pStyle w:val="BodyTextIndent"/>
        <w:spacing w:after="0"/>
        <w:ind w:left="0"/>
        <w:jc w:val="both"/>
        <w:rPr>
          <w:sz w:val="20"/>
          <w:szCs w:val="20"/>
        </w:rPr>
      </w:pPr>
    </w:p>
    <w:p w14:paraId="1F538849" w14:textId="77777777" w:rsidR="00692C35" w:rsidRDefault="00A965E0" w:rsidP="00633FF9">
      <w:pPr>
        <w:pStyle w:val="BodyTextIndent"/>
        <w:spacing w:after="0"/>
        <w:ind w:left="1155"/>
        <w:jc w:val="both"/>
        <w:rPr>
          <w:sz w:val="20"/>
        </w:rPr>
      </w:pPr>
      <w:r w:rsidRPr="00633FF9">
        <w:rPr>
          <w:sz w:val="20"/>
          <w:szCs w:val="20"/>
        </w:rPr>
        <w:t>The recreational hall is available for all park clubs, social gatherings, and potlucks free of charge.</w:t>
      </w:r>
      <w:r w:rsidR="00633FF9" w:rsidRPr="00633FF9">
        <w:rPr>
          <w:sz w:val="20"/>
          <w:szCs w:val="20"/>
        </w:rPr>
        <w:t xml:space="preserve">  </w:t>
      </w:r>
      <w:r w:rsidRPr="00633FF9">
        <w:rPr>
          <w:sz w:val="20"/>
          <w:szCs w:val="20"/>
        </w:rPr>
        <w:t xml:space="preserve">Any tenant wishing to reserve the recreational hall for a private </w:t>
      </w:r>
      <w:proofErr w:type="gramStart"/>
      <w:r w:rsidRPr="00633FF9">
        <w:rPr>
          <w:sz w:val="20"/>
          <w:szCs w:val="20"/>
        </w:rPr>
        <w:t>event,</w:t>
      </w:r>
      <w:proofErr w:type="gramEnd"/>
      <w:r w:rsidRPr="00633FF9">
        <w:rPr>
          <w:sz w:val="20"/>
          <w:szCs w:val="20"/>
        </w:rPr>
        <w:t xml:space="preserve"> </w:t>
      </w:r>
      <w:r w:rsidR="00D50788" w:rsidRPr="00633FF9">
        <w:rPr>
          <w:sz w:val="20"/>
          <w:szCs w:val="20"/>
        </w:rPr>
        <w:t>must pay a usage fee.</w:t>
      </w:r>
      <w:r w:rsidR="00633FF9">
        <w:rPr>
          <w:sz w:val="20"/>
          <w:szCs w:val="20"/>
        </w:rPr>
        <w:t xml:space="preserve">  </w:t>
      </w:r>
      <w:r w:rsidR="00692C35">
        <w:rPr>
          <w:sz w:val="20"/>
        </w:rPr>
        <w:t xml:space="preserve">The clubhouse, laundry, restroom, and equipment furnished on these grounds are solely for the convenience of </w:t>
      </w:r>
      <w:proofErr w:type="gramStart"/>
      <w:r w:rsidR="00FF6E2B">
        <w:rPr>
          <w:sz w:val="20"/>
        </w:rPr>
        <w:t>t</w:t>
      </w:r>
      <w:r w:rsidR="00692C35">
        <w:rPr>
          <w:sz w:val="20"/>
        </w:rPr>
        <w:t>enant</w:t>
      </w:r>
      <w:proofErr w:type="gramEnd"/>
      <w:r w:rsidR="00FF6E2B">
        <w:rPr>
          <w:sz w:val="20"/>
        </w:rPr>
        <w:t>.</w:t>
      </w:r>
      <w:r w:rsidR="00633FF9">
        <w:rPr>
          <w:sz w:val="20"/>
        </w:rPr>
        <w:t xml:space="preserve">  </w:t>
      </w:r>
      <w:r w:rsidR="00692C35">
        <w:rPr>
          <w:sz w:val="20"/>
        </w:rPr>
        <w:t xml:space="preserve">All </w:t>
      </w:r>
      <w:proofErr w:type="gramStart"/>
      <w:r w:rsidR="00692C35">
        <w:rPr>
          <w:sz w:val="20"/>
        </w:rPr>
        <w:t>persons</w:t>
      </w:r>
      <w:proofErr w:type="gramEnd"/>
      <w:r w:rsidR="00692C35">
        <w:rPr>
          <w:sz w:val="20"/>
        </w:rPr>
        <w:t xml:space="preserve"> using the same do so at their own risk.  Cedar Glen Mobile Home Park will not be held responsible for</w:t>
      </w:r>
      <w:r w:rsidR="00633FF9">
        <w:rPr>
          <w:sz w:val="20"/>
        </w:rPr>
        <w:t xml:space="preserve"> </w:t>
      </w:r>
      <w:r w:rsidR="00E141B2">
        <w:rPr>
          <w:sz w:val="20"/>
        </w:rPr>
        <w:t>a</w:t>
      </w:r>
      <w:r w:rsidR="00692C35">
        <w:rPr>
          <w:sz w:val="20"/>
        </w:rPr>
        <w:t>ccidents, injuries, or loss of any property by fire, wind, floods, or any act which is beyond its control.</w:t>
      </w:r>
    </w:p>
    <w:p w14:paraId="62A017E8" w14:textId="77777777" w:rsidR="009D4AF0" w:rsidRDefault="009D4AF0" w:rsidP="00633FF9">
      <w:pPr>
        <w:pStyle w:val="BodyTextIndent"/>
        <w:spacing w:after="0"/>
        <w:ind w:left="1155"/>
        <w:jc w:val="both"/>
        <w:rPr>
          <w:sz w:val="20"/>
        </w:rPr>
      </w:pPr>
    </w:p>
    <w:p w14:paraId="32C212BF" w14:textId="77777777" w:rsidR="00C906FA" w:rsidRDefault="00C906FA" w:rsidP="00633FF9">
      <w:pPr>
        <w:pStyle w:val="BodyTextIndent"/>
        <w:spacing w:after="0"/>
        <w:ind w:left="1155"/>
        <w:jc w:val="both"/>
        <w:rPr>
          <w:sz w:val="20"/>
        </w:rPr>
      </w:pPr>
    </w:p>
    <w:p w14:paraId="5A55FFB4" w14:textId="77777777" w:rsidR="004B490C" w:rsidRPr="004B490C" w:rsidRDefault="004B490C" w:rsidP="004B490C">
      <w:pPr>
        <w:pStyle w:val="BodyTextIndent"/>
        <w:numPr>
          <w:ilvl w:val="0"/>
          <w:numId w:val="30"/>
        </w:numPr>
        <w:spacing w:after="0"/>
        <w:jc w:val="both"/>
        <w:rPr>
          <w:b/>
          <w:sz w:val="20"/>
        </w:rPr>
      </w:pPr>
      <w:r>
        <w:rPr>
          <w:b/>
          <w:sz w:val="20"/>
          <w:u w:val="single"/>
        </w:rPr>
        <w:t>AMENDMENTS</w:t>
      </w:r>
    </w:p>
    <w:p w14:paraId="303F7FD2" w14:textId="77777777" w:rsidR="00692C35" w:rsidRDefault="00692C35" w:rsidP="00FF6E2B">
      <w:pPr>
        <w:pStyle w:val="BodyTextIndent"/>
        <w:spacing w:after="0"/>
        <w:ind w:left="720"/>
        <w:jc w:val="both"/>
        <w:rPr>
          <w:sz w:val="20"/>
          <w:szCs w:val="20"/>
        </w:rPr>
      </w:pPr>
    </w:p>
    <w:p w14:paraId="0F17768E" w14:textId="77777777" w:rsidR="00D133FA" w:rsidRPr="005F6958" w:rsidRDefault="00D133FA" w:rsidP="003B6B97">
      <w:pPr>
        <w:pStyle w:val="BodyTextIndent"/>
        <w:ind w:left="1170"/>
        <w:rPr>
          <w:bCs/>
          <w:sz w:val="20"/>
          <w:szCs w:val="20"/>
        </w:rPr>
      </w:pPr>
      <w:r>
        <w:rPr>
          <w:bCs/>
          <w:sz w:val="20"/>
          <w:szCs w:val="20"/>
        </w:rPr>
        <w:t xml:space="preserve">As permitted under the Mobile Home Landlord Tenant Act, Management shall have the right to amend these rules as </w:t>
      </w:r>
      <w:r w:rsidR="00D6605E" w:rsidRPr="005F6958">
        <w:rPr>
          <w:bCs/>
          <w:sz w:val="20"/>
          <w:szCs w:val="20"/>
        </w:rPr>
        <w:t>m</w:t>
      </w:r>
      <w:r w:rsidRPr="005F6958">
        <w:rPr>
          <w:bCs/>
          <w:sz w:val="20"/>
          <w:szCs w:val="20"/>
        </w:rPr>
        <w:t>ay be required, provided adequate notice is given</w:t>
      </w:r>
      <w:r w:rsidR="00D6605E" w:rsidRPr="005F6958">
        <w:rPr>
          <w:bCs/>
          <w:sz w:val="20"/>
          <w:szCs w:val="20"/>
        </w:rPr>
        <w:t>.</w:t>
      </w:r>
      <w:r w:rsidR="005F6958" w:rsidRPr="005F6958">
        <w:rPr>
          <w:bCs/>
          <w:sz w:val="20"/>
          <w:szCs w:val="20"/>
        </w:rPr>
        <w:t xml:space="preserve"> </w:t>
      </w:r>
      <w:proofErr w:type="gramStart"/>
      <w:r w:rsidR="005F6958" w:rsidRPr="005F6958">
        <w:rPr>
          <w:bCs/>
          <w:sz w:val="20"/>
          <w:szCs w:val="20"/>
        </w:rPr>
        <w:t>Notice</w:t>
      </w:r>
      <w:proofErr w:type="gramEnd"/>
      <w:r w:rsidR="005F6958" w:rsidRPr="005F6958">
        <w:rPr>
          <w:bCs/>
          <w:sz w:val="20"/>
          <w:szCs w:val="20"/>
        </w:rPr>
        <w:t xml:space="preserve"> may be provided by (1) personal</w:t>
      </w:r>
      <w:r w:rsidR="005F6958">
        <w:rPr>
          <w:bCs/>
          <w:sz w:val="20"/>
          <w:szCs w:val="20"/>
        </w:rPr>
        <w:t xml:space="preserve"> </w:t>
      </w:r>
      <w:r w:rsidR="005F6958" w:rsidRPr="005F6958">
        <w:rPr>
          <w:bCs/>
          <w:sz w:val="20"/>
          <w:szCs w:val="20"/>
        </w:rPr>
        <w:t xml:space="preserve">delivery of a copy of the Rules, as amended, to Lessee; or (2) if the tenant is absent from the mobile home, posting a copy of the Rules in a conspicuous place on the home </w:t>
      </w:r>
      <w:r w:rsidR="006F16C0" w:rsidRPr="005F6958">
        <w:rPr>
          <w:bCs/>
          <w:sz w:val="20"/>
          <w:szCs w:val="20"/>
        </w:rPr>
        <w:t>and</w:t>
      </w:r>
      <w:r w:rsidR="005F6958" w:rsidRPr="005F6958">
        <w:rPr>
          <w:bCs/>
          <w:sz w:val="20"/>
          <w:szCs w:val="20"/>
        </w:rPr>
        <w:t xml:space="preserve"> mailing a copy of the Rules, as amended, to Lessee.  </w:t>
      </w:r>
    </w:p>
    <w:p w14:paraId="122BE235" w14:textId="77777777" w:rsidR="004729C7" w:rsidRPr="00A965E0" w:rsidRDefault="004729C7" w:rsidP="00A965E0">
      <w:pPr>
        <w:pStyle w:val="BodyTextIndent"/>
        <w:ind w:left="0"/>
        <w:rPr>
          <w:sz w:val="20"/>
          <w:szCs w:val="20"/>
        </w:rPr>
      </w:pPr>
    </w:p>
    <w:p w14:paraId="3891BCB5" w14:textId="77777777" w:rsidR="009D4AF0" w:rsidRDefault="009D4AF0" w:rsidP="00A965E0">
      <w:pPr>
        <w:pStyle w:val="BodyTextIndent"/>
        <w:ind w:left="0"/>
        <w:rPr>
          <w:sz w:val="20"/>
          <w:szCs w:val="20"/>
        </w:rPr>
      </w:pPr>
    </w:p>
    <w:p w14:paraId="4A014119" w14:textId="77777777" w:rsidR="009D4AF0" w:rsidRDefault="009D4AF0" w:rsidP="00A965E0">
      <w:pPr>
        <w:pStyle w:val="BodyTextIndent"/>
        <w:ind w:left="0"/>
        <w:rPr>
          <w:sz w:val="20"/>
          <w:szCs w:val="20"/>
        </w:rPr>
      </w:pPr>
    </w:p>
    <w:sectPr w:rsidR="009D4AF0" w:rsidSect="008552A8">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7ABD" w14:textId="77777777" w:rsidR="00F767F8" w:rsidRDefault="00F767F8">
      <w:r>
        <w:separator/>
      </w:r>
    </w:p>
  </w:endnote>
  <w:endnote w:type="continuationSeparator" w:id="0">
    <w:p w14:paraId="60543B4F" w14:textId="77777777" w:rsidR="00F767F8" w:rsidRDefault="00F7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B27" w14:textId="77777777" w:rsidR="0023242E" w:rsidRDefault="00232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6254" w14:textId="77777777" w:rsidR="00C41678" w:rsidRPr="00EA78F7" w:rsidRDefault="0071290D" w:rsidP="00360AFE">
    <w:pPr>
      <w:pStyle w:val="Footer"/>
      <w:tabs>
        <w:tab w:val="clear" w:pos="4320"/>
        <w:tab w:val="clear" w:pos="8640"/>
        <w:tab w:val="center" w:pos="5400"/>
        <w:tab w:val="right" w:pos="10800"/>
      </w:tabs>
      <w:rPr>
        <w:sz w:val="16"/>
        <w:szCs w:val="16"/>
      </w:rPr>
    </w:pPr>
    <w:r>
      <w:rPr>
        <w:sz w:val="16"/>
        <w:szCs w:val="16"/>
      </w:rPr>
      <w:t>Last</w:t>
    </w:r>
    <w:r w:rsidR="00360AFE">
      <w:rPr>
        <w:sz w:val="16"/>
        <w:szCs w:val="16"/>
      </w:rPr>
      <w:t xml:space="preserve"> Revised – 0</w:t>
    </w:r>
    <w:r w:rsidR="00F1037A">
      <w:rPr>
        <w:sz w:val="16"/>
        <w:szCs w:val="16"/>
      </w:rPr>
      <w:t>8</w:t>
    </w:r>
    <w:r w:rsidR="00360AFE">
      <w:rPr>
        <w:sz w:val="16"/>
        <w:szCs w:val="16"/>
      </w:rPr>
      <w:t>/20</w:t>
    </w:r>
    <w:r w:rsidR="004B490C">
      <w:rPr>
        <w:sz w:val="16"/>
        <w:szCs w:val="16"/>
      </w:rPr>
      <w:t>2</w:t>
    </w:r>
    <w:r w:rsidR="0008738B">
      <w:rPr>
        <w:sz w:val="16"/>
        <w:szCs w:val="16"/>
      </w:rPr>
      <w:t>4</w:t>
    </w:r>
    <w:r w:rsidR="00360AFE" w:rsidRPr="00360AFE">
      <w:rPr>
        <w:sz w:val="16"/>
        <w:szCs w:val="16"/>
      </w:rPr>
      <w:tab/>
    </w:r>
    <w:r w:rsidR="00360AFE">
      <w:rPr>
        <w:sz w:val="16"/>
        <w:szCs w:val="16"/>
      </w:rPr>
      <w:t>Cedar Glen Mobile Home Park Rules and Regulations</w:t>
    </w:r>
    <w:r w:rsidR="00360AFE" w:rsidRPr="00360AFE">
      <w:rPr>
        <w:sz w:val="16"/>
        <w:szCs w:val="16"/>
      </w:rPr>
      <w:tab/>
      <w:t xml:space="preserve">Page </w:t>
    </w:r>
    <w:r w:rsidR="00360AFE" w:rsidRPr="00360AFE">
      <w:rPr>
        <w:b/>
        <w:bCs/>
        <w:sz w:val="16"/>
        <w:szCs w:val="16"/>
      </w:rPr>
      <w:fldChar w:fldCharType="begin"/>
    </w:r>
    <w:r w:rsidR="00360AFE" w:rsidRPr="00360AFE">
      <w:rPr>
        <w:b/>
        <w:bCs/>
        <w:sz w:val="16"/>
        <w:szCs w:val="16"/>
      </w:rPr>
      <w:instrText xml:space="preserve"> PAGE  \* Arabic  \* MERGEFORMAT </w:instrText>
    </w:r>
    <w:r w:rsidR="00360AFE" w:rsidRPr="00360AFE">
      <w:rPr>
        <w:b/>
        <w:bCs/>
        <w:sz w:val="16"/>
        <w:szCs w:val="16"/>
      </w:rPr>
      <w:fldChar w:fldCharType="separate"/>
    </w:r>
    <w:r w:rsidR="00227C49">
      <w:rPr>
        <w:b/>
        <w:bCs/>
        <w:noProof/>
        <w:sz w:val="16"/>
        <w:szCs w:val="16"/>
      </w:rPr>
      <w:t>2</w:t>
    </w:r>
    <w:r w:rsidR="00360AFE" w:rsidRPr="00360AFE">
      <w:rPr>
        <w:b/>
        <w:bCs/>
        <w:sz w:val="16"/>
        <w:szCs w:val="16"/>
      </w:rPr>
      <w:fldChar w:fldCharType="end"/>
    </w:r>
    <w:r w:rsidR="00360AFE" w:rsidRPr="00360AFE">
      <w:rPr>
        <w:sz w:val="16"/>
        <w:szCs w:val="16"/>
      </w:rPr>
      <w:t xml:space="preserve"> of </w:t>
    </w:r>
    <w:r w:rsidR="00360AFE" w:rsidRPr="00360AFE">
      <w:rPr>
        <w:b/>
        <w:bCs/>
        <w:sz w:val="16"/>
        <w:szCs w:val="16"/>
      </w:rPr>
      <w:fldChar w:fldCharType="begin"/>
    </w:r>
    <w:r w:rsidR="00360AFE" w:rsidRPr="00360AFE">
      <w:rPr>
        <w:b/>
        <w:bCs/>
        <w:sz w:val="16"/>
        <w:szCs w:val="16"/>
      </w:rPr>
      <w:instrText xml:space="preserve"> NUMPAGES  \* Arabic  \* MERGEFORMAT </w:instrText>
    </w:r>
    <w:r w:rsidR="00360AFE" w:rsidRPr="00360AFE">
      <w:rPr>
        <w:b/>
        <w:bCs/>
        <w:sz w:val="16"/>
        <w:szCs w:val="16"/>
      </w:rPr>
      <w:fldChar w:fldCharType="separate"/>
    </w:r>
    <w:r w:rsidR="00227C49">
      <w:rPr>
        <w:b/>
        <w:bCs/>
        <w:noProof/>
        <w:sz w:val="16"/>
        <w:szCs w:val="16"/>
      </w:rPr>
      <w:t>7</w:t>
    </w:r>
    <w:r w:rsidR="00360AFE" w:rsidRPr="00360AFE">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B0E3" w14:textId="77777777" w:rsidR="0023242E" w:rsidRDefault="00232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546A" w14:textId="77777777" w:rsidR="00F767F8" w:rsidRDefault="00F767F8">
      <w:r>
        <w:separator/>
      </w:r>
    </w:p>
  </w:footnote>
  <w:footnote w:type="continuationSeparator" w:id="0">
    <w:p w14:paraId="4B1EAD61" w14:textId="77777777" w:rsidR="00F767F8" w:rsidRDefault="00F7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C4DF" w14:textId="77777777" w:rsidR="0023242E" w:rsidRDefault="00232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A620" w14:textId="77777777" w:rsidR="0023242E" w:rsidRDefault="0023242E">
    <w:pPr>
      <w:pStyle w:val="Header"/>
    </w:pPr>
    <w:r>
      <w:rPr>
        <w:noProof/>
      </w:rPr>
      <w:pict w14:anchorId="245E5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05673" o:spid="_x0000_s1025" type="#_x0000_t136" style="position:absolute;margin-left:0;margin-top:0;width:532.95pt;height:228.4pt;rotation:315;z-index:-251658752;mso-position-horizontal:center;mso-position-horizontal-relative:margin;mso-position-vertical:center;mso-position-vertical-relative:margin" o:allowincell="f" fillcolor="#7f7f7f"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A39C" w14:textId="77777777" w:rsidR="0023242E" w:rsidRDefault="00232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302"/>
    <w:multiLevelType w:val="hybridMultilevel"/>
    <w:tmpl w:val="C4322FFE"/>
    <w:lvl w:ilvl="0" w:tplc="25F46860">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156422"/>
    <w:multiLevelType w:val="hybridMultilevel"/>
    <w:tmpl w:val="E2D6BE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024FC"/>
    <w:multiLevelType w:val="hybridMultilevel"/>
    <w:tmpl w:val="E2C6695C"/>
    <w:lvl w:ilvl="0" w:tplc="9E92C436">
      <w:start w:val="1"/>
      <w:numFmt w:val="upperLetter"/>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62F7F"/>
    <w:multiLevelType w:val="hybridMultilevel"/>
    <w:tmpl w:val="434E7C28"/>
    <w:lvl w:ilvl="0" w:tplc="5E9042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7619BE"/>
    <w:multiLevelType w:val="hybridMultilevel"/>
    <w:tmpl w:val="338E5314"/>
    <w:lvl w:ilvl="0" w:tplc="04090001">
      <w:start w:val="1"/>
      <w:numFmt w:val="bullet"/>
      <w:lvlText w:val=""/>
      <w:lvlJc w:val="left"/>
      <w:pPr>
        <w:tabs>
          <w:tab w:val="num" w:pos="1909"/>
        </w:tabs>
        <w:ind w:left="1909" w:hanging="360"/>
      </w:pPr>
      <w:rPr>
        <w:rFonts w:ascii="Symbol" w:hAnsi="Symbol" w:hint="default"/>
      </w:rPr>
    </w:lvl>
    <w:lvl w:ilvl="1" w:tplc="04090003" w:tentative="1">
      <w:start w:val="1"/>
      <w:numFmt w:val="bullet"/>
      <w:lvlText w:val="o"/>
      <w:lvlJc w:val="left"/>
      <w:pPr>
        <w:tabs>
          <w:tab w:val="num" w:pos="2629"/>
        </w:tabs>
        <w:ind w:left="2629" w:hanging="360"/>
      </w:pPr>
      <w:rPr>
        <w:rFonts w:ascii="Courier New" w:hAnsi="Courier New" w:cs="Courier New" w:hint="default"/>
      </w:rPr>
    </w:lvl>
    <w:lvl w:ilvl="2" w:tplc="04090005" w:tentative="1">
      <w:start w:val="1"/>
      <w:numFmt w:val="bullet"/>
      <w:lvlText w:val=""/>
      <w:lvlJc w:val="left"/>
      <w:pPr>
        <w:tabs>
          <w:tab w:val="num" w:pos="3349"/>
        </w:tabs>
        <w:ind w:left="3349" w:hanging="360"/>
      </w:pPr>
      <w:rPr>
        <w:rFonts w:ascii="Wingdings" w:hAnsi="Wingdings" w:hint="default"/>
      </w:rPr>
    </w:lvl>
    <w:lvl w:ilvl="3" w:tplc="04090001" w:tentative="1">
      <w:start w:val="1"/>
      <w:numFmt w:val="bullet"/>
      <w:lvlText w:val=""/>
      <w:lvlJc w:val="left"/>
      <w:pPr>
        <w:tabs>
          <w:tab w:val="num" w:pos="4069"/>
        </w:tabs>
        <w:ind w:left="4069" w:hanging="360"/>
      </w:pPr>
      <w:rPr>
        <w:rFonts w:ascii="Symbol" w:hAnsi="Symbol" w:hint="default"/>
      </w:rPr>
    </w:lvl>
    <w:lvl w:ilvl="4" w:tplc="04090003" w:tentative="1">
      <w:start w:val="1"/>
      <w:numFmt w:val="bullet"/>
      <w:lvlText w:val="o"/>
      <w:lvlJc w:val="left"/>
      <w:pPr>
        <w:tabs>
          <w:tab w:val="num" w:pos="4789"/>
        </w:tabs>
        <w:ind w:left="4789" w:hanging="360"/>
      </w:pPr>
      <w:rPr>
        <w:rFonts w:ascii="Courier New" w:hAnsi="Courier New" w:cs="Courier New" w:hint="default"/>
      </w:rPr>
    </w:lvl>
    <w:lvl w:ilvl="5" w:tplc="04090005" w:tentative="1">
      <w:start w:val="1"/>
      <w:numFmt w:val="bullet"/>
      <w:lvlText w:val=""/>
      <w:lvlJc w:val="left"/>
      <w:pPr>
        <w:tabs>
          <w:tab w:val="num" w:pos="5509"/>
        </w:tabs>
        <w:ind w:left="5509" w:hanging="360"/>
      </w:pPr>
      <w:rPr>
        <w:rFonts w:ascii="Wingdings" w:hAnsi="Wingdings" w:hint="default"/>
      </w:rPr>
    </w:lvl>
    <w:lvl w:ilvl="6" w:tplc="04090001" w:tentative="1">
      <w:start w:val="1"/>
      <w:numFmt w:val="bullet"/>
      <w:lvlText w:val=""/>
      <w:lvlJc w:val="left"/>
      <w:pPr>
        <w:tabs>
          <w:tab w:val="num" w:pos="6229"/>
        </w:tabs>
        <w:ind w:left="6229" w:hanging="360"/>
      </w:pPr>
      <w:rPr>
        <w:rFonts w:ascii="Symbol" w:hAnsi="Symbol" w:hint="default"/>
      </w:rPr>
    </w:lvl>
    <w:lvl w:ilvl="7" w:tplc="04090003" w:tentative="1">
      <w:start w:val="1"/>
      <w:numFmt w:val="bullet"/>
      <w:lvlText w:val="o"/>
      <w:lvlJc w:val="left"/>
      <w:pPr>
        <w:tabs>
          <w:tab w:val="num" w:pos="6949"/>
        </w:tabs>
        <w:ind w:left="6949" w:hanging="360"/>
      </w:pPr>
      <w:rPr>
        <w:rFonts w:ascii="Courier New" w:hAnsi="Courier New" w:cs="Courier New" w:hint="default"/>
      </w:rPr>
    </w:lvl>
    <w:lvl w:ilvl="8" w:tplc="04090005" w:tentative="1">
      <w:start w:val="1"/>
      <w:numFmt w:val="bullet"/>
      <w:lvlText w:val=""/>
      <w:lvlJc w:val="left"/>
      <w:pPr>
        <w:tabs>
          <w:tab w:val="num" w:pos="7669"/>
        </w:tabs>
        <w:ind w:left="7669" w:hanging="360"/>
      </w:pPr>
      <w:rPr>
        <w:rFonts w:ascii="Wingdings" w:hAnsi="Wingdings" w:hint="default"/>
      </w:rPr>
    </w:lvl>
  </w:abstractNum>
  <w:abstractNum w:abstractNumId="5" w15:restartNumberingAfterBreak="0">
    <w:nsid w:val="18B22A5A"/>
    <w:multiLevelType w:val="hybridMultilevel"/>
    <w:tmpl w:val="1CC4EAE0"/>
    <w:lvl w:ilvl="0" w:tplc="FA96F296">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337402"/>
    <w:multiLevelType w:val="hybridMultilevel"/>
    <w:tmpl w:val="47969650"/>
    <w:lvl w:ilvl="0" w:tplc="03B812CA">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F84598"/>
    <w:multiLevelType w:val="hybridMultilevel"/>
    <w:tmpl w:val="866095C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D5488"/>
    <w:multiLevelType w:val="hybridMultilevel"/>
    <w:tmpl w:val="BD0C2B68"/>
    <w:lvl w:ilvl="0" w:tplc="7DD4A238">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774845"/>
    <w:multiLevelType w:val="hybridMultilevel"/>
    <w:tmpl w:val="A51CC1E2"/>
    <w:lvl w:ilvl="0" w:tplc="A336C59A">
      <w:start w:val="7"/>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842441"/>
    <w:multiLevelType w:val="hybridMultilevel"/>
    <w:tmpl w:val="53122F0E"/>
    <w:lvl w:ilvl="0" w:tplc="7B004F9A">
      <w:start w:val="1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9A1F59"/>
    <w:multiLevelType w:val="hybridMultilevel"/>
    <w:tmpl w:val="F1B8A052"/>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872AA3"/>
    <w:multiLevelType w:val="hybridMultilevel"/>
    <w:tmpl w:val="7F184E06"/>
    <w:lvl w:ilvl="0" w:tplc="28D85482">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C25023"/>
    <w:multiLevelType w:val="hybridMultilevel"/>
    <w:tmpl w:val="8848B854"/>
    <w:lvl w:ilvl="0" w:tplc="2690A70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79A2212"/>
    <w:multiLevelType w:val="hybridMultilevel"/>
    <w:tmpl w:val="159A3B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360950"/>
    <w:multiLevelType w:val="hybridMultilevel"/>
    <w:tmpl w:val="E5C0A8D0"/>
    <w:lvl w:ilvl="0" w:tplc="DFE84142">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D494217"/>
    <w:multiLevelType w:val="hybridMultilevel"/>
    <w:tmpl w:val="407AFF3E"/>
    <w:lvl w:ilvl="0" w:tplc="12D4CB2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D5E5940"/>
    <w:multiLevelType w:val="hybridMultilevel"/>
    <w:tmpl w:val="42C29552"/>
    <w:lvl w:ilvl="0" w:tplc="08D4F6EE">
      <w:start w:val="1"/>
      <w:numFmt w:val="upperLetter"/>
      <w:lvlText w:val="%1."/>
      <w:lvlJc w:val="left"/>
      <w:pPr>
        <w:tabs>
          <w:tab w:val="num" w:pos="1110"/>
        </w:tabs>
        <w:ind w:left="1110" w:hanging="390"/>
      </w:pPr>
      <w:rPr>
        <w:rFonts w:hint="default"/>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E2725"/>
    <w:multiLevelType w:val="hybridMultilevel"/>
    <w:tmpl w:val="1A4E8CC6"/>
    <w:lvl w:ilvl="0" w:tplc="E5A22A7E">
      <w:start w:val="1"/>
      <w:numFmt w:val="upperLetter"/>
      <w:lvlText w:val="%1."/>
      <w:lvlJc w:val="left"/>
      <w:pPr>
        <w:tabs>
          <w:tab w:val="num" w:pos="1155"/>
        </w:tabs>
        <w:ind w:left="1155" w:hanging="435"/>
      </w:pPr>
      <w:rPr>
        <w:rFonts w:hint="default"/>
      </w:rPr>
    </w:lvl>
    <w:lvl w:ilvl="1" w:tplc="F824FEF8">
      <w:start w:val="12"/>
      <w:numFmt w:val="upp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583BD1"/>
    <w:multiLevelType w:val="hybridMultilevel"/>
    <w:tmpl w:val="0CDA5188"/>
    <w:lvl w:ilvl="0" w:tplc="ADB6C85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3545A25"/>
    <w:multiLevelType w:val="hybridMultilevel"/>
    <w:tmpl w:val="4356A098"/>
    <w:lvl w:ilvl="0" w:tplc="8208E43A">
      <w:start w:val="1"/>
      <w:numFmt w:val="upperLetter"/>
      <w:lvlText w:val="%1."/>
      <w:lvlJc w:val="left"/>
      <w:pPr>
        <w:tabs>
          <w:tab w:val="num" w:pos="1080"/>
        </w:tabs>
        <w:ind w:left="1080" w:hanging="360"/>
      </w:pPr>
      <w:rPr>
        <w:rFonts w:hint="default"/>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39C2696"/>
    <w:multiLevelType w:val="multilevel"/>
    <w:tmpl w:val="880E28D8"/>
    <w:lvl w:ilvl="0">
      <w:start w:val="5"/>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902D05"/>
    <w:multiLevelType w:val="hybridMultilevel"/>
    <w:tmpl w:val="F63CFEB6"/>
    <w:lvl w:ilvl="0" w:tplc="38D0CF56">
      <w:start w:val="1"/>
      <w:numFmt w:val="upperLetter"/>
      <w:lvlText w:val="%1."/>
      <w:lvlJc w:val="left"/>
      <w:pPr>
        <w:tabs>
          <w:tab w:val="num" w:pos="1155"/>
        </w:tabs>
        <w:ind w:left="1155" w:hanging="435"/>
      </w:pPr>
      <w:rPr>
        <w:rFonts w:hint="default"/>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CA523D"/>
    <w:multiLevelType w:val="hybridMultilevel"/>
    <w:tmpl w:val="8EE441E6"/>
    <w:lvl w:ilvl="0" w:tplc="9A4A96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1F2020"/>
    <w:multiLevelType w:val="hybridMultilevel"/>
    <w:tmpl w:val="37F08072"/>
    <w:lvl w:ilvl="0" w:tplc="1B20F5CC">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D3A29ED"/>
    <w:multiLevelType w:val="hybridMultilevel"/>
    <w:tmpl w:val="68FE6274"/>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DD01061"/>
    <w:multiLevelType w:val="hybridMultilevel"/>
    <w:tmpl w:val="75FA7E80"/>
    <w:lvl w:ilvl="0" w:tplc="7D76828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CD06DA"/>
    <w:multiLevelType w:val="hybridMultilevel"/>
    <w:tmpl w:val="21BA4C18"/>
    <w:lvl w:ilvl="0" w:tplc="60262454">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18F50EB"/>
    <w:multiLevelType w:val="multilevel"/>
    <w:tmpl w:val="159A3B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1E352B4"/>
    <w:multiLevelType w:val="hybridMultilevel"/>
    <w:tmpl w:val="8372223E"/>
    <w:lvl w:ilvl="0" w:tplc="5C4652F2">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4117F02"/>
    <w:multiLevelType w:val="hybridMultilevel"/>
    <w:tmpl w:val="3AF63B32"/>
    <w:lvl w:ilvl="0" w:tplc="4462EFFE">
      <w:start w:val="1"/>
      <w:numFmt w:val="upperLetter"/>
      <w:lvlText w:val="%1."/>
      <w:lvlJc w:val="left"/>
      <w:pPr>
        <w:tabs>
          <w:tab w:val="num" w:pos="1080"/>
        </w:tabs>
        <w:ind w:left="1080" w:hanging="360"/>
      </w:pPr>
      <w:rPr>
        <w:rFonts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22178C"/>
    <w:multiLevelType w:val="hybridMultilevel"/>
    <w:tmpl w:val="0A1E6CAA"/>
    <w:lvl w:ilvl="0" w:tplc="48B8367E">
      <w:start w:val="13"/>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48607A9"/>
    <w:multiLevelType w:val="hybridMultilevel"/>
    <w:tmpl w:val="880E28D8"/>
    <w:lvl w:ilvl="0" w:tplc="82323542">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D6682B"/>
    <w:multiLevelType w:val="hybridMultilevel"/>
    <w:tmpl w:val="FCF4DD7E"/>
    <w:lvl w:ilvl="0" w:tplc="CB2AAD4A">
      <w:start w:val="1"/>
      <w:numFmt w:val="upperLetter"/>
      <w:lvlText w:val="%1."/>
      <w:lvlJc w:val="left"/>
      <w:pPr>
        <w:tabs>
          <w:tab w:val="num" w:pos="1155"/>
        </w:tabs>
        <w:ind w:left="1155" w:hanging="435"/>
      </w:pPr>
      <w:rPr>
        <w:rFonts w:hint="default"/>
        <w:b w:val="0"/>
      </w:rPr>
    </w:lvl>
    <w:lvl w:ilvl="1" w:tplc="985A583C">
      <w:start w:val="1"/>
      <w:numFmt w:val="decimal"/>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A125D66"/>
    <w:multiLevelType w:val="hybridMultilevel"/>
    <w:tmpl w:val="F3B4D714"/>
    <w:lvl w:ilvl="0" w:tplc="4B52F030">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737697">
    <w:abstractNumId w:val="16"/>
  </w:num>
  <w:num w:numId="2" w16cid:durableId="1405681814">
    <w:abstractNumId w:val="3"/>
  </w:num>
  <w:num w:numId="3" w16cid:durableId="965352554">
    <w:abstractNumId w:val="20"/>
  </w:num>
  <w:num w:numId="4" w16cid:durableId="990601392">
    <w:abstractNumId w:val="30"/>
  </w:num>
  <w:num w:numId="5" w16cid:durableId="501624607">
    <w:abstractNumId w:val="17"/>
  </w:num>
  <w:num w:numId="6" w16cid:durableId="1903590076">
    <w:abstractNumId w:val="27"/>
  </w:num>
  <w:num w:numId="7" w16cid:durableId="1161778681">
    <w:abstractNumId w:val="8"/>
  </w:num>
  <w:num w:numId="8" w16cid:durableId="2127654920">
    <w:abstractNumId w:val="6"/>
  </w:num>
  <w:num w:numId="9" w16cid:durableId="543104570">
    <w:abstractNumId w:val="19"/>
  </w:num>
  <w:num w:numId="10" w16cid:durableId="1230114056">
    <w:abstractNumId w:val="33"/>
  </w:num>
  <w:num w:numId="11" w16cid:durableId="257255289">
    <w:abstractNumId w:val="18"/>
  </w:num>
  <w:num w:numId="12" w16cid:durableId="1584797894">
    <w:abstractNumId w:val="0"/>
  </w:num>
  <w:num w:numId="13" w16cid:durableId="481656178">
    <w:abstractNumId w:val="29"/>
  </w:num>
  <w:num w:numId="14" w16cid:durableId="1646550083">
    <w:abstractNumId w:val="15"/>
  </w:num>
  <w:num w:numId="15" w16cid:durableId="1173108184">
    <w:abstractNumId w:val="5"/>
  </w:num>
  <w:num w:numId="16" w16cid:durableId="1670712597">
    <w:abstractNumId w:val="12"/>
  </w:num>
  <w:num w:numId="17" w16cid:durableId="263852398">
    <w:abstractNumId w:val="9"/>
  </w:num>
  <w:num w:numId="18" w16cid:durableId="1533037255">
    <w:abstractNumId w:val="22"/>
  </w:num>
  <w:num w:numId="19" w16cid:durableId="166407474">
    <w:abstractNumId w:val="4"/>
  </w:num>
  <w:num w:numId="20" w16cid:durableId="385496742">
    <w:abstractNumId w:val="25"/>
  </w:num>
  <w:num w:numId="21" w16cid:durableId="1005397309">
    <w:abstractNumId w:val="24"/>
  </w:num>
  <w:num w:numId="22" w16cid:durableId="1220945064">
    <w:abstractNumId w:val="32"/>
  </w:num>
  <w:num w:numId="23" w16cid:durableId="50160591">
    <w:abstractNumId w:val="34"/>
  </w:num>
  <w:num w:numId="24" w16cid:durableId="1462575459">
    <w:abstractNumId w:val="21"/>
  </w:num>
  <w:num w:numId="25" w16cid:durableId="432090790">
    <w:abstractNumId w:val="26"/>
  </w:num>
  <w:num w:numId="26" w16cid:durableId="1511216575">
    <w:abstractNumId w:val="1"/>
  </w:num>
  <w:num w:numId="27" w16cid:durableId="902712837">
    <w:abstractNumId w:val="2"/>
  </w:num>
  <w:num w:numId="28" w16cid:durableId="1485006259">
    <w:abstractNumId w:val="11"/>
  </w:num>
  <w:num w:numId="29" w16cid:durableId="1666350609">
    <w:abstractNumId w:val="23"/>
  </w:num>
  <w:num w:numId="30" w16cid:durableId="447503866">
    <w:abstractNumId w:val="14"/>
  </w:num>
  <w:num w:numId="31" w16cid:durableId="2112554557">
    <w:abstractNumId w:val="13"/>
  </w:num>
  <w:num w:numId="32" w16cid:durableId="162164894">
    <w:abstractNumId w:val="7"/>
  </w:num>
  <w:num w:numId="33" w16cid:durableId="637032158">
    <w:abstractNumId w:val="28"/>
  </w:num>
  <w:num w:numId="34" w16cid:durableId="1539123497">
    <w:abstractNumId w:val="10"/>
  </w:num>
  <w:num w:numId="35" w16cid:durableId="12507023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5E0"/>
    <w:rsid w:val="000225AE"/>
    <w:rsid w:val="00023C14"/>
    <w:rsid w:val="00041675"/>
    <w:rsid w:val="000452A2"/>
    <w:rsid w:val="00053DC8"/>
    <w:rsid w:val="0006275A"/>
    <w:rsid w:val="00065807"/>
    <w:rsid w:val="000723A6"/>
    <w:rsid w:val="00084B8E"/>
    <w:rsid w:val="00086693"/>
    <w:rsid w:val="0008738B"/>
    <w:rsid w:val="000901A8"/>
    <w:rsid w:val="00096509"/>
    <w:rsid w:val="00097258"/>
    <w:rsid w:val="000C4187"/>
    <w:rsid w:val="000C44F6"/>
    <w:rsid w:val="000F1B8B"/>
    <w:rsid w:val="000F48B1"/>
    <w:rsid w:val="00100342"/>
    <w:rsid w:val="00103197"/>
    <w:rsid w:val="001078B0"/>
    <w:rsid w:val="00113E19"/>
    <w:rsid w:val="00126DF0"/>
    <w:rsid w:val="001440D6"/>
    <w:rsid w:val="001524D9"/>
    <w:rsid w:val="00153DDA"/>
    <w:rsid w:val="0015603D"/>
    <w:rsid w:val="00156299"/>
    <w:rsid w:val="00172F64"/>
    <w:rsid w:val="00174A08"/>
    <w:rsid w:val="00180D4D"/>
    <w:rsid w:val="00185899"/>
    <w:rsid w:val="001860FD"/>
    <w:rsid w:val="00195F53"/>
    <w:rsid w:val="001A13FB"/>
    <w:rsid w:val="001A1A83"/>
    <w:rsid w:val="001B5CAE"/>
    <w:rsid w:val="001C3511"/>
    <w:rsid w:val="001D290C"/>
    <w:rsid w:val="001E341A"/>
    <w:rsid w:val="001F370F"/>
    <w:rsid w:val="002249C3"/>
    <w:rsid w:val="00226CEE"/>
    <w:rsid w:val="00227C49"/>
    <w:rsid w:val="0023242E"/>
    <w:rsid w:val="002428C9"/>
    <w:rsid w:val="00252C0A"/>
    <w:rsid w:val="00255CEA"/>
    <w:rsid w:val="002618A3"/>
    <w:rsid w:val="002734AB"/>
    <w:rsid w:val="002774AA"/>
    <w:rsid w:val="00283253"/>
    <w:rsid w:val="002A59C9"/>
    <w:rsid w:val="002A715F"/>
    <w:rsid w:val="002B5FEF"/>
    <w:rsid w:val="002C5851"/>
    <w:rsid w:val="002D4A0C"/>
    <w:rsid w:val="002F4C42"/>
    <w:rsid w:val="002F5A51"/>
    <w:rsid w:val="00310E9F"/>
    <w:rsid w:val="003121B2"/>
    <w:rsid w:val="00314F19"/>
    <w:rsid w:val="0031672A"/>
    <w:rsid w:val="003171A4"/>
    <w:rsid w:val="00317CCF"/>
    <w:rsid w:val="00320E5A"/>
    <w:rsid w:val="003310E2"/>
    <w:rsid w:val="003348A5"/>
    <w:rsid w:val="003364B3"/>
    <w:rsid w:val="00354232"/>
    <w:rsid w:val="003607EA"/>
    <w:rsid w:val="00360AFE"/>
    <w:rsid w:val="00361479"/>
    <w:rsid w:val="00375C74"/>
    <w:rsid w:val="00375FE6"/>
    <w:rsid w:val="00383E38"/>
    <w:rsid w:val="00387403"/>
    <w:rsid w:val="003953C9"/>
    <w:rsid w:val="00397002"/>
    <w:rsid w:val="003A1291"/>
    <w:rsid w:val="003B6B97"/>
    <w:rsid w:val="003E0AD8"/>
    <w:rsid w:val="003E0F63"/>
    <w:rsid w:val="003F02F2"/>
    <w:rsid w:val="004157E1"/>
    <w:rsid w:val="00431DBF"/>
    <w:rsid w:val="00434F3D"/>
    <w:rsid w:val="00451B5B"/>
    <w:rsid w:val="00457609"/>
    <w:rsid w:val="004729C7"/>
    <w:rsid w:val="00490246"/>
    <w:rsid w:val="004B490C"/>
    <w:rsid w:val="004B54A2"/>
    <w:rsid w:val="004D227B"/>
    <w:rsid w:val="004F09DE"/>
    <w:rsid w:val="004F1399"/>
    <w:rsid w:val="0050554E"/>
    <w:rsid w:val="005069FC"/>
    <w:rsid w:val="0051004B"/>
    <w:rsid w:val="00510249"/>
    <w:rsid w:val="00513B59"/>
    <w:rsid w:val="00523117"/>
    <w:rsid w:val="00545BD2"/>
    <w:rsid w:val="00561279"/>
    <w:rsid w:val="00561CE4"/>
    <w:rsid w:val="00572B20"/>
    <w:rsid w:val="005775AD"/>
    <w:rsid w:val="00581148"/>
    <w:rsid w:val="005908B2"/>
    <w:rsid w:val="005934C6"/>
    <w:rsid w:val="00596F97"/>
    <w:rsid w:val="005A0429"/>
    <w:rsid w:val="005A2897"/>
    <w:rsid w:val="005A76AE"/>
    <w:rsid w:val="005C3EC2"/>
    <w:rsid w:val="005E2A27"/>
    <w:rsid w:val="005E58FC"/>
    <w:rsid w:val="005F222B"/>
    <w:rsid w:val="005F6958"/>
    <w:rsid w:val="00606C94"/>
    <w:rsid w:val="00626B6D"/>
    <w:rsid w:val="00633FF9"/>
    <w:rsid w:val="00635775"/>
    <w:rsid w:val="006510D0"/>
    <w:rsid w:val="00653EA8"/>
    <w:rsid w:val="00655295"/>
    <w:rsid w:val="00681FE9"/>
    <w:rsid w:val="006865C2"/>
    <w:rsid w:val="00692C35"/>
    <w:rsid w:val="006B03EA"/>
    <w:rsid w:val="006B2C7F"/>
    <w:rsid w:val="006B6499"/>
    <w:rsid w:val="006C05F4"/>
    <w:rsid w:val="006C0ADB"/>
    <w:rsid w:val="006C12EC"/>
    <w:rsid w:val="006F16C0"/>
    <w:rsid w:val="00710B99"/>
    <w:rsid w:val="0071290D"/>
    <w:rsid w:val="00720C67"/>
    <w:rsid w:val="0072468D"/>
    <w:rsid w:val="00726DA2"/>
    <w:rsid w:val="00727C2C"/>
    <w:rsid w:val="0073315F"/>
    <w:rsid w:val="00734711"/>
    <w:rsid w:val="00761507"/>
    <w:rsid w:val="007642EF"/>
    <w:rsid w:val="00771940"/>
    <w:rsid w:val="00783DFA"/>
    <w:rsid w:val="0078698F"/>
    <w:rsid w:val="0078742A"/>
    <w:rsid w:val="007920A2"/>
    <w:rsid w:val="0079509C"/>
    <w:rsid w:val="007A1973"/>
    <w:rsid w:val="007A70D8"/>
    <w:rsid w:val="007B0784"/>
    <w:rsid w:val="007D5B5F"/>
    <w:rsid w:val="007E2C8F"/>
    <w:rsid w:val="007F3E4B"/>
    <w:rsid w:val="0080396E"/>
    <w:rsid w:val="008052A9"/>
    <w:rsid w:val="0081125B"/>
    <w:rsid w:val="00831FCC"/>
    <w:rsid w:val="008344F6"/>
    <w:rsid w:val="00842C88"/>
    <w:rsid w:val="008552A8"/>
    <w:rsid w:val="00886FCE"/>
    <w:rsid w:val="00893A5D"/>
    <w:rsid w:val="00897E7F"/>
    <w:rsid w:val="008A652C"/>
    <w:rsid w:val="008C173A"/>
    <w:rsid w:val="008C25DB"/>
    <w:rsid w:val="008C5EAF"/>
    <w:rsid w:val="008E200B"/>
    <w:rsid w:val="008F6FAD"/>
    <w:rsid w:val="00935301"/>
    <w:rsid w:val="00936453"/>
    <w:rsid w:val="0095657C"/>
    <w:rsid w:val="00956DF0"/>
    <w:rsid w:val="00961A6F"/>
    <w:rsid w:val="00961DEE"/>
    <w:rsid w:val="00964D6E"/>
    <w:rsid w:val="009C63B8"/>
    <w:rsid w:val="009D3134"/>
    <w:rsid w:val="009D4AF0"/>
    <w:rsid w:val="009D5511"/>
    <w:rsid w:val="009E02AF"/>
    <w:rsid w:val="009E224F"/>
    <w:rsid w:val="00A00B8F"/>
    <w:rsid w:val="00A11D15"/>
    <w:rsid w:val="00A11D38"/>
    <w:rsid w:val="00A14708"/>
    <w:rsid w:val="00A213C6"/>
    <w:rsid w:val="00A265F4"/>
    <w:rsid w:val="00A63425"/>
    <w:rsid w:val="00A64EE3"/>
    <w:rsid w:val="00A83FA0"/>
    <w:rsid w:val="00A91114"/>
    <w:rsid w:val="00A911F7"/>
    <w:rsid w:val="00A965E0"/>
    <w:rsid w:val="00A979E6"/>
    <w:rsid w:val="00AC6C24"/>
    <w:rsid w:val="00AC7A42"/>
    <w:rsid w:val="00AF6518"/>
    <w:rsid w:val="00B00B97"/>
    <w:rsid w:val="00B233AB"/>
    <w:rsid w:val="00B31A89"/>
    <w:rsid w:val="00B32E9C"/>
    <w:rsid w:val="00B5052E"/>
    <w:rsid w:val="00B51009"/>
    <w:rsid w:val="00B62E31"/>
    <w:rsid w:val="00B66CD4"/>
    <w:rsid w:val="00BA2B87"/>
    <w:rsid w:val="00BD5980"/>
    <w:rsid w:val="00BD6EE6"/>
    <w:rsid w:val="00C01325"/>
    <w:rsid w:val="00C02E44"/>
    <w:rsid w:val="00C11A8C"/>
    <w:rsid w:val="00C24738"/>
    <w:rsid w:val="00C252D8"/>
    <w:rsid w:val="00C32DEB"/>
    <w:rsid w:val="00C335BB"/>
    <w:rsid w:val="00C41678"/>
    <w:rsid w:val="00C42F72"/>
    <w:rsid w:val="00C5005B"/>
    <w:rsid w:val="00C601D1"/>
    <w:rsid w:val="00C62168"/>
    <w:rsid w:val="00C6442D"/>
    <w:rsid w:val="00C80794"/>
    <w:rsid w:val="00C906FA"/>
    <w:rsid w:val="00C93E39"/>
    <w:rsid w:val="00CA5DB7"/>
    <w:rsid w:val="00CC0030"/>
    <w:rsid w:val="00CD1A37"/>
    <w:rsid w:val="00CD7323"/>
    <w:rsid w:val="00CE40BB"/>
    <w:rsid w:val="00D0303D"/>
    <w:rsid w:val="00D03776"/>
    <w:rsid w:val="00D03C11"/>
    <w:rsid w:val="00D133FA"/>
    <w:rsid w:val="00D15753"/>
    <w:rsid w:val="00D31D08"/>
    <w:rsid w:val="00D3727C"/>
    <w:rsid w:val="00D50788"/>
    <w:rsid w:val="00D6605E"/>
    <w:rsid w:val="00D82DB4"/>
    <w:rsid w:val="00D85096"/>
    <w:rsid w:val="00D85265"/>
    <w:rsid w:val="00D9485C"/>
    <w:rsid w:val="00D97786"/>
    <w:rsid w:val="00DB7D80"/>
    <w:rsid w:val="00DE387B"/>
    <w:rsid w:val="00DF1899"/>
    <w:rsid w:val="00DF74F9"/>
    <w:rsid w:val="00E021C7"/>
    <w:rsid w:val="00E141B2"/>
    <w:rsid w:val="00E149E4"/>
    <w:rsid w:val="00E20124"/>
    <w:rsid w:val="00E22C7C"/>
    <w:rsid w:val="00E26714"/>
    <w:rsid w:val="00E26E3F"/>
    <w:rsid w:val="00E33C2E"/>
    <w:rsid w:val="00E37CD9"/>
    <w:rsid w:val="00E82459"/>
    <w:rsid w:val="00EA563A"/>
    <w:rsid w:val="00EA78F7"/>
    <w:rsid w:val="00EB42E6"/>
    <w:rsid w:val="00EC4CB9"/>
    <w:rsid w:val="00EC53CB"/>
    <w:rsid w:val="00EC7652"/>
    <w:rsid w:val="00ED02EA"/>
    <w:rsid w:val="00ED775C"/>
    <w:rsid w:val="00EF4F98"/>
    <w:rsid w:val="00EF665B"/>
    <w:rsid w:val="00F00C4C"/>
    <w:rsid w:val="00F049F9"/>
    <w:rsid w:val="00F06A24"/>
    <w:rsid w:val="00F0737C"/>
    <w:rsid w:val="00F1037A"/>
    <w:rsid w:val="00F263D9"/>
    <w:rsid w:val="00F52D35"/>
    <w:rsid w:val="00F551AA"/>
    <w:rsid w:val="00F74EB1"/>
    <w:rsid w:val="00F767F8"/>
    <w:rsid w:val="00F81396"/>
    <w:rsid w:val="00F84BA8"/>
    <w:rsid w:val="00FA72B1"/>
    <w:rsid w:val="00FB7B8B"/>
    <w:rsid w:val="00FC3DCF"/>
    <w:rsid w:val="00FC456D"/>
    <w:rsid w:val="00FE146D"/>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61"/>
        <o:r id="V:Rule2" type="connector" idref="#_x0000_s2063"/>
      </o:rules>
    </o:shapelayout>
  </w:shapeDefaults>
  <w:decimalSymbol w:val="."/>
  <w:listSeparator w:val=","/>
  <w14:docId w14:val="667B53F6"/>
  <w15:chartTrackingRefBased/>
  <w15:docId w15:val="{C24EB503-DE8D-4725-9713-A02A496A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E0"/>
    <w:rPr>
      <w:sz w:val="24"/>
      <w:szCs w:val="24"/>
    </w:rPr>
  </w:style>
  <w:style w:type="paragraph" w:styleId="Heading1">
    <w:name w:val="heading 1"/>
    <w:basedOn w:val="Normal"/>
    <w:next w:val="Normal"/>
    <w:qFormat/>
    <w:rsid w:val="000452A2"/>
    <w:pPr>
      <w:keepNext/>
      <w:jc w:val="center"/>
      <w:outlineLvl w:val="0"/>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965E0"/>
    <w:pPr>
      <w:jc w:val="both"/>
    </w:pPr>
  </w:style>
  <w:style w:type="paragraph" w:styleId="BodyTextIndent">
    <w:name w:val="Body Text Indent"/>
    <w:basedOn w:val="Normal"/>
    <w:rsid w:val="00A965E0"/>
    <w:pPr>
      <w:spacing w:after="120"/>
      <w:ind w:left="360"/>
    </w:pPr>
  </w:style>
  <w:style w:type="paragraph" w:styleId="Header">
    <w:name w:val="header"/>
    <w:basedOn w:val="Normal"/>
    <w:rsid w:val="00A965E0"/>
    <w:pPr>
      <w:tabs>
        <w:tab w:val="center" w:pos="4320"/>
        <w:tab w:val="right" w:pos="8640"/>
      </w:tabs>
    </w:pPr>
  </w:style>
  <w:style w:type="paragraph" w:styleId="Footer">
    <w:name w:val="footer"/>
    <w:basedOn w:val="Normal"/>
    <w:rsid w:val="00A965E0"/>
    <w:pPr>
      <w:tabs>
        <w:tab w:val="center" w:pos="4320"/>
        <w:tab w:val="right" w:pos="8640"/>
      </w:tabs>
    </w:pPr>
  </w:style>
  <w:style w:type="character" w:styleId="PageNumber">
    <w:name w:val="page number"/>
    <w:basedOn w:val="DefaultParagraphFont"/>
    <w:rsid w:val="001440D6"/>
  </w:style>
  <w:style w:type="paragraph" w:styleId="NoSpacing">
    <w:name w:val="No Spacing"/>
    <w:uiPriority w:val="1"/>
    <w:qFormat/>
    <w:rsid w:val="0006275A"/>
    <w:rPr>
      <w:rFonts w:ascii="Calibri" w:eastAsia="Calibri" w:hAnsi="Calibri"/>
      <w:sz w:val="22"/>
      <w:szCs w:val="22"/>
    </w:rPr>
  </w:style>
  <w:style w:type="paragraph" w:styleId="BalloonText">
    <w:name w:val="Balloon Text"/>
    <w:basedOn w:val="Normal"/>
    <w:link w:val="BalloonTextChar"/>
    <w:uiPriority w:val="99"/>
    <w:semiHidden/>
    <w:unhideWhenUsed/>
    <w:rsid w:val="006B2C7F"/>
    <w:rPr>
      <w:rFonts w:ascii="Segoe UI" w:hAnsi="Segoe UI" w:cs="Segoe UI"/>
      <w:sz w:val="18"/>
      <w:szCs w:val="18"/>
    </w:rPr>
  </w:style>
  <w:style w:type="character" w:customStyle="1" w:styleId="BalloonTextChar">
    <w:name w:val="Balloon Text Char"/>
    <w:link w:val="BalloonText"/>
    <w:uiPriority w:val="99"/>
    <w:semiHidden/>
    <w:rsid w:val="006B2C7F"/>
    <w:rPr>
      <w:rFonts w:ascii="Segoe UI" w:hAnsi="Segoe UI" w:cs="Segoe UI"/>
      <w:sz w:val="18"/>
      <w:szCs w:val="18"/>
    </w:rPr>
  </w:style>
  <w:style w:type="character" w:styleId="CommentReference">
    <w:name w:val="annotation reference"/>
    <w:uiPriority w:val="99"/>
    <w:semiHidden/>
    <w:unhideWhenUsed/>
    <w:rsid w:val="008A652C"/>
    <w:rPr>
      <w:sz w:val="16"/>
      <w:szCs w:val="16"/>
    </w:rPr>
  </w:style>
  <w:style w:type="paragraph" w:styleId="CommentText">
    <w:name w:val="annotation text"/>
    <w:basedOn w:val="Normal"/>
    <w:link w:val="CommentTextChar"/>
    <w:uiPriority w:val="99"/>
    <w:semiHidden/>
    <w:unhideWhenUsed/>
    <w:rsid w:val="008A652C"/>
    <w:rPr>
      <w:sz w:val="20"/>
      <w:szCs w:val="20"/>
    </w:rPr>
  </w:style>
  <w:style w:type="character" w:customStyle="1" w:styleId="CommentTextChar">
    <w:name w:val="Comment Text Char"/>
    <w:basedOn w:val="DefaultParagraphFont"/>
    <w:link w:val="CommentText"/>
    <w:uiPriority w:val="99"/>
    <w:semiHidden/>
    <w:rsid w:val="008A652C"/>
  </w:style>
  <w:style w:type="paragraph" w:styleId="CommentSubject">
    <w:name w:val="annotation subject"/>
    <w:basedOn w:val="CommentText"/>
    <w:next w:val="CommentText"/>
    <w:link w:val="CommentSubjectChar"/>
    <w:uiPriority w:val="99"/>
    <w:semiHidden/>
    <w:unhideWhenUsed/>
    <w:rsid w:val="008A652C"/>
    <w:rPr>
      <w:b/>
      <w:bCs/>
    </w:rPr>
  </w:style>
  <w:style w:type="character" w:customStyle="1" w:styleId="CommentSubjectChar">
    <w:name w:val="Comment Subject Char"/>
    <w:link w:val="CommentSubject"/>
    <w:uiPriority w:val="99"/>
    <w:semiHidden/>
    <w:rsid w:val="008A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5563</Words>
  <Characters>29631</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 </vt:lpstr>
    </vt:vector>
  </TitlesOfParts>
  <Company>a</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dc:description/>
  <cp:lastModifiedBy>Beth Whisenant</cp:lastModifiedBy>
  <cp:revision>2</cp:revision>
  <cp:lastPrinted>2024-11-06T18:23:00Z</cp:lastPrinted>
  <dcterms:created xsi:type="dcterms:W3CDTF">2025-05-07T22:14:00Z</dcterms:created>
  <dcterms:modified xsi:type="dcterms:W3CDTF">2025-05-07T22:14:00Z</dcterms:modified>
</cp:coreProperties>
</file>