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8DA" w:rsidP="003118DA" w:rsidRDefault="003118DA" w14:paraId="1FC009D2" w14:textId="77777777">
      <w:pPr>
        <w:jc w:val="center"/>
        <w:rPr>
          <w:rFonts w:ascii="Arial" w:hAnsi="Arial" w:eastAsia="Times New Roman" w:cs="Arial"/>
        </w:rPr>
      </w:pPr>
      <w:r>
        <w:rPr>
          <w:rFonts w:ascii="Arial" w:hAnsi="Arial" w:eastAsia="Times New Roman" w:cs="Arial"/>
          <w:b/>
          <w:bCs/>
        </w:rPr>
        <w:t>MCCPTA Committee Work Plan:</w:t>
      </w:r>
    </w:p>
    <w:p w:rsidR="003118DA" w:rsidP="003118DA" w:rsidRDefault="003118DA" w14:paraId="25456ED2" w14:textId="77777777">
      <w:pPr>
        <w:jc w:val="center"/>
        <w:rPr>
          <w:rFonts w:ascii="Arial" w:hAnsi="Arial" w:eastAsia="Times New Roman" w:cs="Arial"/>
        </w:rPr>
      </w:pPr>
      <w:r>
        <w:rPr>
          <w:rFonts w:ascii="Arial" w:hAnsi="Arial" w:eastAsia="Times New Roman" w:cs="Arial"/>
          <w:b/>
          <w:bCs/>
        </w:rPr>
        <w:t xml:space="preserve">Fiscal Year/School Year </w:t>
      </w:r>
      <w:r>
        <w:rPr>
          <w:rFonts w:ascii="Arial" w:hAnsi="Arial" w:eastAsia="Times New Roman" w:cs="Arial"/>
          <w:b/>
          <w:bCs/>
          <w:u w:val="single"/>
        </w:rPr>
        <w:t>2020-2021</w:t>
      </w:r>
    </w:p>
    <w:p w:rsidR="003118DA" w:rsidP="003118DA" w:rsidRDefault="003118DA" w14:paraId="73B9243C" w14:textId="77777777">
      <w:pPr>
        <w:rPr>
          <w:rFonts w:ascii="Arial" w:hAnsi="Arial" w:eastAsia="Times New Roman" w:cs="Arial"/>
          <w:sz w:val="21"/>
          <w:szCs w:val="21"/>
        </w:rPr>
      </w:pPr>
    </w:p>
    <w:p w:rsidR="003118DA" w:rsidP="003118DA" w:rsidRDefault="003118DA" w14:paraId="20B0099C" w14:textId="77777777">
      <w:pPr>
        <w:rPr>
          <w:rFonts w:ascii="Arial" w:hAnsi="Arial" w:eastAsia="Times New Roman" w:cs="Arial"/>
          <w:sz w:val="21"/>
          <w:szCs w:val="21"/>
        </w:rPr>
      </w:pPr>
    </w:p>
    <w:p w:rsidR="003118DA" w:rsidP="0C0FD18D" w:rsidRDefault="003118DA" w14:paraId="2C913AFE" w14:textId="4782C2D1">
      <w:pPr>
        <w:rPr>
          <w:rStyle w:val="xapple-tab-span"/>
        </w:rPr>
      </w:pPr>
      <w:r w:rsidRPr="0C0FD18D" w:rsidR="003118DA">
        <w:rPr>
          <w:rFonts w:ascii="Arial" w:hAnsi="Arial" w:eastAsia="Times New Roman" w:cs="Arial"/>
          <w:b w:val="1"/>
          <w:bCs w:val="1"/>
          <w:sz w:val="21"/>
          <w:szCs w:val="21"/>
        </w:rPr>
        <w:t>Committee:</w:t>
      </w:r>
      <w:r w:rsidRPr="0C0FD18D" w:rsidR="003118DA">
        <w:rPr>
          <w:rFonts w:ascii="Arial" w:hAnsi="Arial" w:eastAsia="Times New Roman" w:cs="Arial"/>
          <w:sz w:val="21"/>
          <w:szCs w:val="21"/>
        </w:rPr>
        <w:t xml:space="preserve"> </w:t>
      </w:r>
      <w:r w:rsidRPr="0C0FD18D" w:rsidR="003118DA">
        <w:rPr>
          <w:rFonts w:ascii="Arial" w:hAnsi="Arial" w:eastAsia="Times New Roman" w:cs="Arial"/>
          <w:sz w:val="21"/>
          <w:szCs w:val="21"/>
        </w:rPr>
        <w:t>LGBTQ Subcommittee</w:t>
      </w:r>
    </w:p>
    <w:p w:rsidR="003118DA" w:rsidP="003118DA" w:rsidRDefault="003118DA" w14:paraId="5A90E8C8" w14:textId="20A801E6">
      <w:pPr>
        <w:rPr>
          <w:rFonts w:ascii="Arial" w:hAnsi="Arial" w:eastAsia="Times New Roman" w:cs="Arial"/>
          <w:b w:val="0"/>
          <w:bCs w:val="0"/>
          <w:sz w:val="21"/>
          <w:szCs w:val="21"/>
        </w:rPr>
      </w:pPr>
      <w:r w:rsidRPr="0C0FD18D" w:rsidR="003118DA">
        <w:rPr>
          <w:rFonts w:ascii="Arial" w:hAnsi="Arial" w:eastAsia="Times New Roman" w:cs="Arial"/>
          <w:b w:val="1"/>
          <w:bCs w:val="1"/>
          <w:sz w:val="21"/>
          <w:szCs w:val="21"/>
        </w:rPr>
        <w:t xml:space="preserve">Chair: </w:t>
      </w:r>
      <w:r w:rsidRPr="0C0FD18D" w:rsidR="3CC6D168">
        <w:rPr>
          <w:rFonts w:ascii="Arial" w:hAnsi="Arial" w:eastAsia="Times New Roman" w:cs="Arial"/>
          <w:b w:val="0"/>
          <w:bCs w:val="0"/>
          <w:sz w:val="21"/>
          <w:szCs w:val="21"/>
        </w:rPr>
        <w:t>M</w:t>
      </w:r>
      <w:r w:rsidRPr="0C0FD18D" w:rsidR="003118DA">
        <w:rPr>
          <w:rFonts w:ascii="Arial" w:hAnsi="Arial" w:eastAsia="Times New Roman" w:cs="Arial"/>
          <w:b w:val="0"/>
          <w:bCs w:val="0"/>
          <w:sz w:val="21"/>
          <w:szCs w:val="21"/>
        </w:rPr>
        <w:t>ark Eckstein</w:t>
      </w:r>
    </w:p>
    <w:p w:rsidR="003118DA" w:rsidP="003118DA" w:rsidRDefault="003118DA" w14:paraId="043F1794" w14:textId="77777777">
      <w:pPr>
        <w:rPr>
          <w:rFonts w:ascii="Arial" w:hAnsi="Arial" w:eastAsia="Times New Roman" w:cs="Arial"/>
          <w:sz w:val="21"/>
          <w:szCs w:val="21"/>
        </w:rPr>
      </w:pPr>
      <w:r>
        <w:rPr>
          <w:rFonts w:ascii="Arial" w:hAnsi="Arial" w:eastAsia="Times New Roman" w:cs="Arial"/>
          <w:b/>
          <w:bCs/>
          <w:sz w:val="21"/>
          <w:szCs w:val="21"/>
        </w:rPr>
        <w:t xml:space="preserve">Email: </w:t>
      </w:r>
      <w:hyperlink w:history="1" r:id="rId5">
        <w:r>
          <w:rPr>
            <w:rStyle w:val="Hyperlink"/>
            <w:rFonts w:ascii="Arial" w:hAnsi="Arial" w:eastAsia="Times New Roman" w:cs="Arial"/>
            <w:sz w:val="21"/>
            <w:szCs w:val="21"/>
          </w:rPr>
          <w:t>LGBTQ@mccpta.org</w:t>
        </w:r>
      </w:hyperlink>
    </w:p>
    <w:p w:rsidR="003118DA" w:rsidP="003118DA" w:rsidRDefault="003118DA" w14:paraId="037830DB" w14:textId="77777777">
      <w:pPr>
        <w:rPr>
          <w:rFonts w:ascii="Arial" w:hAnsi="Arial" w:eastAsia="Times New Roman" w:cs="Arial"/>
          <w:sz w:val="21"/>
          <w:szCs w:val="21"/>
        </w:rPr>
      </w:pPr>
      <w:r>
        <w:rPr>
          <w:rFonts w:ascii="Arial" w:hAnsi="Arial" w:eastAsia="Times New Roman" w:cs="Arial"/>
          <w:b/>
          <w:bCs/>
          <w:sz w:val="21"/>
          <w:szCs w:val="21"/>
        </w:rPr>
        <w:t xml:space="preserve">Address: </w:t>
      </w:r>
      <w:r>
        <w:rPr>
          <w:rFonts w:ascii="Arial" w:hAnsi="Arial" w:eastAsia="Times New Roman" w:cs="Arial"/>
          <w:sz w:val="21"/>
          <w:szCs w:val="21"/>
        </w:rPr>
        <w:t xml:space="preserve">12 </w:t>
      </w:r>
      <w:proofErr w:type="spellStart"/>
      <w:r>
        <w:rPr>
          <w:rFonts w:ascii="Arial" w:hAnsi="Arial" w:eastAsia="Times New Roman" w:cs="Arial"/>
          <w:sz w:val="21"/>
          <w:szCs w:val="21"/>
        </w:rPr>
        <w:t>Bentana</w:t>
      </w:r>
      <w:proofErr w:type="spellEnd"/>
      <w:r>
        <w:rPr>
          <w:rFonts w:ascii="Arial" w:hAnsi="Arial" w:eastAsia="Times New Roman" w:cs="Arial"/>
          <w:sz w:val="21"/>
          <w:szCs w:val="21"/>
        </w:rPr>
        <w:t xml:space="preserve"> Way; Rockville, MD 20850</w:t>
      </w:r>
    </w:p>
    <w:p w:rsidR="003118DA" w:rsidP="003118DA" w:rsidRDefault="003118DA" w14:paraId="34F6FBDB" w14:textId="77777777">
      <w:pPr>
        <w:rPr>
          <w:rFonts w:ascii="Arial" w:hAnsi="Arial" w:eastAsia="Times New Roman" w:cs="Arial"/>
          <w:sz w:val="21"/>
          <w:szCs w:val="21"/>
        </w:rPr>
      </w:pPr>
      <w:r>
        <w:rPr>
          <w:rFonts w:ascii="Arial" w:hAnsi="Arial" w:eastAsia="Times New Roman" w:cs="Arial"/>
          <w:b/>
          <w:bCs/>
          <w:sz w:val="21"/>
          <w:szCs w:val="21"/>
        </w:rPr>
        <w:t xml:space="preserve">Phone: </w:t>
      </w:r>
      <w:r>
        <w:rPr>
          <w:rFonts w:ascii="Arial" w:hAnsi="Arial" w:eastAsia="Times New Roman" w:cs="Arial"/>
          <w:sz w:val="21"/>
          <w:szCs w:val="21"/>
        </w:rPr>
        <w:t>305-773-3393</w:t>
      </w:r>
    </w:p>
    <w:p w:rsidR="003118DA" w:rsidP="003118DA" w:rsidRDefault="003118DA" w14:paraId="0228C02D" w14:textId="77777777">
      <w:pPr>
        <w:rPr>
          <w:rFonts w:ascii="Arial" w:hAnsi="Arial" w:eastAsia="Times New Roman" w:cs="Arial"/>
          <w:sz w:val="21"/>
          <w:szCs w:val="21"/>
        </w:rPr>
      </w:pPr>
    </w:p>
    <w:p w:rsidR="003118DA" w:rsidP="003118DA" w:rsidRDefault="003118DA" w14:paraId="706139FD" w14:textId="77777777">
      <w:pPr>
        <w:rPr>
          <w:rFonts w:ascii="Arial" w:hAnsi="Arial" w:eastAsia="Times New Roman" w:cs="Arial"/>
          <w:sz w:val="21"/>
          <w:szCs w:val="21"/>
        </w:rPr>
      </w:pPr>
    </w:p>
    <w:p w:rsidR="003118DA" w:rsidP="003118DA" w:rsidRDefault="003118DA" w14:paraId="5CFA8F3B" w14:textId="77777777">
      <w:pPr>
        <w:rPr>
          <w:rFonts w:ascii="Arial" w:hAnsi="Arial" w:eastAsia="Times New Roman" w:cs="Arial"/>
          <w:sz w:val="21"/>
          <w:szCs w:val="21"/>
        </w:rPr>
      </w:pPr>
      <w:r>
        <w:rPr>
          <w:rFonts w:ascii="Arial" w:hAnsi="Arial" w:eastAsia="Times New Roman" w:cs="Arial"/>
          <w:b/>
          <w:bCs/>
          <w:sz w:val="21"/>
          <w:szCs w:val="21"/>
        </w:rPr>
        <w:t>VISION</w:t>
      </w:r>
    </w:p>
    <w:p w:rsidR="003118DA" w:rsidP="003118DA" w:rsidRDefault="003118DA" w14:paraId="13559FA1" w14:textId="1563ED5F">
      <w:pPr>
        <w:rPr>
          <w:rFonts w:ascii="Arial" w:hAnsi="Arial" w:eastAsia="Times New Roman" w:cs="Arial"/>
          <w:sz w:val="21"/>
          <w:szCs w:val="21"/>
        </w:rPr>
      </w:pPr>
      <w:r w:rsidRPr="0C0FD18D" w:rsidR="003118DA">
        <w:rPr>
          <w:rFonts w:ascii="Arial" w:hAnsi="Arial" w:eastAsia="Times New Roman" w:cs="Arial"/>
          <w:sz w:val="21"/>
          <w:szCs w:val="21"/>
        </w:rPr>
        <w:t xml:space="preserve">The work of this critical </w:t>
      </w:r>
      <w:r w:rsidRPr="0C0FD18D" w:rsidR="127DA76C">
        <w:rPr>
          <w:rFonts w:ascii="Arial" w:hAnsi="Arial" w:eastAsia="Times New Roman" w:cs="Arial"/>
          <w:sz w:val="21"/>
          <w:szCs w:val="21"/>
        </w:rPr>
        <w:t>S</w:t>
      </w:r>
      <w:r w:rsidRPr="0C0FD18D" w:rsidR="003118DA">
        <w:rPr>
          <w:rFonts w:ascii="Arial" w:hAnsi="Arial" w:eastAsia="Times New Roman" w:cs="Arial"/>
          <w:sz w:val="21"/>
          <w:szCs w:val="21"/>
        </w:rPr>
        <w:t xml:space="preserve">ubcommittee is strongly aligned to the </w:t>
      </w:r>
      <w:r w:rsidRPr="0C0FD18D" w:rsidR="003118DA">
        <w:rPr>
          <w:rFonts w:ascii="Arial" w:hAnsi="Arial" w:eastAsia="Times New Roman" w:cs="Arial"/>
          <w:sz w:val="21"/>
          <w:szCs w:val="21"/>
          <w:u w:val="single"/>
        </w:rPr>
        <w:t>Missi</w:t>
      </w:r>
      <w:r w:rsidRPr="0C0FD18D" w:rsidR="26893683">
        <w:rPr>
          <w:rFonts w:ascii="Arial" w:hAnsi="Arial" w:eastAsia="Times New Roman" w:cs="Arial"/>
          <w:sz w:val="21"/>
          <w:szCs w:val="21"/>
          <w:u w:val="single"/>
        </w:rPr>
        <w:t>o</w:t>
      </w:r>
      <w:r w:rsidRPr="0C0FD18D" w:rsidR="003118DA">
        <w:rPr>
          <w:rFonts w:ascii="Arial" w:hAnsi="Arial" w:eastAsia="Times New Roman" w:cs="Arial"/>
          <w:sz w:val="21"/>
          <w:szCs w:val="21"/>
          <w:u w:val="single"/>
        </w:rPr>
        <w:t>n</w:t>
      </w:r>
      <w:r w:rsidRPr="0C0FD18D" w:rsidR="003118DA">
        <w:rPr>
          <w:rFonts w:ascii="Arial" w:hAnsi="Arial" w:eastAsia="Times New Roman" w:cs="Arial"/>
          <w:sz w:val="21"/>
          <w:szCs w:val="21"/>
        </w:rPr>
        <w:t xml:space="preserve"> and </w:t>
      </w:r>
      <w:r w:rsidRPr="0C0FD18D" w:rsidR="003118DA">
        <w:rPr>
          <w:rFonts w:ascii="Arial" w:hAnsi="Arial" w:eastAsia="Times New Roman" w:cs="Arial"/>
          <w:sz w:val="21"/>
          <w:szCs w:val="21"/>
          <w:u w:val="single"/>
        </w:rPr>
        <w:t>Values</w:t>
      </w:r>
      <w:r w:rsidRPr="0C0FD18D" w:rsidR="003118DA">
        <w:rPr>
          <w:rFonts w:ascii="Arial" w:hAnsi="Arial" w:eastAsia="Times New Roman" w:cs="Arial"/>
          <w:sz w:val="21"/>
          <w:szCs w:val="21"/>
        </w:rPr>
        <w:t xml:space="preserve"> of PTA:</w:t>
      </w:r>
    </w:p>
    <w:p w:rsidR="003118DA" w:rsidP="003118DA" w:rsidRDefault="003118DA" w14:paraId="56D9AB1E" w14:textId="77777777">
      <w:pPr>
        <w:rPr>
          <w:rFonts w:ascii="Arial" w:hAnsi="Arial" w:eastAsia="Times New Roman" w:cs="Arial"/>
          <w:sz w:val="21"/>
          <w:szCs w:val="21"/>
        </w:rPr>
      </w:pPr>
    </w:p>
    <w:p w:rsidR="003118DA" w:rsidP="003118DA" w:rsidRDefault="003118DA" w14:paraId="7786909C" w14:textId="77777777">
      <w:pPr>
        <w:numPr>
          <w:ilvl w:val="0"/>
          <w:numId w:val="1"/>
        </w:numPr>
        <w:rPr>
          <w:rFonts w:ascii="Arial" w:hAnsi="Arial" w:eastAsia="Times New Roman" w:cs="Arial"/>
          <w:sz w:val="21"/>
          <w:szCs w:val="21"/>
        </w:rPr>
      </w:pPr>
      <w:r>
        <w:rPr>
          <w:rFonts w:ascii="Arial" w:hAnsi="Arial" w:eastAsia="Times New Roman" w:cs="Arial"/>
          <w:sz w:val="21"/>
          <w:szCs w:val="21"/>
          <w:u w:val="single"/>
        </w:rPr>
        <w:t>Mission</w:t>
      </w:r>
      <w:r>
        <w:rPr>
          <w:rFonts w:ascii="Arial" w:hAnsi="Arial" w:eastAsia="Times New Roman" w:cs="Arial"/>
          <w:sz w:val="21"/>
          <w:szCs w:val="21"/>
        </w:rPr>
        <w:t>: “EVERY CHILD. ONE VOICE”</w:t>
      </w:r>
    </w:p>
    <w:p w:rsidR="003118DA" w:rsidP="003118DA" w:rsidRDefault="003118DA" w14:paraId="0066B466" w14:textId="77777777">
      <w:pPr>
        <w:numPr>
          <w:ilvl w:val="1"/>
          <w:numId w:val="1"/>
        </w:numPr>
        <w:rPr>
          <w:rFonts w:ascii="Arial" w:hAnsi="Arial" w:eastAsia="Times New Roman" w:cs="Arial"/>
          <w:sz w:val="21"/>
          <w:szCs w:val="21"/>
        </w:rPr>
      </w:pPr>
      <w:r>
        <w:rPr>
          <w:rFonts w:ascii="Arial" w:hAnsi="Arial" w:eastAsia="Times New Roman" w:cs="Arial"/>
          <w:sz w:val="21"/>
          <w:szCs w:val="21"/>
        </w:rPr>
        <w:t xml:space="preserve">We work to empower all families to bring their true authentic selves to the MCPS community; since our LGBTQ folks are often vulnerable and marginalized, we understand that visibility has a cost that not all stakeholders (families/students/staff) can afford: </w:t>
      </w:r>
      <w:r>
        <w:rPr>
          <w:rFonts w:ascii="Arial" w:hAnsi="Arial" w:eastAsia="Times New Roman" w:cs="Arial"/>
          <w:i/>
          <w:iCs/>
          <w:sz w:val="21"/>
          <w:szCs w:val="21"/>
        </w:rPr>
        <w:t>the unfortunate high cost of being OUT in today’s world.</w:t>
      </w:r>
    </w:p>
    <w:p w:rsidR="003118DA" w:rsidP="003118DA" w:rsidRDefault="003118DA" w14:paraId="7F236D1D" w14:textId="77777777">
      <w:pPr>
        <w:rPr>
          <w:rFonts w:ascii="Arial" w:hAnsi="Arial" w:eastAsia="Times New Roman" w:cs="Arial"/>
          <w:sz w:val="21"/>
          <w:szCs w:val="21"/>
        </w:rPr>
      </w:pPr>
    </w:p>
    <w:p w:rsidR="003118DA" w:rsidP="003118DA" w:rsidRDefault="003118DA" w14:paraId="0D1DFD5B" w14:textId="77777777">
      <w:pPr>
        <w:numPr>
          <w:ilvl w:val="0"/>
          <w:numId w:val="2"/>
        </w:numPr>
        <w:rPr>
          <w:rFonts w:ascii="Arial" w:hAnsi="Arial" w:eastAsia="Times New Roman" w:cs="Arial"/>
          <w:sz w:val="21"/>
          <w:szCs w:val="21"/>
        </w:rPr>
      </w:pPr>
      <w:r>
        <w:rPr>
          <w:rFonts w:ascii="Arial" w:hAnsi="Arial" w:eastAsia="Times New Roman" w:cs="Arial"/>
          <w:sz w:val="21"/>
          <w:szCs w:val="21"/>
          <w:u w:val="single"/>
        </w:rPr>
        <w:t>Values</w:t>
      </w:r>
      <w:r>
        <w:rPr>
          <w:rFonts w:ascii="Arial" w:hAnsi="Arial" w:eastAsia="Times New Roman" w:cs="Arial"/>
          <w:sz w:val="21"/>
          <w:szCs w:val="21"/>
        </w:rPr>
        <w:t>: Collaboration, Commitment, Diversity, Respect, Accountability</w:t>
      </w:r>
    </w:p>
    <w:p w:rsidR="003118DA" w:rsidP="003118DA" w:rsidRDefault="003118DA" w14:paraId="528D4BAC" w14:textId="77777777">
      <w:pPr>
        <w:numPr>
          <w:ilvl w:val="1"/>
          <w:numId w:val="2"/>
        </w:numPr>
        <w:rPr>
          <w:rFonts w:ascii="Arial" w:hAnsi="Arial" w:eastAsia="Times New Roman" w:cs="Arial"/>
          <w:sz w:val="21"/>
          <w:szCs w:val="21"/>
        </w:rPr>
      </w:pPr>
      <w:r>
        <w:rPr>
          <w:rFonts w:ascii="Arial" w:hAnsi="Arial" w:eastAsia="Times New Roman" w:cs="Arial"/>
          <w:sz w:val="21"/>
          <w:szCs w:val="21"/>
        </w:rPr>
        <w:t xml:space="preserve">Much of our work will be in uncharted waters, in which there is no roadmap. Persistence may be met with challenges related to many things, including Implicit Bias.  While we push aggressively to meet our Mission, we will constantly remind ourselves of these </w:t>
      </w:r>
      <w:r>
        <w:rPr>
          <w:rFonts w:ascii="Arial" w:hAnsi="Arial" w:eastAsia="Times New Roman" w:cs="Arial"/>
          <w:i/>
          <w:iCs/>
          <w:sz w:val="21"/>
          <w:szCs w:val="21"/>
        </w:rPr>
        <w:t>Five Values.</w:t>
      </w:r>
    </w:p>
    <w:p w:rsidR="003118DA" w:rsidP="003118DA" w:rsidRDefault="003118DA" w14:paraId="119CE77E" w14:textId="77777777">
      <w:pPr>
        <w:rPr>
          <w:rFonts w:ascii="Arial" w:hAnsi="Arial" w:eastAsia="Times New Roman" w:cs="Arial"/>
          <w:sz w:val="21"/>
          <w:szCs w:val="21"/>
        </w:rPr>
      </w:pPr>
    </w:p>
    <w:p w:rsidR="003118DA" w:rsidP="003118DA" w:rsidRDefault="003118DA" w14:paraId="4B6996BA" w14:textId="77777777">
      <w:pPr>
        <w:rPr>
          <w:rFonts w:ascii="Arial" w:hAnsi="Arial" w:eastAsia="Times New Roman" w:cs="Arial"/>
          <w:color w:val="343434"/>
          <w:sz w:val="21"/>
          <w:szCs w:val="21"/>
        </w:rPr>
      </w:pPr>
    </w:p>
    <w:p w:rsidR="003118DA" w:rsidP="003118DA" w:rsidRDefault="003118DA" w14:paraId="2CC84220" w14:textId="77777777">
      <w:pPr>
        <w:rPr>
          <w:rFonts w:ascii="Arial" w:hAnsi="Arial" w:eastAsia="Times New Roman" w:cs="Arial"/>
          <w:sz w:val="21"/>
          <w:szCs w:val="21"/>
        </w:rPr>
      </w:pPr>
      <w:r>
        <w:rPr>
          <w:rFonts w:ascii="Arial" w:hAnsi="Arial" w:eastAsia="Times New Roman" w:cs="Arial"/>
          <w:b/>
          <w:bCs/>
          <w:sz w:val="21"/>
          <w:szCs w:val="21"/>
        </w:rPr>
        <w:t>GOALS</w:t>
      </w:r>
    </w:p>
    <w:p w:rsidR="003118DA" w:rsidP="003118DA" w:rsidRDefault="003118DA" w14:paraId="199D9653" w14:textId="20B0B0F9">
      <w:pPr>
        <w:numPr>
          <w:ilvl w:val="0"/>
          <w:numId w:val="3"/>
        </w:numPr>
        <w:rPr>
          <w:rFonts w:ascii="Arial" w:hAnsi="Arial" w:eastAsia="Times New Roman" w:cs="Arial"/>
          <w:sz w:val="21"/>
          <w:szCs w:val="21"/>
        </w:rPr>
      </w:pPr>
      <w:r w:rsidRPr="0C0FD18D" w:rsidR="003118DA">
        <w:rPr>
          <w:rFonts w:ascii="Arial" w:hAnsi="Arial" w:eastAsia="Times New Roman" w:cs="Arial"/>
          <w:sz w:val="21"/>
          <w:szCs w:val="21"/>
        </w:rPr>
        <w:t>Have GSA’s (LGBTQ Student Clubs) in every High/Middle School.</w:t>
      </w:r>
      <w:r w:rsidRPr="0C0FD18D" w:rsidR="7AC142E8">
        <w:rPr>
          <w:rFonts w:ascii="Arial" w:hAnsi="Arial" w:eastAsia="Times New Roman" w:cs="Arial"/>
          <w:sz w:val="21"/>
          <w:szCs w:val="21"/>
        </w:rPr>
        <w:t xml:space="preserve"> </w:t>
      </w:r>
    </w:p>
    <w:p w:rsidR="003118DA" w:rsidP="003118DA" w:rsidRDefault="003118DA" w14:paraId="4D9CB9AE" w14:textId="314A1796">
      <w:pPr>
        <w:numPr>
          <w:ilvl w:val="0"/>
          <w:numId w:val="3"/>
        </w:numPr>
        <w:rPr>
          <w:rFonts w:ascii="Arial" w:hAnsi="Arial" w:eastAsia="Times New Roman" w:cs="Arial"/>
          <w:sz w:val="21"/>
          <w:szCs w:val="21"/>
        </w:rPr>
      </w:pPr>
      <w:r w:rsidRPr="0C0FD18D" w:rsidR="003118DA">
        <w:rPr>
          <w:rFonts w:ascii="Arial" w:hAnsi="Arial" w:eastAsia="Times New Roman" w:cs="Arial"/>
          <w:sz w:val="21"/>
          <w:szCs w:val="21"/>
        </w:rPr>
        <w:t>Provide support to Elementary Schools, including working-groups of staff, parents, students. A few schools have asked for our guidance in helping to create clubs (similar to GSA’s but age-appropriate).</w:t>
      </w:r>
      <w:r w:rsidRPr="0C0FD18D" w:rsidR="0F89F425">
        <w:rPr>
          <w:rFonts w:ascii="Arial" w:hAnsi="Arial" w:eastAsia="Times New Roman" w:cs="Arial"/>
          <w:sz w:val="21"/>
          <w:szCs w:val="21"/>
        </w:rPr>
        <w:t xml:space="preserve"> </w:t>
      </w:r>
    </w:p>
    <w:p w:rsidR="0F89F425" w:rsidP="0C0FD18D" w:rsidRDefault="0F89F425" w14:paraId="54FD2D31" w14:textId="041DBE3E">
      <w:pPr>
        <w:pStyle w:val="Normal"/>
        <w:numPr>
          <w:ilvl w:val="0"/>
          <w:numId w:val="3"/>
        </w:numPr>
        <w:rPr>
          <w:sz w:val="21"/>
          <w:szCs w:val="21"/>
        </w:rPr>
      </w:pPr>
      <w:r w:rsidRPr="0C0FD18D" w:rsidR="0F89F425">
        <w:rPr>
          <w:rFonts w:ascii="Arial" w:hAnsi="Arial" w:eastAsia="Times New Roman" w:cs="Arial"/>
          <w:sz w:val="21"/>
          <w:szCs w:val="21"/>
        </w:rPr>
        <w:t xml:space="preserve">In regards to the above two goals, we (DEI Committee and its LGBTQ Subcommittee) want to be intentional </w:t>
      </w:r>
      <w:r w:rsidRPr="0C0FD18D" w:rsidR="15098F09">
        <w:rPr>
          <w:rFonts w:ascii="Arial" w:hAnsi="Arial" w:eastAsia="Times New Roman" w:cs="Arial"/>
          <w:sz w:val="21"/>
          <w:szCs w:val="21"/>
        </w:rPr>
        <w:t>encourage the local PTAs to really joi</w:t>
      </w:r>
      <w:r w:rsidRPr="0C0FD18D" w:rsidR="1D3828E4">
        <w:rPr>
          <w:rFonts w:ascii="Arial" w:hAnsi="Arial" w:eastAsia="Times New Roman" w:cs="Arial"/>
          <w:sz w:val="21"/>
          <w:szCs w:val="21"/>
        </w:rPr>
        <w:t xml:space="preserve">n </w:t>
      </w:r>
      <w:r w:rsidRPr="0C0FD18D" w:rsidR="15098F09">
        <w:rPr>
          <w:rFonts w:ascii="Arial" w:hAnsi="Arial" w:eastAsia="Times New Roman" w:cs="Arial"/>
          <w:sz w:val="21"/>
          <w:szCs w:val="21"/>
        </w:rPr>
        <w:t>us on our DEI efforts, namely in working to ensure there is a thriving GSA in all secondary schools.</w:t>
      </w:r>
      <w:r w:rsidRPr="0C0FD18D" w:rsidR="14DD2473">
        <w:rPr>
          <w:rFonts w:ascii="Arial" w:hAnsi="Arial" w:eastAsia="Times New Roman" w:cs="Arial"/>
          <w:sz w:val="21"/>
          <w:szCs w:val="21"/>
        </w:rPr>
        <w:t xml:space="preserve">  Our Subcommittee were thrilled to be involved in th</w:t>
      </w:r>
      <w:r w:rsidRPr="0C0FD18D" w:rsidR="52EC8673">
        <w:rPr>
          <w:rFonts w:ascii="Arial" w:hAnsi="Arial" w:eastAsia="Times New Roman" w:cs="Arial"/>
          <w:sz w:val="21"/>
          <w:szCs w:val="21"/>
        </w:rPr>
        <w:t>e</w:t>
      </w:r>
      <w:r w:rsidRPr="0C0FD18D" w:rsidR="14DD2473">
        <w:rPr>
          <w:rFonts w:ascii="Arial" w:hAnsi="Arial" w:eastAsia="Times New Roman" w:cs="Arial"/>
          <w:sz w:val="21"/>
          <w:szCs w:val="21"/>
        </w:rPr>
        <w:t xml:space="preserve"> revised </w:t>
      </w:r>
      <w:hyperlink r:id="R2845174820e74549">
        <w:r w:rsidRPr="0C0FD18D" w:rsidR="14DD2473">
          <w:rPr>
            <w:rStyle w:val="Hyperlink"/>
            <w:rFonts w:ascii="Arial" w:hAnsi="Arial" w:eastAsia="Times New Roman" w:cs="Arial"/>
            <w:sz w:val="21"/>
            <w:szCs w:val="21"/>
          </w:rPr>
          <w:t>MCPS Guidelines</w:t>
        </w:r>
      </w:hyperlink>
      <w:r w:rsidRPr="0C0FD18D" w:rsidR="2D1A8E29">
        <w:rPr>
          <w:rFonts w:ascii="Arial" w:hAnsi="Arial" w:eastAsia="Times New Roman" w:cs="Arial"/>
          <w:sz w:val="21"/>
          <w:szCs w:val="21"/>
        </w:rPr>
        <w:t>, which enumerates that</w:t>
      </w:r>
      <w:r w:rsidRPr="0C0FD18D" w:rsidR="1AFD40BA">
        <w:rPr>
          <w:rFonts w:ascii="Arial" w:hAnsi="Arial" w:eastAsia="Times New Roman" w:cs="Arial"/>
          <w:sz w:val="21"/>
          <w:szCs w:val="21"/>
        </w:rPr>
        <w:t xml:space="preserve"> all secondary schools should have these types of</w:t>
      </w:r>
      <w:r w:rsidRPr="0C0FD18D" w:rsidR="268B2952">
        <w:rPr>
          <w:rFonts w:ascii="Arial" w:hAnsi="Arial" w:eastAsia="Times New Roman" w:cs="Arial"/>
          <w:sz w:val="21"/>
          <w:szCs w:val="21"/>
        </w:rPr>
        <w:t xml:space="preserve"> LGBTQ Clubs.</w:t>
      </w:r>
    </w:p>
    <w:p w:rsidR="003118DA" w:rsidP="003118DA" w:rsidRDefault="003118DA" w14:paraId="108C25A6" w14:textId="77777777">
      <w:pPr>
        <w:numPr>
          <w:ilvl w:val="0"/>
          <w:numId w:val="3"/>
        </w:numPr>
        <w:rPr>
          <w:rFonts w:ascii="Arial" w:hAnsi="Arial" w:eastAsia="Times New Roman" w:cs="Arial"/>
          <w:sz w:val="21"/>
          <w:szCs w:val="21"/>
        </w:rPr>
      </w:pPr>
      <w:r>
        <w:rPr>
          <w:rFonts w:ascii="Arial" w:hAnsi="Arial" w:eastAsia="Times New Roman" w:cs="Arial"/>
          <w:sz w:val="21"/>
          <w:szCs w:val="21"/>
        </w:rPr>
        <w:t>Work with MCCPTA and other community partners to hold an annual LGBTQ Forum.</w:t>
      </w:r>
    </w:p>
    <w:p w:rsidR="003118DA" w:rsidP="003118DA" w:rsidRDefault="003118DA" w14:paraId="6B8D182F" w14:textId="543A13E1">
      <w:pPr>
        <w:numPr>
          <w:ilvl w:val="0"/>
          <w:numId w:val="3"/>
        </w:numPr>
        <w:rPr>
          <w:rFonts w:ascii="Arial" w:hAnsi="Arial" w:eastAsia="Times New Roman" w:cs="Arial"/>
          <w:sz w:val="21"/>
          <w:szCs w:val="21"/>
        </w:rPr>
      </w:pPr>
      <w:r w:rsidRPr="0C0FD18D" w:rsidR="4A0A8CF9">
        <w:rPr>
          <w:rFonts w:ascii="Calibri" w:hAnsi="Calibri" w:eastAsia="Calibri" w:cs="Calibri"/>
          <w:noProof w:val="0"/>
          <w:color w:val="000000" w:themeColor="text1" w:themeTint="FF" w:themeShade="FF"/>
          <w:sz w:val="22"/>
          <w:szCs w:val="22"/>
          <w:lang w:val="en-US"/>
        </w:rPr>
        <w:t xml:space="preserve">Advocate for a </w:t>
      </w:r>
      <w:r w:rsidRPr="0C0FD18D" w:rsidR="003118DA">
        <w:rPr>
          <w:rFonts w:ascii="Arial" w:hAnsi="Arial" w:eastAsia="Times New Roman" w:cs="Arial"/>
          <w:sz w:val="21"/>
          <w:szCs w:val="21"/>
        </w:rPr>
        <w:t>dedicated LGBTQ position is needed within MCPS and that MCPS needs to explicitly define their intended meaning of DEI; it is important that MCPS enumerates LGBTQ within their definition</w:t>
      </w:r>
      <w:r w:rsidRPr="0C0FD18D" w:rsidR="34A84535">
        <w:rPr>
          <w:rFonts w:ascii="Arial" w:hAnsi="Arial" w:eastAsia="Times New Roman" w:cs="Arial"/>
          <w:sz w:val="21"/>
          <w:szCs w:val="21"/>
        </w:rPr>
        <w:t xml:space="preserve">. </w:t>
      </w:r>
    </w:p>
    <w:p w:rsidR="003118DA" w:rsidP="003118DA" w:rsidRDefault="003118DA" w14:paraId="1EE5BCD6" w14:textId="3172ADB3">
      <w:pPr>
        <w:numPr>
          <w:ilvl w:val="0"/>
          <w:numId w:val="3"/>
        </w:numPr>
        <w:rPr>
          <w:rFonts w:ascii="Arial" w:hAnsi="Arial" w:eastAsia="Times New Roman" w:cs="Arial"/>
          <w:sz w:val="21"/>
          <w:szCs w:val="21"/>
        </w:rPr>
      </w:pPr>
      <w:r w:rsidRPr="0C0FD18D" w:rsidR="003118DA">
        <w:rPr>
          <w:rFonts w:ascii="Arial" w:hAnsi="Arial" w:eastAsia="Times New Roman" w:cs="Arial"/>
          <w:sz w:val="21"/>
          <w:szCs w:val="21"/>
        </w:rPr>
        <w:t>Have good connections and communications to the BOE, including members and staff.</w:t>
      </w:r>
      <w:r w:rsidRPr="0C0FD18D" w:rsidR="5501B03D">
        <w:rPr>
          <w:rFonts w:ascii="Arial" w:hAnsi="Arial" w:eastAsia="Times New Roman" w:cs="Arial"/>
          <w:sz w:val="21"/>
          <w:szCs w:val="21"/>
        </w:rPr>
        <w:t xml:space="preserve">  We were thrilled to be involved with the BOE including LGBTQ as part of their Special Populations Committee and our Subcommittee Chair </w:t>
      </w:r>
      <w:r w:rsidRPr="0C0FD18D" w:rsidR="413DDF10">
        <w:rPr>
          <w:rFonts w:ascii="Arial" w:hAnsi="Arial" w:eastAsia="Times New Roman" w:cs="Arial"/>
          <w:sz w:val="21"/>
          <w:szCs w:val="21"/>
        </w:rPr>
        <w:t xml:space="preserve">was invite to present with MCPS staff at the </w:t>
      </w:r>
      <w:r w:rsidRPr="0C0FD18D" w:rsidR="413DDF10">
        <w:rPr>
          <w:rFonts w:ascii="Arial" w:hAnsi="Arial" w:eastAsia="Times New Roman" w:cs="Arial"/>
          <w:sz w:val="21"/>
          <w:szCs w:val="21"/>
        </w:rPr>
        <w:t>inaugural</w:t>
      </w:r>
      <w:r w:rsidRPr="0C0FD18D" w:rsidR="413DDF10">
        <w:rPr>
          <w:rFonts w:ascii="Arial" w:hAnsi="Arial" w:eastAsia="Times New Roman" w:cs="Arial"/>
          <w:sz w:val="21"/>
          <w:szCs w:val="21"/>
        </w:rPr>
        <w:t xml:space="preserve"> Committee meeting.</w:t>
      </w:r>
    </w:p>
    <w:p w:rsidR="0C0FD18D" w:rsidP="0C0FD18D" w:rsidRDefault="0C0FD18D" w14:paraId="47F4208D" w14:textId="3C5D8F55">
      <w:pPr>
        <w:pStyle w:val="Normal"/>
        <w:numPr>
          <w:ilvl w:val="0"/>
          <w:numId w:val="3"/>
        </w:numPr>
        <w:rPr>
          <w:sz w:val="21"/>
          <w:szCs w:val="21"/>
        </w:rPr>
      </w:pPr>
    </w:p>
    <w:p w:rsidR="003118DA" w:rsidP="003118DA" w:rsidRDefault="003118DA" w14:paraId="6E8A17A9" w14:textId="77777777">
      <w:pPr>
        <w:rPr>
          <w:rFonts w:ascii="Arial" w:hAnsi="Arial" w:eastAsia="Times New Roman" w:cs="Arial"/>
          <w:sz w:val="21"/>
          <w:szCs w:val="21"/>
        </w:rPr>
      </w:pPr>
    </w:p>
    <w:p w:rsidR="003118DA" w:rsidP="003118DA" w:rsidRDefault="003118DA" w14:paraId="42BA97E5" w14:textId="77777777">
      <w:pPr>
        <w:rPr>
          <w:rFonts w:ascii="Arial" w:hAnsi="Arial" w:eastAsia="Times New Roman" w:cs="Arial"/>
          <w:sz w:val="21"/>
          <w:szCs w:val="21"/>
        </w:rPr>
      </w:pPr>
    </w:p>
    <w:p w:rsidR="003118DA" w:rsidP="003118DA" w:rsidRDefault="003118DA" w14:paraId="0B61FC71" w14:textId="77777777">
      <w:pPr>
        <w:rPr>
          <w:rFonts w:ascii="Arial" w:hAnsi="Arial" w:eastAsia="Times New Roman" w:cs="Arial"/>
          <w:sz w:val="21"/>
          <w:szCs w:val="21"/>
        </w:rPr>
      </w:pPr>
      <w:r>
        <w:rPr>
          <w:rFonts w:ascii="Arial" w:hAnsi="Arial" w:eastAsia="Times New Roman" w:cs="Arial"/>
          <w:b/>
          <w:bCs/>
          <w:sz w:val="21"/>
          <w:szCs w:val="21"/>
        </w:rPr>
        <w:t>ACTION STEPS</w:t>
      </w:r>
    </w:p>
    <w:p w:rsidR="003118DA" w:rsidP="003118DA" w:rsidRDefault="003118DA" w14:paraId="491E4322" w14:textId="77777777">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Liaise with GSA sponsors and students</w:t>
      </w:r>
    </w:p>
    <w:p w:rsidR="003118DA" w:rsidP="003118DA" w:rsidRDefault="003118DA" w14:paraId="29023F27" w14:textId="77777777">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Co-host/co-sponsor the annual LGBTQIA Forum</w:t>
      </w:r>
    </w:p>
    <w:p w:rsidR="003118DA" w:rsidP="003118DA" w:rsidRDefault="003118DA" w14:paraId="563D7FCD" w14:textId="77777777">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 xml:space="preserve">Liaise with Community Groups like </w:t>
      </w:r>
      <w:proofErr w:type="spellStart"/>
      <w:r w:rsidRPr="0C0FD18D" w:rsidR="003118DA">
        <w:rPr>
          <w:rFonts w:ascii="Arial" w:hAnsi="Arial" w:eastAsia="Times New Roman" w:cs="Arial"/>
          <w:sz w:val="21"/>
          <w:szCs w:val="21"/>
        </w:rPr>
        <w:t>MoCo</w:t>
      </w:r>
      <w:proofErr w:type="spellEnd"/>
      <w:r w:rsidRPr="0C0FD18D" w:rsidR="003118DA">
        <w:rPr>
          <w:rFonts w:ascii="Arial" w:hAnsi="Arial" w:eastAsia="Times New Roman" w:cs="Arial"/>
          <w:sz w:val="21"/>
          <w:szCs w:val="21"/>
        </w:rPr>
        <w:t xml:space="preserve"> Pride, PFLAG, GLSEN, SMYAL</w:t>
      </w:r>
    </w:p>
    <w:p w:rsidR="003118DA" w:rsidP="0C0FD18D" w:rsidRDefault="003118DA" w14:paraId="420EB4A4" w14:textId="70BDDAAB">
      <w:pPr>
        <w:pStyle w:val="Normal"/>
        <w:numPr>
          <w:ilvl w:val="0"/>
          <w:numId w:val="4"/>
        </w:numPr>
        <w:bidi w:val="0"/>
        <w:spacing w:before="0" w:beforeAutospacing="off" w:after="0" w:afterAutospacing="off" w:line="240" w:lineRule="auto"/>
        <w:ind w:left="720" w:right="0" w:hanging="360"/>
        <w:jc w:val="left"/>
        <w:rPr>
          <w:rFonts w:ascii="Arial" w:hAnsi="Arial" w:eastAsia="Arial" w:cs="Arial" w:asciiTheme="minorAscii" w:hAnsiTheme="minorAscii" w:eastAsiaTheme="minorAscii" w:cstheme="minorAscii"/>
          <w:sz w:val="21"/>
          <w:szCs w:val="21"/>
        </w:rPr>
      </w:pPr>
      <w:r w:rsidRPr="0C0FD18D" w:rsidR="003118DA">
        <w:rPr>
          <w:rFonts w:ascii="Arial" w:hAnsi="Arial" w:eastAsia="Times New Roman" w:cs="Arial"/>
          <w:sz w:val="21"/>
          <w:szCs w:val="21"/>
        </w:rPr>
        <w:t xml:space="preserve">Communicate </w:t>
      </w:r>
      <w:r w:rsidRPr="0C0FD18D" w:rsidR="052CF7CD">
        <w:rPr>
          <w:rFonts w:ascii="Arial" w:hAnsi="Arial" w:eastAsia="Times New Roman" w:cs="Arial"/>
          <w:sz w:val="21"/>
          <w:szCs w:val="21"/>
        </w:rPr>
        <w:t>with stakeholders on our work, including via Social Media</w:t>
      </w:r>
    </w:p>
    <w:p w:rsidR="003118DA" w:rsidP="003118DA" w:rsidRDefault="003118DA" w14:paraId="51D7F663" w14:textId="39A31C4F">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 xml:space="preserve">Continue to work closely with other </w:t>
      </w:r>
      <w:r w:rsidRPr="0C0FD18D" w:rsidR="7613057D">
        <w:rPr>
          <w:rFonts w:ascii="Arial" w:hAnsi="Arial" w:eastAsia="Times New Roman" w:cs="Arial"/>
          <w:sz w:val="21"/>
          <w:szCs w:val="21"/>
        </w:rPr>
        <w:t>C</w:t>
      </w:r>
      <w:r w:rsidRPr="0C0FD18D" w:rsidR="003118DA">
        <w:rPr>
          <w:rFonts w:ascii="Arial" w:hAnsi="Arial" w:eastAsia="Times New Roman" w:cs="Arial"/>
          <w:sz w:val="21"/>
          <w:szCs w:val="21"/>
        </w:rPr>
        <w:t xml:space="preserve">ommittees (H&amp;S, Curriculum, </w:t>
      </w:r>
      <w:r w:rsidRPr="0C0FD18D" w:rsidR="003118DA">
        <w:rPr>
          <w:rFonts w:ascii="Arial" w:hAnsi="Arial" w:eastAsia="Times New Roman" w:cs="Arial"/>
          <w:sz w:val="21"/>
          <w:szCs w:val="21"/>
        </w:rPr>
        <w:t>SafeTech</w:t>
      </w:r>
      <w:r w:rsidRPr="0C0FD18D" w:rsidR="003118DA">
        <w:rPr>
          <w:rFonts w:ascii="Arial" w:hAnsi="Arial" w:eastAsia="Times New Roman" w:cs="Arial"/>
          <w:sz w:val="21"/>
          <w:szCs w:val="21"/>
        </w:rPr>
        <w:t>) and the DEI Committee to promote our work as truly cross-cutting all of MCCPTA</w:t>
      </w:r>
      <w:r w:rsidRPr="0C0FD18D" w:rsidR="3AD3EDB4">
        <w:rPr>
          <w:rFonts w:ascii="Arial" w:hAnsi="Arial" w:eastAsia="Times New Roman" w:cs="Arial"/>
          <w:sz w:val="21"/>
          <w:szCs w:val="21"/>
        </w:rPr>
        <w:t>.</w:t>
      </w:r>
    </w:p>
    <w:p w:rsidR="003118DA" w:rsidP="003118DA" w:rsidRDefault="003118DA" w14:paraId="65140B41" w14:textId="6FB062C5">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Continue to work closely with City, County, St</w:t>
      </w:r>
      <w:r w:rsidRPr="0C0FD18D" w:rsidR="003118DA">
        <w:rPr>
          <w:rFonts w:ascii="Arial" w:hAnsi="Arial" w:eastAsia="Times New Roman" w:cs="Arial"/>
          <w:sz w:val="21"/>
          <w:szCs w:val="21"/>
        </w:rPr>
        <w:t>ate, and Federal policy makers. </w:t>
      </w:r>
    </w:p>
    <w:p w:rsidR="003118DA" w:rsidP="003118DA" w:rsidRDefault="003118DA" w14:paraId="4D00ADE8" w14:textId="77777777">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 xml:space="preserve">Continue to work closely with student organization, including MoCo4Change, </w:t>
      </w:r>
      <w:proofErr w:type="spellStart"/>
      <w:r w:rsidRPr="0C0FD18D" w:rsidR="003118DA">
        <w:rPr>
          <w:rFonts w:ascii="Arial" w:hAnsi="Arial" w:eastAsia="Times New Roman" w:cs="Arial"/>
          <w:sz w:val="21"/>
          <w:szCs w:val="21"/>
        </w:rPr>
        <w:t>MoCoPride</w:t>
      </w:r>
      <w:proofErr w:type="spellEnd"/>
      <w:r w:rsidRPr="0C0FD18D" w:rsidR="003118DA">
        <w:rPr>
          <w:rFonts w:ascii="Arial" w:hAnsi="Arial" w:eastAsia="Times New Roman" w:cs="Arial"/>
          <w:sz w:val="21"/>
          <w:szCs w:val="21"/>
        </w:rPr>
        <w:t>, SGA/MCR</w:t>
      </w:r>
    </w:p>
    <w:p w:rsidR="003118DA" w:rsidP="003118DA" w:rsidRDefault="003118DA" w14:paraId="2E1C6956" w14:textId="79A3FDFE">
      <w:pPr>
        <w:numPr>
          <w:ilvl w:val="0"/>
          <w:numId w:val="4"/>
        </w:numPr>
        <w:rPr>
          <w:rFonts w:ascii="Arial" w:hAnsi="Arial" w:eastAsia="Times New Roman" w:cs="Arial"/>
          <w:sz w:val="21"/>
          <w:szCs w:val="21"/>
        </w:rPr>
      </w:pPr>
      <w:r w:rsidRPr="0C0FD18D" w:rsidR="003118DA">
        <w:rPr>
          <w:rFonts w:ascii="Arial" w:hAnsi="Arial" w:eastAsia="Times New Roman" w:cs="Arial"/>
          <w:sz w:val="21"/>
          <w:szCs w:val="21"/>
        </w:rPr>
        <w:t>Continue to lead and facilitate Trainings</w:t>
      </w:r>
      <w:r w:rsidRPr="0C0FD18D" w:rsidR="68E8B22E">
        <w:rPr>
          <w:rFonts w:ascii="Arial" w:hAnsi="Arial" w:eastAsia="Times New Roman" w:cs="Arial"/>
          <w:sz w:val="21"/>
          <w:szCs w:val="21"/>
        </w:rPr>
        <w:t>; attempt to align this Action Step with MCCPTA Train</w:t>
      </w:r>
      <w:r w:rsidRPr="0C0FD18D" w:rsidR="3DAF1EAB">
        <w:rPr>
          <w:rFonts w:ascii="Arial" w:hAnsi="Arial" w:eastAsia="Times New Roman" w:cs="Arial"/>
          <w:sz w:val="21"/>
          <w:szCs w:val="21"/>
        </w:rPr>
        <w:t>ing Committee and its Chair.</w:t>
      </w:r>
    </w:p>
    <w:p w:rsidR="0700B412" w:rsidP="0C0FD18D" w:rsidRDefault="0700B412" w14:paraId="5A0004CC" w14:textId="25963C27">
      <w:pPr>
        <w:pStyle w:val="Normal"/>
        <w:numPr>
          <w:ilvl w:val="0"/>
          <w:numId w:val="4"/>
        </w:numPr>
        <w:rPr>
          <w:sz w:val="21"/>
          <w:szCs w:val="21"/>
        </w:rPr>
      </w:pPr>
      <w:r w:rsidRPr="0C0FD18D" w:rsidR="0700B412">
        <w:rPr>
          <w:rFonts w:ascii="Arial" w:hAnsi="Arial" w:eastAsia="Times New Roman" w:cs="Arial"/>
          <w:sz w:val="21"/>
          <w:szCs w:val="21"/>
        </w:rPr>
        <w:t>Continue to work closely with senior MCPS leaders</w:t>
      </w:r>
      <w:r w:rsidRPr="0C0FD18D" w:rsidR="392C1D05">
        <w:rPr>
          <w:rFonts w:ascii="Arial" w:hAnsi="Arial" w:eastAsia="Times New Roman" w:cs="Arial"/>
          <w:sz w:val="21"/>
          <w:szCs w:val="21"/>
        </w:rPr>
        <w:t>. L</w:t>
      </w:r>
      <w:r w:rsidRPr="0C0FD18D" w:rsidR="0700B412">
        <w:rPr>
          <w:rFonts w:ascii="Arial" w:hAnsi="Arial" w:eastAsia="Times New Roman" w:cs="Arial"/>
          <w:sz w:val="21"/>
          <w:szCs w:val="21"/>
        </w:rPr>
        <w:t>ots of initiatives have stall</w:t>
      </w:r>
      <w:r w:rsidRPr="0C0FD18D" w:rsidR="584796F4">
        <w:rPr>
          <w:rFonts w:ascii="Arial" w:hAnsi="Arial" w:eastAsia="Times New Roman" w:cs="Arial"/>
          <w:sz w:val="21"/>
          <w:szCs w:val="21"/>
        </w:rPr>
        <w:t>ed</w:t>
      </w:r>
      <w:r w:rsidRPr="0C0FD18D" w:rsidR="0700B412">
        <w:rPr>
          <w:rFonts w:ascii="Arial" w:hAnsi="Arial" w:eastAsia="Times New Roman" w:cs="Arial"/>
          <w:sz w:val="21"/>
          <w:szCs w:val="21"/>
        </w:rPr>
        <w:t xml:space="preserve"> since </w:t>
      </w:r>
      <w:r w:rsidRPr="0C0FD18D" w:rsidR="6A8B2642">
        <w:rPr>
          <w:rFonts w:ascii="Arial" w:hAnsi="Arial" w:eastAsia="Times New Roman" w:cs="Arial"/>
          <w:sz w:val="21"/>
          <w:szCs w:val="21"/>
        </w:rPr>
        <w:t>COVID-19, including a desire expressed by MCPS/Stakeholders to create an LGBTQ Action Group</w:t>
      </w:r>
      <w:r w:rsidRPr="0C0FD18D" w:rsidR="39C37D8E">
        <w:rPr>
          <w:rFonts w:ascii="Arial" w:hAnsi="Arial" w:eastAsia="Times New Roman" w:cs="Arial"/>
          <w:sz w:val="21"/>
          <w:szCs w:val="21"/>
        </w:rPr>
        <w:t xml:space="preserve"> (similar to these </w:t>
      </w:r>
      <w:hyperlink r:id="Rc8db941131404607">
        <w:r w:rsidRPr="0C0FD18D" w:rsidR="39C37D8E">
          <w:rPr>
            <w:rStyle w:val="Hyperlink"/>
            <w:rFonts w:ascii="Arial" w:hAnsi="Arial" w:eastAsia="Times New Roman" w:cs="Arial"/>
            <w:sz w:val="21"/>
            <w:szCs w:val="21"/>
          </w:rPr>
          <w:t>MCPS Partnerships</w:t>
        </w:r>
      </w:hyperlink>
      <w:r w:rsidRPr="0C0FD18D" w:rsidR="39C37D8E">
        <w:rPr>
          <w:rFonts w:ascii="Arial" w:hAnsi="Arial" w:eastAsia="Times New Roman" w:cs="Arial"/>
          <w:sz w:val="21"/>
          <w:szCs w:val="21"/>
        </w:rPr>
        <w:t xml:space="preserve"> and the MCPS-recognized SPED organization).</w:t>
      </w:r>
    </w:p>
    <w:p w:rsidR="003118DA" w:rsidP="003118DA" w:rsidRDefault="003118DA" w14:paraId="1301C9BC" w14:textId="77777777">
      <w:pPr>
        <w:rPr>
          <w:rFonts w:ascii="Arial" w:hAnsi="Arial" w:eastAsia="Times New Roman" w:cs="Arial"/>
          <w:sz w:val="21"/>
          <w:szCs w:val="21"/>
        </w:rPr>
      </w:pPr>
    </w:p>
    <w:p w:rsidR="003118DA" w:rsidP="003118DA" w:rsidRDefault="003118DA" w14:paraId="46A4DB55" w14:textId="77777777">
      <w:pPr>
        <w:rPr>
          <w:rFonts w:ascii="Arial" w:hAnsi="Arial" w:eastAsia="Times New Roman" w:cs="Arial"/>
          <w:sz w:val="21"/>
          <w:szCs w:val="21"/>
        </w:rPr>
      </w:pPr>
    </w:p>
    <w:p w:rsidR="003118DA" w:rsidP="003118DA" w:rsidRDefault="003118DA" w14:paraId="3D7F21E6" w14:textId="77777777">
      <w:pPr>
        <w:rPr>
          <w:rFonts w:ascii="Arial" w:hAnsi="Arial" w:eastAsia="Times New Roman" w:cs="Arial"/>
          <w:sz w:val="21"/>
          <w:szCs w:val="21"/>
        </w:rPr>
      </w:pPr>
      <w:r>
        <w:rPr>
          <w:rFonts w:ascii="Arial" w:hAnsi="Arial" w:eastAsia="Times New Roman" w:cs="Arial"/>
          <w:b/>
          <w:bCs/>
          <w:sz w:val="21"/>
          <w:szCs w:val="21"/>
        </w:rPr>
        <w:t>MEETING SCHEDULES</w:t>
      </w:r>
    </w:p>
    <w:p w:rsidR="003118DA" w:rsidP="003118DA" w:rsidRDefault="003118DA" w14:paraId="51443C1C" w14:textId="77777777">
      <w:pPr>
        <w:numPr>
          <w:ilvl w:val="0"/>
          <w:numId w:val="5"/>
        </w:numPr>
        <w:rPr>
          <w:rFonts w:ascii="Arial" w:hAnsi="Arial" w:eastAsia="Times New Roman" w:cs="Arial"/>
          <w:sz w:val="21"/>
          <w:szCs w:val="21"/>
        </w:rPr>
      </w:pPr>
      <w:r>
        <w:rPr>
          <w:rFonts w:ascii="Arial" w:hAnsi="Arial" w:eastAsia="Times New Roman" w:cs="Arial"/>
          <w:sz w:val="21"/>
          <w:szCs w:val="21"/>
        </w:rPr>
        <w:t>Formal Meetings will be held when needed.  Most of the work will be done informally and in small working groups.</w:t>
      </w:r>
    </w:p>
    <w:p w:rsidR="003118DA" w:rsidP="003118DA" w:rsidRDefault="003118DA" w14:paraId="41C2E9EB" w14:textId="49C07D8D">
      <w:pPr>
        <w:numPr>
          <w:ilvl w:val="0"/>
          <w:numId w:val="5"/>
        </w:numPr>
        <w:rPr>
          <w:rFonts w:ascii="Arial" w:hAnsi="Arial" w:eastAsia="Times New Roman" w:cs="Arial"/>
          <w:sz w:val="21"/>
          <w:szCs w:val="21"/>
        </w:rPr>
      </w:pPr>
      <w:r w:rsidRPr="0C0FD18D" w:rsidR="003118DA">
        <w:rPr>
          <w:rFonts w:ascii="Arial" w:hAnsi="Arial" w:eastAsia="Times New Roman" w:cs="Arial"/>
          <w:sz w:val="21"/>
          <w:szCs w:val="21"/>
        </w:rPr>
        <w:t xml:space="preserve">The </w:t>
      </w:r>
      <w:r w:rsidRPr="0C0FD18D" w:rsidR="003118DA">
        <w:rPr>
          <w:rFonts w:ascii="Arial" w:hAnsi="Arial" w:eastAsia="Times New Roman" w:cs="Arial"/>
          <w:sz w:val="21"/>
          <w:szCs w:val="21"/>
        </w:rPr>
        <w:t>S</w:t>
      </w:r>
      <w:r w:rsidRPr="0C0FD18D" w:rsidR="05A97F14">
        <w:rPr>
          <w:rFonts w:ascii="Arial" w:hAnsi="Arial" w:eastAsia="Times New Roman" w:cs="Arial"/>
          <w:sz w:val="21"/>
          <w:szCs w:val="21"/>
        </w:rPr>
        <w:t>ubcommittee</w:t>
      </w:r>
      <w:r w:rsidRPr="0C0FD18D" w:rsidR="003118DA">
        <w:rPr>
          <w:rFonts w:ascii="Arial" w:hAnsi="Arial" w:eastAsia="Times New Roman" w:cs="Arial"/>
          <w:sz w:val="21"/>
          <w:szCs w:val="21"/>
        </w:rPr>
        <w:t xml:space="preserve"> Chair has a list of members/prospects</w:t>
      </w:r>
    </w:p>
    <w:p w:rsidR="003118DA" w:rsidP="003118DA" w:rsidRDefault="003118DA" w14:paraId="6D94BDDA" w14:textId="77777777">
      <w:pPr>
        <w:rPr>
          <w:rFonts w:ascii="Arial" w:hAnsi="Arial" w:cs="Arial"/>
          <w:sz w:val="21"/>
          <w:szCs w:val="21"/>
        </w:rPr>
      </w:pPr>
    </w:p>
    <w:p w:rsidR="003118DA" w:rsidP="003118DA" w:rsidRDefault="003118DA" w14:paraId="7E443A18" w14:textId="77777777">
      <w:pPr>
        <w:rPr>
          <w:rFonts w:ascii="Arial" w:hAnsi="Arial" w:eastAsia="Times New Roman" w:cs="Arial"/>
          <w:sz w:val="21"/>
          <w:szCs w:val="21"/>
        </w:rPr>
      </w:pPr>
      <w:r>
        <w:rPr>
          <w:rFonts w:ascii="Arial" w:hAnsi="Arial" w:eastAsia="Times New Roman" w:cs="Arial"/>
          <w:b/>
          <w:bCs/>
          <w:sz w:val="21"/>
          <w:szCs w:val="21"/>
        </w:rPr>
        <w:t>EXPENSES</w:t>
      </w:r>
    </w:p>
    <w:p w:rsidR="003118DA" w:rsidP="003118DA" w:rsidRDefault="003118DA" w14:paraId="1A75AC1F" w14:textId="77777777">
      <w:pPr>
        <w:rPr>
          <w:rFonts w:ascii="Arial" w:hAnsi="Arial" w:eastAsia="Times New Roman" w:cs="Arial"/>
          <w:sz w:val="21"/>
          <w:szCs w:val="21"/>
        </w:rPr>
      </w:pPr>
      <w:r>
        <w:rPr>
          <w:rFonts w:ascii="Arial" w:hAnsi="Arial" w:eastAsia="Times New Roman" w:cs="Arial"/>
          <w:sz w:val="21"/>
          <w:szCs w:val="21"/>
        </w:rPr>
        <w:t xml:space="preserve">Budgeting Request: </w:t>
      </w:r>
      <w:r>
        <w:rPr>
          <w:rFonts w:ascii="Arial" w:hAnsi="Arial" w:eastAsia="Times New Roman" w:cs="Arial"/>
          <w:sz w:val="21"/>
          <w:szCs w:val="21"/>
          <w:u w:val="single"/>
        </w:rPr>
        <w:t>$1,900.00</w:t>
      </w:r>
    </w:p>
    <w:p w:rsidR="003118DA" w:rsidP="003118DA" w:rsidRDefault="003118DA" w14:paraId="2F58EF6A" w14:textId="77777777">
      <w:pPr>
        <w:numPr>
          <w:ilvl w:val="0"/>
          <w:numId w:val="6"/>
        </w:numPr>
        <w:rPr>
          <w:rFonts w:ascii="Arial" w:hAnsi="Arial" w:eastAsia="Times New Roman" w:cs="Arial"/>
          <w:sz w:val="21"/>
          <w:szCs w:val="21"/>
        </w:rPr>
      </w:pPr>
      <w:r>
        <w:rPr>
          <w:rFonts w:ascii="Arial" w:hAnsi="Arial" w:eastAsia="Times New Roman" w:cs="Arial"/>
          <w:sz w:val="21"/>
          <w:szCs w:val="21"/>
        </w:rPr>
        <w:t xml:space="preserve">GSA support, engagement: </w:t>
      </w:r>
      <w:r>
        <w:rPr>
          <w:rFonts w:ascii="Arial" w:hAnsi="Arial" w:eastAsia="Times New Roman" w:cs="Arial"/>
          <w:sz w:val="21"/>
          <w:szCs w:val="21"/>
          <w:u w:val="single"/>
        </w:rPr>
        <w:t>$200</w:t>
      </w:r>
    </w:p>
    <w:p w:rsidR="003118DA" w:rsidP="003118DA" w:rsidRDefault="003118DA" w14:paraId="01E57A4C" w14:textId="77777777">
      <w:pPr>
        <w:numPr>
          <w:ilvl w:val="1"/>
          <w:numId w:val="6"/>
        </w:numPr>
        <w:rPr>
          <w:rFonts w:ascii="Arial" w:hAnsi="Arial" w:eastAsia="Times New Roman" w:cs="Arial"/>
          <w:sz w:val="21"/>
          <w:szCs w:val="21"/>
        </w:rPr>
      </w:pPr>
      <w:r>
        <w:rPr>
          <w:rFonts w:ascii="Arial" w:hAnsi="Arial" w:eastAsia="Times New Roman" w:cs="Arial"/>
          <w:sz w:val="21"/>
          <w:szCs w:val="21"/>
        </w:rPr>
        <w:t>These important clubs are often unfunded and struggle to get adequate recognition; we have done club visits in which we provide Pizza/Snacks</w:t>
      </w:r>
    </w:p>
    <w:p w:rsidR="003118DA" w:rsidP="003118DA" w:rsidRDefault="003118DA" w14:paraId="5B915F58" w14:textId="77777777">
      <w:pPr>
        <w:numPr>
          <w:ilvl w:val="0"/>
          <w:numId w:val="6"/>
        </w:numPr>
        <w:rPr>
          <w:rFonts w:ascii="Arial" w:hAnsi="Arial" w:eastAsia="Times New Roman" w:cs="Arial"/>
          <w:sz w:val="21"/>
          <w:szCs w:val="21"/>
        </w:rPr>
      </w:pPr>
      <w:proofErr w:type="spellStart"/>
      <w:r>
        <w:rPr>
          <w:rFonts w:ascii="Arial" w:hAnsi="Arial" w:eastAsia="Times New Roman" w:cs="Arial"/>
          <w:sz w:val="21"/>
          <w:szCs w:val="21"/>
        </w:rPr>
        <w:t>MoCo</w:t>
      </w:r>
      <w:proofErr w:type="spellEnd"/>
      <w:r>
        <w:rPr>
          <w:rFonts w:ascii="Arial" w:hAnsi="Arial" w:eastAsia="Times New Roman" w:cs="Arial"/>
          <w:sz w:val="21"/>
          <w:szCs w:val="21"/>
        </w:rPr>
        <w:t xml:space="preserve"> Pride (the MCPS LGBTQ Student Leadership Organization): </w:t>
      </w:r>
      <w:r>
        <w:rPr>
          <w:rFonts w:ascii="Arial" w:hAnsi="Arial" w:eastAsia="Times New Roman" w:cs="Arial"/>
          <w:sz w:val="21"/>
          <w:szCs w:val="21"/>
          <w:u w:val="single"/>
        </w:rPr>
        <w:t>$300</w:t>
      </w:r>
    </w:p>
    <w:p w:rsidR="003118DA" w:rsidP="003118DA" w:rsidRDefault="003118DA" w14:paraId="7303937A" w14:textId="77777777">
      <w:pPr>
        <w:numPr>
          <w:ilvl w:val="1"/>
          <w:numId w:val="6"/>
        </w:numPr>
        <w:rPr>
          <w:rFonts w:ascii="Arial" w:hAnsi="Arial" w:eastAsia="Times New Roman" w:cs="Arial"/>
          <w:sz w:val="21"/>
          <w:szCs w:val="21"/>
        </w:rPr>
      </w:pPr>
      <w:r>
        <w:rPr>
          <w:rFonts w:ascii="Arial" w:hAnsi="Arial" w:eastAsia="Times New Roman" w:cs="Arial"/>
          <w:sz w:val="21"/>
          <w:szCs w:val="21"/>
        </w:rPr>
        <w:t>MCCPTA was instrumental in getting this ground-breaking Organization started and these student leaders have requested funds to help with start-up costs, like web services etc.</w:t>
      </w:r>
    </w:p>
    <w:p w:rsidR="003118DA" w:rsidP="003118DA" w:rsidRDefault="003118DA" w14:paraId="6B3D9E5D" w14:textId="77777777">
      <w:pPr>
        <w:numPr>
          <w:ilvl w:val="0"/>
          <w:numId w:val="6"/>
        </w:numPr>
        <w:rPr>
          <w:rFonts w:ascii="Arial" w:hAnsi="Arial" w:eastAsia="Times New Roman" w:cs="Arial"/>
          <w:sz w:val="21"/>
          <w:szCs w:val="21"/>
        </w:rPr>
      </w:pPr>
      <w:r>
        <w:rPr>
          <w:rFonts w:ascii="Arial" w:hAnsi="Arial" w:eastAsia="Times New Roman" w:cs="Arial"/>
          <w:sz w:val="21"/>
          <w:szCs w:val="21"/>
        </w:rPr>
        <w:t>LGBTQ Forum: $950</w:t>
      </w:r>
    </w:p>
    <w:p w:rsidR="003118DA" w:rsidP="003118DA" w:rsidRDefault="003118DA" w14:paraId="35F1371E" w14:textId="77777777">
      <w:pPr>
        <w:numPr>
          <w:ilvl w:val="1"/>
          <w:numId w:val="6"/>
        </w:numPr>
        <w:rPr>
          <w:rFonts w:ascii="Arial" w:hAnsi="Arial" w:eastAsia="Times New Roman" w:cs="Arial"/>
          <w:sz w:val="21"/>
          <w:szCs w:val="21"/>
        </w:rPr>
      </w:pPr>
      <w:r>
        <w:rPr>
          <w:rFonts w:ascii="Arial" w:hAnsi="Arial" w:eastAsia="Times New Roman" w:cs="Arial"/>
          <w:sz w:val="21"/>
          <w:szCs w:val="21"/>
        </w:rPr>
        <w:t xml:space="preserve">Funds would help with refreshments, transportation, </w:t>
      </w:r>
      <w:proofErr w:type="spellStart"/>
      <w:r>
        <w:rPr>
          <w:rFonts w:ascii="Arial" w:hAnsi="Arial" w:eastAsia="Times New Roman" w:cs="Arial"/>
          <w:sz w:val="21"/>
          <w:szCs w:val="21"/>
        </w:rPr>
        <w:t>etc</w:t>
      </w:r>
      <w:proofErr w:type="spellEnd"/>
    </w:p>
    <w:p w:rsidR="003118DA" w:rsidP="003118DA" w:rsidRDefault="003118DA" w14:paraId="01DC51F1" w14:textId="77777777">
      <w:pPr>
        <w:numPr>
          <w:ilvl w:val="0"/>
          <w:numId w:val="6"/>
        </w:numPr>
        <w:rPr>
          <w:rFonts w:ascii="Arial" w:hAnsi="Arial" w:eastAsia="Times New Roman" w:cs="Arial"/>
          <w:sz w:val="21"/>
          <w:szCs w:val="21"/>
        </w:rPr>
      </w:pPr>
      <w:r>
        <w:rPr>
          <w:rFonts w:ascii="Arial" w:hAnsi="Arial" w:eastAsia="Times New Roman" w:cs="Arial"/>
          <w:sz w:val="21"/>
          <w:szCs w:val="21"/>
        </w:rPr>
        <w:t xml:space="preserve">Trainings/Professional Development: </w:t>
      </w:r>
      <w:r>
        <w:rPr>
          <w:rFonts w:ascii="Arial" w:hAnsi="Arial" w:eastAsia="Times New Roman" w:cs="Arial"/>
          <w:sz w:val="21"/>
          <w:szCs w:val="21"/>
          <w:u w:val="single"/>
        </w:rPr>
        <w:t>$450</w:t>
      </w:r>
    </w:p>
    <w:p w:rsidR="003118DA" w:rsidP="003118DA" w:rsidRDefault="003118DA" w14:paraId="7C404E6F" w14:textId="47871726">
      <w:pPr>
        <w:numPr>
          <w:ilvl w:val="1"/>
          <w:numId w:val="6"/>
        </w:numPr>
        <w:rPr>
          <w:rFonts w:ascii="Arial" w:hAnsi="Arial" w:eastAsia="Times New Roman" w:cs="Arial"/>
          <w:sz w:val="21"/>
          <w:szCs w:val="21"/>
        </w:rPr>
      </w:pPr>
      <w:r w:rsidRPr="0C0FD18D" w:rsidR="003118DA">
        <w:rPr>
          <w:rFonts w:ascii="Arial" w:hAnsi="Arial" w:eastAsia="Times New Roman" w:cs="Arial"/>
          <w:sz w:val="21"/>
          <w:szCs w:val="21"/>
        </w:rPr>
        <w:t xml:space="preserve">Since LGBTQ needs are significantly underrepresented among MCPS’s equity offerings, there is a huge demand for improved LGBTQ cultural-competency/sensitivity.  This </w:t>
      </w:r>
      <w:r w:rsidRPr="0C0FD18D" w:rsidR="3BA96C53">
        <w:rPr>
          <w:rFonts w:ascii="Arial" w:hAnsi="Arial" w:eastAsia="Times New Roman" w:cs="Arial"/>
          <w:sz w:val="21"/>
          <w:szCs w:val="21"/>
        </w:rPr>
        <w:t>Subcommittee</w:t>
      </w:r>
      <w:r w:rsidRPr="0C0FD18D" w:rsidR="003118DA">
        <w:rPr>
          <w:rFonts w:ascii="Arial" w:hAnsi="Arial" w:eastAsia="Times New Roman" w:cs="Arial"/>
          <w:sz w:val="21"/>
          <w:szCs w:val="21"/>
        </w:rPr>
        <w:t xml:space="preserve"> was instrumental in providing two successful staff trainings last year, but it remains a struggle to get MCPS to fund these efforts</w:t>
      </w:r>
    </w:p>
    <w:p w:rsidR="003118DA" w:rsidP="003118DA" w:rsidRDefault="003118DA" w14:paraId="4A0DE7E5" w14:textId="77777777">
      <w:pPr>
        <w:rPr>
          <w:rFonts w:ascii="Arial" w:hAnsi="Arial" w:eastAsia="Times New Roman" w:cs="Arial"/>
          <w:sz w:val="21"/>
          <w:szCs w:val="21"/>
        </w:rPr>
      </w:pPr>
    </w:p>
    <w:p w:rsidR="003118DA" w:rsidP="003118DA" w:rsidRDefault="003118DA" w14:paraId="1286186E" w14:textId="77777777">
      <w:pPr>
        <w:rPr>
          <w:rFonts w:eastAsia="Times New Roman"/>
        </w:rPr>
      </w:pPr>
    </w:p>
    <w:p w:rsidRPr="003118DA" w:rsidR="003118DA" w:rsidP="003118DA" w:rsidRDefault="003118DA" w14:paraId="3D63FE71" w14:textId="77777777"/>
    <w:sectPr w:rsidRPr="003118DA" w:rsidR="003118D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2CBB"/>
    <w:multiLevelType w:val="multilevel"/>
    <w:tmpl w:val="8B3CFD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BB71662"/>
    <w:multiLevelType w:val="multilevel"/>
    <w:tmpl w:val="DC7299D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57A1B63"/>
    <w:multiLevelType w:val="multilevel"/>
    <w:tmpl w:val="BF444C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61018C9"/>
    <w:multiLevelType w:val="multilevel"/>
    <w:tmpl w:val="1B32A9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F133694"/>
    <w:multiLevelType w:val="hybridMultilevel"/>
    <w:tmpl w:val="06F89C7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00B3336"/>
    <w:multiLevelType w:val="multilevel"/>
    <w:tmpl w:val="D0BAF0B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DA"/>
    <w:rsid w:val="003118DA"/>
    <w:rsid w:val="00C23B03"/>
    <w:rsid w:val="0132B3EF"/>
    <w:rsid w:val="04F51BBA"/>
    <w:rsid w:val="052CF7CD"/>
    <w:rsid w:val="05A97F14"/>
    <w:rsid w:val="0700B412"/>
    <w:rsid w:val="0C0FD18D"/>
    <w:rsid w:val="0C79EE20"/>
    <w:rsid w:val="0F05C6A5"/>
    <w:rsid w:val="0F89F425"/>
    <w:rsid w:val="1275A901"/>
    <w:rsid w:val="127DA76C"/>
    <w:rsid w:val="14DD2473"/>
    <w:rsid w:val="15098F09"/>
    <w:rsid w:val="1AFD40BA"/>
    <w:rsid w:val="1D3828E4"/>
    <w:rsid w:val="2152313F"/>
    <w:rsid w:val="23B81E56"/>
    <w:rsid w:val="2591BF9B"/>
    <w:rsid w:val="26893683"/>
    <w:rsid w:val="268B2952"/>
    <w:rsid w:val="273704E7"/>
    <w:rsid w:val="2D1A8E29"/>
    <w:rsid w:val="308D426C"/>
    <w:rsid w:val="34A84535"/>
    <w:rsid w:val="384B2C6D"/>
    <w:rsid w:val="392C1D05"/>
    <w:rsid w:val="39C37D8E"/>
    <w:rsid w:val="3AD3EDB4"/>
    <w:rsid w:val="3BA96C53"/>
    <w:rsid w:val="3CC6D168"/>
    <w:rsid w:val="3DAF1EAB"/>
    <w:rsid w:val="3DE1CC62"/>
    <w:rsid w:val="3FBDEEBC"/>
    <w:rsid w:val="413DDF10"/>
    <w:rsid w:val="44D7C5C8"/>
    <w:rsid w:val="46CADB59"/>
    <w:rsid w:val="496423FE"/>
    <w:rsid w:val="49FD0DD7"/>
    <w:rsid w:val="4A0A8CF9"/>
    <w:rsid w:val="4B2C891D"/>
    <w:rsid w:val="4E2AB18B"/>
    <w:rsid w:val="4EDBD1F4"/>
    <w:rsid w:val="50D0E3E5"/>
    <w:rsid w:val="52EC8673"/>
    <w:rsid w:val="5501B03D"/>
    <w:rsid w:val="584796F4"/>
    <w:rsid w:val="59A57A85"/>
    <w:rsid w:val="6598045D"/>
    <w:rsid w:val="68E8B22E"/>
    <w:rsid w:val="6A8B2642"/>
    <w:rsid w:val="6BA1F4FF"/>
    <w:rsid w:val="6C3D5C13"/>
    <w:rsid w:val="6CF284B8"/>
    <w:rsid w:val="6DBFA9B1"/>
    <w:rsid w:val="71CFFD01"/>
    <w:rsid w:val="75EB8DEC"/>
    <w:rsid w:val="7613057D"/>
    <w:rsid w:val="77E4358E"/>
    <w:rsid w:val="78ABED29"/>
    <w:rsid w:val="7AC142E8"/>
    <w:rsid w:val="7C170C41"/>
    <w:rsid w:val="7C3F0915"/>
    <w:rsid w:val="7E9BA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028B"/>
  <w15:chartTrackingRefBased/>
  <w15:docId w15:val="{B99E73D7-D0E6-4522-88DC-A3C35902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18DA"/>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3118DA"/>
    <w:rPr>
      <w:color w:val="0000FF"/>
      <w:u w:val="single"/>
    </w:rPr>
  </w:style>
  <w:style w:type="character" w:styleId="xapple-tab-span" w:customStyle="1">
    <w:name w:val="x_apple-tab-span"/>
    <w:basedOn w:val="DefaultParagraphFont"/>
    <w:rsid w:val="0031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LGBTQ@mccpta.org" TargetMode="External" Id="rId5" /><Relationship Type="http://schemas.openxmlformats.org/officeDocument/2006/relationships/webSettings" Target="webSettings.xml" Id="rId4" /><Relationship Type="http://schemas.openxmlformats.org/officeDocument/2006/relationships/hyperlink" Target="https://www.montgomeryschoolsmd.org/uploadedFiles/students/rights/1243%2019_GenderIdentityGuidelinesForStudents_WithCOVER.pdf?fbclid=IwAR1fDG_RUh714abpNNPSDoWBF2nItAeuH44JkMT6PcpPw9pj6Db1_RJ99IY" TargetMode="External" Id="R2845174820e74549" /><Relationship Type="http://schemas.openxmlformats.org/officeDocument/2006/relationships/hyperlink" Target="https://www.montgomeryschoolsmd.org/partnerships/" TargetMode="External" Id="Rc8db9411314046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Simonson</dc:creator>
  <keywords/>
  <dc:description/>
  <lastModifiedBy>MCCPTA LGBTQ Committee</lastModifiedBy>
  <revision>3</revision>
  <dcterms:created xsi:type="dcterms:W3CDTF">2020-09-09T20:53:00.0000000Z</dcterms:created>
  <dcterms:modified xsi:type="dcterms:W3CDTF">2020-09-10T00:34:55.0100218Z</dcterms:modified>
</coreProperties>
</file>