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35F" w:rsidRDefault="0059435F" w:rsidP="0059435F">
      <w:pPr>
        <w:jc w:val="center"/>
        <w:rPr>
          <w:b/>
          <w:sz w:val="72"/>
          <w:szCs w:val="72"/>
        </w:rPr>
      </w:pPr>
      <w:r>
        <w:rPr>
          <w:b/>
          <w:sz w:val="72"/>
          <w:szCs w:val="72"/>
        </w:rPr>
        <w:t>PARENT STUD</w:t>
      </w:r>
      <w:r w:rsidR="00CF74BE">
        <w:rPr>
          <w:b/>
          <w:sz w:val="72"/>
          <w:szCs w:val="72"/>
        </w:rPr>
        <w:t>ENT</w:t>
      </w:r>
    </w:p>
    <w:p w:rsidR="0059435F" w:rsidRDefault="0059435F" w:rsidP="0059435F">
      <w:pPr>
        <w:jc w:val="center"/>
        <w:rPr>
          <w:b/>
          <w:sz w:val="72"/>
          <w:szCs w:val="72"/>
        </w:rPr>
      </w:pPr>
      <w:r>
        <w:rPr>
          <w:b/>
          <w:sz w:val="72"/>
          <w:szCs w:val="72"/>
        </w:rPr>
        <w:t>MANUAL</w:t>
      </w:r>
    </w:p>
    <w:p w:rsidR="0059435F" w:rsidRDefault="0059435F" w:rsidP="0059435F">
      <w:pPr>
        <w:jc w:val="center"/>
        <w:rPr>
          <w:b/>
          <w:sz w:val="72"/>
          <w:szCs w:val="72"/>
        </w:rPr>
      </w:pPr>
    </w:p>
    <w:p w:rsidR="0059435F" w:rsidRDefault="0059435F" w:rsidP="0059435F">
      <w:pPr>
        <w:jc w:val="center"/>
        <w:rPr>
          <w:b/>
          <w:sz w:val="72"/>
          <w:szCs w:val="72"/>
        </w:rPr>
      </w:pPr>
      <w:r>
        <w:rPr>
          <w:noProof/>
        </w:rPr>
        <w:drawing>
          <wp:anchor distT="0" distB="0" distL="114300" distR="114300" simplePos="0" relativeHeight="251659776" behindDoc="1" locked="0" layoutInCell="1" allowOverlap="1" wp14:anchorId="4A95D183" wp14:editId="70937371">
            <wp:simplePos x="0" y="0"/>
            <wp:positionH relativeFrom="margin">
              <wp:posOffset>622300</wp:posOffset>
            </wp:positionH>
            <wp:positionV relativeFrom="margin">
              <wp:posOffset>1680210</wp:posOffset>
            </wp:positionV>
            <wp:extent cx="4508500" cy="45116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4079" t="-3810" r="-4079" b="-3810"/>
                    <a:stretch>
                      <a:fillRect/>
                    </a:stretch>
                  </pic:blipFill>
                  <pic:spPr bwMode="auto">
                    <a:xfrm>
                      <a:off x="0" y="0"/>
                      <a:ext cx="4508500" cy="451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435F" w:rsidRPr="00DC1F27" w:rsidRDefault="0059435F" w:rsidP="0059435F">
      <w:pPr>
        <w:jc w:val="center"/>
        <w:rPr>
          <w:b/>
          <w:sz w:val="36"/>
          <w:szCs w:val="36"/>
        </w:rPr>
      </w:pPr>
    </w:p>
    <w:p w:rsidR="0059435F" w:rsidRDefault="0059435F" w:rsidP="0059435F">
      <w:pPr>
        <w:jc w:val="center"/>
        <w:rPr>
          <w:b/>
          <w:sz w:val="72"/>
          <w:szCs w:val="72"/>
        </w:rPr>
      </w:pPr>
    </w:p>
    <w:p w:rsidR="0059435F" w:rsidRDefault="0059435F" w:rsidP="0059435F">
      <w:pPr>
        <w:jc w:val="center"/>
        <w:rPr>
          <w:b/>
          <w:sz w:val="72"/>
          <w:szCs w:val="72"/>
        </w:rPr>
      </w:pPr>
    </w:p>
    <w:p w:rsidR="0059435F" w:rsidRDefault="0059435F" w:rsidP="0059435F">
      <w:pPr>
        <w:jc w:val="center"/>
        <w:rPr>
          <w:b/>
          <w:i/>
          <w:sz w:val="40"/>
          <w:szCs w:val="40"/>
        </w:rPr>
      </w:pPr>
    </w:p>
    <w:p w:rsidR="0059435F" w:rsidRDefault="0059435F" w:rsidP="0059435F">
      <w:pPr>
        <w:jc w:val="center"/>
        <w:rPr>
          <w:b/>
          <w:i/>
          <w:sz w:val="40"/>
          <w:szCs w:val="40"/>
        </w:rPr>
      </w:pPr>
    </w:p>
    <w:p w:rsidR="0059435F" w:rsidRDefault="0059435F" w:rsidP="0059435F">
      <w:pPr>
        <w:jc w:val="center"/>
        <w:rPr>
          <w:b/>
          <w:i/>
          <w:sz w:val="40"/>
          <w:szCs w:val="40"/>
        </w:rPr>
      </w:pPr>
    </w:p>
    <w:p w:rsidR="0059435F" w:rsidRDefault="0059435F" w:rsidP="0059435F">
      <w:pPr>
        <w:jc w:val="center"/>
        <w:rPr>
          <w:b/>
          <w:i/>
          <w:sz w:val="40"/>
          <w:szCs w:val="40"/>
        </w:rPr>
      </w:pPr>
    </w:p>
    <w:p w:rsidR="0059435F" w:rsidRDefault="0059435F" w:rsidP="0059435F">
      <w:pPr>
        <w:jc w:val="center"/>
        <w:rPr>
          <w:b/>
          <w:i/>
          <w:sz w:val="40"/>
          <w:szCs w:val="40"/>
        </w:rPr>
      </w:pPr>
    </w:p>
    <w:p w:rsidR="0059435F" w:rsidRDefault="0059435F" w:rsidP="0059435F">
      <w:pPr>
        <w:jc w:val="center"/>
        <w:rPr>
          <w:b/>
          <w:i/>
          <w:sz w:val="40"/>
          <w:szCs w:val="40"/>
        </w:rPr>
      </w:pPr>
    </w:p>
    <w:p w:rsidR="0059435F" w:rsidRDefault="0059435F" w:rsidP="0059435F">
      <w:pPr>
        <w:jc w:val="center"/>
        <w:rPr>
          <w:b/>
          <w:i/>
          <w:sz w:val="40"/>
          <w:szCs w:val="40"/>
        </w:rPr>
      </w:pPr>
    </w:p>
    <w:p w:rsidR="0059435F" w:rsidRDefault="0059435F" w:rsidP="0059435F">
      <w:pPr>
        <w:jc w:val="center"/>
        <w:rPr>
          <w:b/>
          <w:i/>
          <w:sz w:val="40"/>
          <w:szCs w:val="40"/>
        </w:rPr>
      </w:pPr>
    </w:p>
    <w:p w:rsidR="0059435F" w:rsidRDefault="0059435F" w:rsidP="0059435F">
      <w:pPr>
        <w:jc w:val="center"/>
        <w:rPr>
          <w:b/>
          <w:i/>
          <w:sz w:val="40"/>
          <w:szCs w:val="40"/>
        </w:rPr>
      </w:pPr>
    </w:p>
    <w:p w:rsidR="0059435F" w:rsidRDefault="0059435F" w:rsidP="0059435F">
      <w:pPr>
        <w:jc w:val="center"/>
        <w:rPr>
          <w:b/>
          <w:i/>
          <w:sz w:val="40"/>
          <w:szCs w:val="40"/>
        </w:rPr>
      </w:pPr>
    </w:p>
    <w:p w:rsidR="0059435F" w:rsidRDefault="0059435F" w:rsidP="0059435F">
      <w:pPr>
        <w:jc w:val="center"/>
        <w:rPr>
          <w:b/>
          <w:i/>
          <w:sz w:val="40"/>
          <w:szCs w:val="40"/>
        </w:rPr>
      </w:pPr>
    </w:p>
    <w:p w:rsidR="0059435F" w:rsidRDefault="0059435F" w:rsidP="0059435F">
      <w:pPr>
        <w:jc w:val="center"/>
        <w:rPr>
          <w:b/>
          <w:i/>
          <w:sz w:val="40"/>
          <w:szCs w:val="40"/>
        </w:rPr>
      </w:pPr>
    </w:p>
    <w:p w:rsidR="002E7971" w:rsidRDefault="0059435F" w:rsidP="0059435F">
      <w:pPr>
        <w:jc w:val="center"/>
        <w:rPr>
          <w:b/>
          <w:i/>
          <w:sz w:val="40"/>
          <w:szCs w:val="40"/>
        </w:rPr>
      </w:pPr>
      <w:r>
        <w:rPr>
          <w:b/>
          <w:i/>
          <w:sz w:val="40"/>
          <w:szCs w:val="40"/>
        </w:rPr>
        <w:t>Lawai`a O`Kanaka</w:t>
      </w:r>
    </w:p>
    <w:p w:rsidR="00367449" w:rsidRPr="00496519" w:rsidRDefault="002E7971" w:rsidP="002E7971">
      <w:pPr>
        <w:jc w:val="center"/>
        <w:rPr>
          <w:b/>
        </w:rPr>
      </w:pPr>
      <w:r>
        <w:rPr>
          <w:b/>
          <w:i/>
          <w:sz w:val="40"/>
          <w:szCs w:val="40"/>
        </w:rPr>
        <w:br w:type="page"/>
      </w:r>
      <w:r w:rsidR="00367449" w:rsidRPr="00496519">
        <w:rPr>
          <w:b/>
        </w:rPr>
        <w:lastRenderedPageBreak/>
        <w:t>Kauai Christian Academy</w:t>
      </w:r>
    </w:p>
    <w:p w:rsidR="00367449" w:rsidRPr="00496519" w:rsidRDefault="00367449" w:rsidP="00924067">
      <w:pPr>
        <w:jc w:val="center"/>
        <w:rPr>
          <w:b/>
        </w:rPr>
      </w:pPr>
      <w:r w:rsidRPr="00496519">
        <w:rPr>
          <w:b/>
        </w:rPr>
        <w:t>4000 Kilauea Road</w:t>
      </w:r>
    </w:p>
    <w:p w:rsidR="00367449" w:rsidRPr="00496519" w:rsidRDefault="00367449" w:rsidP="00924067">
      <w:pPr>
        <w:jc w:val="center"/>
        <w:rPr>
          <w:b/>
        </w:rPr>
      </w:pPr>
      <w:r w:rsidRPr="00496519">
        <w:rPr>
          <w:b/>
        </w:rPr>
        <w:t>Kilauea, Hawaii  96754</w:t>
      </w:r>
    </w:p>
    <w:p w:rsidR="00367449" w:rsidRPr="00496519" w:rsidRDefault="00367449" w:rsidP="00924067">
      <w:pPr>
        <w:jc w:val="center"/>
        <w:rPr>
          <w:b/>
        </w:rPr>
      </w:pPr>
      <w:r w:rsidRPr="00496519">
        <w:rPr>
          <w:b/>
        </w:rPr>
        <w:t>808-828-0047</w:t>
      </w:r>
    </w:p>
    <w:p w:rsidR="00367449" w:rsidRDefault="00367449" w:rsidP="0064323A">
      <w:pPr>
        <w:rPr>
          <w:b/>
          <w:sz w:val="28"/>
          <w:szCs w:val="28"/>
        </w:rPr>
      </w:pPr>
    </w:p>
    <w:p w:rsidR="00367449" w:rsidRDefault="00367449" w:rsidP="0064323A">
      <w:pPr>
        <w:rPr>
          <w:sz w:val="20"/>
          <w:szCs w:val="20"/>
        </w:rPr>
      </w:pPr>
      <w:r>
        <w:rPr>
          <w:sz w:val="20"/>
          <w:szCs w:val="20"/>
        </w:rPr>
        <w:t>Dear Parent:</w:t>
      </w:r>
    </w:p>
    <w:p w:rsidR="00367449" w:rsidRDefault="00367449" w:rsidP="0064323A">
      <w:pPr>
        <w:rPr>
          <w:sz w:val="20"/>
          <w:szCs w:val="20"/>
        </w:rPr>
      </w:pPr>
    </w:p>
    <w:p w:rsidR="00B53336" w:rsidRDefault="00B53336" w:rsidP="0064323A">
      <w:pPr>
        <w:rPr>
          <w:sz w:val="20"/>
          <w:szCs w:val="20"/>
        </w:rPr>
      </w:pPr>
      <w:r>
        <w:rPr>
          <w:sz w:val="20"/>
          <w:szCs w:val="20"/>
        </w:rPr>
        <w:t>Our Western civilization was formed in a crucible in which Christianity was a prime ingredient. As our civilization has slowly abandoned the Christian faith over the last 100+ years, our society has lost its way. Government has taken over school systems and pushed Christianity out in the name of “tolerance.” It’</w:t>
      </w:r>
      <w:r w:rsidR="00496519">
        <w:rPr>
          <w:sz w:val="20"/>
          <w:szCs w:val="20"/>
        </w:rPr>
        <w:t>s no</w:t>
      </w:r>
      <w:r>
        <w:rPr>
          <w:sz w:val="20"/>
          <w:szCs w:val="20"/>
        </w:rPr>
        <w:t xml:space="preserve"> coincidence</w:t>
      </w:r>
      <w:r w:rsidR="00496519">
        <w:rPr>
          <w:sz w:val="20"/>
          <w:szCs w:val="20"/>
        </w:rPr>
        <w:t xml:space="preserve"> that the quality of education has suffered, since</w:t>
      </w:r>
      <w:r>
        <w:rPr>
          <w:sz w:val="20"/>
          <w:szCs w:val="20"/>
        </w:rPr>
        <w:t xml:space="preserve"> “the fear of the Lord is the beginning of knowledge” (Proverbs 1:7). Yet Christianity is not just a means to an academic end; it is life itself! Jesus said, “I am the Way, </w:t>
      </w:r>
      <w:r w:rsidR="00496519">
        <w:rPr>
          <w:sz w:val="20"/>
          <w:szCs w:val="20"/>
        </w:rPr>
        <w:t>and the Truth, and the Life. No one comes to the Father except through me.” Any education that does not lead children to “the Way” is an utter failure. That is why we at Kauai Christian Academy work so hard to make Christian education on Kauai a reality. As part of operating a successful Christian school, we make the following commitments:</w:t>
      </w:r>
    </w:p>
    <w:p w:rsidR="00B53336" w:rsidRDefault="00B53336" w:rsidP="0064323A">
      <w:pPr>
        <w:rPr>
          <w:sz w:val="20"/>
          <w:szCs w:val="20"/>
        </w:rPr>
      </w:pPr>
    </w:p>
    <w:p w:rsidR="00367449" w:rsidRDefault="00367449" w:rsidP="0064323A">
      <w:pPr>
        <w:rPr>
          <w:sz w:val="20"/>
          <w:szCs w:val="20"/>
        </w:rPr>
      </w:pPr>
      <w:r>
        <w:rPr>
          <w:b/>
          <w:sz w:val="20"/>
          <w:szCs w:val="20"/>
        </w:rPr>
        <w:t xml:space="preserve">We commit ourselves to families. </w:t>
      </w:r>
      <w:r>
        <w:rPr>
          <w:sz w:val="20"/>
          <w:szCs w:val="20"/>
        </w:rPr>
        <w:t>We are privileged to ser</w:t>
      </w:r>
      <w:r w:rsidR="00B53336">
        <w:rPr>
          <w:sz w:val="20"/>
          <w:szCs w:val="20"/>
        </w:rPr>
        <w:t xml:space="preserve">ve God’s creation, the family. </w:t>
      </w:r>
      <w:r>
        <w:rPr>
          <w:sz w:val="20"/>
          <w:szCs w:val="20"/>
        </w:rPr>
        <w:t>We are committed to assisting parents in training their children in Godly paths, maintaining a safe and secure environment for them, and challenging them in the Word of God and in the knowledge needed to serve God and to be productive in this life.</w:t>
      </w:r>
    </w:p>
    <w:p w:rsidR="00367449" w:rsidRDefault="00367449" w:rsidP="0064323A">
      <w:pPr>
        <w:rPr>
          <w:sz w:val="20"/>
          <w:szCs w:val="20"/>
        </w:rPr>
      </w:pPr>
    </w:p>
    <w:p w:rsidR="00367449" w:rsidRDefault="00367449" w:rsidP="0064323A">
      <w:pPr>
        <w:rPr>
          <w:sz w:val="20"/>
          <w:szCs w:val="20"/>
        </w:rPr>
      </w:pPr>
      <w:r>
        <w:rPr>
          <w:b/>
          <w:sz w:val="20"/>
          <w:szCs w:val="20"/>
        </w:rPr>
        <w:t>We commit ourselves to churches.</w:t>
      </w:r>
      <w:r w:rsidR="00B53336">
        <w:rPr>
          <w:sz w:val="20"/>
          <w:szCs w:val="20"/>
        </w:rPr>
        <w:t xml:space="preserve"> </w:t>
      </w:r>
      <w:r>
        <w:rPr>
          <w:sz w:val="20"/>
          <w:szCs w:val="20"/>
        </w:rPr>
        <w:t xml:space="preserve">We affirm the mission of Bible-believing churches </w:t>
      </w:r>
      <w:r w:rsidR="00B53336">
        <w:rPr>
          <w:sz w:val="20"/>
          <w:szCs w:val="20"/>
        </w:rPr>
        <w:t xml:space="preserve">to disciple people for Christ. </w:t>
      </w:r>
      <w:r>
        <w:rPr>
          <w:sz w:val="20"/>
          <w:szCs w:val="20"/>
        </w:rPr>
        <w:t>We support local churches by encouraging loyalty to their ministries and by emphasizing the value of a life spent in the gospel ministry in all its facets.</w:t>
      </w:r>
    </w:p>
    <w:p w:rsidR="00367449" w:rsidRDefault="00367449" w:rsidP="0064323A">
      <w:pPr>
        <w:rPr>
          <w:sz w:val="20"/>
          <w:szCs w:val="20"/>
        </w:rPr>
      </w:pPr>
    </w:p>
    <w:p w:rsidR="00367449" w:rsidRDefault="00367449" w:rsidP="0064323A">
      <w:pPr>
        <w:rPr>
          <w:sz w:val="20"/>
          <w:szCs w:val="20"/>
        </w:rPr>
      </w:pPr>
      <w:r>
        <w:rPr>
          <w:b/>
          <w:sz w:val="20"/>
          <w:szCs w:val="20"/>
        </w:rPr>
        <w:t>We commit ourselves to your children.</w:t>
      </w:r>
      <w:r w:rsidR="00B53336">
        <w:rPr>
          <w:sz w:val="20"/>
          <w:szCs w:val="20"/>
        </w:rPr>
        <w:t xml:space="preserve"> </w:t>
      </w:r>
      <w:r>
        <w:rPr>
          <w:sz w:val="20"/>
          <w:szCs w:val="20"/>
        </w:rPr>
        <w:t>As fellow members of the body of Christ, we bind ourselves by love to watch for the souls of your children, to train them in truth and righteousness, to protect and to prepare them, to show them the way of salvation through Jesus Christ, to convey a Biblically-based and high quality academic education, to demonstrate correctly and attractively the Christian life in our words and actions, and to imitate the love of God in our relationships with them.</w:t>
      </w:r>
    </w:p>
    <w:p w:rsidR="00367449" w:rsidRDefault="00367449" w:rsidP="0064323A">
      <w:pPr>
        <w:rPr>
          <w:sz w:val="20"/>
          <w:szCs w:val="20"/>
        </w:rPr>
      </w:pPr>
    </w:p>
    <w:p w:rsidR="00367449" w:rsidRDefault="00F075CD" w:rsidP="0064323A">
      <w:pPr>
        <w:rPr>
          <w:sz w:val="20"/>
          <w:szCs w:val="20"/>
        </w:rPr>
      </w:pPr>
      <w:r>
        <w:rPr>
          <w:b/>
          <w:sz w:val="20"/>
          <w:szCs w:val="20"/>
        </w:rPr>
        <w:t>We commit ourselves to each other.</w:t>
      </w:r>
      <w:r w:rsidR="00B53336">
        <w:rPr>
          <w:sz w:val="20"/>
          <w:szCs w:val="20"/>
        </w:rPr>
        <w:t xml:space="preserve"> </w:t>
      </w:r>
      <w:r>
        <w:rPr>
          <w:sz w:val="20"/>
          <w:szCs w:val="20"/>
        </w:rPr>
        <w:t>As faculty members, we know how important it is for us to work together in promoting excellence within the spiritual and academic programs of Kauai</w:t>
      </w:r>
      <w:r w:rsidR="00B53336">
        <w:rPr>
          <w:sz w:val="20"/>
          <w:szCs w:val="20"/>
        </w:rPr>
        <w:t xml:space="preserve"> Christian Academy. </w:t>
      </w:r>
      <w:r>
        <w:rPr>
          <w:sz w:val="20"/>
          <w:szCs w:val="20"/>
        </w:rPr>
        <w:t>Therefore, we commit ourselves to each other, to pray for each other, and to uphold and support each other as we work to establish a standard of excellence in this ministry for the Lord Jesus Christ.</w:t>
      </w:r>
    </w:p>
    <w:p w:rsidR="00F075CD" w:rsidRDefault="00F075CD" w:rsidP="0064323A">
      <w:pPr>
        <w:rPr>
          <w:sz w:val="20"/>
          <w:szCs w:val="20"/>
        </w:rPr>
      </w:pPr>
    </w:p>
    <w:p w:rsidR="00F075CD" w:rsidRDefault="00F075CD" w:rsidP="0064323A">
      <w:pPr>
        <w:rPr>
          <w:sz w:val="20"/>
          <w:szCs w:val="20"/>
        </w:rPr>
      </w:pPr>
      <w:r>
        <w:rPr>
          <w:b/>
          <w:sz w:val="20"/>
          <w:szCs w:val="20"/>
        </w:rPr>
        <w:t>We commit ourselves to the alumni.</w:t>
      </w:r>
      <w:r w:rsidR="00B53336">
        <w:rPr>
          <w:sz w:val="20"/>
          <w:szCs w:val="20"/>
        </w:rPr>
        <w:t xml:space="preserve"> </w:t>
      </w:r>
      <w:r>
        <w:rPr>
          <w:sz w:val="20"/>
          <w:szCs w:val="20"/>
        </w:rPr>
        <w:t xml:space="preserve">Kauai Christian Academy owes a great debt to its past graduates, and we commit ourselves to making their school </w:t>
      </w:r>
      <w:r w:rsidR="00B53336">
        <w:rPr>
          <w:sz w:val="20"/>
          <w:szCs w:val="20"/>
        </w:rPr>
        <w:t xml:space="preserve">one they can claim with pride. </w:t>
      </w:r>
      <w:r>
        <w:rPr>
          <w:sz w:val="20"/>
          <w:szCs w:val="20"/>
        </w:rPr>
        <w:t>To this end, we pledge to hold fast the principles and heritage that have made this school what it is, while at the same time refusing to remain idle in the pursuit of excellence.</w:t>
      </w:r>
    </w:p>
    <w:p w:rsidR="00F075CD" w:rsidRDefault="00F075CD" w:rsidP="0064323A">
      <w:pPr>
        <w:rPr>
          <w:sz w:val="20"/>
          <w:szCs w:val="20"/>
        </w:rPr>
      </w:pPr>
    </w:p>
    <w:p w:rsidR="00F075CD" w:rsidRDefault="00F075CD" w:rsidP="0064323A">
      <w:pPr>
        <w:rPr>
          <w:sz w:val="20"/>
          <w:szCs w:val="20"/>
        </w:rPr>
      </w:pPr>
      <w:r>
        <w:rPr>
          <w:b/>
          <w:sz w:val="20"/>
          <w:szCs w:val="20"/>
        </w:rPr>
        <w:t xml:space="preserve">We commit ourselves to the community. </w:t>
      </w:r>
      <w:r>
        <w:rPr>
          <w:sz w:val="20"/>
          <w:szCs w:val="20"/>
        </w:rPr>
        <w:t>As long as we are in this world, we pledge to keep the name of Kauai Christian Academy associated with honesty and integrity in our fiscal performance, our concern for and our submission to civil authority, and in educating citizens who will make positive contributions to society in their ro</w:t>
      </w:r>
      <w:r w:rsidR="00B53336">
        <w:rPr>
          <w:sz w:val="20"/>
          <w:szCs w:val="20"/>
        </w:rPr>
        <w:t xml:space="preserve">le as the “salt of the earth.” </w:t>
      </w:r>
      <w:r>
        <w:rPr>
          <w:sz w:val="20"/>
          <w:szCs w:val="20"/>
        </w:rPr>
        <w:t>We will strive to present a testimony that will not shame the Christian community or the greater community of Kauai.</w:t>
      </w:r>
    </w:p>
    <w:p w:rsidR="00F075CD" w:rsidRDefault="00F075CD" w:rsidP="0064323A">
      <w:pPr>
        <w:rPr>
          <w:sz w:val="20"/>
          <w:szCs w:val="20"/>
        </w:rPr>
      </w:pPr>
    </w:p>
    <w:p w:rsidR="00F075CD" w:rsidRDefault="00B408A4" w:rsidP="0064323A">
      <w:pPr>
        <w:rPr>
          <w:sz w:val="20"/>
          <w:szCs w:val="20"/>
        </w:rPr>
      </w:pPr>
      <w:r w:rsidRPr="004043D8">
        <w:rPr>
          <w:noProof/>
          <w:szCs w:val="20"/>
        </w:rPr>
        <w:drawing>
          <wp:anchor distT="0" distB="0" distL="114300" distR="114300" simplePos="0" relativeHeight="251674112" behindDoc="1" locked="0" layoutInCell="1" allowOverlap="1" wp14:anchorId="5B9F52EB" wp14:editId="0A3CF331">
            <wp:simplePos x="0" y="0"/>
            <wp:positionH relativeFrom="column">
              <wp:posOffset>-82550</wp:posOffset>
            </wp:positionH>
            <wp:positionV relativeFrom="paragraph">
              <wp:posOffset>34925</wp:posOffset>
            </wp:positionV>
            <wp:extent cx="2515870" cy="491490"/>
            <wp:effectExtent l="0" t="0" r="0" b="3810"/>
            <wp:wrapNone/>
            <wp:docPr id="9" name="Picture 9" descr="C:\Users\KCA Admin\Documents\KCA\Signatures\Daniel Plunkett 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CA Admin\Documents\KCA\Signatures\Daniel Plunkett Signature.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587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F075CD">
        <w:rPr>
          <w:sz w:val="20"/>
          <w:szCs w:val="20"/>
        </w:rPr>
        <w:t>Sincerely,</w:t>
      </w:r>
    </w:p>
    <w:p w:rsidR="00F075CD" w:rsidRDefault="00F075CD" w:rsidP="0064323A">
      <w:pPr>
        <w:rPr>
          <w:sz w:val="20"/>
          <w:szCs w:val="20"/>
        </w:rPr>
      </w:pPr>
    </w:p>
    <w:p w:rsidR="00F075CD" w:rsidRDefault="00F075CD" w:rsidP="0064323A">
      <w:pPr>
        <w:rPr>
          <w:sz w:val="20"/>
          <w:szCs w:val="20"/>
        </w:rPr>
      </w:pPr>
    </w:p>
    <w:p w:rsidR="00F075CD" w:rsidRDefault="00F075CD" w:rsidP="0064323A">
      <w:pPr>
        <w:rPr>
          <w:sz w:val="20"/>
          <w:szCs w:val="20"/>
        </w:rPr>
      </w:pPr>
    </w:p>
    <w:p w:rsidR="00F075CD" w:rsidRDefault="00B53336" w:rsidP="0064323A">
      <w:pPr>
        <w:rPr>
          <w:sz w:val="20"/>
          <w:szCs w:val="20"/>
        </w:rPr>
      </w:pPr>
      <w:r>
        <w:rPr>
          <w:sz w:val="20"/>
          <w:szCs w:val="20"/>
        </w:rPr>
        <w:t>Daniel Plunkett</w:t>
      </w:r>
      <w:r w:rsidR="00F075CD">
        <w:rPr>
          <w:sz w:val="20"/>
          <w:szCs w:val="20"/>
        </w:rPr>
        <w:t xml:space="preserve">, </w:t>
      </w:r>
      <w:r>
        <w:rPr>
          <w:sz w:val="20"/>
          <w:szCs w:val="20"/>
        </w:rPr>
        <w:t>MA</w:t>
      </w:r>
    </w:p>
    <w:p w:rsidR="00F075CD" w:rsidRDefault="00F075CD" w:rsidP="0064323A">
      <w:pPr>
        <w:rPr>
          <w:sz w:val="20"/>
          <w:szCs w:val="20"/>
        </w:rPr>
      </w:pPr>
      <w:r>
        <w:rPr>
          <w:sz w:val="20"/>
          <w:szCs w:val="20"/>
        </w:rPr>
        <w:t>School Principal</w:t>
      </w:r>
    </w:p>
    <w:p w:rsidR="00F075CD" w:rsidRDefault="00F075CD" w:rsidP="0064323A">
      <w:pPr>
        <w:rPr>
          <w:sz w:val="20"/>
          <w:szCs w:val="20"/>
        </w:rPr>
      </w:pPr>
    </w:p>
    <w:p w:rsidR="005D69C4" w:rsidRPr="00F76F2B" w:rsidRDefault="00F075CD" w:rsidP="00F76F2B">
      <w:pPr>
        <w:pStyle w:val="Heading1"/>
      </w:pPr>
      <w:r>
        <w:rPr>
          <w:sz w:val="20"/>
          <w:szCs w:val="20"/>
        </w:rPr>
        <w:lastRenderedPageBreak/>
        <w:tab/>
      </w:r>
      <w:r>
        <w:rPr>
          <w:sz w:val="20"/>
          <w:szCs w:val="20"/>
        </w:rPr>
        <w:tab/>
      </w:r>
      <w:r>
        <w:rPr>
          <w:sz w:val="20"/>
          <w:szCs w:val="20"/>
        </w:rPr>
        <w:tab/>
      </w:r>
      <w:r>
        <w:rPr>
          <w:sz w:val="20"/>
          <w:szCs w:val="20"/>
        </w:rPr>
        <w:tab/>
      </w:r>
      <w:bookmarkStart w:id="0" w:name="_Toc444860743"/>
      <w:r w:rsidR="00FC3B93" w:rsidRPr="00F76F2B">
        <w:t>INTRODUCTION</w:t>
      </w:r>
      <w:bookmarkEnd w:id="0"/>
    </w:p>
    <w:p w:rsidR="00FC3B93" w:rsidRDefault="00FC3B93" w:rsidP="0064323A">
      <w:pPr>
        <w:rPr>
          <w:b/>
          <w:sz w:val="32"/>
          <w:szCs w:val="32"/>
        </w:rPr>
      </w:pPr>
    </w:p>
    <w:p w:rsidR="00275142" w:rsidRPr="00F76F2B" w:rsidRDefault="00275142" w:rsidP="00F76F2B">
      <w:pPr>
        <w:pStyle w:val="KCA"/>
      </w:pPr>
      <w:bookmarkStart w:id="1" w:name="_Toc444860744"/>
      <w:r w:rsidRPr="00F76F2B">
        <w:t>Historical Sketch of Kauai Christian Academy</w:t>
      </w:r>
      <w:bookmarkEnd w:id="1"/>
    </w:p>
    <w:p w:rsidR="00275142" w:rsidRDefault="00275142" w:rsidP="0064323A">
      <w:pPr>
        <w:rPr>
          <w:b/>
          <w:u w:val="single"/>
        </w:rPr>
      </w:pPr>
    </w:p>
    <w:p w:rsidR="00275142" w:rsidRPr="00161FAD" w:rsidRDefault="00275142" w:rsidP="0064323A">
      <w:pPr>
        <w:spacing w:after="240"/>
      </w:pPr>
      <w:r>
        <w:t>Kauai Christian Academy was first established in the hearts and minds of several people who were interested in providing a quality education with strong biblical training to their children.  The school opened its door in the fall of 1973 with one teacher and fifteen students.</w:t>
      </w:r>
      <w:r w:rsidRPr="00161FAD">
        <w:rPr>
          <w:rFonts w:ascii="Garamond" w:hAnsi="Garamond"/>
          <w:sz w:val="25"/>
          <w:szCs w:val="25"/>
        </w:rPr>
        <w:t xml:space="preserve"> </w:t>
      </w:r>
      <w:r w:rsidRPr="00161FAD">
        <w:t>God has sustained the school throughout its history as it has been forced to relocate several times to different locations in Anahola, Hanalei, and Kilauea.</w:t>
      </w:r>
    </w:p>
    <w:p w:rsidR="00275142" w:rsidRDefault="00275142" w:rsidP="0064323A">
      <w:pPr>
        <w:spacing w:after="240"/>
      </w:pPr>
      <w:r w:rsidRPr="00161FAD">
        <w:t>Currently, Kauai Christian Academy is located on its own ten-acre campus about one mile from the Kilauea Lighthouse. At the present time, there are three operating buildings which consist of six classrooms,</w:t>
      </w:r>
      <w:r w:rsidR="00960A1E">
        <w:t xml:space="preserve"> a library, a computer lab, seven</w:t>
      </w:r>
      <w:r w:rsidRPr="00161FAD">
        <w:t xml:space="preserve"> restrooms, a preschool, a community center, and administrative offices. KCA has been providing a quality, biblical education to the families of Kauai for over 40 years, and our commitment to an excellent education for the cause of Christ has not changed.</w:t>
      </w:r>
    </w:p>
    <w:p w:rsidR="00275142" w:rsidRDefault="00275142" w:rsidP="00F76F2B">
      <w:pPr>
        <w:pStyle w:val="KCA"/>
      </w:pPr>
      <w:bookmarkStart w:id="2" w:name="_Toc444860745"/>
      <w:r>
        <w:t>Statement of Faith of Kauai Christian Academy</w:t>
      </w:r>
      <w:bookmarkEnd w:id="2"/>
    </w:p>
    <w:p w:rsidR="00275142" w:rsidRDefault="00275142" w:rsidP="0064323A">
      <w:pPr>
        <w:rPr>
          <w:b/>
          <w:u w:val="single"/>
        </w:rPr>
      </w:pPr>
    </w:p>
    <w:p w:rsidR="00275142" w:rsidRDefault="00275142" w:rsidP="0064323A">
      <w:pPr>
        <w:numPr>
          <w:ilvl w:val="0"/>
          <w:numId w:val="26"/>
        </w:numPr>
      </w:pPr>
      <w:r>
        <w:t>We believe the Bible, both the Old and New Testaments, is verbally inspired by God and inerrant in the original writing and is God’s final word to humanity for faith and practice.</w:t>
      </w:r>
    </w:p>
    <w:p w:rsidR="00275142" w:rsidRDefault="00275142" w:rsidP="0064323A">
      <w:pPr>
        <w:numPr>
          <w:ilvl w:val="0"/>
          <w:numId w:val="26"/>
        </w:numPr>
      </w:pPr>
      <w:r>
        <w:t>We believe in one eternal and holy God Who exists as three persons—God the Father, Jesus Christ the Son, and the Holy Spirit.</w:t>
      </w:r>
    </w:p>
    <w:p w:rsidR="00275142" w:rsidRDefault="00275142" w:rsidP="0064323A">
      <w:pPr>
        <w:numPr>
          <w:ilvl w:val="0"/>
          <w:numId w:val="26"/>
        </w:numPr>
      </w:pPr>
      <w:r>
        <w:t>We believe in the creation of the world by God in six literal days by the word of His mouth.</w:t>
      </w:r>
    </w:p>
    <w:p w:rsidR="00275142" w:rsidRDefault="00275142" w:rsidP="0064323A">
      <w:pPr>
        <w:numPr>
          <w:ilvl w:val="0"/>
          <w:numId w:val="26"/>
        </w:numPr>
      </w:pPr>
      <w:r>
        <w:t>We believe that man was created in the image of God. However, because man disobeyed God, all men are born with a sinful nature which alienates them from God and condemns them to eternal death.</w:t>
      </w:r>
    </w:p>
    <w:p w:rsidR="00275142" w:rsidRDefault="00275142" w:rsidP="0064323A">
      <w:pPr>
        <w:numPr>
          <w:ilvl w:val="0"/>
          <w:numId w:val="26"/>
        </w:numPr>
      </w:pPr>
      <w:r>
        <w:t>We believe God sent His Son, Jesus Christ, to be born of a virgin, to live a sinless life, to die a cruel death as a sacrifice for the sins of all mankind, and to have victory over death, and that He now lives in Heaven interceding for believers.</w:t>
      </w:r>
    </w:p>
    <w:p w:rsidR="00275142" w:rsidRDefault="00275142" w:rsidP="0064323A">
      <w:pPr>
        <w:numPr>
          <w:ilvl w:val="0"/>
          <w:numId w:val="26"/>
        </w:numPr>
      </w:pPr>
      <w:r>
        <w:t>We believe that all who place their trust in Christ are justified in the eyes of God by the blood of Jesus as the only payment for their sins. Acceptance of His gift of salvation is the only basis for a personal relationship with God and salvation from eternal death.</w:t>
      </w:r>
    </w:p>
    <w:p w:rsidR="00275142" w:rsidRDefault="00275142" w:rsidP="0064323A">
      <w:pPr>
        <w:numPr>
          <w:ilvl w:val="0"/>
          <w:numId w:val="26"/>
        </w:numPr>
      </w:pPr>
      <w:r>
        <w:t>We believe God sends His Holy spirit at salvation to live within each who accepts Christ as his Savior, to convict of sin and to guide him in accordance with His Word.</w:t>
      </w:r>
    </w:p>
    <w:p w:rsidR="00275142" w:rsidRDefault="00275142" w:rsidP="0064323A">
      <w:pPr>
        <w:numPr>
          <w:ilvl w:val="0"/>
          <w:numId w:val="26"/>
        </w:numPr>
      </w:pPr>
      <w:r>
        <w:t>We believe in the imminent return of our Lord and Savior, Jesus Christ.</w:t>
      </w:r>
    </w:p>
    <w:p w:rsidR="00275142" w:rsidRDefault="00275142" w:rsidP="0064323A">
      <w:pPr>
        <w:numPr>
          <w:ilvl w:val="0"/>
          <w:numId w:val="26"/>
        </w:numPr>
      </w:pPr>
      <w:r>
        <w:t>We believe in the bodily resurrection of the just and the unjust—the just to eternal blessing with the Lord and the unjust to everlasting punishment.</w:t>
      </w:r>
    </w:p>
    <w:p w:rsidR="004F3CA0" w:rsidRPr="004F3CA0" w:rsidRDefault="004F3CA0" w:rsidP="0064323A">
      <w:pPr>
        <w:rPr>
          <w:i/>
        </w:rPr>
      </w:pPr>
      <w:r w:rsidRPr="004F3CA0">
        <w:rPr>
          <w:i/>
        </w:rPr>
        <w:t xml:space="preserve">Note: The statement of faith does not exhaust the extent of our beliefs. The Bible itself, as the inspired and infallible Word of God that speaks with final authority concerning truth, </w:t>
      </w:r>
      <w:r w:rsidRPr="004F3CA0">
        <w:rPr>
          <w:i/>
        </w:rPr>
        <w:lastRenderedPageBreak/>
        <w:t>morality, and the proper conduct of mankind, is the sole and final source of all that we believe.</w:t>
      </w:r>
      <w:r>
        <w:rPr>
          <w:i/>
        </w:rPr>
        <w:t xml:space="preserve"> </w:t>
      </w:r>
      <w:r w:rsidRPr="004F3CA0">
        <w:rPr>
          <w:i/>
        </w:rPr>
        <w:t>For purposes of the organization’s faith, doctrine, practice, policy, and discipline, the school board of directors is Kauai Christian Academy’s final interpretive authority on the Bible’s meaning and application.</w:t>
      </w:r>
    </w:p>
    <w:p w:rsidR="00E0793D" w:rsidRDefault="00E0793D" w:rsidP="00E0793D">
      <w:pPr>
        <w:pStyle w:val="KCA"/>
      </w:pPr>
      <w:bookmarkStart w:id="3" w:name="_Toc444860746"/>
      <w:r>
        <w:t>Mission, Philosophy, and Purpose</w:t>
      </w:r>
      <w:bookmarkEnd w:id="3"/>
    </w:p>
    <w:p w:rsidR="00E0793D" w:rsidRDefault="00E0793D" w:rsidP="00E0793D">
      <w:pPr>
        <w:rPr>
          <w:b/>
          <w:u w:val="single"/>
        </w:rPr>
      </w:pPr>
    </w:p>
    <w:p w:rsidR="00E0793D" w:rsidRPr="00FE10C9" w:rsidRDefault="00E0793D" w:rsidP="00E0793D">
      <w:pPr>
        <w:rPr>
          <w:i/>
        </w:rPr>
      </w:pPr>
      <w:r w:rsidRPr="00FE10C9">
        <w:rPr>
          <w:i/>
        </w:rPr>
        <w:t>Mission Statement: Kauai Christian Academy exists to provide an academically excellent, Christ-centered education for the families of Kauai.</w:t>
      </w:r>
    </w:p>
    <w:p w:rsidR="00E0793D" w:rsidRDefault="00E0793D" w:rsidP="00E0793D"/>
    <w:p w:rsidR="00E0793D" w:rsidRPr="00AB3F3F" w:rsidRDefault="00E0793D" w:rsidP="00E0793D">
      <w:r>
        <w:t>Kauai Christian Academy aims to</w:t>
      </w:r>
      <w:r w:rsidRPr="00AB3F3F">
        <w:t xml:space="preserve"> assist parents in the task of training young people in reaching their fullest potential, both academically and spiritually.</w:t>
      </w:r>
      <w:r>
        <w:t xml:space="preserve"> </w:t>
      </w:r>
      <w:r w:rsidRPr="00AB3F3F">
        <w:t>Kauai Christia</w:t>
      </w:r>
      <w:r>
        <w:t>n Academy promotes a biblically-</w:t>
      </w:r>
      <w:r w:rsidRPr="00AB3F3F">
        <w:t>based philosophy that guides young people in developing a consistent and fruitful lifestyle which w</w:t>
      </w:r>
      <w:r>
        <w:t>ill impact the</w:t>
      </w:r>
      <w:r w:rsidRPr="00AB3F3F">
        <w:t xml:space="preserve"> world.</w:t>
      </w:r>
      <w:r>
        <w:t xml:space="preserve"> At KCA, we want to provide students with an education that does more than teach academic knowledge. We want our students to be transformed from the inside out by encountering Jesus Christ while at KCA.</w:t>
      </w:r>
    </w:p>
    <w:p w:rsidR="00E0793D" w:rsidRDefault="00E0793D" w:rsidP="00E0793D">
      <w:pPr>
        <w:rPr>
          <w:i/>
        </w:rPr>
      </w:pPr>
    </w:p>
    <w:p w:rsidR="00E0793D" w:rsidRDefault="00E0793D" w:rsidP="00E0793D">
      <w:r>
        <w:t>The purpose of Kauai Christian Academy is to provide its students with an educational program which in its entirety exalts and glorifies the Lord Jesus Christ by making Him the center of all things. Not only is the Word of God taught daily in each grade level but since the Word is man’s only source of absolute truth, all other subjects are approached in the light shed upon them by the Scriptures.</w:t>
      </w:r>
      <w:r w:rsidRPr="007574F4">
        <w:t xml:space="preserve"> </w:t>
      </w:r>
      <w:r>
        <w:t>A Christian education is based on the absolute, unchanging truth of God’s Word, the Bible; therefore, it is spiritually, morally, and academically superior to an education founded on the shifting sands of changing cultural norms, moral relativism, and man-made philosophical systems.</w:t>
      </w:r>
    </w:p>
    <w:p w:rsidR="00E0793D" w:rsidRDefault="00E0793D" w:rsidP="00E0793D"/>
    <w:p w:rsidR="00E0793D" w:rsidRDefault="00E0793D" w:rsidP="00E0793D">
      <w:r>
        <w:t>The objective of Kauai Christian Academy is to obey the Scriptural imperative of Deuteronomy 6:5-7: “You shall love the LORD your God with all your heart and with all your soul and with all your might. And these words that I command you today shall be on your heart. You shall teach them diligently to your children, and shall talk of them when you sit in your house, and when you walk by the way, and when you lie down, and when you rise.”</w:t>
      </w:r>
      <w:r>
        <w:rPr>
          <w:i/>
        </w:rPr>
        <w:t xml:space="preserve"> </w:t>
      </w:r>
      <w:r>
        <w:t xml:space="preserve">In addition, Kauai Christian Academy strives to assist parents in obeying the command of Proverbs 22:6: “Train up a child in the way he should go.” Teaching is training. Training for life must include training for eternity. Kauai Christian Academy wants its students to be trained to be productive, successful citizens in this life and the next. Ultimately, parents are responsible for the education of their children (Deuteronomy 6, Ephesians 6:4). </w:t>
      </w:r>
      <w:r w:rsidRPr="00876A1B">
        <w:rPr>
          <w:i/>
        </w:rPr>
        <w:t>The authority of the school is that which parents delegate to it for the purpose of educating their children</w:t>
      </w:r>
      <w:r>
        <w:t>. The Biblical command is for parents to see that their children are, first and foremost, brought up “in the discipline and instruction of the Lord” (Ephesians 6:4). Thus, a school’s primary responsibility is also to see that students are instructed in the ways of the Lord.</w:t>
      </w:r>
    </w:p>
    <w:p w:rsidR="00E0793D" w:rsidRDefault="00E0793D" w:rsidP="00E0793D"/>
    <w:p w:rsidR="00E0793D" w:rsidRDefault="00E0793D" w:rsidP="00E0793D">
      <w:r>
        <w:t>The philosophy and mission of Kauai Christian Academy was developed from an understanding of the following scriptural references:  John 8:32 and 16:13; Luke 2:52; Deuteronomy 6; Matthew 28:18-20; 2 Timothy 3:15 and 4:7-8; Colossians 2:6-7; Ephesians 6:4; Titus 2:11-15; and Proverbs 22:6.</w:t>
      </w:r>
    </w:p>
    <w:p w:rsidR="00E0793D" w:rsidRDefault="00E0793D" w:rsidP="00E0793D"/>
    <w:p w:rsidR="00E0793D" w:rsidRPr="00097EE6" w:rsidRDefault="00E0793D" w:rsidP="00E0793D">
      <w:pPr>
        <w:rPr>
          <w:b/>
          <w:u w:val="single"/>
        </w:rPr>
      </w:pPr>
      <w:r w:rsidRPr="00097EE6">
        <w:rPr>
          <w:b/>
          <w:u w:val="single"/>
        </w:rPr>
        <w:t>School Wide Goals</w:t>
      </w:r>
    </w:p>
    <w:p w:rsidR="00E0793D" w:rsidRDefault="00E0793D" w:rsidP="00E0793D"/>
    <w:p w:rsidR="00E0793D" w:rsidRDefault="00E0793D" w:rsidP="00E0793D">
      <w:r>
        <w:t xml:space="preserve">KCA wishes to achieve the following goals in the life of each student who attends. These goals support our mission statement, and our success as a school will be determined by how well these goals are realized in the life of each student. KCA seeks to minister to the needs of the whole child and to encourage his spiritual and moral growth, academic and intellectual progress, and social and physical development. </w:t>
      </w:r>
    </w:p>
    <w:p w:rsidR="00E0793D" w:rsidRDefault="00E0793D" w:rsidP="00E0793D"/>
    <w:p w:rsidR="00E0793D" w:rsidRPr="001E3A50" w:rsidRDefault="00E0793D" w:rsidP="00E0793D">
      <w:pPr>
        <w:rPr>
          <w:b/>
        </w:rPr>
      </w:pPr>
      <w:r>
        <w:rPr>
          <w:b/>
        </w:rPr>
        <w:t>Spiritual G</w:t>
      </w:r>
      <w:r w:rsidRPr="001E3A50">
        <w:rPr>
          <w:b/>
        </w:rPr>
        <w:t>oals</w:t>
      </w:r>
    </w:p>
    <w:p w:rsidR="00E0793D" w:rsidRDefault="00E0793D" w:rsidP="00E0793D">
      <w:pPr>
        <w:numPr>
          <w:ilvl w:val="0"/>
          <w:numId w:val="43"/>
        </w:numPr>
      </w:pPr>
      <w:r>
        <w:t>To give Jesus Christ the preeminence in all school matters (Colossians 1:17-18).</w:t>
      </w:r>
    </w:p>
    <w:p w:rsidR="00E0793D" w:rsidRDefault="00E0793D" w:rsidP="00E0793D">
      <w:pPr>
        <w:pStyle w:val="ListParagraph"/>
        <w:numPr>
          <w:ilvl w:val="0"/>
          <w:numId w:val="43"/>
        </w:numPr>
        <w:contextualSpacing/>
      </w:pPr>
      <w:r>
        <w:t>To see each student who attends KCA accept Jesus Christ as personal Savior (2 Peter 3:9; Romans 10:14-15, 17). Evangelization will be carried out by teachers when the subject of the Gospel (the Good News of salvation from sins through the sacrificial death of Jesus) comes up in class, or on a one-to-one basis when appropriate.</w:t>
      </w:r>
    </w:p>
    <w:p w:rsidR="00E0793D" w:rsidRDefault="00E0793D" w:rsidP="00E0793D">
      <w:pPr>
        <w:pStyle w:val="ListParagraph"/>
        <w:numPr>
          <w:ilvl w:val="0"/>
          <w:numId w:val="43"/>
        </w:numPr>
        <w:contextualSpacing/>
      </w:pPr>
      <w:r>
        <w:t>To be an extension of the Christian home and church, and thus provide continuity of training for Christian young people (Deuteronomy 6:5-9; Ephesians 6:4).</w:t>
      </w:r>
    </w:p>
    <w:p w:rsidR="00E0793D" w:rsidRDefault="00E0793D" w:rsidP="00E0793D">
      <w:pPr>
        <w:pStyle w:val="ListParagraph"/>
        <w:numPr>
          <w:ilvl w:val="0"/>
          <w:numId w:val="43"/>
        </w:numPr>
        <w:contextualSpacing/>
      </w:pPr>
      <w:r>
        <w:t xml:space="preserve">To develop within each student a spiritual knowledge base founded on God’s Word, the Bible, for making wise decisions about life, and to teach accurate Bible doctrine (2 Timothy 3:14-17). See KCA’s </w:t>
      </w:r>
      <w:r w:rsidRPr="00031275">
        <w:rPr>
          <w:i/>
        </w:rPr>
        <w:t>Statement of Faith</w:t>
      </w:r>
      <w:r>
        <w:t>.</w:t>
      </w:r>
    </w:p>
    <w:p w:rsidR="00E0793D" w:rsidRDefault="00E0793D" w:rsidP="00E0793D">
      <w:pPr>
        <w:pStyle w:val="ListParagraph"/>
        <w:numPr>
          <w:ilvl w:val="0"/>
          <w:numId w:val="43"/>
        </w:numPr>
        <w:contextualSpacing/>
      </w:pPr>
      <w:r>
        <w:t>To help students develop a love for God that extends to the entirety of their hearts, souls, and minds (Deuteronomy 6:5).</w:t>
      </w:r>
    </w:p>
    <w:p w:rsidR="00E0793D" w:rsidRDefault="00E0793D" w:rsidP="00E0793D">
      <w:pPr>
        <w:numPr>
          <w:ilvl w:val="0"/>
          <w:numId w:val="43"/>
        </w:numPr>
      </w:pPr>
      <w:r>
        <w:t>To teach students the responsibility that every person has to God as Creator and Redeemer (2 Corinthians 5:10).</w:t>
      </w:r>
    </w:p>
    <w:p w:rsidR="00E0793D" w:rsidRDefault="00E0793D" w:rsidP="00E0793D">
      <w:pPr>
        <w:numPr>
          <w:ilvl w:val="0"/>
          <w:numId w:val="43"/>
        </w:numPr>
      </w:pPr>
      <w:r>
        <w:t>To help students develop a strong sense of “right and wrong,” to make each student aware of the spiritual blessing that comes from doing right, and to warn each student of the many wrongs that now characterize our culture and the negative consequences to be borne by those who choose those wrongs (Exodus 20:1-17; Romans 3:23; Romans 6:23).</w:t>
      </w:r>
    </w:p>
    <w:p w:rsidR="00E0793D" w:rsidRDefault="00E0793D" w:rsidP="00E0793D">
      <w:pPr>
        <w:pStyle w:val="ListParagraph"/>
        <w:numPr>
          <w:ilvl w:val="0"/>
          <w:numId w:val="43"/>
        </w:numPr>
        <w:contextualSpacing/>
      </w:pPr>
      <w:r>
        <w:t>To develop a Christian worldview in the minds of all students. With this worldview in place, students should be able to discern between truth and error. Not only is it our goal to present truth but also to instruct our students how to apply the truth correctly in their own lives (Psalm 19:14; 2 Corinthians 10:4-6).</w:t>
      </w:r>
    </w:p>
    <w:p w:rsidR="00E0793D" w:rsidRDefault="00E0793D" w:rsidP="00E0793D">
      <w:pPr>
        <w:numPr>
          <w:ilvl w:val="0"/>
          <w:numId w:val="43"/>
        </w:numPr>
      </w:pPr>
      <w:r>
        <w:t>To help students continue their walk with the Lord outside of school and for life through regular Bible reading and prayer (Proverbs 22:6; 1 Thessalonians 5:17).</w:t>
      </w:r>
    </w:p>
    <w:p w:rsidR="00E0793D" w:rsidRDefault="00E0793D" w:rsidP="00E0793D">
      <w:pPr>
        <w:pStyle w:val="ListParagraph"/>
        <w:numPr>
          <w:ilvl w:val="0"/>
          <w:numId w:val="43"/>
        </w:numPr>
        <w:contextualSpacing/>
      </w:pPr>
      <w:r>
        <w:t xml:space="preserve">To encourage students to take an active part in the ministry of the local church, including the evangelization of the lost (Hebrews 10:24-25; Acts 1:8). </w:t>
      </w:r>
    </w:p>
    <w:p w:rsidR="00E0793D" w:rsidRDefault="00E0793D" w:rsidP="00E0793D"/>
    <w:p w:rsidR="00E0793D" w:rsidRPr="007010DC" w:rsidRDefault="00E0793D" w:rsidP="00E0793D">
      <w:pPr>
        <w:rPr>
          <w:b/>
        </w:rPr>
      </w:pPr>
      <w:r w:rsidRPr="007010DC">
        <w:rPr>
          <w:b/>
        </w:rPr>
        <w:t>Academic Goals</w:t>
      </w:r>
    </w:p>
    <w:p w:rsidR="00E0793D" w:rsidRDefault="00E0793D" w:rsidP="00E0793D">
      <w:pPr>
        <w:numPr>
          <w:ilvl w:val="0"/>
          <w:numId w:val="25"/>
        </w:numPr>
      </w:pPr>
      <w:r>
        <w:t>To provide both curricular and instructional systems that will enable any student to achieve at levels that will prepare him to enter the next level of education chosen, whatever the academic rigor demanded.</w:t>
      </w:r>
    </w:p>
    <w:p w:rsidR="00E0793D" w:rsidRDefault="00E0793D" w:rsidP="00E0793D">
      <w:pPr>
        <w:numPr>
          <w:ilvl w:val="0"/>
          <w:numId w:val="25"/>
        </w:numPr>
      </w:pPr>
      <w:r>
        <w:t xml:space="preserve">To instill in each student a strong sense of personal responsibility in the academic realm. This includes a willingness to accept correction, but also the confidence </w:t>
      </w:r>
      <w:r>
        <w:lastRenderedPageBreak/>
        <w:t>and self-worth to work hard and to pursue the highest possible levels of achievement (Proverbs 12:1; 2 Timothy 3:16-17; Hebrews 12:1).</w:t>
      </w:r>
    </w:p>
    <w:p w:rsidR="00E0793D" w:rsidRDefault="00E0793D" w:rsidP="00E0793D">
      <w:pPr>
        <w:pStyle w:val="ListParagraph"/>
        <w:numPr>
          <w:ilvl w:val="0"/>
          <w:numId w:val="25"/>
        </w:numPr>
        <w:contextualSpacing/>
      </w:pPr>
      <w:r>
        <w:t xml:space="preserve">To enable students to become confident, self-directed, lifelong learners (Proverbs 4:13). </w:t>
      </w:r>
    </w:p>
    <w:p w:rsidR="00E0793D" w:rsidRDefault="00E0793D" w:rsidP="00E0793D">
      <w:pPr>
        <w:pStyle w:val="ListParagraph"/>
        <w:numPr>
          <w:ilvl w:val="0"/>
          <w:numId w:val="25"/>
        </w:numPr>
        <w:contextualSpacing/>
      </w:pPr>
      <w:r>
        <w:t>To teach students to enjoy reading and to utilize oral and written English to communicate effectively.</w:t>
      </w:r>
    </w:p>
    <w:p w:rsidR="00E0793D" w:rsidRDefault="00E0793D" w:rsidP="00E0793D">
      <w:pPr>
        <w:pStyle w:val="ListParagraph"/>
        <w:numPr>
          <w:ilvl w:val="0"/>
          <w:numId w:val="25"/>
        </w:numPr>
        <w:contextualSpacing/>
      </w:pPr>
      <w:r>
        <w:t>To help students understand fundamental math concepts and processes, as well as practical applications.</w:t>
      </w:r>
    </w:p>
    <w:p w:rsidR="00E0793D" w:rsidRDefault="00E0793D" w:rsidP="00E0793D">
      <w:pPr>
        <w:pStyle w:val="ListParagraph"/>
        <w:numPr>
          <w:ilvl w:val="0"/>
          <w:numId w:val="25"/>
        </w:numPr>
        <w:contextualSpacing/>
      </w:pPr>
      <w:r>
        <w:t>To give students a broad understanding of history, geography, and the other social studies (Deuteronomy 6:12; Deuteronomy 8:2; Joshua 4).</w:t>
      </w:r>
    </w:p>
    <w:p w:rsidR="00E0793D" w:rsidRDefault="00E0793D" w:rsidP="00E0793D">
      <w:pPr>
        <w:pStyle w:val="ListParagraph"/>
        <w:numPr>
          <w:ilvl w:val="0"/>
          <w:numId w:val="25"/>
        </w:numPr>
        <w:contextualSpacing/>
      </w:pPr>
      <w:r>
        <w:t>To teach students scientific knowledge about the physical universe God has created (Genesis 1-2; Psalm 19:1-4).</w:t>
      </w:r>
    </w:p>
    <w:p w:rsidR="00E0793D" w:rsidRDefault="00E0793D" w:rsidP="00E0793D">
      <w:pPr>
        <w:pStyle w:val="ListParagraph"/>
        <w:numPr>
          <w:ilvl w:val="0"/>
          <w:numId w:val="25"/>
        </w:numPr>
        <w:contextualSpacing/>
      </w:pPr>
      <w:r>
        <w:t>To teach students the value of diligent study of the Bible (2 Timothy 3:14-17).</w:t>
      </w:r>
    </w:p>
    <w:p w:rsidR="00E0793D" w:rsidRDefault="00E0793D" w:rsidP="00E0793D">
      <w:pPr>
        <w:pStyle w:val="ListParagraph"/>
        <w:numPr>
          <w:ilvl w:val="0"/>
          <w:numId w:val="25"/>
        </w:numPr>
        <w:contextualSpacing/>
      </w:pPr>
      <w:r>
        <w:t>To help students develop an appreciation of music and the arts (Psalm 150).</w:t>
      </w:r>
    </w:p>
    <w:p w:rsidR="00E0793D" w:rsidRDefault="00E0793D" w:rsidP="00E0793D">
      <w:pPr>
        <w:pStyle w:val="ListParagraph"/>
        <w:numPr>
          <w:ilvl w:val="0"/>
          <w:numId w:val="25"/>
        </w:numPr>
        <w:contextualSpacing/>
      </w:pPr>
      <w:r>
        <w:t>To teach students basic usages of computer technology.</w:t>
      </w:r>
    </w:p>
    <w:p w:rsidR="00E0793D" w:rsidRDefault="00E0793D" w:rsidP="00E0793D">
      <w:pPr>
        <w:pStyle w:val="ListParagraph"/>
        <w:numPr>
          <w:ilvl w:val="0"/>
          <w:numId w:val="25"/>
        </w:numPr>
        <w:contextualSpacing/>
      </w:pPr>
      <w:r>
        <w:t>To give students basic exposure to at least one foreign language (Acts 2:4, 6-8).</w:t>
      </w:r>
    </w:p>
    <w:p w:rsidR="00E0793D" w:rsidRDefault="00E0793D" w:rsidP="00E0793D">
      <w:pPr>
        <w:pStyle w:val="ListParagraph"/>
        <w:numPr>
          <w:ilvl w:val="0"/>
          <w:numId w:val="25"/>
        </w:numPr>
        <w:contextualSpacing/>
      </w:pPr>
      <w:r>
        <w:t xml:space="preserve">To teach students about the human body and to </w:t>
      </w:r>
      <w:r w:rsidR="007641A1">
        <w:t xml:space="preserve">teach them to </w:t>
      </w:r>
      <w:r>
        <w:t>maintain the good health of their bodies (1 Corinthians 6:19-20; 1 Timothy 4:8).</w:t>
      </w:r>
    </w:p>
    <w:p w:rsidR="00E0793D" w:rsidRDefault="00E0793D" w:rsidP="00E0793D"/>
    <w:p w:rsidR="00E0793D" w:rsidRPr="00D07EF5" w:rsidRDefault="00E0793D" w:rsidP="00E0793D">
      <w:pPr>
        <w:rPr>
          <w:b/>
        </w:rPr>
      </w:pPr>
      <w:r w:rsidRPr="00D07EF5">
        <w:rPr>
          <w:b/>
        </w:rPr>
        <w:t>Social Goals</w:t>
      </w:r>
    </w:p>
    <w:p w:rsidR="00E0793D" w:rsidRPr="00D07EF5" w:rsidRDefault="00E0793D" w:rsidP="00E0793D">
      <w:pPr>
        <w:pStyle w:val="ListParagraph"/>
        <w:numPr>
          <w:ilvl w:val="0"/>
          <w:numId w:val="45"/>
        </w:numPr>
        <w:contextualSpacing/>
      </w:pPr>
      <w:r w:rsidRPr="00D07EF5">
        <w:t xml:space="preserve">To teach each student </w:t>
      </w:r>
      <w:r>
        <w:t>to love his neighbor as himself (Leviticus 19:18; Matthew 19:19).</w:t>
      </w:r>
    </w:p>
    <w:p w:rsidR="00E0793D" w:rsidRPr="00D07EF5" w:rsidRDefault="00E0793D" w:rsidP="00E0793D">
      <w:pPr>
        <w:pStyle w:val="ListParagraph"/>
        <w:numPr>
          <w:ilvl w:val="0"/>
          <w:numId w:val="45"/>
        </w:numPr>
        <w:contextualSpacing/>
      </w:pPr>
      <w:r w:rsidRPr="00D07EF5">
        <w:t>To cultivate an environ</w:t>
      </w:r>
      <w:r>
        <w:t>ment of positive peer influence (Psalm 1:1; Ecclesiastes 4:9-12; 2 Corinthians 6:14-15).</w:t>
      </w:r>
    </w:p>
    <w:p w:rsidR="00E0793D" w:rsidRPr="00D07EF5" w:rsidRDefault="00E0793D" w:rsidP="00E0793D">
      <w:pPr>
        <w:pStyle w:val="ListParagraph"/>
        <w:numPr>
          <w:ilvl w:val="0"/>
          <w:numId w:val="45"/>
        </w:numPr>
        <w:contextualSpacing/>
      </w:pPr>
      <w:r w:rsidRPr="00D07EF5">
        <w:t>To teach students to exhibit</w:t>
      </w:r>
      <w:r>
        <w:t xml:space="preserve"> a strong work ethic (Proverbs 21:25; 24:30-34; Colossians 3:23; 1 Thessalonians 2:9; 2 Thessalonians 3:10).</w:t>
      </w:r>
    </w:p>
    <w:p w:rsidR="00E0793D" w:rsidRPr="00D07EF5" w:rsidRDefault="00E0793D" w:rsidP="00E0793D">
      <w:pPr>
        <w:pStyle w:val="ListParagraph"/>
        <w:numPr>
          <w:ilvl w:val="0"/>
          <w:numId w:val="45"/>
        </w:numPr>
        <w:contextualSpacing/>
      </w:pPr>
      <w:r w:rsidRPr="00D07EF5">
        <w:t>To develop in students decision-making, planning, and management skills needed for sound judgmen</w:t>
      </w:r>
      <w:r>
        <w:t>ts and personal problem-solving (Proverbs 16:3; Matthew 25:14-30).</w:t>
      </w:r>
    </w:p>
    <w:p w:rsidR="00E0793D" w:rsidRPr="00D07EF5" w:rsidRDefault="00E0793D" w:rsidP="00E0793D">
      <w:pPr>
        <w:pStyle w:val="ListParagraph"/>
        <w:numPr>
          <w:ilvl w:val="0"/>
          <w:numId w:val="45"/>
        </w:numPr>
        <w:contextualSpacing/>
      </w:pPr>
      <w:r w:rsidRPr="00D07EF5">
        <w:t>To help students understand and accept their responsibilities as citizens of the United States of America, to encourage patriotism, and to encourage them to partic</w:t>
      </w:r>
      <w:r>
        <w:t>ipate in responsible government (Romans 13:1-7; 1 Timothy 2:1-4).</w:t>
      </w:r>
    </w:p>
    <w:p w:rsidR="00E0793D" w:rsidRPr="00D07EF5" w:rsidRDefault="00E0793D" w:rsidP="00E0793D">
      <w:pPr>
        <w:numPr>
          <w:ilvl w:val="0"/>
          <w:numId w:val="45"/>
        </w:numPr>
      </w:pPr>
      <w:r w:rsidRPr="00D07EF5">
        <w:t>To emphasize Christian colleges and Ch</w:t>
      </w:r>
      <w:r>
        <w:t>ristian careers to the students (1 Timothy 3:1).</w:t>
      </w:r>
    </w:p>
    <w:p w:rsidR="00E0793D" w:rsidRPr="00D07EF5" w:rsidRDefault="00E0793D" w:rsidP="00E0793D">
      <w:pPr>
        <w:pStyle w:val="ListParagraph"/>
        <w:numPr>
          <w:ilvl w:val="0"/>
          <w:numId w:val="45"/>
        </w:numPr>
        <w:contextualSpacing/>
      </w:pPr>
      <w:r w:rsidRPr="00D07EF5">
        <w:t>To encourage students to make choices beyond high school that will lead to the further development of their gifts, abilities, knowledge, an</w:t>
      </w:r>
      <w:r>
        <w:t>d interests to the glory of God (1 Corinthians 10:31).</w:t>
      </w:r>
    </w:p>
    <w:p w:rsidR="00E0793D" w:rsidRPr="00D07EF5" w:rsidRDefault="00E0793D" w:rsidP="00E0793D">
      <w:pPr>
        <w:pStyle w:val="ListParagraph"/>
        <w:numPr>
          <w:ilvl w:val="0"/>
          <w:numId w:val="45"/>
        </w:numPr>
        <w:contextualSpacing/>
      </w:pPr>
      <w:r w:rsidRPr="00D07EF5">
        <w:t>To instill in each student a strong sense of personal responsibility for their behavior, including a willingness to admit fault and accept correcti</w:t>
      </w:r>
      <w:r>
        <w:t>on when necessary (Proverbs 12:1; Hebrews 12:11).</w:t>
      </w:r>
    </w:p>
    <w:p w:rsidR="00E0793D" w:rsidRPr="00D07EF5" w:rsidRDefault="00E0793D" w:rsidP="00E0793D">
      <w:pPr>
        <w:pStyle w:val="ListParagraph"/>
        <w:numPr>
          <w:ilvl w:val="0"/>
          <w:numId w:val="45"/>
        </w:numPr>
        <w:contextualSpacing/>
      </w:pPr>
      <w:r w:rsidRPr="00D07EF5">
        <w:t>To teach students to respond to others and to deal wit</w:t>
      </w:r>
      <w:r>
        <w:t>h conflict in a biblical manner (Proverbs 16:28; 21:23; Matthew 18:15-17; Ephesians 4:29).</w:t>
      </w:r>
    </w:p>
    <w:p w:rsidR="00E0793D" w:rsidRPr="00D07EF5" w:rsidRDefault="00E0793D" w:rsidP="00E0793D"/>
    <w:p w:rsidR="00E0793D" w:rsidRPr="00D07EF5" w:rsidRDefault="00E0793D" w:rsidP="00E0793D">
      <w:pPr>
        <w:rPr>
          <w:b/>
        </w:rPr>
      </w:pPr>
      <w:r w:rsidRPr="00D07EF5">
        <w:rPr>
          <w:b/>
        </w:rPr>
        <w:t>Physical Goals</w:t>
      </w:r>
    </w:p>
    <w:p w:rsidR="00E0793D" w:rsidRPr="00D07EF5" w:rsidRDefault="00E0793D" w:rsidP="00E0793D">
      <w:pPr>
        <w:pStyle w:val="ListParagraph"/>
        <w:numPr>
          <w:ilvl w:val="0"/>
          <w:numId w:val="44"/>
        </w:numPr>
        <w:contextualSpacing/>
      </w:pPr>
      <w:r w:rsidRPr="00D07EF5">
        <w:t>To teach students to develop habits of neatness, mod</w:t>
      </w:r>
      <w:r>
        <w:t>esty of dress, and good hygiene</w:t>
      </w:r>
      <w:r w:rsidRPr="00D07EF5">
        <w:t xml:space="preserve"> </w:t>
      </w:r>
      <w:r>
        <w:t>(1 Corinthians 6:19-20; 1 Timothy 2:9-10; 1 Peter 3:3-4).</w:t>
      </w:r>
    </w:p>
    <w:p w:rsidR="00E0793D" w:rsidRPr="00D07EF5" w:rsidRDefault="00E0793D" w:rsidP="00E0793D">
      <w:pPr>
        <w:pStyle w:val="ListParagraph"/>
        <w:numPr>
          <w:ilvl w:val="0"/>
          <w:numId w:val="44"/>
        </w:numPr>
        <w:contextualSpacing/>
      </w:pPr>
      <w:r w:rsidRPr="00D07EF5">
        <w:lastRenderedPageBreak/>
        <w:t xml:space="preserve">To encourage students to engage in outdoor play and athletic activities for the betterment of their </w:t>
      </w:r>
      <w:r>
        <w:t xml:space="preserve">physical </w:t>
      </w:r>
      <w:r w:rsidRPr="00D07EF5">
        <w:t xml:space="preserve">health, </w:t>
      </w:r>
      <w:r>
        <w:t xml:space="preserve">to inspire their </w:t>
      </w:r>
      <w:r w:rsidRPr="00D07EF5">
        <w:t xml:space="preserve">imaginations, and for the purpose of furthering </w:t>
      </w:r>
      <w:r>
        <w:t>their social development (1 Corinthians 6:19-20; 1 Timothy 4:8).</w:t>
      </w:r>
    </w:p>
    <w:p w:rsidR="00E0793D" w:rsidRPr="00D07EF5" w:rsidRDefault="00E0793D" w:rsidP="00E0793D">
      <w:pPr>
        <w:pStyle w:val="ListParagraph"/>
        <w:numPr>
          <w:ilvl w:val="0"/>
          <w:numId w:val="44"/>
        </w:numPr>
        <w:contextualSpacing/>
      </w:pPr>
      <w:r w:rsidRPr="00D07EF5">
        <w:t>To teach students the value and nobility of whatever physical work is necessary to be clean, respectful, and industr</w:t>
      </w:r>
      <w:r>
        <w:t>ious members of their community (Proverbs 21:25; 24:30-34; 1 Thessalonians 2:9).</w:t>
      </w:r>
    </w:p>
    <w:p w:rsidR="004C2400" w:rsidRDefault="004C2400" w:rsidP="00F76F2B">
      <w:pPr>
        <w:pStyle w:val="KCA"/>
      </w:pPr>
      <w:bookmarkStart w:id="4" w:name="_Toc444860747"/>
      <w:r>
        <w:t>School Motto</w:t>
      </w:r>
      <w:bookmarkEnd w:id="4"/>
    </w:p>
    <w:p w:rsidR="004C2400" w:rsidRDefault="004C2400" w:rsidP="0064323A">
      <w:pPr>
        <w:rPr>
          <w:b/>
          <w:u w:val="single"/>
        </w:rPr>
      </w:pPr>
    </w:p>
    <w:p w:rsidR="004C2400" w:rsidRDefault="004C2400" w:rsidP="0064323A">
      <w:r>
        <w:rPr>
          <w:i/>
        </w:rPr>
        <w:t xml:space="preserve">Lawai`a O`Kanaka – </w:t>
      </w:r>
      <w:r>
        <w:t>Fishers of Men (Fishing With A Net) – Matthew 4:19</w:t>
      </w:r>
    </w:p>
    <w:p w:rsidR="004C2400" w:rsidRDefault="004C2400" w:rsidP="00F76F2B">
      <w:pPr>
        <w:pStyle w:val="KCA"/>
      </w:pPr>
      <w:bookmarkStart w:id="5" w:name="_Toc444860748"/>
      <w:r>
        <w:t>School Colors</w:t>
      </w:r>
      <w:bookmarkEnd w:id="5"/>
    </w:p>
    <w:p w:rsidR="004C2400" w:rsidRDefault="004C2400" w:rsidP="0064323A">
      <w:pPr>
        <w:rPr>
          <w:b/>
          <w:u w:val="single"/>
        </w:rPr>
      </w:pPr>
    </w:p>
    <w:p w:rsidR="004C2400" w:rsidRDefault="0064323A" w:rsidP="0064323A">
      <w:pPr>
        <w:numPr>
          <w:ilvl w:val="0"/>
          <w:numId w:val="23"/>
        </w:numPr>
      </w:pPr>
      <w:r>
        <w:t>Green</w:t>
      </w:r>
      <w:r>
        <w:tab/>
      </w:r>
      <w:r>
        <w:tab/>
        <w:t>Christian G</w:t>
      </w:r>
      <w:r w:rsidR="004C2400">
        <w:t>rowth in Christ</w:t>
      </w:r>
    </w:p>
    <w:p w:rsidR="004C2400" w:rsidRDefault="0064323A" w:rsidP="0064323A">
      <w:pPr>
        <w:numPr>
          <w:ilvl w:val="0"/>
          <w:numId w:val="23"/>
        </w:numPr>
      </w:pPr>
      <w:r>
        <w:t>White</w:t>
      </w:r>
      <w:r>
        <w:tab/>
      </w:r>
      <w:r>
        <w:tab/>
        <w:t>Purity of L</w:t>
      </w:r>
      <w:r w:rsidR="004C2400">
        <w:t>ife</w:t>
      </w:r>
    </w:p>
    <w:p w:rsidR="004C2400" w:rsidRDefault="004C2400" w:rsidP="0064323A">
      <w:pPr>
        <w:numPr>
          <w:ilvl w:val="0"/>
          <w:numId w:val="23"/>
        </w:numPr>
      </w:pPr>
      <w:r>
        <w:t>Blue</w:t>
      </w:r>
      <w:r>
        <w:tab/>
      </w:r>
      <w:r>
        <w:tab/>
        <w:t>Heaven</w:t>
      </w:r>
    </w:p>
    <w:p w:rsidR="00BC39BF" w:rsidRDefault="00BC39BF" w:rsidP="00F76F2B">
      <w:pPr>
        <w:pStyle w:val="KCA"/>
      </w:pPr>
      <w:bookmarkStart w:id="6" w:name="_Toc444860749"/>
      <w:r>
        <w:t>Non-discriminatory Statement</w:t>
      </w:r>
      <w:bookmarkEnd w:id="6"/>
    </w:p>
    <w:p w:rsidR="00BC39BF" w:rsidRDefault="00BC39BF" w:rsidP="0064323A">
      <w:pPr>
        <w:rPr>
          <w:b/>
          <w:u w:val="single"/>
        </w:rPr>
      </w:pPr>
    </w:p>
    <w:p w:rsidR="00BC39BF" w:rsidRDefault="00BC39BF" w:rsidP="0064323A">
      <w:r>
        <w:t xml:space="preserve">Kauai Christian Academy does not discriminate on the basis of race, color, national or ethnic origin in administration of its educational policies, </w:t>
      </w:r>
      <w:r w:rsidR="007574F4">
        <w:t>admissions policies, financial policies</w:t>
      </w:r>
      <w:r>
        <w:t>, and other school administered programs.</w:t>
      </w:r>
    </w:p>
    <w:p w:rsidR="00BC39BF" w:rsidRDefault="00BC39BF" w:rsidP="00F76F2B">
      <w:pPr>
        <w:pStyle w:val="KCA"/>
      </w:pPr>
      <w:bookmarkStart w:id="7" w:name="_Toc444860750"/>
      <w:r>
        <w:t>A</w:t>
      </w:r>
      <w:r w:rsidR="0002088F">
        <w:t>ffiliations</w:t>
      </w:r>
      <w:bookmarkEnd w:id="7"/>
    </w:p>
    <w:p w:rsidR="0002088F" w:rsidRDefault="0002088F" w:rsidP="0064323A">
      <w:pPr>
        <w:rPr>
          <w:b/>
          <w:u w:val="single"/>
        </w:rPr>
      </w:pPr>
    </w:p>
    <w:p w:rsidR="00DB7BF1" w:rsidRDefault="00DB7BF1" w:rsidP="0064323A">
      <w:r>
        <w:t>Kauai Christian Academy is a member of the American Association of Christian Schools-Hawaii.  The AACS is a service organization that exists to provide legislative oversight, to promote high-quality Christian educational programs, to encourage the goal of producing Christ-like young people, and to provide related institutional and personnel services to its constituency.</w:t>
      </w:r>
    </w:p>
    <w:p w:rsidR="00DB7BF1" w:rsidRDefault="001A28F4" w:rsidP="00F76F2B">
      <w:pPr>
        <w:pStyle w:val="KCA"/>
      </w:pPr>
      <w:bookmarkStart w:id="8" w:name="_Toc444860751"/>
      <w:r>
        <w:t>Parent Conduct</w:t>
      </w:r>
      <w:bookmarkEnd w:id="8"/>
    </w:p>
    <w:p w:rsidR="001A28F4" w:rsidRDefault="001A28F4" w:rsidP="0064323A">
      <w:pPr>
        <w:rPr>
          <w:b/>
          <w:u w:val="single"/>
        </w:rPr>
      </w:pPr>
    </w:p>
    <w:p w:rsidR="003D54DE" w:rsidRDefault="001A28F4" w:rsidP="0064323A">
      <w:r>
        <w:t>The parents of K</w:t>
      </w:r>
      <w:r w:rsidR="00742A15">
        <w:t xml:space="preserve">auai </w:t>
      </w:r>
      <w:r>
        <w:t>C</w:t>
      </w:r>
      <w:r w:rsidR="00742A15">
        <w:t xml:space="preserve">hristian </w:t>
      </w:r>
      <w:r>
        <w:t>A</w:t>
      </w:r>
      <w:r w:rsidR="00742A15">
        <w:t>cademy</w:t>
      </w:r>
      <w:r>
        <w:t xml:space="preserve"> students are reminded that they have signed a </w:t>
      </w:r>
      <w:r>
        <w:rPr>
          <w:i/>
        </w:rPr>
        <w:t xml:space="preserve">Statement of </w:t>
      </w:r>
      <w:r w:rsidR="005A4E93">
        <w:rPr>
          <w:i/>
        </w:rPr>
        <w:t>Parental Support</w:t>
      </w:r>
      <w:r w:rsidR="005A4E93">
        <w:t xml:space="preserve"> with the school. </w:t>
      </w:r>
      <w:r w:rsidR="00960A1E" w:rsidRPr="00D25D36">
        <w:t>See Appendix A</w:t>
      </w:r>
      <w:r w:rsidR="00960A1E">
        <w:t xml:space="preserve">. </w:t>
      </w:r>
      <w:r>
        <w:t>Therefore, the parents are asked not to do anything by word or deed that could be considered detrimental to K</w:t>
      </w:r>
      <w:r w:rsidR="00742A15">
        <w:t xml:space="preserve">auai </w:t>
      </w:r>
      <w:r>
        <w:t>C</w:t>
      </w:r>
      <w:r w:rsidR="00742A15">
        <w:t xml:space="preserve">hristian </w:t>
      </w:r>
      <w:r>
        <w:t>A</w:t>
      </w:r>
      <w:r w:rsidR="00742A15">
        <w:t>cademy</w:t>
      </w:r>
      <w:r>
        <w:t xml:space="preserve"> or its</w:t>
      </w:r>
      <w:r w:rsidR="005A4E93">
        <w:t xml:space="preserve"> ministry. </w:t>
      </w:r>
      <w:r>
        <w:t xml:space="preserve">If the administration of the school determines that a parent has broken this agreement and has been a detriment to </w:t>
      </w:r>
      <w:r w:rsidR="00742A15">
        <w:t>Kauai Christian Academy</w:t>
      </w:r>
      <w:r>
        <w:t xml:space="preserve">, then the child(ren) </w:t>
      </w:r>
      <w:r w:rsidR="00E4670D">
        <w:t>o</w:t>
      </w:r>
      <w:r>
        <w:t>f that parent could be dismissed from school</w:t>
      </w:r>
      <w:r w:rsidR="003D54DE">
        <w:t>.</w:t>
      </w:r>
    </w:p>
    <w:p w:rsidR="003D54DE" w:rsidRDefault="00AE5D6A" w:rsidP="00F76F2B">
      <w:pPr>
        <w:pStyle w:val="KCA"/>
      </w:pPr>
      <w:bookmarkStart w:id="9" w:name="_Toc444860752"/>
      <w:r>
        <w:t>Directory Information Policy</w:t>
      </w:r>
      <w:bookmarkEnd w:id="9"/>
    </w:p>
    <w:p w:rsidR="00AE5D6A" w:rsidRDefault="00AE5D6A" w:rsidP="0064323A">
      <w:pPr>
        <w:rPr>
          <w:b/>
          <w:u w:val="single"/>
        </w:rPr>
      </w:pPr>
    </w:p>
    <w:p w:rsidR="00AE5D6A" w:rsidRDefault="00AE5D6A" w:rsidP="0064323A">
      <w:r>
        <w:t>The address and telephone number of any K</w:t>
      </w:r>
      <w:r w:rsidR="00742A15">
        <w:t xml:space="preserve">auai </w:t>
      </w:r>
      <w:r>
        <w:t>C</w:t>
      </w:r>
      <w:r w:rsidR="00742A15">
        <w:t xml:space="preserve">hristian </w:t>
      </w:r>
      <w:r>
        <w:t>A</w:t>
      </w:r>
      <w:r w:rsidR="00742A15">
        <w:t>cademy</w:t>
      </w:r>
      <w:r>
        <w:t xml:space="preserve"> employee will not be</w:t>
      </w:r>
      <w:r w:rsidR="00960A1E">
        <w:t xml:space="preserve"> issued without her/his express</w:t>
      </w:r>
      <w:r>
        <w:t xml:space="preserve"> written</w:t>
      </w:r>
      <w:r w:rsidR="00572833">
        <w:t xml:space="preserve"> or verbal</w:t>
      </w:r>
      <w:r>
        <w:t xml:space="preserve"> permission.</w:t>
      </w:r>
    </w:p>
    <w:p w:rsidR="00AE5D6A" w:rsidRDefault="00AE5D6A" w:rsidP="0064323A"/>
    <w:p w:rsidR="00AE5D6A" w:rsidRDefault="00AE5D6A" w:rsidP="0064323A">
      <w:r>
        <w:lastRenderedPageBreak/>
        <w:t>The addresses and te</w:t>
      </w:r>
      <w:r w:rsidR="00572833">
        <w:t>lephone numbers of students</w:t>
      </w:r>
      <w:r w:rsidR="00960A1E">
        <w:t>/parents</w:t>
      </w:r>
      <w:r w:rsidR="00572833">
        <w:t xml:space="preserve"> will not </w:t>
      </w:r>
      <w:r>
        <w:t xml:space="preserve">be issued </w:t>
      </w:r>
      <w:r w:rsidR="00EA7683">
        <w:t>without written or verbal permission from the parent.</w:t>
      </w:r>
    </w:p>
    <w:p w:rsidR="00E32AEA" w:rsidRDefault="00E32AEA" w:rsidP="00F76F2B">
      <w:pPr>
        <w:pStyle w:val="KCA"/>
      </w:pPr>
      <w:bookmarkStart w:id="10" w:name="_Toc444860753"/>
      <w:r>
        <w:t>Principal’s Message</w:t>
      </w:r>
      <w:bookmarkEnd w:id="10"/>
    </w:p>
    <w:p w:rsidR="00E32AEA" w:rsidRDefault="00E32AEA" w:rsidP="0064323A">
      <w:pPr>
        <w:rPr>
          <w:b/>
          <w:u w:val="single"/>
        </w:rPr>
      </w:pPr>
    </w:p>
    <w:p w:rsidR="00E32AEA" w:rsidRDefault="00E32AEA" w:rsidP="0064323A">
      <w:r>
        <w:t>The rules and policies noted on the following pag</w:t>
      </w:r>
      <w:r w:rsidR="00572833">
        <w:t xml:space="preserve">es should not be considered all-inclusive. </w:t>
      </w:r>
      <w:r>
        <w:t>There are numerous customs and pract</w:t>
      </w:r>
      <w:r w:rsidR="00F42525">
        <w:t>ices that will probably never be</w:t>
      </w:r>
      <w:r>
        <w:t xml:space="preserve"> placed i</w:t>
      </w:r>
      <w:r w:rsidR="00572833">
        <w:t xml:space="preserve">n writing. </w:t>
      </w:r>
      <w:r>
        <w:t>Also, from tim</w:t>
      </w:r>
      <w:r w:rsidR="00572833">
        <w:t>e to time</w:t>
      </w:r>
      <w:r>
        <w:t>, the administration may a</w:t>
      </w:r>
      <w:r w:rsidR="00572833">
        <w:t xml:space="preserve">mend these rules and policies. </w:t>
      </w:r>
      <w:r>
        <w:t xml:space="preserve">However, this handbook will serve as a good basic guide for </w:t>
      </w:r>
      <w:r w:rsidR="00572833">
        <w:t xml:space="preserve">the student in most instances. </w:t>
      </w:r>
      <w:r>
        <w:t>It is expected that each student will familiarize himself with the contents of this book and in doing so contribute to the smooth operation of the school.</w:t>
      </w:r>
    </w:p>
    <w:p w:rsidR="00E32AEA" w:rsidRDefault="00E32AEA" w:rsidP="0064323A"/>
    <w:p w:rsidR="009A2133" w:rsidRDefault="009A2133" w:rsidP="0064323A">
      <w:pPr>
        <w:rPr>
          <w:b/>
          <w:sz w:val="32"/>
          <w:szCs w:val="32"/>
        </w:rPr>
      </w:pPr>
    </w:p>
    <w:p w:rsidR="00B760F6" w:rsidRPr="00F76F2B" w:rsidRDefault="00B31460" w:rsidP="00F76F2B">
      <w:pPr>
        <w:pStyle w:val="Heading1"/>
        <w:jc w:val="center"/>
      </w:pPr>
      <w:r>
        <w:br w:type="page"/>
      </w:r>
      <w:bookmarkStart w:id="11" w:name="_Toc444860754"/>
      <w:r w:rsidR="00B760F6" w:rsidRPr="00F76F2B">
        <w:lastRenderedPageBreak/>
        <w:t>ADMISSION</w:t>
      </w:r>
      <w:bookmarkEnd w:id="11"/>
    </w:p>
    <w:p w:rsidR="00B760F6" w:rsidRDefault="00B760F6" w:rsidP="00F76F2B">
      <w:pPr>
        <w:pStyle w:val="KCA"/>
      </w:pPr>
      <w:bookmarkStart w:id="12" w:name="_Toc444860755"/>
      <w:r>
        <w:t>Introduction</w:t>
      </w:r>
      <w:bookmarkEnd w:id="12"/>
    </w:p>
    <w:p w:rsidR="00B760F6" w:rsidRDefault="00B760F6" w:rsidP="0064323A">
      <w:pPr>
        <w:rPr>
          <w:b/>
          <w:u w:val="single"/>
        </w:rPr>
      </w:pPr>
    </w:p>
    <w:p w:rsidR="00B760F6" w:rsidRDefault="00B760F6" w:rsidP="0064323A">
      <w:r>
        <w:t>Kauai Christian Academy</w:t>
      </w:r>
      <w:r w:rsidR="00572833">
        <w:t xml:space="preserve"> is a ministry. </w:t>
      </w:r>
      <w:r>
        <w:t xml:space="preserve">As a ministry, </w:t>
      </w:r>
      <w:r w:rsidR="00742A15">
        <w:t xml:space="preserve">Kauai Christian Academy </w:t>
      </w:r>
      <w:r>
        <w:t xml:space="preserve"> has goals and objectives that can be fulfilled only through a planned course of study characterized by certain biblical principles involving you, your child, and our united Christian cooperation.</w:t>
      </w:r>
    </w:p>
    <w:p w:rsidR="00B760F6" w:rsidRDefault="00B760F6" w:rsidP="0064323A"/>
    <w:p w:rsidR="000E2A91" w:rsidRDefault="00B760F6" w:rsidP="0064323A">
      <w:r>
        <w:t>Attendance at K</w:t>
      </w:r>
      <w:r w:rsidR="00742A15">
        <w:t xml:space="preserve">auai </w:t>
      </w:r>
      <w:r>
        <w:t>C</w:t>
      </w:r>
      <w:r w:rsidR="00742A15">
        <w:t xml:space="preserve">hristian </w:t>
      </w:r>
      <w:r>
        <w:t>A</w:t>
      </w:r>
      <w:r w:rsidR="00742A15">
        <w:t>cademy</w:t>
      </w:r>
      <w:r>
        <w:t xml:space="preserve"> is a </w:t>
      </w:r>
      <w:r>
        <w:rPr>
          <w:b/>
        </w:rPr>
        <w:t>privilege</w:t>
      </w:r>
      <w:r>
        <w:t xml:space="preserve"> and not a </w:t>
      </w:r>
      <w:r>
        <w:rPr>
          <w:b/>
        </w:rPr>
        <w:t>right</w:t>
      </w:r>
      <w:r w:rsidR="00572833">
        <w:t xml:space="preserve"> </w:t>
      </w:r>
      <w:r w:rsidR="003B232D">
        <w:t xml:space="preserve">(and certainly not a punishment!). Parents should convey this to students. </w:t>
      </w:r>
      <w:r w:rsidR="000E2A91">
        <w:t>According to Scripture, parents are to be the authority in the home</w:t>
      </w:r>
      <w:r w:rsidR="00177654">
        <w:t xml:space="preserve"> (Deuteronomy 6:4-7; Ephesians 6:1-3; 1 Timothy 3:5)</w:t>
      </w:r>
      <w:r w:rsidR="000E2A91">
        <w:t>. As such, parents should make the decisions about where the</w:t>
      </w:r>
      <w:r w:rsidR="0041557C">
        <w:t>ir</w:t>
      </w:r>
      <w:r w:rsidR="000E2A91">
        <w:t xml:space="preserve"> children attend school. Children are not spiritually, emotionally, socially, or intellectually equipped to make these sorts of life-altering decisions and should not be expected to.</w:t>
      </w:r>
    </w:p>
    <w:p w:rsidR="000E2A91" w:rsidRDefault="000E2A91" w:rsidP="0064323A"/>
    <w:p w:rsidR="00B760F6" w:rsidRDefault="00B760F6" w:rsidP="0064323A">
      <w:r>
        <w:t>The goals of this school are not to</w:t>
      </w:r>
      <w:r w:rsidR="00572833">
        <w:t xml:space="preserve"> reform, but to train </w:t>
      </w:r>
      <w:r>
        <w:t xml:space="preserve">youth of </w:t>
      </w:r>
      <w:r w:rsidR="00DF45AD">
        <w:t>every</w:t>
      </w:r>
      <w:r>
        <w:t xml:space="preserve"> ability in the highest principles of Christian leadership, integrity, and good citizenship.</w:t>
      </w:r>
      <w:r w:rsidR="00572833">
        <w:t xml:space="preserve"> K</w:t>
      </w:r>
      <w:r w:rsidR="00DF45AD">
        <w:t xml:space="preserve">auai </w:t>
      </w:r>
      <w:r w:rsidR="00572833">
        <w:t>C</w:t>
      </w:r>
      <w:r w:rsidR="00DF45AD">
        <w:t xml:space="preserve">hristian </w:t>
      </w:r>
      <w:r w:rsidR="00572833">
        <w:t>A</w:t>
      </w:r>
      <w:r w:rsidR="00DF45AD">
        <w:t>cademy</w:t>
      </w:r>
      <w:r w:rsidR="00572833">
        <w:t xml:space="preserve"> stands without apology</w:t>
      </w:r>
      <w:r w:rsidR="00C17C11">
        <w:t xml:space="preserve"> for the Gospel and the highest standards of morality and Christian behavior.</w:t>
      </w:r>
    </w:p>
    <w:p w:rsidR="00C17C11" w:rsidRDefault="00C17C11" w:rsidP="0064323A"/>
    <w:p w:rsidR="00C17C11" w:rsidRDefault="00C17C11" w:rsidP="0064323A">
      <w:r>
        <w:t>There may be times</w:t>
      </w:r>
      <w:r w:rsidR="008D5ECB">
        <w:t xml:space="preserve"> when your child will experience disagreement with and opposition to K</w:t>
      </w:r>
      <w:r w:rsidR="00DF45AD">
        <w:t xml:space="preserve">auai </w:t>
      </w:r>
      <w:r w:rsidR="008D5ECB">
        <w:t>C</w:t>
      </w:r>
      <w:r w:rsidR="00DF45AD">
        <w:t xml:space="preserve">hristian </w:t>
      </w:r>
      <w:r w:rsidR="008D5ECB">
        <w:t>A</w:t>
      </w:r>
      <w:r w:rsidR="00DF45AD">
        <w:t>cademy</w:t>
      </w:r>
      <w:r w:rsidR="008D5ECB">
        <w:t xml:space="preserve"> standards as we seek to guide him toward Christian maturity and </w:t>
      </w:r>
      <w:r w:rsidR="00EA7683">
        <w:t xml:space="preserve">academic </w:t>
      </w:r>
      <w:r w:rsidR="008D5ECB">
        <w:t>ac</w:t>
      </w:r>
      <w:r w:rsidR="00EA7683">
        <w:t>hievement</w:t>
      </w:r>
      <w:r w:rsidR="00572833">
        <w:t xml:space="preserve">. </w:t>
      </w:r>
      <w:r w:rsidR="008D5ECB">
        <w:t>Such times may cause misunderstandings between the home and the school.  K</w:t>
      </w:r>
      <w:r w:rsidR="00DF45AD">
        <w:t xml:space="preserve">auai </w:t>
      </w:r>
      <w:r w:rsidR="008D5ECB">
        <w:t>C</w:t>
      </w:r>
      <w:r w:rsidR="00DF45AD">
        <w:t xml:space="preserve">hristian </w:t>
      </w:r>
      <w:r w:rsidR="008D5ECB">
        <w:t>A</w:t>
      </w:r>
      <w:r w:rsidR="00DF45AD">
        <w:t>cademy</w:t>
      </w:r>
      <w:r w:rsidR="008D5ECB">
        <w:t xml:space="preserve"> personnel look upon these moments of difficulty as opportunities to work more closely with your family so that we might be able to fulfill your expec</w:t>
      </w:r>
      <w:r w:rsidR="00572833">
        <w:t>tations of K</w:t>
      </w:r>
      <w:r w:rsidR="00B31460">
        <w:t xml:space="preserve">auai </w:t>
      </w:r>
      <w:r w:rsidR="00572833">
        <w:t>C</w:t>
      </w:r>
      <w:r w:rsidR="00B31460">
        <w:t xml:space="preserve">hristian </w:t>
      </w:r>
      <w:r w:rsidR="00572833">
        <w:t>A</w:t>
      </w:r>
      <w:r w:rsidR="00B31460">
        <w:t>cademy</w:t>
      </w:r>
      <w:r w:rsidR="00572833">
        <w:t xml:space="preserve"> for your child. </w:t>
      </w:r>
      <w:r w:rsidR="008D5ECB">
        <w:t>We hope that with you we might have the privilege of drawing out and cultivating your child’s God-given strengths, wh</w:t>
      </w:r>
      <w:r w:rsidR="00572833">
        <w:t xml:space="preserve">ile minimizing his weaknesses. </w:t>
      </w:r>
      <w:r w:rsidR="008D5ECB">
        <w:t xml:space="preserve">In the final analysis, we trust </w:t>
      </w:r>
      <w:r w:rsidR="00EA7683">
        <w:t xml:space="preserve">that </w:t>
      </w:r>
      <w:r w:rsidR="008D5ECB">
        <w:t>your child will find God’s purpose for his life.</w:t>
      </w:r>
    </w:p>
    <w:p w:rsidR="0000322A" w:rsidRDefault="0000322A" w:rsidP="00F76F2B">
      <w:pPr>
        <w:pStyle w:val="KCA"/>
      </w:pPr>
      <w:bookmarkStart w:id="13" w:name="_Toc444860756"/>
      <w:r>
        <w:t>Admission Policies</w:t>
      </w:r>
      <w:bookmarkEnd w:id="13"/>
    </w:p>
    <w:p w:rsidR="0000322A" w:rsidRDefault="0000322A" w:rsidP="0064323A">
      <w:pPr>
        <w:rPr>
          <w:b/>
          <w:u w:val="single"/>
        </w:rPr>
      </w:pPr>
    </w:p>
    <w:p w:rsidR="0000322A" w:rsidRDefault="0000322A" w:rsidP="0064323A">
      <w:pPr>
        <w:numPr>
          <w:ilvl w:val="0"/>
          <w:numId w:val="19"/>
        </w:numPr>
      </w:pPr>
      <w:r>
        <w:t>Kauai Christian Academy</w:t>
      </w:r>
      <w:r w:rsidR="00EA7683">
        <w:t xml:space="preserve"> has an open admission policy;</w:t>
      </w:r>
      <w:r>
        <w:t xml:space="preserve"> no discrimination is permitted against any student on the basis of gender (sex) or race.</w:t>
      </w:r>
    </w:p>
    <w:p w:rsidR="0000322A" w:rsidRDefault="0000322A" w:rsidP="0064323A">
      <w:pPr>
        <w:numPr>
          <w:ilvl w:val="0"/>
          <w:numId w:val="19"/>
        </w:numPr>
      </w:pPr>
      <w:r>
        <w:t xml:space="preserve">As a private institution, </w:t>
      </w:r>
      <w:r w:rsidR="00B31460">
        <w:t>Kauai Christian Academy</w:t>
      </w:r>
      <w:r>
        <w:t xml:space="preserve"> reserves the right of setting its own standards for student co</w:t>
      </w:r>
      <w:r w:rsidR="00572833">
        <w:t xml:space="preserve">nduct, dress, and scholarship. </w:t>
      </w:r>
      <w:r w:rsidR="00B31460">
        <w:t>Kauai Christian Academy</w:t>
      </w:r>
      <w:r>
        <w:t xml:space="preserve"> maintains the right to admit only those students who are in harmony with the standards of the school.</w:t>
      </w:r>
    </w:p>
    <w:p w:rsidR="00572833" w:rsidRDefault="00B31460" w:rsidP="0064323A">
      <w:pPr>
        <w:numPr>
          <w:ilvl w:val="0"/>
          <w:numId w:val="19"/>
        </w:numPr>
      </w:pPr>
      <w:r>
        <w:t>Kauai Christian Academy</w:t>
      </w:r>
      <w:r w:rsidR="00572833">
        <w:t xml:space="preserve"> does not require that parents or students be professing Christians or that they agree to </w:t>
      </w:r>
      <w:r>
        <w:t>Kauai Christian Academy</w:t>
      </w:r>
      <w:r w:rsidR="00572833">
        <w:t xml:space="preserve">’s statement of faith. Parents should be aware, however, that all </w:t>
      </w:r>
      <w:r>
        <w:t>Kauai Christian Academy</w:t>
      </w:r>
      <w:r w:rsidR="00572833">
        <w:t xml:space="preserve"> board members and faculty agree to the school’s statement of faith, and that the school’s Christian principles will </w:t>
      </w:r>
      <w:r w:rsidR="00572833" w:rsidRPr="00BE6C23">
        <w:t>inform</w:t>
      </w:r>
      <w:r w:rsidR="00572833">
        <w:t xml:space="preserve"> school policy, curriculum choices, rules, and teaching.</w:t>
      </w:r>
    </w:p>
    <w:p w:rsidR="0000322A" w:rsidRDefault="0000322A" w:rsidP="0064323A">
      <w:pPr>
        <w:numPr>
          <w:ilvl w:val="0"/>
          <w:numId w:val="19"/>
        </w:numPr>
      </w:pPr>
      <w:r>
        <w:lastRenderedPageBreak/>
        <w:t xml:space="preserve">At the present time, </w:t>
      </w:r>
      <w:r w:rsidR="00B31460">
        <w:t>Kauai Christian Academy</w:t>
      </w:r>
      <w:r>
        <w:t xml:space="preserve"> is not equipped to accept students with severe learning disabilities.</w:t>
      </w:r>
    </w:p>
    <w:p w:rsidR="006856A1" w:rsidRDefault="006856A1" w:rsidP="0064323A">
      <w:pPr>
        <w:numPr>
          <w:ilvl w:val="0"/>
          <w:numId w:val="19"/>
        </w:numPr>
      </w:pPr>
      <w:r>
        <w:t>Children must be at least 2 years 8 months old to begin preschool, and be potty trained. However, not all children are ready to attend preschool at 2 years 8 months. Parents should consult with the teacher and principal to determine the child’s readiness.</w:t>
      </w:r>
    </w:p>
    <w:p w:rsidR="0000322A" w:rsidRDefault="00572833" w:rsidP="0064323A">
      <w:pPr>
        <w:numPr>
          <w:ilvl w:val="0"/>
          <w:numId w:val="19"/>
        </w:numPr>
      </w:pPr>
      <w:r>
        <w:t>Generally, children should be at least five years of age to begin kindergarten. However, if a ch</w:t>
      </w:r>
      <w:r w:rsidR="00B465AC">
        <w:t xml:space="preserve">ild will turn five in the first </w:t>
      </w:r>
      <w:r w:rsidR="000F74C8">
        <w:t>two</w:t>
      </w:r>
      <w:r w:rsidR="00B465AC">
        <w:t xml:space="preserve"> months</w:t>
      </w:r>
      <w:r>
        <w:t xml:space="preserve"> of the first semester of school the child may be allowed to begin kindergarten, </w:t>
      </w:r>
      <w:r w:rsidRPr="00B465AC">
        <w:rPr>
          <w:b/>
        </w:rPr>
        <w:t>if</w:t>
      </w:r>
      <w:r>
        <w:t xml:space="preserve"> they are approved to do so by the teacher and school administration.</w:t>
      </w:r>
      <w:r w:rsidR="00ED1E3F">
        <w:t xml:space="preserve"> This approval will involve successfully passing a kindergarten readiness test.</w:t>
      </w:r>
    </w:p>
    <w:p w:rsidR="005840E6" w:rsidRDefault="006856A1" w:rsidP="0064323A">
      <w:pPr>
        <w:numPr>
          <w:ilvl w:val="0"/>
          <w:numId w:val="19"/>
        </w:numPr>
      </w:pPr>
      <w:r>
        <w:t xml:space="preserve">Likewise, children entering first grade are expected to be at least six years of age, unless the child has successfully completed kindergarten at Kauai Christian Academy. See above provision. </w:t>
      </w:r>
    </w:p>
    <w:p w:rsidR="005840E6" w:rsidRDefault="005840E6" w:rsidP="0064323A">
      <w:pPr>
        <w:numPr>
          <w:ilvl w:val="0"/>
          <w:numId w:val="19"/>
        </w:numPr>
      </w:pPr>
      <w:r>
        <w:t>Acceptance in any grade does not mean automatic acceptance into the next g</w:t>
      </w:r>
      <w:r w:rsidR="006856A1">
        <w:t xml:space="preserve">rade level the following year. </w:t>
      </w:r>
      <w:r>
        <w:t>Each student’s record is reviewed annually for re-enrollment.</w:t>
      </w:r>
    </w:p>
    <w:p w:rsidR="005840E6" w:rsidRDefault="00B31460" w:rsidP="0064323A">
      <w:pPr>
        <w:numPr>
          <w:ilvl w:val="0"/>
          <w:numId w:val="19"/>
        </w:numPr>
      </w:pPr>
      <w:r>
        <w:t xml:space="preserve">Kauai Christian Academy </w:t>
      </w:r>
      <w:r w:rsidR="005840E6">
        <w:t xml:space="preserve">reserves the right for grade level placement </w:t>
      </w:r>
      <w:r w:rsidR="007C4D2B">
        <w:t>o</w:t>
      </w:r>
      <w:r w:rsidR="005840E6">
        <w:t>f students.</w:t>
      </w:r>
    </w:p>
    <w:p w:rsidR="005840E6" w:rsidRDefault="005840E6" w:rsidP="0064323A">
      <w:pPr>
        <w:numPr>
          <w:ilvl w:val="0"/>
          <w:numId w:val="19"/>
        </w:numPr>
      </w:pPr>
      <w:r>
        <w:t>Married students are</w:t>
      </w:r>
      <w:r w:rsidR="006856A1">
        <w:t xml:space="preserve"> not allowed to enroll in </w:t>
      </w:r>
      <w:r w:rsidR="00B31460">
        <w:t>Kauai Christian Academy</w:t>
      </w:r>
      <w:r w:rsidR="006856A1">
        <w:t xml:space="preserve">. </w:t>
      </w:r>
      <w:r>
        <w:t xml:space="preserve">Students who marry while enrolled at </w:t>
      </w:r>
      <w:r w:rsidR="00B31460">
        <w:t>Kauai Christian Academy</w:t>
      </w:r>
      <w:r>
        <w:t xml:space="preserve"> must withdraw from school.</w:t>
      </w:r>
    </w:p>
    <w:p w:rsidR="005840E6" w:rsidRPr="0000322A" w:rsidRDefault="006856A1" w:rsidP="0064323A">
      <w:pPr>
        <w:numPr>
          <w:ilvl w:val="0"/>
          <w:numId w:val="19"/>
        </w:numPr>
      </w:pPr>
      <w:r>
        <w:t>Parents are encouraged to enroll their children for the entire school year</w:t>
      </w:r>
      <w:r w:rsidR="005840E6">
        <w:t>.</w:t>
      </w:r>
      <w:r>
        <w:t xml:space="preserve"> Instability is harmful to students emotionally, socially, and academically, and parents should be aware that entering the school late or leaving early is to be avoided if possible.</w:t>
      </w:r>
    </w:p>
    <w:p w:rsidR="008D5ECB" w:rsidRDefault="00CD182A" w:rsidP="00F76F2B">
      <w:pPr>
        <w:pStyle w:val="KCA"/>
      </w:pPr>
      <w:bookmarkStart w:id="14" w:name="_Toc444860757"/>
      <w:r>
        <w:t>Admission Procedures</w:t>
      </w:r>
      <w:bookmarkEnd w:id="14"/>
    </w:p>
    <w:p w:rsidR="00CD182A" w:rsidRDefault="00CD182A" w:rsidP="0064323A">
      <w:pPr>
        <w:rPr>
          <w:b/>
          <w:u w:val="single"/>
        </w:rPr>
      </w:pPr>
    </w:p>
    <w:p w:rsidR="00CD182A" w:rsidRDefault="00CD182A" w:rsidP="0064323A">
      <w:r>
        <w:t>Records from previous schools, an interview with a parent of a prospective student, and other pertinent data will be used to determine whether the applicant appears able to successfully complete the programs of the school.</w:t>
      </w:r>
    </w:p>
    <w:p w:rsidR="00CD182A" w:rsidRDefault="00CD182A" w:rsidP="0064323A"/>
    <w:p w:rsidR="00CD182A" w:rsidRDefault="00CD182A" w:rsidP="0064323A">
      <w:pPr>
        <w:numPr>
          <w:ilvl w:val="0"/>
          <w:numId w:val="1"/>
        </w:numPr>
      </w:pPr>
      <w:r>
        <w:t>Submit application a</w:t>
      </w:r>
      <w:r w:rsidR="0014486E">
        <w:t>ccompanied by registration fee.</w:t>
      </w:r>
      <w:r>
        <w:t xml:space="preserve"> The registration fee is </w:t>
      </w:r>
      <w:r>
        <w:rPr>
          <w:b/>
        </w:rPr>
        <w:t>non-refundable, non-transferable</w:t>
      </w:r>
      <w:r>
        <w:t>.</w:t>
      </w:r>
      <w:r w:rsidR="0014486E">
        <w:t xml:space="preserve"> </w:t>
      </w:r>
    </w:p>
    <w:p w:rsidR="00CD182A" w:rsidRDefault="00CD182A" w:rsidP="0064323A">
      <w:pPr>
        <w:numPr>
          <w:ilvl w:val="0"/>
          <w:numId w:val="1"/>
        </w:numPr>
      </w:pPr>
      <w:r>
        <w:t>Interview with the school principal.</w:t>
      </w:r>
      <w:r w:rsidR="0014486E">
        <w:t xml:space="preserve"> At this time arrangements must be made regarding payment of the matriculation fee and tuition, including any discounts available.</w:t>
      </w:r>
    </w:p>
    <w:p w:rsidR="00CD182A" w:rsidRDefault="006856A1" w:rsidP="0064323A">
      <w:pPr>
        <w:numPr>
          <w:ilvl w:val="0"/>
          <w:numId w:val="1"/>
        </w:numPr>
      </w:pPr>
      <w:r>
        <w:t xml:space="preserve">Submit any other </w:t>
      </w:r>
      <w:r w:rsidR="00CD182A">
        <w:t>forms and agr</w:t>
      </w:r>
      <w:r>
        <w:t xml:space="preserve">eements, completed and signed. </w:t>
      </w:r>
      <w:r w:rsidR="00CD182A">
        <w:t>Forms may be obtained in the School Office.</w:t>
      </w:r>
      <w:r>
        <w:t xml:space="preserve"> This may include facilitating the transfer of academic, behavioral, and medical records from a previous school.</w:t>
      </w:r>
    </w:p>
    <w:p w:rsidR="006856A1" w:rsidRDefault="006856A1" w:rsidP="0064323A">
      <w:pPr>
        <w:numPr>
          <w:ilvl w:val="0"/>
          <w:numId w:val="1"/>
        </w:numPr>
      </w:pPr>
      <w:r>
        <w:t>Take any required entrance tests.</w:t>
      </w:r>
    </w:p>
    <w:p w:rsidR="0014486E" w:rsidRDefault="0014486E" w:rsidP="0064323A">
      <w:pPr>
        <w:numPr>
          <w:ilvl w:val="0"/>
          <w:numId w:val="1"/>
        </w:numPr>
      </w:pPr>
      <w:r>
        <w:t>Parents notified in person or by phone or letter of acceptance status.</w:t>
      </w:r>
    </w:p>
    <w:p w:rsidR="00CD182A" w:rsidRDefault="00CD182A" w:rsidP="0064323A">
      <w:pPr>
        <w:numPr>
          <w:ilvl w:val="0"/>
          <w:numId w:val="1"/>
        </w:numPr>
      </w:pPr>
      <w:r>
        <w:t>Read the student/parent handbook.</w:t>
      </w:r>
    </w:p>
    <w:p w:rsidR="00CD182A" w:rsidRDefault="00CD182A" w:rsidP="0064323A"/>
    <w:p w:rsidR="00CD182A" w:rsidRDefault="00CD182A" w:rsidP="0064323A">
      <w:r>
        <w:t xml:space="preserve">Students presently attending </w:t>
      </w:r>
      <w:r w:rsidR="00B31460">
        <w:t>Kauai Christian Academy</w:t>
      </w:r>
      <w:r>
        <w:t xml:space="preserve"> will be g</w:t>
      </w:r>
      <w:r w:rsidR="0014486E">
        <w:t xml:space="preserve">iven re-enrollment preference. </w:t>
      </w:r>
      <w:r>
        <w:t>If the number of qualified applicants is greater than the places available, the applicants may be placed on a waiting list for future consideration.</w:t>
      </w:r>
    </w:p>
    <w:p w:rsidR="00CD182A" w:rsidRDefault="0003440B" w:rsidP="00F76F2B">
      <w:pPr>
        <w:pStyle w:val="KCA"/>
      </w:pPr>
      <w:bookmarkStart w:id="15" w:name="_Toc444860758"/>
      <w:r>
        <w:lastRenderedPageBreak/>
        <w:t>Immunization and Health Record</w:t>
      </w:r>
      <w:bookmarkEnd w:id="15"/>
    </w:p>
    <w:p w:rsidR="0003440B" w:rsidRDefault="0003440B" w:rsidP="0064323A">
      <w:pPr>
        <w:rPr>
          <w:b/>
          <w:u w:val="single"/>
        </w:rPr>
      </w:pPr>
    </w:p>
    <w:p w:rsidR="0003440B" w:rsidRDefault="000942C5" w:rsidP="0064323A">
      <w:r>
        <w:t xml:space="preserve">All students must meet the State of Hawaii’s immunization requirements as described in the </w:t>
      </w:r>
      <w:r>
        <w:rPr>
          <w:i/>
        </w:rPr>
        <w:t>Hawaii Administrative Rules, 11-157-3.1(b)</w:t>
      </w:r>
      <w:r>
        <w:t>.</w:t>
      </w:r>
    </w:p>
    <w:p w:rsidR="000942C5" w:rsidRDefault="000942C5" w:rsidP="0064323A"/>
    <w:p w:rsidR="001D5D5D" w:rsidRDefault="001D5D5D" w:rsidP="0064323A">
      <w:pPr>
        <w:numPr>
          <w:ilvl w:val="0"/>
          <w:numId w:val="2"/>
        </w:numPr>
      </w:pPr>
      <w:r>
        <w:t xml:space="preserve">All </w:t>
      </w:r>
      <w:r>
        <w:rPr>
          <w:b/>
        </w:rPr>
        <w:t>new</w:t>
      </w:r>
      <w:r>
        <w:t xml:space="preserve"> students entering school in Hawaii for the first time must complete age-appropriate immunizations, a physical examination</w:t>
      </w:r>
      <w:r w:rsidR="00641286">
        <w:t xml:space="preserve"> (Form 14)</w:t>
      </w:r>
      <w:r>
        <w:t>, and a tuberculosis (TB) examination, in order to attend school.</w:t>
      </w:r>
      <w:r w:rsidR="0014486E">
        <w:t xml:space="preserve"> In addition, parents of preschool students must submit Form 908 (Early Childhood Pre-K Health Record Supplement).</w:t>
      </w:r>
    </w:p>
    <w:p w:rsidR="0014486E" w:rsidRDefault="00973597" w:rsidP="0064323A">
      <w:pPr>
        <w:numPr>
          <w:ilvl w:val="0"/>
          <w:numId w:val="2"/>
        </w:numPr>
      </w:pPr>
      <w:r w:rsidRPr="00D25D36">
        <w:t>See Appendix B</w:t>
      </w:r>
      <w:r w:rsidR="0014486E">
        <w:t xml:space="preserve"> for Immunization Requirements.</w:t>
      </w:r>
    </w:p>
    <w:p w:rsidR="00661CF3" w:rsidRDefault="00661CF3" w:rsidP="0064323A">
      <w:pPr>
        <w:numPr>
          <w:ilvl w:val="0"/>
          <w:numId w:val="2"/>
        </w:numPr>
      </w:pPr>
      <w:r>
        <w:t xml:space="preserve">Any student who has not completed the physical examination and/or all required immunizations </w:t>
      </w:r>
      <w:r>
        <w:rPr>
          <w:b/>
        </w:rPr>
        <w:t>by the first day of school</w:t>
      </w:r>
      <w:r>
        <w:t xml:space="preserve"> may be allowed </w:t>
      </w:r>
      <w:r>
        <w:rPr>
          <w:i/>
        </w:rPr>
        <w:t>provisional</w:t>
      </w:r>
      <w:r w:rsidR="0014486E">
        <w:t xml:space="preserve"> attendance</w:t>
      </w:r>
      <w:r>
        <w:t>.</w:t>
      </w:r>
      <w:r w:rsidR="0014486E">
        <w:t xml:space="preserve"> </w:t>
      </w:r>
      <w:r w:rsidR="00B31460">
        <w:t>Kauai Christian Academy</w:t>
      </w:r>
      <w:r w:rsidR="0014486E">
        <w:t xml:space="preserve"> expects that all other state requirements will be met promptly and the documentation submitted. Students may be dismissed from school if the required documentation is not supplied.</w:t>
      </w:r>
    </w:p>
    <w:p w:rsidR="0014486E" w:rsidRDefault="0014486E" w:rsidP="0064323A">
      <w:pPr>
        <w:numPr>
          <w:ilvl w:val="0"/>
          <w:numId w:val="2"/>
        </w:numPr>
      </w:pPr>
      <w:r>
        <w:t>Parents who object to immunizations may submit an immunization exemption form. No child may be exempt from the TB examination.</w:t>
      </w:r>
    </w:p>
    <w:p w:rsidR="00E310B0" w:rsidRPr="00896E11" w:rsidRDefault="00661CF3" w:rsidP="0064323A">
      <w:pPr>
        <w:numPr>
          <w:ilvl w:val="0"/>
          <w:numId w:val="2"/>
        </w:numPr>
      </w:pPr>
      <w:r>
        <w:t xml:space="preserve">The certificate of TB (tuberculosis) examination is required </w:t>
      </w:r>
      <w:r>
        <w:rPr>
          <w:b/>
        </w:rPr>
        <w:t>before</w:t>
      </w:r>
      <w:r>
        <w:t xml:space="preserve"> school attendance.</w:t>
      </w:r>
      <w:r w:rsidR="002C2E0A">
        <w:t xml:space="preserve"> Students without the certificate of TB examination are not to be admitted to school until a certificate </w:t>
      </w:r>
      <w:r w:rsidR="0014486E">
        <w:t xml:space="preserve">of TB examination is obtained. </w:t>
      </w:r>
      <w:r w:rsidR="002C2E0A">
        <w:rPr>
          <w:b/>
        </w:rPr>
        <w:t>There is no provisional attendance for students lacking this certificate.</w:t>
      </w:r>
    </w:p>
    <w:p w:rsidR="00E310B0" w:rsidRPr="0014486E" w:rsidRDefault="0014486E" w:rsidP="00F76F2B">
      <w:pPr>
        <w:pStyle w:val="KCA"/>
      </w:pPr>
      <w:bookmarkStart w:id="16" w:name="_Toc444860759"/>
      <w:r w:rsidRPr="0014486E">
        <w:t>Re-Enrollment Procedures</w:t>
      </w:r>
      <w:bookmarkEnd w:id="16"/>
    </w:p>
    <w:p w:rsidR="0014486E" w:rsidRDefault="0014486E" w:rsidP="0064323A"/>
    <w:p w:rsidR="00331CBE" w:rsidRDefault="0014486E" w:rsidP="0064323A">
      <w:r>
        <w:t xml:space="preserve">In the spring of each year re-enrollment packets will be sent home. Parents must </w:t>
      </w:r>
      <w:r w:rsidR="00331CBE">
        <w:t xml:space="preserve">sign the re-enrollment application and other required forms and pay the registration fee to be re-enrolled. Discounts are available to encourage the early payment of the application and matriculation fees. (It is extremely helpful to the school to have an idea—as early as possible—of how many students to expect for the following year as we plan for hiring, salaries, </w:t>
      </w:r>
      <w:r w:rsidR="00973597">
        <w:t xml:space="preserve">textbook ordering, </w:t>
      </w:r>
      <w:r w:rsidR="00331CBE">
        <w:t>etc.)</w:t>
      </w:r>
    </w:p>
    <w:p w:rsidR="00331CBE" w:rsidRDefault="00331CBE" w:rsidP="00F76F2B">
      <w:pPr>
        <w:pStyle w:val="KCA"/>
      </w:pPr>
      <w:bookmarkStart w:id="17" w:name="_Toc444860760"/>
      <w:r w:rsidRPr="00331CBE">
        <w:t>Transfer Students</w:t>
      </w:r>
      <w:bookmarkEnd w:id="17"/>
    </w:p>
    <w:p w:rsidR="00331CBE" w:rsidRDefault="00331CBE" w:rsidP="0064323A">
      <w:pPr>
        <w:rPr>
          <w:b/>
          <w:u w:val="single"/>
        </w:rPr>
      </w:pPr>
    </w:p>
    <w:p w:rsidR="00331CBE" w:rsidRPr="00331CBE" w:rsidRDefault="00331CBE" w:rsidP="0064323A">
      <w:r>
        <w:t xml:space="preserve">Unless space prevents, </w:t>
      </w:r>
      <w:r w:rsidR="009F14EF">
        <w:t xml:space="preserve">Kauai Christian Academy </w:t>
      </w:r>
      <w:r>
        <w:t xml:space="preserve">is happy to accept transfer students in the course of the year. All above requirements and procedures apply. Note especially point number 11 under “Admission Policies.” </w:t>
      </w:r>
    </w:p>
    <w:p w:rsidR="00E310B0" w:rsidRDefault="00331CBE" w:rsidP="0064323A">
      <w:r>
        <w:t xml:space="preserve"> </w:t>
      </w:r>
    </w:p>
    <w:p w:rsidR="00331CBE" w:rsidRDefault="00331CBE" w:rsidP="0064323A">
      <w:pPr>
        <w:rPr>
          <w:b/>
          <w:sz w:val="32"/>
          <w:szCs w:val="32"/>
        </w:rPr>
      </w:pPr>
    </w:p>
    <w:p w:rsidR="00E310B0" w:rsidRDefault="009F14EF" w:rsidP="002B1955">
      <w:pPr>
        <w:pStyle w:val="Heading1"/>
        <w:jc w:val="center"/>
      </w:pPr>
      <w:r>
        <w:br w:type="page"/>
      </w:r>
      <w:bookmarkStart w:id="18" w:name="_Toc444860761"/>
      <w:r w:rsidR="00E310B0">
        <w:lastRenderedPageBreak/>
        <w:t>FINANCIAL POLICY</w:t>
      </w:r>
      <w:bookmarkEnd w:id="18"/>
    </w:p>
    <w:p w:rsidR="00A94A89" w:rsidRDefault="00A94A89" w:rsidP="002B1955">
      <w:pPr>
        <w:pStyle w:val="KCA"/>
      </w:pPr>
      <w:bookmarkStart w:id="19" w:name="_Toc444860762"/>
      <w:r>
        <w:t>Tuition and Fees</w:t>
      </w:r>
      <w:bookmarkEnd w:id="19"/>
    </w:p>
    <w:p w:rsidR="00A94A89" w:rsidRDefault="00A94A89" w:rsidP="0064323A">
      <w:pPr>
        <w:rPr>
          <w:b/>
          <w:u w:val="single"/>
        </w:rPr>
      </w:pPr>
    </w:p>
    <w:p w:rsidR="00A94A89" w:rsidRDefault="00A94A89" w:rsidP="0064323A">
      <w:r>
        <w:t>Current tuition and fees schedules are available upon request from the School Office</w:t>
      </w:r>
      <w:r w:rsidR="00970467">
        <w:t xml:space="preserve"> or on the school website</w:t>
      </w:r>
      <w:r>
        <w:t>.</w:t>
      </w:r>
      <w:r w:rsidR="003B548C">
        <w:t xml:space="preserve"> See </w:t>
      </w:r>
      <w:r w:rsidR="003B548C" w:rsidRPr="00D25D36">
        <w:t xml:space="preserve">Appendix </w:t>
      </w:r>
      <w:r w:rsidR="00970467" w:rsidRPr="00D25D36">
        <w:t>C</w:t>
      </w:r>
      <w:r w:rsidR="00331CBE">
        <w:t xml:space="preserve"> </w:t>
      </w:r>
      <w:r w:rsidR="003B548C">
        <w:t>for</w:t>
      </w:r>
      <w:r w:rsidR="00924067">
        <w:t xml:space="preserve"> the</w:t>
      </w:r>
      <w:r w:rsidR="003B548C">
        <w:t xml:space="preserve"> current tuition and fee schedule.</w:t>
      </w:r>
      <w:r w:rsidR="00331CBE">
        <w:t xml:space="preserve"> </w:t>
      </w:r>
    </w:p>
    <w:p w:rsidR="003C6E3B" w:rsidRDefault="003C6E3B" w:rsidP="0064323A"/>
    <w:p w:rsidR="00331CBE" w:rsidRDefault="00970467" w:rsidP="0064323A">
      <w:r>
        <w:t>Annual f</w:t>
      </w:r>
      <w:r w:rsidR="00331CBE">
        <w:t>ees include the following:</w:t>
      </w:r>
    </w:p>
    <w:p w:rsidR="00331CBE" w:rsidRDefault="00331CBE" w:rsidP="0064323A"/>
    <w:p w:rsidR="00331CBE" w:rsidRDefault="00331CBE" w:rsidP="0064323A">
      <w:pPr>
        <w:numPr>
          <w:ilvl w:val="0"/>
          <w:numId w:val="27"/>
        </w:numPr>
      </w:pPr>
      <w:r w:rsidRPr="00924067">
        <w:rPr>
          <w:i/>
        </w:rPr>
        <w:t>Registration fee</w:t>
      </w:r>
      <w:r>
        <w:t xml:space="preserve">. A student is not considered enrolled at </w:t>
      </w:r>
      <w:r w:rsidR="00924067">
        <w:t>Kauai Christian Academy</w:t>
      </w:r>
      <w:r>
        <w:t xml:space="preserve"> </w:t>
      </w:r>
      <w:r w:rsidR="00970467">
        <w:t xml:space="preserve">and a place cannot be reserved for the child </w:t>
      </w:r>
      <w:r>
        <w:t xml:space="preserve">until the registration fee is paid. The registration fee is </w:t>
      </w:r>
      <w:r>
        <w:rPr>
          <w:b/>
        </w:rPr>
        <w:t>non-refundable and non-transferable</w:t>
      </w:r>
      <w:r>
        <w:t>.  If room is not available, your child’s name may be placed o</w:t>
      </w:r>
      <w:r w:rsidR="00970467">
        <w:t>n a waiting list. See Appendix C</w:t>
      </w:r>
      <w:r>
        <w:t xml:space="preserve"> for</w:t>
      </w:r>
      <w:r w:rsidR="00924067">
        <w:t xml:space="preserve"> the</w:t>
      </w:r>
      <w:r>
        <w:t xml:space="preserve"> current tuition and fee schedule. </w:t>
      </w:r>
    </w:p>
    <w:p w:rsidR="00331CBE" w:rsidRDefault="00970467" w:rsidP="0064323A">
      <w:pPr>
        <w:numPr>
          <w:ilvl w:val="0"/>
          <w:numId w:val="27"/>
        </w:numPr>
      </w:pPr>
      <w:r w:rsidRPr="00924067">
        <w:rPr>
          <w:i/>
        </w:rPr>
        <w:t>Matriculation fee</w:t>
      </w:r>
      <w:r>
        <w:t xml:space="preserve">. The matriculation fee is an annual fee designed to offset the cost of textbook purchase, standardized testing, assessment tools, computer equipment, and other instructional supplies the school needs to purchase, as well as any other expenses the school might incur with adding a student. The matriculation fee is due by the first day of school. After the first day of school, it is non-refundable and non-transferable. </w:t>
      </w:r>
    </w:p>
    <w:p w:rsidR="00970467" w:rsidRDefault="00970467" w:rsidP="0064323A"/>
    <w:p w:rsidR="000F4016" w:rsidRPr="00973AF4" w:rsidRDefault="00924067" w:rsidP="0064323A">
      <w:r>
        <w:t>Kauai Christian Academy</w:t>
      </w:r>
      <w:r w:rsidR="000F4016">
        <w:t xml:space="preserve"> offers significant discounts on the above fees if paid early. See Appendix C for discounts and deadlines. The purpose of these discounts is to encourage parents to re-enroll their children as early as possible. </w:t>
      </w:r>
      <w:r w:rsidR="000F4016" w:rsidRPr="000F4016">
        <w:rPr>
          <w:b/>
        </w:rPr>
        <w:t xml:space="preserve">It is critical for a school to know how many students to expect as early as possible for planning purposes. Please help </w:t>
      </w:r>
      <w:r w:rsidRPr="00924067">
        <w:rPr>
          <w:b/>
        </w:rPr>
        <w:t>Kauai Christian Academy</w:t>
      </w:r>
      <w:r w:rsidR="000F4016" w:rsidRPr="000F4016">
        <w:rPr>
          <w:b/>
        </w:rPr>
        <w:t xml:space="preserve"> plan for the next school year by re-enrolling early.</w:t>
      </w:r>
      <w:r w:rsidR="00973AF4">
        <w:rPr>
          <w:b/>
        </w:rPr>
        <w:t xml:space="preserve"> </w:t>
      </w:r>
      <w:r w:rsidR="00973AF4">
        <w:t>Discounts will be granted based on the date payment is made, not based on the date the re-enrollment application is turned in.</w:t>
      </w:r>
    </w:p>
    <w:p w:rsidR="000F4016" w:rsidRDefault="000F4016" w:rsidP="0064323A"/>
    <w:p w:rsidR="00970467" w:rsidRDefault="00970467" w:rsidP="0064323A">
      <w:r>
        <w:t xml:space="preserve">Miscellaneous fees </w:t>
      </w:r>
      <w:r w:rsidR="00B12172">
        <w:t xml:space="preserve">may </w:t>
      </w:r>
      <w:r>
        <w:t xml:space="preserve">include </w:t>
      </w:r>
      <w:r w:rsidR="00B12172">
        <w:t xml:space="preserve">but are not limited to </w:t>
      </w:r>
      <w:r>
        <w:t>the following:</w:t>
      </w:r>
    </w:p>
    <w:p w:rsidR="00970467" w:rsidRDefault="00970467" w:rsidP="0064323A"/>
    <w:p w:rsidR="00970467" w:rsidRDefault="00970467" w:rsidP="0064323A">
      <w:pPr>
        <w:numPr>
          <w:ilvl w:val="0"/>
          <w:numId w:val="28"/>
        </w:numPr>
      </w:pPr>
      <w:r>
        <w:t>Graduation fees (see Appendix C)</w:t>
      </w:r>
    </w:p>
    <w:p w:rsidR="00970467" w:rsidRDefault="00970467" w:rsidP="0064323A">
      <w:pPr>
        <w:numPr>
          <w:ilvl w:val="0"/>
          <w:numId w:val="28"/>
        </w:numPr>
      </w:pPr>
      <w:r>
        <w:t>Processing fees (see below)</w:t>
      </w:r>
    </w:p>
    <w:p w:rsidR="00970467" w:rsidRDefault="00444089" w:rsidP="0064323A">
      <w:pPr>
        <w:numPr>
          <w:ilvl w:val="0"/>
          <w:numId w:val="28"/>
        </w:numPr>
      </w:pPr>
      <w:r>
        <w:t>Credit c</w:t>
      </w:r>
      <w:r w:rsidR="00970467">
        <w:t>ard fees (see below)</w:t>
      </w:r>
    </w:p>
    <w:p w:rsidR="00970467" w:rsidRDefault="00970467" w:rsidP="0064323A">
      <w:pPr>
        <w:numPr>
          <w:ilvl w:val="0"/>
          <w:numId w:val="28"/>
        </w:numPr>
      </w:pPr>
      <w:r>
        <w:t>Returned item fees (see below)</w:t>
      </w:r>
    </w:p>
    <w:p w:rsidR="00970467" w:rsidRDefault="00970467" w:rsidP="0064323A">
      <w:pPr>
        <w:numPr>
          <w:ilvl w:val="0"/>
          <w:numId w:val="28"/>
        </w:numPr>
      </w:pPr>
      <w:r>
        <w:t>Late payment fees (see below)</w:t>
      </w:r>
    </w:p>
    <w:p w:rsidR="00970467" w:rsidRDefault="00970467" w:rsidP="0064323A">
      <w:pPr>
        <w:numPr>
          <w:ilvl w:val="0"/>
          <w:numId w:val="28"/>
        </w:numPr>
      </w:pPr>
      <w:r>
        <w:t>Fees for certain elective courses (e.g., a Home Economics course for which ingredients will need to be purchased for students)</w:t>
      </w:r>
    </w:p>
    <w:p w:rsidR="00970467" w:rsidRDefault="00E81F21" w:rsidP="0064323A">
      <w:pPr>
        <w:numPr>
          <w:ilvl w:val="0"/>
          <w:numId w:val="28"/>
        </w:numPr>
      </w:pPr>
      <w:r>
        <w:t>A</w:t>
      </w:r>
      <w:r w:rsidR="00444089">
        <w:t>thletic fee</w:t>
      </w:r>
      <w:r>
        <w:t xml:space="preserve"> for student athletes (see “</w:t>
      </w:r>
      <w:r w:rsidR="00924067">
        <w:t>A</w:t>
      </w:r>
      <w:r>
        <w:t>thletics” in the “</w:t>
      </w:r>
      <w:r w:rsidR="00924067">
        <w:t>A</w:t>
      </w:r>
      <w:r>
        <w:t xml:space="preserve">dditional </w:t>
      </w:r>
      <w:r w:rsidR="00924067">
        <w:t>Policies and I</w:t>
      </w:r>
      <w:r>
        <w:t>nformation” section)</w:t>
      </w:r>
    </w:p>
    <w:p w:rsidR="00970467" w:rsidRDefault="00970467" w:rsidP="0064323A">
      <w:pPr>
        <w:numPr>
          <w:ilvl w:val="0"/>
          <w:numId w:val="28"/>
        </w:numPr>
      </w:pPr>
      <w:r>
        <w:t>Fees for after school care/late pickup</w:t>
      </w:r>
    </w:p>
    <w:p w:rsidR="00B12172" w:rsidRDefault="00B12172" w:rsidP="0064323A">
      <w:pPr>
        <w:numPr>
          <w:ilvl w:val="0"/>
          <w:numId w:val="28"/>
        </w:numPr>
      </w:pPr>
      <w:r>
        <w:t>Fees for field trips or special school retreats</w:t>
      </w:r>
    </w:p>
    <w:p w:rsidR="00B12172" w:rsidRDefault="00B12172" w:rsidP="0064323A">
      <w:pPr>
        <w:numPr>
          <w:ilvl w:val="0"/>
          <w:numId w:val="28"/>
        </w:numPr>
      </w:pPr>
      <w:r>
        <w:t>Early withdrawal fee</w:t>
      </w:r>
      <w:r w:rsidR="00F42525">
        <w:t>s</w:t>
      </w:r>
      <w:r>
        <w:t xml:space="preserve"> (see below)</w:t>
      </w:r>
    </w:p>
    <w:p w:rsidR="00B12172" w:rsidRDefault="00B12172" w:rsidP="0064323A">
      <w:pPr>
        <w:numPr>
          <w:ilvl w:val="0"/>
          <w:numId w:val="28"/>
        </w:numPr>
      </w:pPr>
      <w:r>
        <w:t>Replacement cost if a student loses or damages textbooks or destroys other school property</w:t>
      </w:r>
    </w:p>
    <w:p w:rsidR="00331CBE" w:rsidRDefault="00331CBE" w:rsidP="0064323A"/>
    <w:p w:rsidR="003C6E3B" w:rsidRDefault="00B12172" w:rsidP="0064323A">
      <w:r>
        <w:t xml:space="preserve">Tuition may be paid in one lump sum for the year, by semester, or in ten monthly payments. There are financial incentives in place to pay for the year or the semester all at once (see Appendix C). </w:t>
      </w:r>
      <w:r w:rsidR="00E3649E">
        <w:t>If paid monthly, tuition payments are due on the 1</w:t>
      </w:r>
      <w:r w:rsidR="00E3649E" w:rsidRPr="00E3649E">
        <w:rPr>
          <w:vertAlign w:val="superscript"/>
        </w:rPr>
        <w:t>st</w:t>
      </w:r>
      <w:r w:rsidR="00E3649E">
        <w:t xml:space="preserve"> of the month August-May. </w:t>
      </w:r>
      <w:r w:rsidR="00012C18">
        <w:t>All parents are asked</w:t>
      </w:r>
      <w:r w:rsidR="003B548C">
        <w:t xml:space="preserve"> to pay with an Electronic Funds Transfer (EFT). See </w:t>
      </w:r>
      <w:r w:rsidR="003B548C" w:rsidRPr="00D25D36">
        <w:t>Appendix</w:t>
      </w:r>
      <w:r w:rsidR="008E415B" w:rsidRPr="00D25D36">
        <w:t xml:space="preserve"> </w:t>
      </w:r>
      <w:r w:rsidRPr="00D25D36">
        <w:t>D</w:t>
      </w:r>
      <w:r w:rsidR="00331CBE">
        <w:t xml:space="preserve"> </w:t>
      </w:r>
      <w:r w:rsidR="008E415B">
        <w:t>for EFT form</w:t>
      </w:r>
      <w:r w:rsidR="00520C30">
        <w:t>. This method is convenient</w:t>
      </w:r>
      <w:r w:rsidR="003B548C">
        <w:t xml:space="preserve"> for all parties and cheap. </w:t>
      </w:r>
      <w:r w:rsidR="00924067">
        <w:t>P</w:t>
      </w:r>
      <w:r w:rsidR="00520C30">
        <w:t xml:space="preserve">rocessing monthly checks and calling families who have not paid on time is an unnecessary administrative burden. </w:t>
      </w:r>
      <w:r w:rsidR="003B548C">
        <w:t xml:space="preserve">Parents may </w:t>
      </w:r>
      <w:r w:rsidR="00520C30">
        <w:t xml:space="preserve">still </w:t>
      </w:r>
      <w:r w:rsidR="003B548C">
        <w:t>pay by ca</w:t>
      </w:r>
      <w:r>
        <w:t xml:space="preserve">sh, </w:t>
      </w:r>
      <w:r w:rsidR="003B548C">
        <w:t xml:space="preserve">check, </w:t>
      </w:r>
      <w:r w:rsidR="00331CBE">
        <w:t xml:space="preserve">or </w:t>
      </w:r>
      <w:r>
        <w:t xml:space="preserve">money order, but </w:t>
      </w:r>
      <w:r w:rsidR="003B548C">
        <w:t xml:space="preserve">parents paying this way </w:t>
      </w:r>
      <w:r>
        <w:t xml:space="preserve">must </w:t>
      </w:r>
      <w:r w:rsidR="003B548C">
        <w:t>add $10 to the payment for the extra processing</w:t>
      </w:r>
      <w:r w:rsidR="00331CBE">
        <w:t xml:space="preserve"> (or for the cost of fees in the case of credit card payment)</w:t>
      </w:r>
      <w:r w:rsidR="003B548C">
        <w:t xml:space="preserve">. </w:t>
      </w:r>
      <w:r w:rsidR="00012C18">
        <w:t xml:space="preserve">One-time payments for tuition (annual or by semester) or for various fees may be exempt from the $10 processing fee. </w:t>
      </w:r>
      <w:r>
        <w:t xml:space="preserve">Payments by credit card will be assessed a 2.5% fee to help cover the cost of credit card fees the school must pay. </w:t>
      </w:r>
      <w:r w:rsidR="003C6E3B">
        <w:t>Tuition may be paid in the School O</w:t>
      </w:r>
      <w:r w:rsidR="003B548C">
        <w:t xml:space="preserve">ffice or mailed to the school. </w:t>
      </w:r>
      <w:r w:rsidR="003C6E3B">
        <w:t>Please do not send tuition payments to the teachers.</w:t>
      </w:r>
    </w:p>
    <w:p w:rsidR="00A94A89" w:rsidRDefault="00A94A89" w:rsidP="0064323A"/>
    <w:p w:rsidR="00F42525" w:rsidRPr="00F42525" w:rsidRDefault="00F42525" w:rsidP="0064323A">
      <w:r>
        <w:t>Tuition payments made monthly are essentially payments by installment; i.e., tuition is a lump sum amount for the year, but since most families cannot pay this amount all at once it is divided into ten equal parts to obtain a monthly payment amount. This means that the full monthly tuition amount is due even in months with extended vacations. Please also note that no tuition refund will be given due to student absences, whether planned or unplanned.</w:t>
      </w:r>
    </w:p>
    <w:p w:rsidR="00A94A89" w:rsidRDefault="003B548C" w:rsidP="002B1955">
      <w:pPr>
        <w:pStyle w:val="KCA"/>
      </w:pPr>
      <w:bookmarkStart w:id="20" w:name="_Toc444860763"/>
      <w:r>
        <w:t>Financial Assistance</w:t>
      </w:r>
      <w:bookmarkEnd w:id="20"/>
      <w:r>
        <w:t xml:space="preserve"> </w:t>
      </w:r>
    </w:p>
    <w:p w:rsidR="00961005" w:rsidRDefault="00961005" w:rsidP="0064323A"/>
    <w:p w:rsidR="00520C30" w:rsidRDefault="00520C30" w:rsidP="0064323A">
      <w:r>
        <w:t xml:space="preserve">Private schools must operate without using taxpayer money (with some exceptions on the preschool level), so we rely almost entirely on tuition income to operate. </w:t>
      </w:r>
      <w:r w:rsidR="00924067">
        <w:t>Kauai Christian Academy</w:t>
      </w:r>
      <w:r>
        <w:t xml:space="preserve"> operates with as few expenses as we can (we operate with about half of the money per student that public schools have to work with, and we are much cheaper than some private schools on the island), and our teachers do their job as a Christian ministry, not primarily for financial gain. </w:t>
      </w:r>
      <w:r w:rsidR="00924067">
        <w:t>Kauai Christian Academy</w:t>
      </w:r>
      <w:r>
        <w:t>’s desire is to make our program as affordable as possible for families that value the Christ-honoring, life-changing education offered here.</w:t>
      </w:r>
    </w:p>
    <w:p w:rsidR="00520C30" w:rsidRDefault="00520C30" w:rsidP="0064323A"/>
    <w:p w:rsidR="00520C30" w:rsidRDefault="00924067" w:rsidP="0064323A">
      <w:r>
        <w:t>Kauai Christian Academy</w:t>
      </w:r>
      <w:r w:rsidR="00520C30">
        <w:t xml:space="preserve"> asks that any families with preschool students seeking assistance first apply with Preschool Open Doors (the deadline is usually in April) and/or Arbor Child Care Connections. These programs may offer financial assis</w:t>
      </w:r>
      <w:r w:rsidR="005E33E9">
        <w:t xml:space="preserve">tance for preschool. See the school administration for more details on these programs. </w:t>
      </w:r>
    </w:p>
    <w:p w:rsidR="005E33E9" w:rsidRDefault="005E33E9" w:rsidP="0064323A"/>
    <w:p w:rsidR="005E33E9" w:rsidRDefault="00924067" w:rsidP="0064323A">
      <w:r>
        <w:t>Kauai Christian Academy</w:t>
      </w:r>
      <w:r w:rsidR="005E33E9">
        <w:t xml:space="preserve"> offers two discount tiers based on household income. To make the process of applying as simple as possible, we ask families wishing to apply to bring in their prior year’s tax return for verification. Families whose total gross income is 150% or less (adjusted for the size of the family) of Hawaii</w:t>
      </w:r>
      <w:r w:rsidR="005C2882">
        <w:t>’s</w:t>
      </w:r>
      <w:r w:rsidR="005E33E9">
        <w:t xml:space="preserve"> poverty line (established by the federal government) will receive a 30% tuition discount. Families whose total gross income is 200% or less of this poverty line will receive a 15% discount. </w:t>
      </w:r>
    </w:p>
    <w:p w:rsidR="00D7755F" w:rsidRDefault="00924067" w:rsidP="0064323A">
      <w:r>
        <w:t>Kauai Christian Academy</w:t>
      </w:r>
      <w:r w:rsidR="005E33E9">
        <w:t xml:space="preserve"> offers a 50% discount to the children of actively-serving pastors.</w:t>
      </w:r>
      <w:r>
        <w:t xml:space="preserve"> Verification may be required. T</w:t>
      </w:r>
      <w:r w:rsidR="00D7755F">
        <w:t>he discount</w:t>
      </w:r>
      <w:r>
        <w:t xml:space="preserve"> is</w:t>
      </w:r>
      <w:r w:rsidR="00D7755F">
        <w:t xml:space="preserve"> applied at the discretion of the administration.</w:t>
      </w:r>
    </w:p>
    <w:p w:rsidR="00D7755F" w:rsidRDefault="00D7755F" w:rsidP="0064323A">
      <w:r>
        <w:lastRenderedPageBreak/>
        <w:t xml:space="preserve">Discounts are also </w:t>
      </w:r>
      <w:r w:rsidR="00F42525">
        <w:t>available</w:t>
      </w:r>
      <w:r>
        <w:t xml:space="preserve"> for paying tuition as a one-time lump sum (5%) or by semester (2.5%). Additional discounts are available for making these payments early (see Appendix C). </w:t>
      </w:r>
    </w:p>
    <w:p w:rsidR="00D7755F" w:rsidRDefault="00D7755F" w:rsidP="0064323A"/>
    <w:p w:rsidR="005E33E9" w:rsidRDefault="00D7755F" w:rsidP="0064323A">
      <w:r>
        <w:t xml:space="preserve">Please note that any discounts on the tuition a parent is responsible for will be applied </w:t>
      </w:r>
      <w:r w:rsidRPr="00D7755F">
        <w:rPr>
          <w:i/>
        </w:rPr>
        <w:t xml:space="preserve">after </w:t>
      </w:r>
      <w:r>
        <w:t xml:space="preserve">any payments received from Preschool Open Doors, Arbor, or any other assistance program are applied. </w:t>
      </w:r>
      <w:r w:rsidR="005E33E9">
        <w:t xml:space="preserve"> </w:t>
      </w:r>
    </w:p>
    <w:p w:rsidR="00D7755F" w:rsidRDefault="00D7755F" w:rsidP="0064323A"/>
    <w:p w:rsidR="00D7755F" w:rsidRPr="00520C30" w:rsidRDefault="00F42525" w:rsidP="0064323A">
      <w:r>
        <w:t>D</w:t>
      </w:r>
      <w:r w:rsidR="00D7755F">
        <w:t xml:space="preserve">iscounts are applied multiplicatively in the order described above. A pastor who receives a 30% discount on a $6300 annual tuition payment, for example, would have the 30% discount applied first (reducing the total to $4410), </w:t>
      </w:r>
      <w:r w:rsidR="00D7755F" w:rsidRPr="00D7755F">
        <w:rPr>
          <w:i/>
        </w:rPr>
        <w:t>then</w:t>
      </w:r>
      <w:r w:rsidR="00D7755F">
        <w:t xml:space="preserve"> the 50% </w:t>
      </w:r>
      <w:r w:rsidR="00E3649E">
        <w:t xml:space="preserve">pastoral </w:t>
      </w:r>
      <w:r w:rsidR="00D7755F">
        <w:t>discount would be applied (reducing the total to $2205). Finally, the 5% discount for</w:t>
      </w:r>
      <w:r w:rsidR="00E3649E">
        <w:t xml:space="preserve"> paying </w:t>
      </w:r>
      <w:r w:rsidR="00D7755F">
        <w:t>in one lump sum would be applied</w:t>
      </w:r>
      <w:r w:rsidR="00E3649E">
        <w:t>, leaving a final total of $2094.75.</w:t>
      </w:r>
    </w:p>
    <w:p w:rsidR="00F810F3" w:rsidRDefault="00F810F3" w:rsidP="002B1955">
      <w:pPr>
        <w:pStyle w:val="KCA"/>
      </w:pPr>
      <w:bookmarkStart w:id="21" w:name="_Toc444860764"/>
      <w:r w:rsidRPr="00C63D7B">
        <w:t>Referral Discount</w:t>
      </w:r>
      <w:bookmarkEnd w:id="21"/>
    </w:p>
    <w:p w:rsidR="00F810F3" w:rsidRPr="00C63D7B" w:rsidRDefault="00F810F3" w:rsidP="00F810F3">
      <w:pPr>
        <w:rPr>
          <w:b/>
          <w:u w:val="single"/>
        </w:rPr>
      </w:pPr>
    </w:p>
    <w:p w:rsidR="00F810F3" w:rsidRDefault="00F810F3" w:rsidP="00F810F3">
      <w:r w:rsidRPr="00C63D7B">
        <w:t xml:space="preserve">A $500 tuition credit is available to any family who refers another family who enrolls a child/children before or during the first semester of school. This credit is reduced to $250 if the referred family enrolls for all or part of the second semester only. Any credits accrued as a result of referrals expire at the end of the school year. The referral must be acknowledged by the enrolling family at the time of their registration. Referred family must be enrolled for a full month before credit is applied. </w:t>
      </w:r>
    </w:p>
    <w:p w:rsidR="00961005" w:rsidRDefault="00956B21" w:rsidP="002B1955">
      <w:pPr>
        <w:pStyle w:val="KCA"/>
      </w:pPr>
      <w:bookmarkStart w:id="22" w:name="_Toc444860765"/>
      <w:r>
        <w:t>Returned Items</w:t>
      </w:r>
      <w:bookmarkEnd w:id="22"/>
    </w:p>
    <w:p w:rsidR="00956B21" w:rsidRDefault="00956B21" w:rsidP="0064323A">
      <w:pPr>
        <w:rPr>
          <w:b/>
          <w:u w:val="single"/>
        </w:rPr>
      </w:pPr>
    </w:p>
    <w:p w:rsidR="00956B21" w:rsidRDefault="00956B21" w:rsidP="0064323A">
      <w:r>
        <w:t xml:space="preserve">All returned items, such as checks, will be charged a </w:t>
      </w:r>
      <w:r w:rsidR="00012C18">
        <w:rPr>
          <w:b/>
        </w:rPr>
        <w:t>$25</w:t>
      </w:r>
      <w:r>
        <w:rPr>
          <w:b/>
        </w:rPr>
        <w:t xml:space="preserve"> returned item fee</w:t>
      </w:r>
      <w:r w:rsidR="00012C18">
        <w:rPr>
          <w:b/>
        </w:rPr>
        <w:t xml:space="preserve"> in addition to any bank fees charged to </w:t>
      </w:r>
      <w:r w:rsidR="00B53655" w:rsidRPr="00B53655">
        <w:rPr>
          <w:b/>
        </w:rPr>
        <w:t>Kauai Christian Academy</w:t>
      </w:r>
      <w:r w:rsidR="00012C18">
        <w:t>.</w:t>
      </w:r>
      <w:r>
        <w:t xml:space="preserve"> If two of your personal checks are returned </w:t>
      </w:r>
      <w:r w:rsidR="00012C18">
        <w:t>for insufficient funds, you may</w:t>
      </w:r>
      <w:r>
        <w:t xml:space="preserve"> be required</w:t>
      </w:r>
      <w:r w:rsidR="00012C18">
        <w:t xml:space="preserve"> (at the sole discretion of the Administration)</w:t>
      </w:r>
      <w:r>
        <w:t xml:space="preserve"> to make all future payments with either a cashier’s check, cash, or money order.</w:t>
      </w:r>
    </w:p>
    <w:p w:rsidR="00956B21" w:rsidRDefault="00956B21" w:rsidP="002B1955">
      <w:pPr>
        <w:pStyle w:val="KCA"/>
      </w:pPr>
      <w:bookmarkStart w:id="23" w:name="_Toc444860766"/>
      <w:r>
        <w:t>Late Payment and Delinquent Accounts</w:t>
      </w:r>
      <w:bookmarkEnd w:id="23"/>
    </w:p>
    <w:p w:rsidR="002B1955" w:rsidRDefault="002B1955" w:rsidP="0064323A"/>
    <w:p w:rsidR="00A51E3F" w:rsidRDefault="00A51E3F" w:rsidP="0064323A">
      <w:r>
        <w:t>All tuition payments are due on the 1</w:t>
      </w:r>
      <w:r w:rsidRPr="00A51E3F">
        <w:rPr>
          <w:vertAlign w:val="superscript"/>
        </w:rPr>
        <w:t>st</w:t>
      </w:r>
      <w:r>
        <w:t xml:space="preserve"> of each month</w:t>
      </w:r>
      <w:r w:rsidR="00E3649E">
        <w:t xml:space="preserve"> and considered late after the 10</w:t>
      </w:r>
      <w:r w:rsidRPr="00A51E3F">
        <w:rPr>
          <w:vertAlign w:val="superscript"/>
        </w:rPr>
        <w:t>th</w:t>
      </w:r>
      <w:r>
        <w:t xml:space="preserve"> of each month.  A </w:t>
      </w:r>
      <w:r w:rsidR="00E3649E">
        <w:rPr>
          <w:b/>
        </w:rPr>
        <w:t>$2</w:t>
      </w:r>
      <w:r>
        <w:rPr>
          <w:b/>
        </w:rPr>
        <w:t>5</w:t>
      </w:r>
      <w:r>
        <w:t xml:space="preserve"> </w:t>
      </w:r>
      <w:r>
        <w:rPr>
          <w:b/>
        </w:rPr>
        <w:t>late fee</w:t>
      </w:r>
      <w:r>
        <w:t xml:space="preserve"> </w:t>
      </w:r>
      <w:r w:rsidR="00E3649E">
        <w:t>may be applied to your account without warning if payment has not been received at closing time on the 10</w:t>
      </w:r>
      <w:r w:rsidR="00E3649E" w:rsidRPr="00E3649E">
        <w:rPr>
          <w:vertAlign w:val="superscript"/>
        </w:rPr>
        <w:t>th</w:t>
      </w:r>
      <w:r w:rsidR="00E3649E">
        <w:t xml:space="preserve">. </w:t>
      </w:r>
    </w:p>
    <w:p w:rsidR="00E3649E" w:rsidRDefault="00E3649E" w:rsidP="0064323A"/>
    <w:p w:rsidR="003C6E3B" w:rsidRDefault="00E3649E" w:rsidP="0064323A">
      <w:r>
        <w:t xml:space="preserve">Any </w:t>
      </w:r>
      <w:r w:rsidR="00B53655">
        <w:t xml:space="preserve">Kauai Christian Academy </w:t>
      </w:r>
      <w:r>
        <w:t>account that is</w:t>
      </w:r>
      <w:r w:rsidR="00A51E3F">
        <w:t xml:space="preserve"> </w:t>
      </w:r>
      <w:r>
        <w:t>more than thirty</w:t>
      </w:r>
      <w:r w:rsidR="00A51E3F">
        <w:t xml:space="preserve"> (30) </w:t>
      </w:r>
      <w:r>
        <w:t>days overdue is considered delinquent until the account is balanced. Students with delinquent accounts will not be given progress reports or report cards, will have school tests and transcripts withheld, and may be restricted from extracurricular activities. Ultimately, a student may be dismissed from school if the account remains delinquent with no effort on the part of the parent to work with the school.</w:t>
      </w:r>
      <w:r w:rsidR="00A51E3F">
        <w:t xml:space="preserve"> </w:t>
      </w:r>
      <w:r>
        <w:t>Overdue accounts may be assigned to a debt collections agency.</w:t>
      </w:r>
    </w:p>
    <w:p w:rsidR="00E3649E" w:rsidRDefault="00E3649E" w:rsidP="0064323A"/>
    <w:p w:rsidR="003C6E3B" w:rsidRDefault="003C6E3B" w:rsidP="0064323A">
      <w:r>
        <w:lastRenderedPageBreak/>
        <w:t xml:space="preserve">It is </w:t>
      </w:r>
      <w:r w:rsidR="00B53655">
        <w:t>Kauai Christian Academy</w:t>
      </w:r>
      <w:r>
        <w:t xml:space="preserve"> school policy that semester report cards be withheld and that no transcript or records be released unless accounts are current.</w:t>
      </w:r>
      <w:r w:rsidR="00E3649E">
        <w:t xml:space="preserve"> </w:t>
      </w:r>
      <w:r>
        <w:t>An account must be current at the end of each semester if the student is to be enrolled for the next semester.</w:t>
      </w:r>
    </w:p>
    <w:p w:rsidR="00F810F3" w:rsidRDefault="00F810F3" w:rsidP="002B1955">
      <w:pPr>
        <w:pStyle w:val="KCA"/>
      </w:pPr>
      <w:bookmarkStart w:id="24" w:name="_Toc444860767"/>
      <w:r w:rsidRPr="00C63D7B">
        <w:t>Communication</w:t>
      </w:r>
      <w:bookmarkEnd w:id="24"/>
    </w:p>
    <w:p w:rsidR="00F810F3" w:rsidRPr="00C63D7B" w:rsidRDefault="00F810F3" w:rsidP="00F810F3">
      <w:pPr>
        <w:rPr>
          <w:b/>
          <w:u w:val="single"/>
        </w:rPr>
      </w:pPr>
    </w:p>
    <w:p w:rsidR="00F810F3" w:rsidRPr="00C63D7B" w:rsidRDefault="00F810F3" w:rsidP="00F810F3">
      <w:r w:rsidRPr="00C63D7B">
        <w:t xml:space="preserve">While the above stated policies will guide the actions of </w:t>
      </w:r>
      <w:r>
        <w:t>Kauai Christian Academy</w:t>
      </w:r>
      <w:r w:rsidRPr="00C63D7B">
        <w:t xml:space="preserve">, the school understands that financial difficulties are sometimes unavoidable. If you know that you will not be able to make a payment, or that a payment will be late, </w:t>
      </w:r>
      <w:r w:rsidRPr="00C63D7B">
        <w:rPr>
          <w:b/>
        </w:rPr>
        <w:t>please communicate this clearly to the Administration</w:t>
      </w:r>
      <w:r w:rsidRPr="00C63D7B">
        <w:t>.</w:t>
      </w:r>
    </w:p>
    <w:p w:rsidR="003C6E3B" w:rsidRDefault="0049041B" w:rsidP="002B1955">
      <w:pPr>
        <w:pStyle w:val="KCA"/>
      </w:pPr>
      <w:bookmarkStart w:id="25" w:name="_Toc444860768"/>
      <w:r>
        <w:t>Withdrawal</w:t>
      </w:r>
      <w:r w:rsidR="00C63D7B">
        <w:t>/Refunds</w:t>
      </w:r>
      <w:bookmarkEnd w:id="25"/>
    </w:p>
    <w:p w:rsidR="0049041B" w:rsidRDefault="0049041B" w:rsidP="0064323A">
      <w:pPr>
        <w:rPr>
          <w:b/>
          <w:u w:val="single"/>
        </w:rPr>
      </w:pPr>
    </w:p>
    <w:p w:rsidR="00784671" w:rsidRDefault="00784671" w:rsidP="0064323A">
      <w:r w:rsidRPr="00784671">
        <w:t xml:space="preserve">A withdrawal fee of $500 will be assessed for each K-12 student who withdraws from </w:t>
      </w:r>
      <w:r w:rsidR="00B53655">
        <w:t>Kauai Christian Academy</w:t>
      </w:r>
      <w:r w:rsidRPr="00784671">
        <w:t xml:space="preserve"> prior to the end of the school year, unless parents have discussed this eventuality with the administration before the start of school, or the administration deems the change unavoidable. </w:t>
      </w:r>
      <w:r>
        <w:t xml:space="preserve">This fee will not be charged if </w:t>
      </w:r>
      <w:r w:rsidR="00B53655">
        <w:t>Kauai Christian Academy</w:t>
      </w:r>
      <w:r>
        <w:t xml:space="preserve"> asked the parents to withdraw the student. The fee exists to discourage parents from withdrawing children early. This is for the benefit of students, as inconsistency is bad for students academically; further, we don’t want to teach our students to simply quit when they are struggling. Unexpected withdrawals are also bad for the school. </w:t>
      </w:r>
      <w:r w:rsidR="00B53655">
        <w:t>Kauai Christian Academy</w:t>
      </w:r>
      <w:r>
        <w:t xml:space="preserve"> counts upon the tuition of these students for budgetary purposes and a withdrawal puts the school budget under unexpected strain. </w:t>
      </w:r>
    </w:p>
    <w:p w:rsidR="00784671" w:rsidRDefault="00784671" w:rsidP="0064323A"/>
    <w:p w:rsidR="00784671" w:rsidRPr="00784671" w:rsidRDefault="00784671" w:rsidP="0064323A">
      <w:r w:rsidRPr="00784671">
        <w:t>Upon withdrawal, the account will be pro-rated for the tuition due up to the date of receiving a written request for withdrawal. If a refund is due, a request must be submitted within thirty (30) days of withdrawal or the refund is forfeited. If any amount is owed on the account, the balance is due immediately. Delinquent accounts will be subject to the restrictions outlined above.</w:t>
      </w:r>
    </w:p>
    <w:p w:rsidR="00496519" w:rsidRDefault="00496519" w:rsidP="0064323A"/>
    <w:p w:rsidR="00AC03B9" w:rsidRDefault="00AC03B9" w:rsidP="0064323A">
      <w:r>
        <w:t xml:space="preserve">Withdrawals from </w:t>
      </w:r>
      <w:r w:rsidR="00B53655">
        <w:t>Kauai Christian Academy</w:t>
      </w:r>
      <w:r>
        <w:t xml:space="preserve"> must be made in person by the parent through the o</w:t>
      </w:r>
      <w:r w:rsidR="00496519">
        <w:t xml:space="preserve">ffice of the school principal. </w:t>
      </w:r>
      <w:r>
        <w:t xml:space="preserve">Records for students withdrawing from Kauai Christian Academy will not be released until all bills are paid and all textbooks and property of </w:t>
      </w:r>
      <w:r w:rsidR="00B53655">
        <w:t xml:space="preserve">Kauai Christian Academy are </w:t>
      </w:r>
      <w:r>
        <w:t>returned.</w:t>
      </w:r>
    </w:p>
    <w:p w:rsidR="0062484F" w:rsidRDefault="0062484F" w:rsidP="002B1955">
      <w:pPr>
        <w:pStyle w:val="KCA"/>
      </w:pPr>
      <w:bookmarkStart w:id="26" w:name="_Toc444860769"/>
      <w:r>
        <w:t>Volunteer Hours</w:t>
      </w:r>
      <w:bookmarkEnd w:id="26"/>
    </w:p>
    <w:p w:rsidR="0062484F" w:rsidRDefault="0062484F" w:rsidP="0064323A">
      <w:pPr>
        <w:rPr>
          <w:b/>
          <w:u w:val="single"/>
        </w:rPr>
      </w:pPr>
    </w:p>
    <w:p w:rsidR="009A2133" w:rsidRDefault="00C63D7B" w:rsidP="0064323A">
      <w:r>
        <w:t>In addition to outlining many of the above financial policies, the “</w:t>
      </w:r>
      <w:r w:rsidR="00492389">
        <w:t>Kauai Christian Academy</w:t>
      </w:r>
      <w:r>
        <w:t xml:space="preserve"> Policies” page (</w:t>
      </w:r>
      <w:r w:rsidRPr="00D25D36">
        <w:t xml:space="preserve">see Appendix </w:t>
      </w:r>
      <w:r w:rsidR="00A07C8A">
        <w:t>A</w:t>
      </w:r>
      <w:r>
        <w:t xml:space="preserve">), which parents must read and agree to upon enrolling, specifies that parents are expected to contribute volunteer hours during various school work days and fundraisers, in particular </w:t>
      </w:r>
      <w:r w:rsidR="00492389">
        <w:t>Kauai Christian Academy</w:t>
      </w:r>
      <w:r>
        <w:t xml:space="preserve">’s annual Fall Festival. </w:t>
      </w:r>
    </w:p>
    <w:p w:rsidR="00C63D7B" w:rsidRDefault="00C63D7B" w:rsidP="0064323A"/>
    <w:p w:rsidR="00C63D7B" w:rsidRDefault="00C63D7B" w:rsidP="0064323A">
      <w:r>
        <w:t xml:space="preserve">Parents are expected to contribute at least 4 hours of work on scheduled school work days. Parents are expected to contribute to the success of the Fun Run fundraiser and any other fundraisers the school engages in. Most importantly, parents are expected to </w:t>
      </w:r>
      <w:r>
        <w:lastRenderedPageBreak/>
        <w:t xml:space="preserve">contribute a minimum of 8 hours before, during, and/or after the Fall Festival, and to provide the requested food and beverage items. </w:t>
      </w:r>
    </w:p>
    <w:p w:rsidR="00C63D7B" w:rsidRDefault="00C63D7B" w:rsidP="0064323A"/>
    <w:p w:rsidR="00C63D7B" w:rsidRDefault="00C63D7B" w:rsidP="0064323A">
      <w:r>
        <w:t xml:space="preserve">Although </w:t>
      </w:r>
      <w:r w:rsidR="00492389">
        <w:t>Kauai Christian Academy</w:t>
      </w:r>
      <w:r>
        <w:t xml:space="preserve"> prefers that parents (and students!) participate in these events in order to promote a sense of community, parents may contribute the equivalent of $20 per hour for hours of service they do not complete.</w:t>
      </w:r>
      <w:r w:rsidR="00ED1E3F">
        <w:t xml:space="preserve"> The school will make efforts to track parental volunteer hours, and out of fairness to parents who have contributed their share (or more, as is often the case), those who do not contribute the minimum amount will be asked to pay for missed hours at the conclusion of the school year.</w:t>
      </w:r>
    </w:p>
    <w:p w:rsidR="00046B25" w:rsidRDefault="00C63D7B" w:rsidP="002B1955">
      <w:pPr>
        <w:pStyle w:val="KCA"/>
      </w:pPr>
      <w:bookmarkStart w:id="27" w:name="_Toc444860770"/>
      <w:r>
        <w:t>Fund</w:t>
      </w:r>
      <w:r w:rsidR="00046B25">
        <w:t>raisers</w:t>
      </w:r>
      <w:bookmarkEnd w:id="27"/>
    </w:p>
    <w:p w:rsidR="00046B25" w:rsidRDefault="00046B25" w:rsidP="0064323A">
      <w:pPr>
        <w:rPr>
          <w:b/>
          <w:u w:val="single"/>
        </w:rPr>
      </w:pPr>
    </w:p>
    <w:p w:rsidR="00046B25" w:rsidRDefault="00046B25" w:rsidP="0064323A">
      <w:r>
        <w:t xml:space="preserve">Kauai Christian Academy does sponsor some fundraisers throughout the school year. </w:t>
      </w:r>
      <w:r w:rsidR="00C63D7B">
        <w:t>Chief among these are the Fun Run (August to September) and the Fall Festival (late October).</w:t>
      </w:r>
      <w:r>
        <w:t xml:space="preserve"> I</w:t>
      </w:r>
      <w:r w:rsidR="00C63D7B">
        <w:t>nformation concerning each fund</w:t>
      </w:r>
      <w:r>
        <w:t>raiser is provided as the event is scheduled.</w:t>
      </w:r>
      <w:r w:rsidR="00737290">
        <w:t xml:space="preserve"> Families are required to participate in these fundraising activities (see Appendix </w:t>
      </w:r>
      <w:r w:rsidR="0035607C">
        <w:t>A</w:t>
      </w:r>
      <w:r w:rsidR="00737290">
        <w:t>).</w:t>
      </w:r>
    </w:p>
    <w:p w:rsidR="00C63D7B" w:rsidRDefault="00C63D7B" w:rsidP="0064323A"/>
    <w:p w:rsidR="00C63D7B" w:rsidRDefault="00C63D7B" w:rsidP="00F810F3">
      <w:r w:rsidRPr="00C63D7B">
        <w:t xml:space="preserve"> </w:t>
      </w:r>
    </w:p>
    <w:p w:rsidR="00C63D7B" w:rsidRPr="00C63D7B" w:rsidRDefault="00C63D7B" w:rsidP="0064323A"/>
    <w:p w:rsidR="00C63D7B" w:rsidRDefault="00C63D7B" w:rsidP="0064323A"/>
    <w:p w:rsidR="004C6CA8" w:rsidRDefault="004C6CA8" w:rsidP="0064323A"/>
    <w:p w:rsidR="004C6CA8" w:rsidRDefault="004C6CA8" w:rsidP="0064323A"/>
    <w:p w:rsidR="004C6CA8" w:rsidRDefault="00492389" w:rsidP="003C79E0">
      <w:pPr>
        <w:pStyle w:val="Heading1"/>
        <w:jc w:val="center"/>
      </w:pPr>
      <w:r>
        <w:br w:type="page"/>
      </w:r>
      <w:bookmarkStart w:id="28" w:name="_Toc444860771"/>
      <w:r w:rsidR="004C6CA8">
        <w:lastRenderedPageBreak/>
        <w:t>ATTENDANCE</w:t>
      </w:r>
      <w:bookmarkEnd w:id="28"/>
    </w:p>
    <w:p w:rsidR="004C6CA8" w:rsidRDefault="004C6CA8" w:rsidP="0064323A">
      <w:pPr>
        <w:rPr>
          <w:b/>
          <w:sz w:val="32"/>
          <w:szCs w:val="32"/>
        </w:rPr>
      </w:pPr>
    </w:p>
    <w:p w:rsidR="004C6CA8" w:rsidRDefault="004C6CA8" w:rsidP="0064323A">
      <w:r>
        <w:t>Regular school attendance is essential for learning.  Sporadic or irregular attendance causes the student to lag in academic and spiritual growth, thus endangering ac</w:t>
      </w:r>
      <w:r w:rsidR="008C38A8">
        <w:t xml:space="preserve">ademic and spiritual progress. </w:t>
      </w:r>
      <w:r>
        <w:t xml:space="preserve">Parents should insist on faithful </w:t>
      </w:r>
      <w:r w:rsidR="005C6930">
        <w:t xml:space="preserve">and punctual </w:t>
      </w:r>
      <w:r>
        <w:t>attendance by their children.</w:t>
      </w:r>
    </w:p>
    <w:p w:rsidR="004C6CA8" w:rsidRDefault="004C6CA8" w:rsidP="0064323A"/>
    <w:p w:rsidR="004C6CA8" w:rsidRDefault="004C6CA8" w:rsidP="0064323A">
      <w:r>
        <w:t>Parents are asked not to request permission to remove their children for special trips or vacations during the school year, other than at the regular vacation/break periods listed on the school calendar.</w:t>
      </w:r>
    </w:p>
    <w:p w:rsidR="004C6CA8" w:rsidRDefault="004C6CA8" w:rsidP="0064323A"/>
    <w:p w:rsidR="004C6CA8" w:rsidRDefault="004C6CA8" w:rsidP="0064323A">
      <w:r>
        <w:t>A student must be in class at least four hours a day or the student is considered absent.</w:t>
      </w:r>
    </w:p>
    <w:p w:rsidR="005F36E4" w:rsidRDefault="005F36E4" w:rsidP="003C79E0">
      <w:pPr>
        <w:pStyle w:val="KCA"/>
      </w:pPr>
      <w:bookmarkStart w:id="29" w:name="_Toc444860772"/>
      <w:r>
        <w:t>Cutting Class/Truancy</w:t>
      </w:r>
      <w:bookmarkEnd w:id="29"/>
    </w:p>
    <w:p w:rsidR="005F36E4" w:rsidRDefault="005F36E4" w:rsidP="005F36E4">
      <w:pPr>
        <w:rPr>
          <w:b/>
          <w:u w:val="single"/>
        </w:rPr>
      </w:pPr>
    </w:p>
    <w:p w:rsidR="005F36E4" w:rsidRDefault="005F36E4" w:rsidP="005F36E4">
      <w:r>
        <w:t>If a student is any place other than that directed by the school during class time, he is considered cutting class and will be subject to disciplinary action. If a student is absent from school without his parents’ knowledge and permission, he is considered truant and will be subject to disciplinary action.</w:t>
      </w:r>
    </w:p>
    <w:p w:rsidR="005F36E4" w:rsidRDefault="005F36E4" w:rsidP="003C79E0">
      <w:pPr>
        <w:pStyle w:val="KCA"/>
      </w:pPr>
      <w:bookmarkStart w:id="30" w:name="_Toc444860773"/>
      <w:r>
        <w:t>Early Dismissals</w:t>
      </w:r>
      <w:bookmarkEnd w:id="30"/>
    </w:p>
    <w:p w:rsidR="005F36E4" w:rsidRDefault="005F36E4" w:rsidP="005F36E4">
      <w:pPr>
        <w:rPr>
          <w:b/>
          <w:u w:val="single"/>
        </w:rPr>
      </w:pPr>
    </w:p>
    <w:p w:rsidR="005F36E4" w:rsidRDefault="005F36E4" w:rsidP="005F36E4">
      <w:r>
        <w:t>Students leaving early must have a written, dated note form their parents before signing out. This note is initialed by the school principal or his designee. The person with whom the student is leaving must complete the sign-out log in the School Office. Three early dismissals in any grading period is the equivalent of one absence.</w:t>
      </w:r>
    </w:p>
    <w:p w:rsidR="00537FEE" w:rsidRDefault="00537FEE" w:rsidP="003C79E0">
      <w:pPr>
        <w:pStyle w:val="KCA"/>
      </w:pPr>
      <w:bookmarkStart w:id="31" w:name="_Toc444860774"/>
      <w:r>
        <w:t>Excessive Absences</w:t>
      </w:r>
      <w:bookmarkEnd w:id="31"/>
    </w:p>
    <w:p w:rsidR="00537FEE" w:rsidRDefault="00537FEE" w:rsidP="00537FEE">
      <w:pPr>
        <w:rPr>
          <w:b/>
          <w:u w:val="single"/>
        </w:rPr>
      </w:pPr>
    </w:p>
    <w:p w:rsidR="00537FEE" w:rsidRDefault="00537FEE" w:rsidP="00537FEE">
      <w:r>
        <w:t>It should be commonly understood that a student will make every effort to attend classes regularly. Students who make a habit of missing school for little or no reason cannot possibly expect to complete the work required at Kauai Christian Academy. Students accumulating more than twenty (20) absences during the school year will be asked to do one of the following:</w:t>
      </w:r>
    </w:p>
    <w:p w:rsidR="00537FEE" w:rsidRDefault="00537FEE" w:rsidP="00537FEE"/>
    <w:p w:rsidR="00537FEE" w:rsidRDefault="00537FEE" w:rsidP="00537FEE">
      <w:pPr>
        <w:numPr>
          <w:ilvl w:val="0"/>
          <w:numId w:val="5"/>
        </w:numPr>
      </w:pPr>
      <w:r>
        <w:t>To withdraw from school, or</w:t>
      </w:r>
    </w:p>
    <w:p w:rsidR="00537FEE" w:rsidRDefault="00537FEE" w:rsidP="00537FEE">
      <w:pPr>
        <w:numPr>
          <w:ilvl w:val="0"/>
          <w:numId w:val="5"/>
        </w:numPr>
      </w:pPr>
      <w:r>
        <w:t>To receive no credit for the courses in which they are enrolled, requiring the student to repeat the grade, or</w:t>
      </w:r>
    </w:p>
    <w:p w:rsidR="00537FEE" w:rsidRDefault="00537FEE" w:rsidP="00537FEE">
      <w:pPr>
        <w:numPr>
          <w:ilvl w:val="0"/>
          <w:numId w:val="5"/>
        </w:numPr>
      </w:pPr>
      <w:r>
        <w:t>To receive an incomplete in each course requiring summer school attendance, or</w:t>
      </w:r>
    </w:p>
    <w:p w:rsidR="00537FEE" w:rsidRDefault="00537FEE" w:rsidP="00537FEE">
      <w:pPr>
        <w:numPr>
          <w:ilvl w:val="0"/>
          <w:numId w:val="5"/>
        </w:numPr>
      </w:pPr>
      <w:r>
        <w:t xml:space="preserve">To attend a Time-for-Time session to make up each absence over twenty. Since four (4) hours count as a day of attendance, the student would be required to attend school four hours for each day of absence over the twenty allowed days. (For example, if the student has been absent 23 days, then he will have to attend school for twelve hours on Saturdays to meet the attendance requirement. A </w:t>
      </w:r>
      <w:r>
        <w:lastRenderedPageBreak/>
        <w:t>charge of $10 per hour will be assessed for the Time-for-Time session; therefore, the example of twelve hours would be charged $120.)</w:t>
      </w:r>
    </w:p>
    <w:p w:rsidR="004C6CA8" w:rsidRDefault="00363705" w:rsidP="003C79E0">
      <w:pPr>
        <w:pStyle w:val="KCA"/>
      </w:pPr>
      <w:bookmarkStart w:id="32" w:name="_Toc444860775"/>
      <w:r>
        <w:t>Absences</w:t>
      </w:r>
      <w:bookmarkEnd w:id="32"/>
    </w:p>
    <w:p w:rsidR="00363705" w:rsidRDefault="00363705" w:rsidP="0064323A">
      <w:pPr>
        <w:rPr>
          <w:b/>
          <w:u w:val="single"/>
        </w:rPr>
      </w:pPr>
    </w:p>
    <w:p w:rsidR="005C6930" w:rsidRDefault="00363705" w:rsidP="005C6930">
      <w:r>
        <w:t>The school will determine whether absences are excused.  An excused absence entitles a student within a reasonable length of time, to make up work missed and receive no penalty.</w:t>
      </w:r>
      <w:r w:rsidR="005C6930">
        <w:t xml:space="preserve"> An absence that is not excused by the school is an unexcused absence.</w:t>
      </w:r>
    </w:p>
    <w:p w:rsidR="00363705" w:rsidRDefault="005C6930" w:rsidP="0064323A">
      <w:r>
        <w:t xml:space="preserve">An unexcused absence may result in the student being given written make-up work to do in each class to make up for the instruction time lost. The individual teacher, in consultation with the school principal, may decide whether or not to allow this work to be made up for full or only partial credit. Make-up work that is not completed within the time limit set by the teacher will be graded with a zero. </w:t>
      </w:r>
    </w:p>
    <w:p w:rsidR="005C6930" w:rsidRDefault="005C6930" w:rsidP="005C6930"/>
    <w:p w:rsidR="005C6930" w:rsidRDefault="005C6930" w:rsidP="005C6930">
      <w:r>
        <w:t>Make-up assignments must be completed during the current grading period to receive credit. This work must be completed in the time specified by the teacher. Secondary students are responsible to meet with teachers to determine what assignments they must make up after an absence.</w:t>
      </w:r>
    </w:p>
    <w:p w:rsidR="005C6930" w:rsidRDefault="005C6930" w:rsidP="0064323A"/>
    <w:p w:rsidR="00363705" w:rsidRDefault="00363705" w:rsidP="0064323A">
      <w:r>
        <w:t>A note must be brought to the School Office the day a student returns from being absent.</w:t>
      </w:r>
    </w:p>
    <w:p w:rsidR="00363705" w:rsidRDefault="00363705" w:rsidP="0064323A"/>
    <w:p w:rsidR="00363705" w:rsidRDefault="00363705" w:rsidP="0064323A">
      <w:r>
        <w:t>If a student knows that he will be absent on any given day, he must bring a written note from his parents concerning the absence prior to that day, and it must be approved by the principal.</w:t>
      </w:r>
    </w:p>
    <w:p w:rsidR="005C6930" w:rsidRDefault="005C6930" w:rsidP="005C6930"/>
    <w:p w:rsidR="005C6930" w:rsidRDefault="005C6930" w:rsidP="005C6930">
      <w:r>
        <w:t xml:space="preserve">Trips or vacations, other than those during scheduled school holidays, are discouraged as the missed time WILL affect the student’s learning. </w:t>
      </w:r>
    </w:p>
    <w:p w:rsidR="005C6930" w:rsidRDefault="005C6930" w:rsidP="005C6930"/>
    <w:p w:rsidR="005C6930" w:rsidRDefault="005C6930" w:rsidP="005C6930">
      <w:r>
        <w:t>Parents should not allow students to stay home from school in order to do school work. Since students will only feel the need to do this if they are behind on school work, missing even more school will only exacerbate the problem and put the student even further behind. This may also serve to enable a student who has procrastinated and who may need to learn the hard way to plan ahead and do work in a timely manner.</w:t>
      </w:r>
    </w:p>
    <w:p w:rsidR="005C6930" w:rsidRDefault="005C6930" w:rsidP="005C6930"/>
    <w:p w:rsidR="005C6930" w:rsidRDefault="005C6930" w:rsidP="005C6930">
      <w:r>
        <w:t>Any student who is absent without the school’s permission and that of his parents will not only have an unexcused absence but will receive an additional penalty.</w:t>
      </w:r>
    </w:p>
    <w:p w:rsidR="00363705" w:rsidRDefault="00363705" w:rsidP="0064323A"/>
    <w:p w:rsidR="00363705" w:rsidRDefault="00363705" w:rsidP="0064323A">
      <w:r>
        <w:t>A student who is or will be absent for three or more consecutive days may get his assignment</w:t>
      </w:r>
      <w:r w:rsidR="008C38A8">
        <w:t>s by calling the School Office.</w:t>
      </w:r>
      <w:r>
        <w:t xml:space="preserve"> When requesting assignments, please keep the following in mind:</w:t>
      </w:r>
    </w:p>
    <w:p w:rsidR="00363705" w:rsidRDefault="00363705" w:rsidP="0064323A"/>
    <w:p w:rsidR="00363705" w:rsidRDefault="00363705" w:rsidP="0064323A">
      <w:pPr>
        <w:numPr>
          <w:ilvl w:val="0"/>
          <w:numId w:val="4"/>
        </w:numPr>
      </w:pPr>
      <w:r>
        <w:t>Teachers must be given 24 hours to complete the assignment request. Assignments requested on Monday morning, for example, may be picked up no earlier than Tuesday morning.</w:t>
      </w:r>
    </w:p>
    <w:p w:rsidR="00363705" w:rsidRDefault="00363705" w:rsidP="0064323A">
      <w:pPr>
        <w:numPr>
          <w:ilvl w:val="0"/>
          <w:numId w:val="4"/>
        </w:numPr>
      </w:pPr>
      <w:r>
        <w:t>Please do not request assignments for students who have been or will be absent fewer than three consecutive school days.</w:t>
      </w:r>
    </w:p>
    <w:p w:rsidR="00363705" w:rsidRDefault="00363705" w:rsidP="0064323A">
      <w:pPr>
        <w:numPr>
          <w:ilvl w:val="0"/>
          <w:numId w:val="4"/>
        </w:numPr>
      </w:pPr>
      <w:r>
        <w:lastRenderedPageBreak/>
        <w:t>If a student’s assignments have not been picked up on the agreed upon day, they will be returned to the teachers.</w:t>
      </w:r>
    </w:p>
    <w:p w:rsidR="00363705" w:rsidRDefault="00363705" w:rsidP="003C79E0">
      <w:pPr>
        <w:pStyle w:val="KCA"/>
      </w:pPr>
      <w:bookmarkStart w:id="33" w:name="_Toc444860776"/>
      <w:r>
        <w:t>Illness</w:t>
      </w:r>
      <w:bookmarkEnd w:id="33"/>
    </w:p>
    <w:p w:rsidR="00363705" w:rsidRDefault="00363705" w:rsidP="0064323A">
      <w:pPr>
        <w:rPr>
          <w:b/>
          <w:u w:val="single"/>
        </w:rPr>
      </w:pPr>
    </w:p>
    <w:p w:rsidR="00363705" w:rsidRDefault="006B3038" w:rsidP="0064323A">
      <w:r>
        <w:t>During the day, or at any time after the initial arrival of the students to school, when a student becomes ill he must go</w:t>
      </w:r>
      <w:r w:rsidR="00A650D0">
        <w:t xml:space="preserve"> to</w:t>
      </w:r>
      <w:r>
        <w:t xml:space="preserve"> the School Office.</w:t>
      </w:r>
    </w:p>
    <w:p w:rsidR="006B3038" w:rsidRDefault="006B3038" w:rsidP="0064323A"/>
    <w:p w:rsidR="006B3038" w:rsidRDefault="006B3038" w:rsidP="0064323A">
      <w:r>
        <w:t xml:space="preserve">If a student is ill and remains at home, the parent or guardian should </w:t>
      </w:r>
      <w:r w:rsidR="008C38A8">
        <w:t>call the school before 8:30 AM</w:t>
      </w:r>
      <w:r w:rsidR="008C38A8" w:rsidRPr="00537FEE">
        <w:t>.</w:t>
      </w:r>
      <w:r w:rsidRPr="00537FEE">
        <w:t xml:space="preserve"> If a student is ill, he should not come to school </w:t>
      </w:r>
      <w:r w:rsidR="009E0126" w:rsidRPr="00537FEE">
        <w:t xml:space="preserve">later </w:t>
      </w:r>
      <w:r w:rsidRPr="00537FEE">
        <w:t>merely to take a test,</w:t>
      </w:r>
      <w:r>
        <w:t xml:space="preserve"> and then leave as soon as it is over, since he cannot perform well when ill and may expose others to sickness.</w:t>
      </w:r>
    </w:p>
    <w:p w:rsidR="006B3038" w:rsidRDefault="006B3038" w:rsidP="0064323A"/>
    <w:p w:rsidR="006B3038" w:rsidRDefault="006B3038" w:rsidP="0064323A">
      <w:r>
        <w:t>Students involved in extracurricular activities must be present in school for the entire school day in order to participate in a school activit</w:t>
      </w:r>
      <w:r w:rsidR="008C38A8">
        <w:t xml:space="preserve">y in the afternoon or evening. </w:t>
      </w:r>
      <w:r>
        <w:t>Any exception to this policy must be approved by the principal.</w:t>
      </w:r>
    </w:p>
    <w:p w:rsidR="006B3038" w:rsidRDefault="006B3038" w:rsidP="003C79E0">
      <w:pPr>
        <w:pStyle w:val="KCA"/>
      </w:pPr>
      <w:bookmarkStart w:id="34" w:name="_Toc444860777"/>
      <w:r>
        <w:t>Medical and Dental Appointments</w:t>
      </w:r>
      <w:bookmarkEnd w:id="34"/>
    </w:p>
    <w:p w:rsidR="006B3038" w:rsidRDefault="006B3038" w:rsidP="0064323A">
      <w:pPr>
        <w:rPr>
          <w:b/>
          <w:u w:val="single"/>
        </w:rPr>
      </w:pPr>
    </w:p>
    <w:p w:rsidR="006B3038" w:rsidRDefault="00745E76" w:rsidP="0064323A">
      <w:r>
        <w:t xml:space="preserve">The school realizes that dental and medical appointments cannot always be made after school hours; however, parents and students are urged to make their appointments after </w:t>
      </w:r>
      <w:r w:rsidR="008C38A8">
        <w:t>school hours whenever possible.</w:t>
      </w:r>
      <w:r>
        <w:t xml:space="preserve"> If an appointment must be scheduled during the school day, after</w:t>
      </w:r>
      <w:r w:rsidR="008C38A8">
        <w:t xml:space="preserve">noon dismissals would be best. </w:t>
      </w:r>
      <w:r>
        <w:t>All appointmen</w:t>
      </w:r>
      <w:r w:rsidR="008C38A8">
        <w:t>ts are subject to verification.</w:t>
      </w:r>
      <w:r>
        <w:t xml:space="preserve"> Students will not be excused unless this information is provided.</w:t>
      </w:r>
    </w:p>
    <w:p w:rsidR="00537FEE" w:rsidRDefault="00537FEE" w:rsidP="003C79E0">
      <w:pPr>
        <w:pStyle w:val="KCA"/>
      </w:pPr>
      <w:bookmarkStart w:id="35" w:name="_Toc444860778"/>
      <w:r>
        <w:t>Tardiness</w:t>
      </w:r>
      <w:bookmarkEnd w:id="35"/>
    </w:p>
    <w:p w:rsidR="00537FEE" w:rsidRDefault="00537FEE" w:rsidP="00537FEE">
      <w:pPr>
        <w:rPr>
          <w:b/>
          <w:u w:val="single"/>
        </w:rPr>
      </w:pPr>
    </w:p>
    <w:p w:rsidR="00537FEE" w:rsidRDefault="00537FEE" w:rsidP="00537FEE">
      <w:r>
        <w:t>It is expected that students will come to school on time. They should plan to arrive early enough so that they can be in their proper places when the 8:00 AM bell sounds.</w:t>
      </w:r>
    </w:p>
    <w:p w:rsidR="00537FEE" w:rsidRDefault="00537FEE" w:rsidP="00537FEE"/>
    <w:p w:rsidR="00537FEE" w:rsidRDefault="00537FEE" w:rsidP="00537FEE">
      <w:r w:rsidRPr="00BE6C23">
        <w:t xml:space="preserve">Every three tardies </w:t>
      </w:r>
      <w:r w:rsidR="005C6930">
        <w:t xml:space="preserve">(if unexcused) </w:t>
      </w:r>
      <w:r w:rsidRPr="00BE6C23">
        <w:t>will be counted as a one day absence.</w:t>
      </w:r>
      <w:r w:rsidR="005C6930">
        <w:t xml:space="preserve"> If tardiness was the fault of the parent or an unavoidable traffic delay the student should be sent to class with an explanatory note from the parent. Otherwise the tardy is unexcused.</w:t>
      </w:r>
    </w:p>
    <w:p w:rsidR="005C6930" w:rsidRDefault="005C6930" w:rsidP="00537FEE"/>
    <w:p w:rsidR="00537FEE" w:rsidRDefault="00537FEE" w:rsidP="00537FEE">
      <w:r>
        <w:t>Excessive tardiness will demand penalties appropriate to the age level of the student. Secondary students will be automatically assigned a detention for three or more unexcused tardies in a single class during the course of a quarter.</w:t>
      </w:r>
    </w:p>
    <w:p w:rsidR="00E91885" w:rsidRDefault="00C30006" w:rsidP="001377A7">
      <w:pPr>
        <w:pStyle w:val="Heading1"/>
        <w:jc w:val="center"/>
      </w:pPr>
      <w:r>
        <w:br w:type="page"/>
      </w:r>
      <w:bookmarkStart w:id="36" w:name="_Toc444860780"/>
      <w:r w:rsidR="00312537">
        <w:lastRenderedPageBreak/>
        <w:t>STUDENT BEHAVIOR</w:t>
      </w:r>
      <w:bookmarkEnd w:id="36"/>
    </w:p>
    <w:p w:rsidR="003B232D" w:rsidRDefault="003B232D" w:rsidP="001377A7">
      <w:pPr>
        <w:pStyle w:val="KCA"/>
      </w:pPr>
      <w:bookmarkStart w:id="37" w:name="_Toc444860781"/>
      <w:r>
        <w:t>Introduction</w:t>
      </w:r>
      <w:bookmarkEnd w:id="37"/>
    </w:p>
    <w:p w:rsidR="003B232D" w:rsidRDefault="003B232D" w:rsidP="0064323A"/>
    <w:p w:rsidR="003B232D" w:rsidRDefault="00A52390" w:rsidP="0064323A">
      <w:r>
        <w:t>Discipline is a necessary and important part of the educational process. Anytime there is a community, there must be rules to govern the behavior of the individuals in the community for the good of the individual and the c</w:t>
      </w:r>
      <w:r w:rsidR="00B16B8C">
        <w:t xml:space="preserve">ommunity as a whole. In a Christian school, </w:t>
      </w:r>
      <w:r w:rsidR="00F42525">
        <w:t>these</w:t>
      </w:r>
      <w:r>
        <w:t xml:space="preserve"> rules are not </w:t>
      </w:r>
      <w:r w:rsidR="00F42525">
        <w:t>arbitrary</w:t>
      </w:r>
      <w:r>
        <w:t>; they are based on a biblical understanding of what is morally right and good</w:t>
      </w:r>
      <w:r w:rsidR="00B16B8C">
        <w:t>, or they exist to promote orderliness which reflects God’s creation and nature (Genesis 1; 1 Corinthians 14:33)</w:t>
      </w:r>
      <w:r>
        <w:t>. Due to the fallen</w:t>
      </w:r>
      <w:r w:rsidR="003B6F29">
        <w:t>, sinful</w:t>
      </w:r>
      <w:r>
        <w:t xml:space="preserve"> nature of mankind, it is to be expected that students will occasionally misbehave. Children are not born righteous; they must be trained in righteousness th</w:t>
      </w:r>
      <w:r w:rsidR="008E1005">
        <w:t>r</w:t>
      </w:r>
      <w:r>
        <w:t xml:space="preserve">ough the consistent application of God’s Word (Proverbs 22:6; 2 Timothy 3:16). Though not surprising, student misbehavior is nevertheless unacceptable because it is rebellion against the authority God has placed in the student’s life for his own good (Hebrews 13:17), if for no other reason.  </w:t>
      </w:r>
    </w:p>
    <w:p w:rsidR="00A52390" w:rsidRDefault="00A52390" w:rsidP="0064323A"/>
    <w:p w:rsidR="00EB4A5A" w:rsidRDefault="00A52390" w:rsidP="0064323A">
      <w:r>
        <w:t xml:space="preserve">We do not believe in mere behavioral modification; we believe in addressing the heart of each student, for all sin proceeds from the heart (Jeremiah 17:9; Mark 8:20-23). We want all students to do what is right because they love God and they have a desire in their hearts to obey Him. </w:t>
      </w:r>
      <w:r w:rsidR="00EB4A5A">
        <w:t xml:space="preserve">Right behavior ultimately stems from a right relationship with God. </w:t>
      </w:r>
      <w:r>
        <w:t xml:space="preserve">Thus, at </w:t>
      </w:r>
      <w:r w:rsidR="008E1005">
        <w:t>Kauai Christian Academy</w:t>
      </w:r>
      <w:r>
        <w:t xml:space="preserve"> matters of misbehavior, poor attitudes, etc. will be evaluated using Scripture as the diagnostic tool. </w:t>
      </w:r>
      <w:r w:rsidR="00EB4A5A">
        <w:t xml:space="preserve">Addressing the spiritual roots of a child’s behavior is something that simply will not be done in the public school system, yet diagnosing the problem is the first step to solving it! </w:t>
      </w:r>
    </w:p>
    <w:p w:rsidR="00EB4A5A" w:rsidRDefault="00EB4A5A" w:rsidP="0064323A"/>
    <w:p w:rsidR="00A52390" w:rsidRDefault="00EB4A5A" w:rsidP="0064323A">
      <w:r>
        <w:t>Nothing is more important tha</w:t>
      </w:r>
      <w:r w:rsidR="008E1005">
        <w:t xml:space="preserve">n helping our students grow in </w:t>
      </w:r>
      <w:r>
        <w:t xml:space="preserve">holiness and in their relationships with God. Parents are asked to partner with </w:t>
      </w:r>
      <w:r w:rsidR="008E1005">
        <w:t>Kauai Christian Academy</w:t>
      </w:r>
      <w:r>
        <w:t xml:space="preserve"> as we seek to address the heart of each student with consistency and love. </w:t>
      </w:r>
      <w:r w:rsidR="007C28A9">
        <w:t xml:space="preserve">By working together we can effectively train the children of </w:t>
      </w:r>
      <w:r w:rsidR="008E1005">
        <w:t>Kauai Christian Academy</w:t>
      </w:r>
      <w:r w:rsidR="007C28A9">
        <w:t xml:space="preserve"> and correct any problems that exist rather than leaving them unresolved. </w:t>
      </w:r>
      <w:r>
        <w:t xml:space="preserve">While parents and students may not agree with all of </w:t>
      </w:r>
      <w:r w:rsidR="008E1005">
        <w:t>Kauai Christian Academy</w:t>
      </w:r>
      <w:r>
        <w:t>’s rules, they are asked to respect them and to support the efforts of the school by communicating regularly with teachers/</w:t>
      </w:r>
      <w:r w:rsidR="008E1005">
        <w:t xml:space="preserve"> </w:t>
      </w:r>
      <w:r>
        <w:t xml:space="preserve">administration, not gossiping or complaining, and not undermining the efforts of the school to deal with student behavior. See “Parental Support” section of Appendix </w:t>
      </w:r>
      <w:r w:rsidR="0035607C">
        <w:t>A</w:t>
      </w:r>
      <w:r>
        <w:t>.</w:t>
      </w:r>
    </w:p>
    <w:p w:rsidR="00E91885" w:rsidRDefault="00E91885" w:rsidP="001377A7">
      <w:pPr>
        <w:pStyle w:val="KCA"/>
      </w:pPr>
      <w:bookmarkStart w:id="38" w:name="_Toc444860782"/>
      <w:r>
        <w:t>Dress and Grooming</w:t>
      </w:r>
      <w:bookmarkEnd w:id="38"/>
    </w:p>
    <w:p w:rsidR="00E91885" w:rsidRDefault="00E91885" w:rsidP="0064323A">
      <w:pPr>
        <w:rPr>
          <w:b/>
          <w:u w:val="single"/>
        </w:rPr>
      </w:pPr>
    </w:p>
    <w:p w:rsidR="00B16B8C" w:rsidRDefault="00B16B8C" w:rsidP="0064323A">
      <w:r>
        <w:t xml:space="preserve">The purpose of </w:t>
      </w:r>
      <w:r w:rsidR="008E1005">
        <w:t>Kauai Christian Academy</w:t>
      </w:r>
      <w:r>
        <w:t xml:space="preserve">’s dress code is to promote modesty in dress and to promote an orderly learning atmosphere by minimizing distractions. </w:t>
      </w:r>
      <w:r w:rsidR="002D5F6E">
        <w:t xml:space="preserve">Chaos is the enemy of a good learning environment. </w:t>
      </w:r>
      <w:r>
        <w:t xml:space="preserve">Many of the standards </w:t>
      </w:r>
      <w:r w:rsidR="002D5F6E">
        <w:t xml:space="preserve">of dress </w:t>
      </w:r>
      <w:r>
        <w:t xml:space="preserve">have nothing to do with right or wrong. The standards are an attempt to establish uniform expectations with modesty and orderliness being the guiding principles. It is the expectation of the school that well-groomed students will be the rule rather than the exception at </w:t>
      </w:r>
      <w:r w:rsidR="008E1005">
        <w:t>Kauai Christian Academy</w:t>
      </w:r>
      <w:r>
        <w:t xml:space="preserve">. The school feels a definite responsibility in this area in insisting that </w:t>
      </w:r>
      <w:r>
        <w:lastRenderedPageBreak/>
        <w:t xml:space="preserve">its students dress and groom themselves in such a manner that their general appearance be a credit to their families and their school. </w:t>
      </w:r>
    </w:p>
    <w:p w:rsidR="00B16B8C" w:rsidRDefault="00B16B8C" w:rsidP="0064323A"/>
    <w:p w:rsidR="00E91885" w:rsidRDefault="00E91885" w:rsidP="0064323A">
      <w:r>
        <w:t xml:space="preserve">No student’s manner of dress or grooming shall be permitted to disturb or adversely influence the character or </w:t>
      </w:r>
      <w:r w:rsidR="00B16B8C">
        <w:t>order of a class or the school.</w:t>
      </w:r>
      <w:r>
        <w:t xml:space="preserve"> The appearance of </w:t>
      </w:r>
      <w:r w:rsidR="008E1005">
        <w:t>Kauai Christian Academy</w:t>
      </w:r>
      <w:r>
        <w:t xml:space="preserve"> students should reflect good taste at all times with the students taking pride in their appearance without being preoccupied with it.</w:t>
      </w:r>
    </w:p>
    <w:p w:rsidR="00E91885" w:rsidRDefault="00E91885" w:rsidP="0064323A"/>
    <w:p w:rsidR="00E91885" w:rsidRDefault="00E91885" w:rsidP="0064323A">
      <w:r>
        <w:t xml:space="preserve">The administration and faculty have the responsibility of counseling and advising students on matters of appearance and every effort will be made to do this tactfully so that the </w:t>
      </w:r>
      <w:r w:rsidR="00B16B8C">
        <w:t>student may not be embarrassed.</w:t>
      </w:r>
      <w:r>
        <w:t xml:space="preserve"> However, any student who is uncooperative in complying with school standards may be sent home to make necessary and proper adjustments.</w:t>
      </w:r>
      <w:r w:rsidR="00B16B8C">
        <w:t xml:space="preserve"> </w:t>
      </w:r>
      <w:r>
        <w:t>All articles of clothing must be worn in an appropriate manner.  Styles of dress, hair, makeup, or accessories not consistent with a well-groomed student are not acceptable.  The administration and faculty will be the final det</w:t>
      </w:r>
      <w:r w:rsidR="00B16B8C">
        <w:t>erminer of what is acceptable. If a parent/student has</w:t>
      </w:r>
      <w:r>
        <w:t xml:space="preserve"> some doubt about the acceptance of some </w:t>
      </w:r>
      <w:r w:rsidR="00B16B8C">
        <w:t xml:space="preserve">article of </w:t>
      </w:r>
      <w:r>
        <w:t>clothing, then submit it to the administration for approval before wearing it to school.</w:t>
      </w:r>
    </w:p>
    <w:p w:rsidR="00E91885" w:rsidRDefault="00E91885" w:rsidP="0064323A"/>
    <w:p w:rsidR="00E91885" w:rsidRDefault="00E91885" w:rsidP="0064323A">
      <w:r>
        <w:t>The following dress regulation</w:t>
      </w:r>
      <w:r w:rsidR="00DF63C4">
        <w:t>s</w:t>
      </w:r>
      <w:r>
        <w:t xml:space="preserve"> apply regardless of weather and are to be observed at school and at all school functions (on-campus</w:t>
      </w:r>
      <w:r w:rsidR="00B16B8C">
        <w:t xml:space="preserve"> and off-campus). </w:t>
      </w:r>
      <w:r>
        <w:t>Neatness and good taste will continue to be the guiding standard beyond these guidelines.</w:t>
      </w:r>
    </w:p>
    <w:p w:rsidR="00DF63C4" w:rsidRDefault="00DF63C4" w:rsidP="0064323A"/>
    <w:p w:rsidR="00457056" w:rsidRDefault="00457056" w:rsidP="00457056">
      <w:r>
        <w:t>The school may periodically have school spirit days or other special occasions when non-uniform clothing is allowed. Such days will be announced in advance. In addition, KCA branded t-shirts may be worn by all students on Fridays. These shirts are available for purchase from the school office.</w:t>
      </w:r>
    </w:p>
    <w:p w:rsidR="00B45114" w:rsidRDefault="00B45114" w:rsidP="00457056"/>
    <w:p w:rsidR="00B45114" w:rsidRDefault="00B45114" w:rsidP="00457056">
      <w:r>
        <w:t>Special uniform shorts and shirts may be provided for physical education classes as well as KIF athletics.</w:t>
      </w:r>
    </w:p>
    <w:p w:rsidR="00457056" w:rsidRDefault="00457056" w:rsidP="0064323A"/>
    <w:p w:rsidR="00E91885" w:rsidRDefault="009963D4" w:rsidP="0064323A">
      <w:r>
        <w:t>While the</w:t>
      </w:r>
      <w:r w:rsidR="00E91885">
        <w:t xml:space="preserve"> administration will have final authority on all matters</w:t>
      </w:r>
      <w:r>
        <w:t xml:space="preserve"> of dress and hair, we ask for parental support in this matter. </w:t>
      </w:r>
    </w:p>
    <w:p w:rsidR="00457056" w:rsidRDefault="00457056" w:rsidP="0064323A"/>
    <w:p w:rsidR="00DF63C4" w:rsidRPr="001377A7" w:rsidRDefault="00DF63C4" w:rsidP="0024729B">
      <w:pPr>
        <w:pStyle w:val="TOC3"/>
        <w:rPr>
          <w:rStyle w:val="Emphasis"/>
          <w:b w:val="0"/>
          <w:i/>
        </w:rPr>
      </w:pPr>
      <w:bookmarkStart w:id="39" w:name="_Toc444860783"/>
      <w:r w:rsidRPr="001377A7">
        <w:rPr>
          <w:rStyle w:val="Emphasis"/>
          <w:b w:val="0"/>
          <w:i/>
        </w:rPr>
        <w:t xml:space="preserve">General </w:t>
      </w:r>
      <w:r w:rsidR="008E1005" w:rsidRPr="001377A7">
        <w:rPr>
          <w:rStyle w:val="Emphasis"/>
          <w:b w:val="0"/>
          <w:i/>
        </w:rPr>
        <w:t>Dress Guidelines for All Students</w:t>
      </w:r>
      <w:bookmarkEnd w:id="39"/>
    </w:p>
    <w:p w:rsidR="00DF63C4" w:rsidRDefault="00DF63C4" w:rsidP="00274423">
      <w:pPr>
        <w:ind w:left="360"/>
        <w:rPr>
          <w:b/>
          <w:u w:val="single"/>
        </w:rPr>
      </w:pPr>
    </w:p>
    <w:p w:rsidR="00DF63C4" w:rsidRDefault="00DF63C4" w:rsidP="00274423">
      <w:pPr>
        <w:numPr>
          <w:ilvl w:val="0"/>
          <w:numId w:val="8"/>
        </w:numPr>
      </w:pPr>
      <w:r>
        <w:t>Clothing that is unclean, too tight, or is sufficiently loose as to present a sloppy appearance is not to be worn.</w:t>
      </w:r>
    </w:p>
    <w:p w:rsidR="00DF63C4" w:rsidRDefault="00DF63C4" w:rsidP="00274423">
      <w:pPr>
        <w:numPr>
          <w:ilvl w:val="0"/>
          <w:numId w:val="8"/>
        </w:numPr>
      </w:pPr>
      <w:r>
        <w:t>All students are to leave school dressed according to all school standards unless otherwise given permission.</w:t>
      </w:r>
      <w:r w:rsidR="00457056">
        <w:t xml:space="preserve"> In other words, students may not change out of dress code clothing after school in the bathroom. </w:t>
      </w:r>
    </w:p>
    <w:p w:rsidR="00DF63C4" w:rsidRDefault="00DF63C4" w:rsidP="00274423">
      <w:pPr>
        <w:numPr>
          <w:ilvl w:val="0"/>
          <w:numId w:val="8"/>
        </w:numPr>
      </w:pPr>
      <w:r>
        <w:t>Jackets advertising other schools may not be worn.</w:t>
      </w:r>
    </w:p>
    <w:p w:rsidR="00DF63C4" w:rsidRPr="00DF63C4" w:rsidRDefault="00DF63C4" w:rsidP="00274423">
      <w:pPr>
        <w:numPr>
          <w:ilvl w:val="0"/>
          <w:numId w:val="8"/>
        </w:numPr>
      </w:pPr>
      <w:r>
        <w:t>Students should not wear faded or tattered clothing.</w:t>
      </w:r>
    </w:p>
    <w:p w:rsidR="00DF63C4" w:rsidRDefault="00DF63C4" w:rsidP="00274423">
      <w:pPr>
        <w:tabs>
          <w:tab w:val="num" w:pos="720"/>
        </w:tabs>
        <w:ind w:left="720" w:hanging="360"/>
      </w:pPr>
    </w:p>
    <w:p w:rsidR="00E91885" w:rsidRPr="001377A7" w:rsidRDefault="00A14D9F" w:rsidP="0024729B">
      <w:pPr>
        <w:pStyle w:val="TOC3"/>
      </w:pPr>
      <w:bookmarkStart w:id="40" w:name="_Toc444860784"/>
      <w:r w:rsidRPr="001377A7">
        <w:t>Girls</w:t>
      </w:r>
      <w:r w:rsidR="008E1005" w:rsidRPr="001377A7">
        <w:t>’</w:t>
      </w:r>
      <w:r w:rsidRPr="001377A7">
        <w:t xml:space="preserve"> Dress Code</w:t>
      </w:r>
      <w:bookmarkEnd w:id="40"/>
    </w:p>
    <w:p w:rsidR="00A14D9F" w:rsidRDefault="00A14D9F" w:rsidP="00274423">
      <w:pPr>
        <w:ind w:firstLine="360"/>
        <w:rPr>
          <w:b/>
          <w:u w:val="single"/>
        </w:rPr>
      </w:pPr>
    </w:p>
    <w:p w:rsidR="00A14D9F" w:rsidRDefault="00EE5234" w:rsidP="00274423">
      <w:pPr>
        <w:numPr>
          <w:ilvl w:val="0"/>
          <w:numId w:val="6"/>
        </w:numPr>
      </w:pPr>
      <w:r>
        <w:lastRenderedPageBreak/>
        <w:t xml:space="preserve">Appropriate attire for girls during the school year shall be selected from the </w:t>
      </w:r>
      <w:r w:rsidR="008E1005">
        <w:t>Kauai Christian Academy</w:t>
      </w:r>
      <w:r w:rsidR="009963D4">
        <w:t xml:space="preserve"> </w:t>
      </w:r>
      <w:r w:rsidR="009963D4" w:rsidRPr="009963D4">
        <w:t>School</w:t>
      </w:r>
      <w:r w:rsidRPr="009963D4">
        <w:t xml:space="preserve"> Dress Code.</w:t>
      </w:r>
      <w:r w:rsidR="009963D4">
        <w:t xml:space="preserve"> </w:t>
      </w:r>
      <w:r w:rsidR="0087784D" w:rsidRPr="00120ED4">
        <w:t>See Appendix E</w:t>
      </w:r>
      <w:r w:rsidR="009963D4" w:rsidRPr="00120ED4">
        <w:t>.</w:t>
      </w:r>
      <w:r w:rsidR="009963D4">
        <w:t xml:space="preserve"> </w:t>
      </w:r>
    </w:p>
    <w:p w:rsidR="00D90B1C" w:rsidRDefault="00D90B1C" w:rsidP="00274423">
      <w:pPr>
        <w:numPr>
          <w:ilvl w:val="0"/>
          <w:numId w:val="6"/>
        </w:numPr>
      </w:pPr>
      <w:r>
        <w:t>Shorts</w:t>
      </w:r>
      <w:r w:rsidR="008E1005">
        <w:t xml:space="preserve">, </w:t>
      </w:r>
      <w:r>
        <w:t>pants</w:t>
      </w:r>
      <w:r w:rsidR="008E1005">
        <w:t>, and skirts</w:t>
      </w:r>
      <w:r>
        <w:t xml:space="preserve"> are not to be rolled up at the waist.</w:t>
      </w:r>
    </w:p>
    <w:p w:rsidR="00D90B1C" w:rsidRDefault="00D90B1C" w:rsidP="00274423">
      <w:pPr>
        <w:numPr>
          <w:ilvl w:val="0"/>
          <w:numId w:val="6"/>
        </w:numPr>
      </w:pPr>
      <w:r>
        <w:t xml:space="preserve">Shirts, shorts, </w:t>
      </w:r>
      <w:r w:rsidR="008E1005">
        <w:t xml:space="preserve">skirts, </w:t>
      </w:r>
      <w:r>
        <w:t>and pants are to be loose-fitting, not tight.</w:t>
      </w:r>
    </w:p>
    <w:p w:rsidR="00D90B1C" w:rsidRDefault="00D90B1C" w:rsidP="00274423">
      <w:pPr>
        <w:numPr>
          <w:ilvl w:val="0"/>
          <w:numId w:val="6"/>
        </w:numPr>
      </w:pPr>
      <w:r>
        <w:t>Shirts are to be long enough not to show midriff when sitting, standing, or stret</w:t>
      </w:r>
      <w:r w:rsidR="00EE5234">
        <w:t>c</w:t>
      </w:r>
      <w:r>
        <w:t>hing.</w:t>
      </w:r>
    </w:p>
    <w:p w:rsidR="00EE5234" w:rsidRDefault="00EE5234" w:rsidP="00274423">
      <w:pPr>
        <w:numPr>
          <w:ilvl w:val="0"/>
          <w:numId w:val="6"/>
        </w:numPr>
      </w:pPr>
      <w:r>
        <w:t>Girls are not permitted</w:t>
      </w:r>
      <w:r w:rsidR="002255B5">
        <w:t xml:space="preserve"> to wear T-shirts as outerwear.</w:t>
      </w:r>
      <w:r>
        <w:t xml:space="preserve"> T-shirts worn under school uniform shirts must be a solid color without any writing, designs, logos, pictures, etc. on them.</w:t>
      </w:r>
    </w:p>
    <w:p w:rsidR="00EE5234" w:rsidRDefault="001A0F55" w:rsidP="00274423">
      <w:pPr>
        <w:numPr>
          <w:ilvl w:val="0"/>
          <w:numId w:val="6"/>
        </w:numPr>
      </w:pPr>
      <w:r>
        <w:t>Any style of shoe is acceptable, except shoes with rollers.</w:t>
      </w:r>
      <w:r w:rsidR="002255B5">
        <w:t xml:space="preserve"> </w:t>
      </w:r>
      <w:r>
        <w:t>Elementary students will remove their shoes a</w:t>
      </w:r>
      <w:r w:rsidR="002255B5">
        <w:t xml:space="preserve">nd place them </w:t>
      </w:r>
      <w:r>
        <w:t>outside the classroom doors (not on the sidewalk or i</w:t>
      </w:r>
      <w:r w:rsidR="002255B5">
        <w:t>n front of the classroom door).</w:t>
      </w:r>
      <w:r>
        <w:t xml:space="preserve"> Secondary students (grades 7-12) are required to keep their shoes on at all times.</w:t>
      </w:r>
    </w:p>
    <w:p w:rsidR="001A0F55" w:rsidRDefault="001A0F55" w:rsidP="00274423">
      <w:pPr>
        <w:numPr>
          <w:ilvl w:val="0"/>
          <w:numId w:val="6"/>
        </w:numPr>
      </w:pPr>
      <w:r>
        <w:t>Regardless of the hairstyle that is selected, the guiding principles are that it be in good taste and neatly groomed.</w:t>
      </w:r>
    </w:p>
    <w:p w:rsidR="009963D4" w:rsidRDefault="009963D4" w:rsidP="00274423">
      <w:pPr>
        <w:numPr>
          <w:ilvl w:val="0"/>
          <w:numId w:val="6"/>
        </w:numPr>
      </w:pPr>
      <w:r>
        <w:t>Hair should not be excessively short</w:t>
      </w:r>
      <w:r w:rsidR="00E630DE">
        <w:t xml:space="preserve"> nor</w:t>
      </w:r>
      <w:r>
        <w:t xml:space="preserve"> deliberately arranged to cover the face or eyes. Hair sho</w:t>
      </w:r>
      <w:r w:rsidR="002255B5">
        <w:t>uld not be colored</w:t>
      </w:r>
      <w:r>
        <w:t>.</w:t>
      </w:r>
    </w:p>
    <w:p w:rsidR="001A0F55" w:rsidRDefault="001A0F55" w:rsidP="00274423">
      <w:pPr>
        <w:numPr>
          <w:ilvl w:val="0"/>
          <w:numId w:val="6"/>
        </w:numPr>
      </w:pPr>
      <w:r>
        <w:t xml:space="preserve">Elementary girls are not </w:t>
      </w:r>
      <w:r w:rsidR="00457056">
        <w:t>to wear makeup</w:t>
      </w:r>
      <w:r w:rsidR="009963D4">
        <w:t xml:space="preserve">. </w:t>
      </w:r>
      <w:r>
        <w:t xml:space="preserve">Secondary girls </w:t>
      </w:r>
      <w:r w:rsidR="009963D4">
        <w:t>may wear makeup with parents’ permission, but it should be in moderation and not distracting.</w:t>
      </w:r>
      <w:r>
        <w:t xml:space="preserve"> Unusual colors, combinations of colors, designs, or excessively heavy makeup are not to be worn.</w:t>
      </w:r>
    </w:p>
    <w:p w:rsidR="001A0F55" w:rsidRDefault="004B2B1F" w:rsidP="00274423">
      <w:pPr>
        <w:numPr>
          <w:ilvl w:val="0"/>
          <w:numId w:val="6"/>
        </w:numPr>
      </w:pPr>
      <w:r>
        <w:t>Je</w:t>
      </w:r>
      <w:r w:rsidR="009963D4">
        <w:t xml:space="preserve">welry should be in good taste. </w:t>
      </w:r>
      <w:r>
        <w:t>It should not</w:t>
      </w:r>
      <w:r w:rsidR="009963D4">
        <w:t xml:space="preserve"> be excessively large or gaudy.</w:t>
      </w:r>
      <w:r>
        <w:t xml:space="preserve"> </w:t>
      </w:r>
      <w:r w:rsidR="009963D4">
        <w:t xml:space="preserve">The number and location of earrings should not be excessive or unusual. </w:t>
      </w:r>
      <w:r>
        <w:t xml:space="preserve">The display of body piercing(s) and tattoos by </w:t>
      </w:r>
      <w:r w:rsidR="00E630DE">
        <w:t>Kauai Christian Academy</w:t>
      </w:r>
      <w:r>
        <w:t xml:space="preserve"> students is prohibited, except for the allowance of female students having pierced ears according to the established guidelines stated above.</w:t>
      </w:r>
      <w:r w:rsidR="002255B5">
        <w:t xml:space="preserve"> Students may not draw on their bodies.</w:t>
      </w:r>
    </w:p>
    <w:p w:rsidR="004B2B1F" w:rsidRDefault="004B2B1F" w:rsidP="00274423">
      <w:pPr>
        <w:numPr>
          <w:ilvl w:val="0"/>
          <w:numId w:val="6"/>
        </w:numPr>
      </w:pPr>
      <w:r>
        <w:t xml:space="preserve">Clothing worn by </w:t>
      </w:r>
      <w:r w:rsidR="00E630DE">
        <w:t>Kauai Christian Academy</w:t>
      </w:r>
      <w:r>
        <w:t xml:space="preserve"> students at school-sponsored functions, programs, activities, and sporting events held after school hours must meet the principles of neatness and modesty.</w:t>
      </w:r>
    </w:p>
    <w:p w:rsidR="004B2B1F" w:rsidRDefault="004B2B1F" w:rsidP="00274423">
      <w:pPr>
        <w:tabs>
          <w:tab w:val="num" w:pos="720"/>
        </w:tabs>
        <w:ind w:left="720" w:hanging="360"/>
      </w:pPr>
    </w:p>
    <w:p w:rsidR="004B2B1F" w:rsidRDefault="004B2B1F" w:rsidP="00274423">
      <w:pPr>
        <w:tabs>
          <w:tab w:val="num" w:pos="360"/>
        </w:tabs>
        <w:ind w:left="360"/>
      </w:pPr>
      <w:r>
        <w:t xml:space="preserve">The administration of </w:t>
      </w:r>
      <w:r w:rsidR="00E630DE">
        <w:t>Kauai Christian Academy</w:t>
      </w:r>
      <w:r>
        <w:t xml:space="preserve"> reserves the sole right of determining the acceptability of any item of clothing worn by </w:t>
      </w:r>
      <w:r w:rsidR="00E630DE">
        <w:t>Kauai Christian Academy</w:t>
      </w:r>
      <w:r>
        <w:t xml:space="preserve"> students at school-sponsored functions, programs, activities, and sporting events held after school hours.</w:t>
      </w:r>
    </w:p>
    <w:p w:rsidR="004B2B1F" w:rsidRDefault="004B2B1F" w:rsidP="00274423">
      <w:pPr>
        <w:tabs>
          <w:tab w:val="num" w:pos="360"/>
        </w:tabs>
        <w:ind w:left="360"/>
      </w:pPr>
    </w:p>
    <w:p w:rsidR="004B2B1F" w:rsidRDefault="004B2B1F" w:rsidP="00274423">
      <w:pPr>
        <w:tabs>
          <w:tab w:val="num" w:pos="360"/>
        </w:tabs>
        <w:ind w:left="360"/>
      </w:pPr>
      <w:r>
        <w:t>Infractions of this policy by any student may result in, but is not limited to, de</w:t>
      </w:r>
      <w:r w:rsidR="002255B5">
        <w:t>tention,</w:t>
      </w:r>
      <w:r>
        <w:t xml:space="preserve"> suspension, prohibition from attendance at after-school events, and exp</w:t>
      </w:r>
      <w:r w:rsidR="001E24EF">
        <w:t>ul</w:t>
      </w:r>
      <w:r>
        <w:t>sion.</w:t>
      </w:r>
    </w:p>
    <w:p w:rsidR="004B2B1F" w:rsidRDefault="004B2B1F" w:rsidP="00274423">
      <w:pPr>
        <w:ind w:left="1080" w:hanging="360"/>
      </w:pPr>
    </w:p>
    <w:p w:rsidR="004B2B1F" w:rsidRPr="001377A7" w:rsidRDefault="006454A9" w:rsidP="0024729B">
      <w:pPr>
        <w:pStyle w:val="TOC3"/>
      </w:pPr>
      <w:bookmarkStart w:id="41" w:name="_Toc444860785"/>
      <w:r w:rsidRPr="001377A7">
        <w:t>Boys</w:t>
      </w:r>
      <w:r w:rsidR="008E1005" w:rsidRPr="001377A7">
        <w:t>’</w:t>
      </w:r>
      <w:r w:rsidRPr="001377A7">
        <w:t xml:space="preserve"> Dress Code</w:t>
      </w:r>
      <w:bookmarkEnd w:id="41"/>
    </w:p>
    <w:p w:rsidR="001E24EF" w:rsidRDefault="001E24EF" w:rsidP="00274423">
      <w:pPr>
        <w:ind w:left="720" w:hanging="360"/>
        <w:rPr>
          <w:b/>
          <w:u w:val="single"/>
        </w:rPr>
      </w:pPr>
    </w:p>
    <w:p w:rsidR="001E24EF" w:rsidRDefault="001E24EF" w:rsidP="00274423">
      <w:pPr>
        <w:numPr>
          <w:ilvl w:val="0"/>
          <w:numId w:val="7"/>
        </w:numPr>
      </w:pPr>
      <w:r>
        <w:t xml:space="preserve">Appropriate attire for boys during the school year shall be selected from the </w:t>
      </w:r>
      <w:r w:rsidR="00E630DE">
        <w:t>Kauai Christian Academy</w:t>
      </w:r>
      <w:r w:rsidR="002255B5">
        <w:t xml:space="preserve"> School Dress Code. See Appendix </w:t>
      </w:r>
      <w:r w:rsidR="0087784D">
        <w:t>E</w:t>
      </w:r>
      <w:r w:rsidR="002255B5">
        <w:t>.</w:t>
      </w:r>
    </w:p>
    <w:p w:rsidR="001E24EF" w:rsidRDefault="001E24EF" w:rsidP="00274423">
      <w:pPr>
        <w:numPr>
          <w:ilvl w:val="0"/>
          <w:numId w:val="7"/>
        </w:numPr>
      </w:pPr>
      <w:r>
        <w:t>Shorts and pants are not to be rolled up at the waist.</w:t>
      </w:r>
    </w:p>
    <w:p w:rsidR="001E24EF" w:rsidRDefault="001E24EF" w:rsidP="00274423">
      <w:pPr>
        <w:numPr>
          <w:ilvl w:val="0"/>
          <w:numId w:val="7"/>
        </w:numPr>
      </w:pPr>
      <w:r>
        <w:t>Shirts, shorts, and pants are to be loose-fitting, not tight.</w:t>
      </w:r>
    </w:p>
    <w:p w:rsidR="001E24EF" w:rsidRDefault="001E24EF" w:rsidP="00274423">
      <w:pPr>
        <w:numPr>
          <w:ilvl w:val="0"/>
          <w:numId w:val="7"/>
        </w:numPr>
      </w:pPr>
      <w:r>
        <w:t>Shirts are to be long enough not to show midriff when sitting, standing, or stretching.</w:t>
      </w:r>
    </w:p>
    <w:p w:rsidR="001E24EF" w:rsidRDefault="001E24EF" w:rsidP="00274423">
      <w:pPr>
        <w:numPr>
          <w:ilvl w:val="0"/>
          <w:numId w:val="7"/>
        </w:numPr>
      </w:pPr>
      <w:r>
        <w:lastRenderedPageBreak/>
        <w:t>Boys are not permitted to wear T-shirts as outerwear.  T-shirts worn under school uniform shirts must be a solid color without any writing, designs, logos, pictures, etc. on them.</w:t>
      </w:r>
    </w:p>
    <w:p w:rsidR="001E24EF" w:rsidRDefault="001E24EF" w:rsidP="00274423">
      <w:pPr>
        <w:numPr>
          <w:ilvl w:val="0"/>
          <w:numId w:val="7"/>
        </w:numPr>
      </w:pPr>
      <w:r>
        <w:t>Any style of shoe is acceptab</w:t>
      </w:r>
      <w:r w:rsidR="002255B5">
        <w:t xml:space="preserve">le, except shoes with rollers. </w:t>
      </w:r>
      <w:r>
        <w:t>Elementary students will remove their shoes a</w:t>
      </w:r>
      <w:r w:rsidR="002255B5">
        <w:t xml:space="preserve">nd place them </w:t>
      </w:r>
      <w:r>
        <w:t>outside the classroom doors (not on the sidewalk or in front of the classroom door).  Secondary students (grades 7-12) are required to keep their shoes on at all times.</w:t>
      </w:r>
    </w:p>
    <w:p w:rsidR="001E24EF" w:rsidRDefault="001E24EF" w:rsidP="0064323A">
      <w:pPr>
        <w:numPr>
          <w:ilvl w:val="0"/>
          <w:numId w:val="7"/>
        </w:numPr>
      </w:pPr>
      <w:r>
        <w:t>Regardless of the hairstyle that is selected, the guiding principles are that it be in good taste and neatly groomed.</w:t>
      </w:r>
      <w:r w:rsidR="002255B5">
        <w:t xml:space="preserve"> T</w:t>
      </w:r>
      <w:r w:rsidR="00197870">
        <w:t xml:space="preserve">he following specific </w:t>
      </w:r>
      <w:r w:rsidR="002255B5">
        <w:t>guidelines need to be followed</w:t>
      </w:r>
      <w:r w:rsidR="00197870">
        <w:t>:</w:t>
      </w:r>
    </w:p>
    <w:p w:rsidR="00E630DE" w:rsidRDefault="00E630DE" w:rsidP="00E630DE">
      <w:pPr>
        <w:numPr>
          <w:ilvl w:val="1"/>
          <w:numId w:val="7"/>
        </w:numPr>
      </w:pPr>
      <w:r>
        <w:t>Cut so that it does not fall below the collar</w:t>
      </w:r>
    </w:p>
    <w:p w:rsidR="00197870" w:rsidRDefault="00197870" w:rsidP="0064323A">
      <w:pPr>
        <w:numPr>
          <w:ilvl w:val="1"/>
          <w:numId w:val="7"/>
        </w:numPr>
      </w:pPr>
      <w:r>
        <w:t>Not to be worn over the eyes</w:t>
      </w:r>
    </w:p>
    <w:p w:rsidR="00197870" w:rsidRDefault="00197870" w:rsidP="0064323A">
      <w:pPr>
        <w:numPr>
          <w:ilvl w:val="1"/>
          <w:numId w:val="7"/>
        </w:numPr>
      </w:pPr>
      <w:r>
        <w:t>Not to cover any portion of the ear</w:t>
      </w:r>
    </w:p>
    <w:p w:rsidR="00197870" w:rsidRDefault="00197870" w:rsidP="0064323A">
      <w:pPr>
        <w:numPr>
          <w:ilvl w:val="1"/>
          <w:numId w:val="7"/>
        </w:numPr>
      </w:pPr>
      <w:r>
        <w:t>Not to be excessively floppy or bushy</w:t>
      </w:r>
    </w:p>
    <w:p w:rsidR="00197870" w:rsidRDefault="00197870" w:rsidP="0064323A">
      <w:pPr>
        <w:numPr>
          <w:ilvl w:val="1"/>
          <w:numId w:val="7"/>
        </w:numPr>
      </w:pPr>
      <w:r>
        <w:t>No tails, lines, or designs in the hair</w:t>
      </w:r>
    </w:p>
    <w:p w:rsidR="00197870" w:rsidRDefault="00197870" w:rsidP="0064323A">
      <w:pPr>
        <w:numPr>
          <w:ilvl w:val="1"/>
          <w:numId w:val="7"/>
        </w:numPr>
      </w:pPr>
      <w:r>
        <w:t>No radical hairstyles</w:t>
      </w:r>
    </w:p>
    <w:p w:rsidR="002255B5" w:rsidRDefault="002255B5" w:rsidP="0064323A">
      <w:pPr>
        <w:numPr>
          <w:ilvl w:val="1"/>
          <w:numId w:val="7"/>
        </w:numPr>
      </w:pPr>
      <w:r>
        <w:t>Hair should not be colored</w:t>
      </w:r>
    </w:p>
    <w:p w:rsidR="001E24EF" w:rsidRDefault="00197870" w:rsidP="0064323A">
      <w:pPr>
        <w:numPr>
          <w:ilvl w:val="0"/>
          <w:numId w:val="7"/>
        </w:numPr>
      </w:pPr>
      <w:r>
        <w:t>No e</w:t>
      </w:r>
      <w:r w:rsidR="002255B5">
        <w:t>arrings or distracting jewelry</w:t>
      </w:r>
      <w:r>
        <w:t xml:space="preserve"> of any type may be wo</w:t>
      </w:r>
      <w:r w:rsidR="002255B5">
        <w:t xml:space="preserve">rn at school by male students. </w:t>
      </w:r>
      <w:r>
        <w:t xml:space="preserve">The display </w:t>
      </w:r>
      <w:r w:rsidR="001E24EF">
        <w:t xml:space="preserve">of body piercing(s) and tattoos by </w:t>
      </w:r>
      <w:r w:rsidR="00E630DE">
        <w:t>Kauai Christian Academy</w:t>
      </w:r>
      <w:r w:rsidR="001E24EF">
        <w:t xml:space="preserve"> students is prohibited</w:t>
      </w:r>
      <w:r>
        <w:t>.</w:t>
      </w:r>
      <w:r w:rsidR="002255B5">
        <w:t xml:space="preserve"> Boys may not wear makeup. Students may not draw on their bodies.</w:t>
      </w:r>
    </w:p>
    <w:p w:rsidR="001E24EF" w:rsidRDefault="001E24EF" w:rsidP="0064323A">
      <w:pPr>
        <w:numPr>
          <w:ilvl w:val="0"/>
          <w:numId w:val="7"/>
        </w:numPr>
      </w:pPr>
      <w:r>
        <w:t xml:space="preserve">Clothing worn by </w:t>
      </w:r>
      <w:r w:rsidR="00E630DE">
        <w:t>Kauai Christian Academy</w:t>
      </w:r>
      <w:r>
        <w:t xml:space="preserve"> students at school-sponsored functions, programs, activities, and sporting events held after school hours must meet the principles of neatness and modesty.</w:t>
      </w:r>
    </w:p>
    <w:p w:rsidR="001E24EF" w:rsidRDefault="001E24EF" w:rsidP="0064323A"/>
    <w:p w:rsidR="006454A9" w:rsidRDefault="001E24EF" w:rsidP="00274423">
      <w:pPr>
        <w:ind w:left="360"/>
      </w:pPr>
      <w:r>
        <w:t>Infractions of this policy by any student may result in, but is not limited to, demerits, probation, suspension, prohibition from attendance at after-school events, and expulsion</w:t>
      </w:r>
      <w:r w:rsidR="00B45114">
        <w:t>.</w:t>
      </w:r>
    </w:p>
    <w:p w:rsidR="00291E4A" w:rsidRDefault="00291E4A" w:rsidP="0064323A"/>
    <w:p w:rsidR="00291E4A" w:rsidRPr="00E630DE" w:rsidRDefault="00291E4A" w:rsidP="0024729B">
      <w:pPr>
        <w:pStyle w:val="TOC3"/>
      </w:pPr>
      <w:bookmarkStart w:id="42" w:name="_Toc444860786"/>
      <w:r w:rsidRPr="00E630DE">
        <w:t>Parents’ Dress</w:t>
      </w:r>
      <w:bookmarkEnd w:id="42"/>
    </w:p>
    <w:p w:rsidR="00291E4A" w:rsidRDefault="00291E4A" w:rsidP="00274423">
      <w:pPr>
        <w:ind w:left="360"/>
        <w:rPr>
          <w:b/>
          <w:u w:val="single"/>
        </w:rPr>
      </w:pPr>
    </w:p>
    <w:p w:rsidR="00291E4A" w:rsidRPr="00291E4A" w:rsidRDefault="00291E4A" w:rsidP="00274423">
      <w:pPr>
        <w:ind w:left="360"/>
      </w:pPr>
      <w:r>
        <w:t>In a day of slovenly and immodest dress, it is difficult to teach our young people to dress</w:t>
      </w:r>
      <w:r w:rsidR="00DD6D9E">
        <w:t xml:space="preserve"> in a neat and modest fashion. </w:t>
      </w:r>
      <w:r>
        <w:t xml:space="preserve">For this reason, we request that parents who come on campus dress in accordance with the </w:t>
      </w:r>
      <w:r w:rsidR="00DD6D9E">
        <w:t xml:space="preserve">guidelines of neatness and modesty. </w:t>
      </w:r>
      <w:r>
        <w:t>Your help in this are</w:t>
      </w:r>
      <w:r w:rsidR="00DD6D9E">
        <w:t xml:space="preserve">a will be greatly appreciated. </w:t>
      </w:r>
      <w:r>
        <w:t>It is difficult for us to enforce these standards of neatness and modesty with our students wh</w:t>
      </w:r>
      <w:r w:rsidR="00DD6D9E">
        <w:t>en parents are not in support</w:t>
      </w:r>
      <w:r>
        <w:t>.</w:t>
      </w:r>
    </w:p>
    <w:p w:rsidR="00046B25" w:rsidRDefault="00046B25" w:rsidP="00274423">
      <w:pPr>
        <w:ind w:left="360"/>
      </w:pPr>
    </w:p>
    <w:p w:rsidR="00291E4A" w:rsidRDefault="00197870" w:rsidP="00274423">
      <w:pPr>
        <w:ind w:left="360"/>
        <w:rPr>
          <w:b/>
          <w:i/>
        </w:rPr>
      </w:pPr>
      <w:r>
        <w:rPr>
          <w:b/>
          <w:i/>
        </w:rPr>
        <w:t>The administration of Kauai Christian Academy reserves the sole right of judgment regarding the acceptability of dress and haircuts</w:t>
      </w:r>
      <w:r w:rsidR="00DD6D9E">
        <w:rPr>
          <w:b/>
          <w:i/>
        </w:rPr>
        <w:t xml:space="preserve"> at school and at any school-sponsored function, program, activity, or sporting event</w:t>
      </w:r>
      <w:r>
        <w:rPr>
          <w:b/>
          <w:i/>
        </w:rPr>
        <w:t>.</w:t>
      </w:r>
    </w:p>
    <w:p w:rsidR="009706DC" w:rsidRDefault="009706DC" w:rsidP="001377A7">
      <w:pPr>
        <w:pStyle w:val="KCA"/>
      </w:pPr>
      <w:bookmarkStart w:id="43" w:name="_Toc444860787"/>
      <w:r>
        <w:t>Student Conduct</w:t>
      </w:r>
      <w:bookmarkEnd w:id="43"/>
    </w:p>
    <w:p w:rsidR="009706DC" w:rsidRDefault="009706DC" w:rsidP="0064323A">
      <w:pPr>
        <w:rPr>
          <w:b/>
          <w:u w:val="single"/>
        </w:rPr>
      </w:pPr>
    </w:p>
    <w:p w:rsidR="00FF085E" w:rsidRDefault="00FF085E" w:rsidP="0064323A">
      <w:r>
        <w:t xml:space="preserve">Kauai Christian Academy is a uniquely religious educational institution that seeks to provide an academically excellent education in a distinct Christian environment. </w:t>
      </w:r>
      <w:r w:rsidR="00F05865">
        <w:t xml:space="preserve">Kauai Christian Academy believes that the Bible is the inspired Word of God and that it is </w:t>
      </w:r>
      <w:r w:rsidR="00F05865">
        <w:lastRenderedPageBreak/>
        <w:t>absolutely true and that Christians should shape their beliefs and practices according to what it teaches. Although KCA welcomes families who may not profess to be Christians, Kauai Christian Academy expects and requires that both students and parents understand and support the policies of the school (keeping in mind its distinct mission and biblical beliefs).</w:t>
      </w:r>
    </w:p>
    <w:p w:rsidR="00FF085E" w:rsidRDefault="00FF085E" w:rsidP="0064323A"/>
    <w:p w:rsidR="005A2BB3" w:rsidRDefault="005A2BB3" w:rsidP="0064323A">
      <w:r>
        <w:t>The leadership and faculty of Kauai Christian Academy strongly believe that each student is created in the image of God; is possessed of worth, dignity and reason; and is capable of li</w:t>
      </w:r>
      <w:r w:rsidR="00DD6D9E">
        <w:t xml:space="preserve">ving life making wise choices. </w:t>
      </w:r>
      <w:r>
        <w:t>Wise choices are those in agre</w:t>
      </w:r>
      <w:r w:rsidR="00DD6D9E">
        <w:t xml:space="preserve">ement with the counsel of God. </w:t>
      </w:r>
      <w:r>
        <w:t xml:space="preserve">It is Jeremiah who says </w:t>
      </w:r>
      <w:r>
        <w:rPr>
          <w:i/>
        </w:rPr>
        <w:t xml:space="preserve">O Lord, I know that the way of man is not in himself:  it is not in man to direct his steps </w:t>
      </w:r>
      <w:r>
        <w:t>(Jer</w:t>
      </w:r>
      <w:r w:rsidR="00DD6D9E">
        <w:t xml:space="preserve">emiah 10:23). </w:t>
      </w:r>
      <w:r>
        <w:t>Therefore, the purpose of the discipline system is to teach each child to live a structured life under the counsel of God.</w:t>
      </w:r>
      <w:r w:rsidR="00EB56D1">
        <w:t xml:space="preserve"> We hope that our students develop self-control and self-discipline in order that they may effectively serve God now and as adults.</w:t>
      </w:r>
      <w:r w:rsidR="00644832">
        <w:t xml:space="preserve"> To that end we desire to train our students to cheerfully subject themselves, for the Lord’s sake, to the rules and guidelines of the school and its leaders.</w:t>
      </w:r>
    </w:p>
    <w:p w:rsidR="000A58D3" w:rsidRDefault="000A58D3" w:rsidP="0064323A"/>
    <w:p w:rsidR="005A2BB3" w:rsidRDefault="000A58D3" w:rsidP="0064323A">
      <w:r>
        <w:t>Please note that the faculty and staff of Kauai Christian Academy love our students. Concern for our students is why we exist! And it is because of this love that we desire that our students behave appropriately, for sin of any sort is destructive.</w:t>
      </w:r>
    </w:p>
    <w:p w:rsidR="000A58D3" w:rsidRDefault="000A58D3" w:rsidP="0064323A"/>
    <w:p w:rsidR="00223F7B" w:rsidRDefault="009706DC" w:rsidP="0064323A">
      <w:r>
        <w:t xml:space="preserve">Students are expected to maintain good behavior at all times, </w:t>
      </w:r>
      <w:r w:rsidR="00223F7B">
        <w:t>and all faculty and staff h</w:t>
      </w:r>
      <w:r>
        <w:t xml:space="preserve">ave the responsibility for correcting students who are not behaving properly. Counseling is a frequent method of correction at </w:t>
      </w:r>
      <w:r w:rsidR="00E630DE">
        <w:t>Kauai Christian Academy</w:t>
      </w:r>
      <w:r>
        <w:t>. However, we do reserve the right to use other forms of discipline</w:t>
      </w:r>
      <w:r w:rsidR="00223F7B">
        <w:t>, which may include but is not limited to: physical exercise, manual labor, and additional assignments. Such discipline will be given in a context of loving reproof and is intended to be unpleasant, corrective, and restorative</w:t>
      </w:r>
      <w:r>
        <w:t xml:space="preserve">.  </w:t>
      </w:r>
    </w:p>
    <w:p w:rsidR="00223F7B" w:rsidRDefault="00223F7B" w:rsidP="0064323A"/>
    <w:p w:rsidR="009706DC" w:rsidRDefault="009706DC" w:rsidP="0064323A">
      <w:r>
        <w:t xml:space="preserve">The reputation of </w:t>
      </w:r>
      <w:r w:rsidR="00E630DE">
        <w:t>Kauai Christian Academy</w:t>
      </w:r>
      <w:r>
        <w:t xml:space="preserve"> is directly related to </w:t>
      </w:r>
      <w:r w:rsidR="00E630DE">
        <w:t xml:space="preserve">the </w:t>
      </w:r>
      <w:r>
        <w:t xml:space="preserve">behavior of students both on and off campus. Actions on or off campus that adversely reflect on the good name of </w:t>
      </w:r>
      <w:r w:rsidR="00AD74D2">
        <w:t>Kauai Christian Academy</w:t>
      </w:r>
      <w:r>
        <w:t xml:space="preserve"> </w:t>
      </w:r>
      <w:r w:rsidR="00223F7B">
        <w:t xml:space="preserve">and the cause of Christ </w:t>
      </w:r>
      <w:r>
        <w:t>will lead to disciplinary action.</w:t>
      </w:r>
    </w:p>
    <w:p w:rsidR="00C17A5B" w:rsidRDefault="00C17A5B" w:rsidP="0064323A"/>
    <w:p w:rsidR="009706DC" w:rsidRDefault="002D129E" w:rsidP="00FF085E">
      <w:r>
        <w:t xml:space="preserve">Students are expected to respect </w:t>
      </w:r>
      <w:r w:rsidR="00FF085E">
        <w:t xml:space="preserve">the authority of the principal, </w:t>
      </w:r>
      <w:r>
        <w:t>faculty</w:t>
      </w:r>
      <w:r w:rsidR="00FF085E">
        <w:t xml:space="preserve">, and board of the school. This is consistent with Scripture, as the Bible commands obedience to authority throughout (Romans 13:1, 1 Peter 2:13, 1 Peter 5:5, Ephesians 6:1-3, Hebrews 13:17). In addition to showing respect to the individuals in authority at the school, students are expected to respect the rules which the school has established. Many of these rules are intended to create an orderly learning atmosphere. Others are intended to ensure that students respect the personhood of their peers. Others are intended to reflect the moral expectations of the Bible, for right and wrong are determined by God and His moral expectations are revealed in His Word. </w:t>
      </w:r>
    </w:p>
    <w:p w:rsidR="00FF085E" w:rsidRDefault="00FF085E" w:rsidP="00FF085E"/>
    <w:p w:rsidR="009706DC" w:rsidRDefault="00AD74D2" w:rsidP="0064323A">
      <w:r>
        <w:t>Kauai Christian Academy</w:t>
      </w:r>
      <w:r w:rsidR="009706DC">
        <w:t xml:space="preserve"> is</w:t>
      </w:r>
      <w:r w:rsidR="00DD6D9E">
        <w:t xml:space="preserve"> not a corrective institution. </w:t>
      </w:r>
      <w:r w:rsidR="009706DC">
        <w:t>Consequently, we ask that you do not enroll your child with the</w:t>
      </w:r>
      <w:r w:rsidR="00DD6D9E">
        <w:t xml:space="preserve"> idea that we will reform him. </w:t>
      </w:r>
      <w:r w:rsidR="009706DC">
        <w:t>We are here to work with the home but not to take the place of parents who have experienced difficulty in fulfilling their role.</w:t>
      </w:r>
    </w:p>
    <w:p w:rsidR="009706DC" w:rsidRDefault="009706DC" w:rsidP="0064323A"/>
    <w:p w:rsidR="009706DC" w:rsidRDefault="009706DC" w:rsidP="0064323A">
      <w:r>
        <w:t xml:space="preserve">Students must at all times conduct themselves in </w:t>
      </w:r>
      <w:r w:rsidR="00DD6D9E">
        <w:t xml:space="preserve">a manner becoming a Christian. Griping is not tolerated. </w:t>
      </w:r>
      <w:r>
        <w:t>If your child comes home complaining about a policy or discipline, please follow this procedure:</w:t>
      </w:r>
    </w:p>
    <w:p w:rsidR="009706DC" w:rsidRDefault="009706DC" w:rsidP="0064323A"/>
    <w:p w:rsidR="009706DC" w:rsidRDefault="009706DC" w:rsidP="0064323A">
      <w:pPr>
        <w:numPr>
          <w:ilvl w:val="0"/>
          <w:numId w:val="9"/>
        </w:numPr>
      </w:pPr>
      <w:r>
        <w:t>Give the f</w:t>
      </w:r>
      <w:r w:rsidR="00737290">
        <w:t xml:space="preserve">aculty the benefit of the doubt; do not assume that the teacher is somehow at fault. Your student can and will do wrong things. That’s part of being human, and correcting those wrongs is part of our teaching at </w:t>
      </w:r>
      <w:r w:rsidR="00AD74D2">
        <w:t>Kauai Christian Academy</w:t>
      </w:r>
      <w:r w:rsidR="00737290">
        <w:t>.</w:t>
      </w:r>
    </w:p>
    <w:p w:rsidR="009706DC" w:rsidRDefault="009706DC" w:rsidP="0064323A">
      <w:pPr>
        <w:numPr>
          <w:ilvl w:val="0"/>
          <w:numId w:val="9"/>
        </w:numPr>
      </w:pPr>
      <w:r>
        <w:t>Realize that your child’s reporting is emotionally based without all the information.</w:t>
      </w:r>
    </w:p>
    <w:p w:rsidR="009706DC" w:rsidRDefault="009706DC" w:rsidP="0064323A">
      <w:pPr>
        <w:numPr>
          <w:ilvl w:val="0"/>
          <w:numId w:val="9"/>
        </w:numPr>
      </w:pPr>
      <w:r>
        <w:t>Realize we have reasons for all rules and that they are enforced without favor.</w:t>
      </w:r>
    </w:p>
    <w:p w:rsidR="009706DC" w:rsidRDefault="009706DC" w:rsidP="0064323A">
      <w:pPr>
        <w:numPr>
          <w:ilvl w:val="0"/>
          <w:numId w:val="9"/>
        </w:numPr>
      </w:pPr>
      <w:r>
        <w:t>Offer the child the opportunity to explain the incident in front of both parent and teacher.</w:t>
      </w:r>
    </w:p>
    <w:p w:rsidR="009706DC" w:rsidRDefault="009706DC" w:rsidP="0064323A">
      <w:pPr>
        <w:numPr>
          <w:ilvl w:val="0"/>
          <w:numId w:val="9"/>
        </w:numPr>
      </w:pPr>
      <w:r>
        <w:t>Support the administration and call us for all the facts.</w:t>
      </w:r>
    </w:p>
    <w:p w:rsidR="00DD6D9E" w:rsidRDefault="00DD6D9E" w:rsidP="0064323A">
      <w:pPr>
        <w:numPr>
          <w:ilvl w:val="0"/>
          <w:numId w:val="9"/>
        </w:numPr>
      </w:pPr>
      <w:r>
        <w:t>Remember that what matters is YOUR child’s behavior and how the school dealt with that; don’t worry about how we dealt with another child or another set of parents. There are likely factors in play that you don’t know about.</w:t>
      </w:r>
    </w:p>
    <w:p w:rsidR="009706DC" w:rsidRDefault="009706DC" w:rsidP="0064323A"/>
    <w:p w:rsidR="009706DC" w:rsidRDefault="00AD74D2" w:rsidP="0064323A">
      <w:r>
        <w:t>Kauai Christian Academy</w:t>
      </w:r>
      <w:r w:rsidR="009706DC">
        <w:t xml:space="preserve"> is dedicated to the training of children in a program of study, activity, and </w:t>
      </w:r>
      <w:r w:rsidR="00223F7B">
        <w:t>living that is Christ-centered.</w:t>
      </w:r>
      <w:r w:rsidR="009706DC">
        <w:t xml:space="preserve"> We believe that </w:t>
      </w:r>
      <w:r w:rsidR="009706DC" w:rsidRPr="00223F7B">
        <w:t>all things should be done decently and in order</w:t>
      </w:r>
      <w:r w:rsidR="009706DC">
        <w:t xml:space="preserve"> and that our God-given responsibility is to </w:t>
      </w:r>
      <w:r w:rsidR="009706DC" w:rsidRPr="00223F7B">
        <w:t>walk honorably before all men</w:t>
      </w:r>
      <w:r w:rsidR="00223F7B">
        <w:t xml:space="preserve">. </w:t>
      </w:r>
      <w:r w:rsidR="009706DC">
        <w:t>Thus</w:t>
      </w:r>
      <w:r w:rsidR="00223F7B">
        <w:t xml:space="preserve">, at </w:t>
      </w:r>
      <w:r>
        <w:t>Kauai Christian Academy</w:t>
      </w:r>
      <w:r w:rsidR="009706DC">
        <w:t xml:space="preserve"> a discipline is maintained that is consistent, fair, and tempered with love and a ge</w:t>
      </w:r>
      <w:r w:rsidR="00223F7B">
        <w:t xml:space="preserve">nuine regard for its students. </w:t>
      </w:r>
      <w:r w:rsidR="009706DC">
        <w:t>However, when disciplinary action becomes necessary, it is firmly carried out, tempered by good judgment and understanding.</w:t>
      </w:r>
    </w:p>
    <w:p w:rsidR="00EB56D1" w:rsidRDefault="00EB56D1" w:rsidP="0064323A"/>
    <w:p w:rsidR="00EB56D1" w:rsidRDefault="00EB56D1" w:rsidP="0064323A">
      <w:r>
        <w:t xml:space="preserve">The following are general guidelines the school will follow in the area of discipline, but the administration reserves the right to make modifications as necessary since every student and situation is unique. </w:t>
      </w:r>
    </w:p>
    <w:p w:rsidR="009706DC" w:rsidRDefault="00D245C7" w:rsidP="001377A7">
      <w:pPr>
        <w:pStyle w:val="KCA"/>
      </w:pPr>
      <w:bookmarkStart w:id="44" w:name="_Toc444860788"/>
      <w:r>
        <w:t>Classroom Discipline</w:t>
      </w:r>
      <w:bookmarkEnd w:id="44"/>
    </w:p>
    <w:p w:rsidR="00D245C7" w:rsidRDefault="00D245C7" w:rsidP="0064323A">
      <w:pPr>
        <w:rPr>
          <w:b/>
          <w:u w:val="single"/>
        </w:rPr>
      </w:pPr>
    </w:p>
    <w:p w:rsidR="00D245C7" w:rsidRDefault="0005454C" w:rsidP="0064323A">
      <w:r>
        <w:t>The Kauai Christian Academy classroom discipline plan consists of three parts.</w:t>
      </w:r>
    </w:p>
    <w:p w:rsidR="0005454C" w:rsidRDefault="0005454C" w:rsidP="0064323A"/>
    <w:p w:rsidR="0005454C" w:rsidRDefault="0005454C" w:rsidP="0064323A">
      <w:pPr>
        <w:numPr>
          <w:ilvl w:val="0"/>
          <w:numId w:val="10"/>
        </w:numPr>
      </w:pPr>
      <w:r>
        <w:t>Rules that each student must follow at all times.</w:t>
      </w:r>
    </w:p>
    <w:p w:rsidR="0005454C" w:rsidRDefault="0005454C" w:rsidP="0064323A">
      <w:pPr>
        <w:numPr>
          <w:ilvl w:val="0"/>
          <w:numId w:val="10"/>
        </w:numPr>
      </w:pPr>
      <w:r>
        <w:t>Consequences that result when students choose not to follow the rules.</w:t>
      </w:r>
    </w:p>
    <w:p w:rsidR="00223F7B" w:rsidRDefault="00223F7B" w:rsidP="0064323A">
      <w:pPr>
        <w:numPr>
          <w:ilvl w:val="0"/>
          <w:numId w:val="10"/>
        </w:numPr>
      </w:pPr>
      <w:r>
        <w:t>Positive recognition that students will receive for following the rules</w:t>
      </w:r>
      <w:r w:rsidR="00F566FB">
        <w:t>, especially on the kindergarten/elementary level where self-discipline needs more positive reinforcement</w:t>
      </w:r>
      <w:r>
        <w:t>.</w:t>
      </w:r>
    </w:p>
    <w:p w:rsidR="0005454C" w:rsidRDefault="0005454C" w:rsidP="0064323A"/>
    <w:p w:rsidR="0005454C" w:rsidRDefault="0005454C" w:rsidP="0064323A">
      <w:r>
        <w:t>This discipline plan affords every student the opportuni</w:t>
      </w:r>
      <w:r w:rsidR="00223F7B">
        <w:t xml:space="preserve">ty to manage his own behavior. </w:t>
      </w:r>
      <w:r>
        <w:t>Each child deserves the most positive educationa</w:t>
      </w:r>
      <w:r w:rsidR="00223F7B">
        <w:t xml:space="preserve">l climate for academic growth. </w:t>
      </w:r>
      <w:r w:rsidR="00AD74D2">
        <w:t>T</w:t>
      </w:r>
      <w:r>
        <w:t>herefore, this plan will be in effect at all times.</w:t>
      </w:r>
    </w:p>
    <w:p w:rsidR="00A05594" w:rsidRDefault="00A05594" w:rsidP="0064323A"/>
    <w:p w:rsidR="00A05594" w:rsidRDefault="00A05594" w:rsidP="0064323A">
      <w:r>
        <w:t>Our disciplinary goals are outlined below.</w:t>
      </w:r>
    </w:p>
    <w:p w:rsidR="00A05594" w:rsidRDefault="00A05594" w:rsidP="0064323A"/>
    <w:p w:rsidR="00A05594" w:rsidRDefault="00A05594" w:rsidP="00AD74D2">
      <w:pPr>
        <w:numPr>
          <w:ilvl w:val="0"/>
          <w:numId w:val="36"/>
        </w:numPr>
      </w:pPr>
      <w:r>
        <w:lastRenderedPageBreak/>
        <w:t>To set standards which, although they may not please everyone, will unquestionably uphold the principles of the Word of God.</w:t>
      </w:r>
    </w:p>
    <w:p w:rsidR="00A05594" w:rsidRDefault="00A05594" w:rsidP="00AD74D2">
      <w:pPr>
        <w:numPr>
          <w:ilvl w:val="0"/>
          <w:numId w:val="36"/>
        </w:numPr>
      </w:pPr>
      <w:r>
        <w:t>To provide an atmosphere of decency and order in which the students can effectively learn academic and spiritual truths.</w:t>
      </w:r>
    </w:p>
    <w:p w:rsidR="00A05594" w:rsidRDefault="00A05594" w:rsidP="00AD74D2">
      <w:pPr>
        <w:numPr>
          <w:ilvl w:val="0"/>
          <w:numId w:val="36"/>
        </w:numPr>
      </w:pPr>
      <w:r>
        <w:t>To furnish institutional standards which will provide a model for students as they determine personal standards which are in accordance with Scripture and its principles.</w:t>
      </w:r>
    </w:p>
    <w:p w:rsidR="00A05594" w:rsidRDefault="00A05594" w:rsidP="00AD74D2">
      <w:pPr>
        <w:numPr>
          <w:ilvl w:val="0"/>
          <w:numId w:val="36"/>
        </w:numPr>
      </w:pPr>
      <w:r>
        <w:t>To incorporate a system which will provide a fair and consistent evaluation of a student’s behavior.</w:t>
      </w:r>
    </w:p>
    <w:p w:rsidR="0005454C" w:rsidRDefault="0005454C" w:rsidP="0064323A"/>
    <w:p w:rsidR="0005454C" w:rsidRPr="00AD74D2" w:rsidRDefault="0005454C" w:rsidP="0096148D">
      <w:pPr>
        <w:numPr>
          <w:ilvl w:val="0"/>
          <w:numId w:val="40"/>
        </w:numPr>
        <w:ind w:left="360"/>
        <w:rPr>
          <w:b/>
          <w:i/>
        </w:rPr>
      </w:pPr>
      <w:r w:rsidRPr="00AD74D2">
        <w:rPr>
          <w:b/>
          <w:i/>
        </w:rPr>
        <w:t>Classroom Rules for All Students</w:t>
      </w:r>
      <w:r w:rsidR="00223F7B" w:rsidRPr="00AD74D2">
        <w:rPr>
          <w:b/>
          <w:i/>
        </w:rPr>
        <w:t xml:space="preserve"> (teachers may add rules of their own as they wish)</w:t>
      </w:r>
    </w:p>
    <w:p w:rsidR="0005454C" w:rsidRDefault="0005454C" w:rsidP="0064323A">
      <w:pPr>
        <w:rPr>
          <w:b/>
          <w:u w:val="single"/>
        </w:rPr>
      </w:pPr>
    </w:p>
    <w:p w:rsidR="0096148D" w:rsidRDefault="0005454C" w:rsidP="0096148D">
      <w:pPr>
        <w:numPr>
          <w:ilvl w:val="0"/>
          <w:numId w:val="37"/>
        </w:numPr>
        <w:ind w:left="720"/>
      </w:pPr>
      <w:r>
        <w:t>Follow directions the first time they are given.</w:t>
      </w:r>
    </w:p>
    <w:p w:rsidR="0096148D" w:rsidRDefault="0005454C" w:rsidP="0096148D">
      <w:pPr>
        <w:numPr>
          <w:ilvl w:val="0"/>
          <w:numId w:val="37"/>
        </w:numPr>
        <w:ind w:left="720"/>
      </w:pPr>
      <w:r>
        <w:t>Keep hands, feet, and objects to yourself.</w:t>
      </w:r>
    </w:p>
    <w:p w:rsidR="0096148D" w:rsidRDefault="0005454C" w:rsidP="0096148D">
      <w:pPr>
        <w:numPr>
          <w:ilvl w:val="0"/>
          <w:numId w:val="37"/>
        </w:numPr>
        <w:ind w:left="720"/>
      </w:pPr>
      <w:r>
        <w:t>Raise hand and wait to be called upon</w:t>
      </w:r>
      <w:r w:rsidR="00223F7B">
        <w:t xml:space="preserve"> before talking</w:t>
      </w:r>
      <w:r>
        <w:t>.</w:t>
      </w:r>
    </w:p>
    <w:p w:rsidR="0005454C" w:rsidRDefault="0005454C" w:rsidP="0096148D">
      <w:pPr>
        <w:numPr>
          <w:ilvl w:val="0"/>
          <w:numId w:val="37"/>
        </w:numPr>
        <w:ind w:left="720"/>
      </w:pPr>
      <w:r>
        <w:t>Stay in seat unless you have permission to be up.</w:t>
      </w:r>
    </w:p>
    <w:p w:rsidR="0005454C" w:rsidRDefault="0005454C" w:rsidP="0096148D">
      <w:pPr>
        <w:numPr>
          <w:ilvl w:val="0"/>
          <w:numId w:val="37"/>
        </w:numPr>
        <w:ind w:left="720"/>
      </w:pPr>
      <w:r>
        <w:t>Call each other by given names.</w:t>
      </w:r>
    </w:p>
    <w:p w:rsidR="00223F7B" w:rsidRDefault="00223F7B" w:rsidP="0096148D">
      <w:pPr>
        <w:numPr>
          <w:ilvl w:val="0"/>
          <w:numId w:val="37"/>
        </w:numPr>
        <w:ind w:left="720"/>
      </w:pPr>
      <w:r>
        <w:t>Do not throw objects.</w:t>
      </w:r>
    </w:p>
    <w:p w:rsidR="0005454C" w:rsidRDefault="0005454C" w:rsidP="0064323A"/>
    <w:p w:rsidR="0005454C" w:rsidRPr="0096148D" w:rsidRDefault="0096148D" w:rsidP="0096148D">
      <w:pPr>
        <w:tabs>
          <w:tab w:val="left" w:pos="360"/>
        </w:tabs>
        <w:rPr>
          <w:b/>
          <w:i/>
        </w:rPr>
      </w:pPr>
      <w:r>
        <w:rPr>
          <w:b/>
          <w:i/>
        </w:rPr>
        <w:t>2a.</w:t>
      </w:r>
      <w:r>
        <w:rPr>
          <w:b/>
          <w:i/>
        </w:rPr>
        <w:tab/>
      </w:r>
      <w:r w:rsidR="0005454C" w:rsidRPr="0096148D">
        <w:rPr>
          <w:b/>
          <w:i/>
        </w:rPr>
        <w:t>Consequences for Infractions of the Rules by Kindergarten or Elementary Students</w:t>
      </w:r>
    </w:p>
    <w:p w:rsidR="0005454C" w:rsidRDefault="0005454C" w:rsidP="0064323A">
      <w:pPr>
        <w:rPr>
          <w:b/>
          <w:u w:val="single"/>
        </w:rPr>
      </w:pPr>
    </w:p>
    <w:p w:rsidR="0005454C" w:rsidRDefault="0005454C" w:rsidP="0064323A">
      <w:pPr>
        <w:numPr>
          <w:ilvl w:val="0"/>
          <w:numId w:val="12"/>
        </w:numPr>
      </w:pPr>
      <w:r>
        <w:t xml:space="preserve">First </w:t>
      </w:r>
      <w:r w:rsidR="00A05594">
        <w:t xml:space="preserve">infraction: </w:t>
      </w:r>
      <w:r w:rsidR="00F566FB">
        <w:t>Warning</w:t>
      </w:r>
      <w:r>
        <w:t>.</w:t>
      </w:r>
    </w:p>
    <w:p w:rsidR="0005454C" w:rsidRDefault="0005454C" w:rsidP="0064323A">
      <w:pPr>
        <w:numPr>
          <w:ilvl w:val="0"/>
          <w:numId w:val="12"/>
        </w:numPr>
      </w:pPr>
      <w:r>
        <w:t>Second</w:t>
      </w:r>
      <w:r w:rsidR="00A05594">
        <w:t xml:space="preserve"> infraction</w:t>
      </w:r>
      <w:r>
        <w:t>:</w:t>
      </w:r>
      <w:r w:rsidR="00A05594">
        <w:t xml:space="preserve"> </w:t>
      </w:r>
      <w:r>
        <w:t>Name and one check with time out.</w:t>
      </w:r>
    </w:p>
    <w:p w:rsidR="0005454C" w:rsidRDefault="0005454C" w:rsidP="0064323A">
      <w:pPr>
        <w:numPr>
          <w:ilvl w:val="0"/>
          <w:numId w:val="12"/>
        </w:numPr>
      </w:pPr>
      <w:r>
        <w:t>Th</w:t>
      </w:r>
      <w:r w:rsidR="00A05594">
        <w:t>ird infraction</w:t>
      </w:r>
      <w:r>
        <w:t>:</w:t>
      </w:r>
      <w:r w:rsidR="00A05594">
        <w:t xml:space="preserve"> </w:t>
      </w:r>
      <w:r>
        <w:t>Name and two checks wi</w:t>
      </w:r>
      <w:r w:rsidR="00F566FB">
        <w:t>th time out and note sent home</w:t>
      </w:r>
      <w:r>
        <w:t>.</w:t>
      </w:r>
    </w:p>
    <w:p w:rsidR="0005454C" w:rsidRDefault="0005454C" w:rsidP="0064323A">
      <w:pPr>
        <w:numPr>
          <w:ilvl w:val="0"/>
          <w:numId w:val="12"/>
        </w:numPr>
      </w:pPr>
      <w:r>
        <w:t>Fourth Time:</w:t>
      </w:r>
      <w:r w:rsidR="0096148D">
        <w:t xml:space="preserve"> </w:t>
      </w:r>
      <w:r>
        <w:t>Name and</w:t>
      </w:r>
      <w:r w:rsidR="00F566FB">
        <w:t xml:space="preserve"> three checks with time out, note </w:t>
      </w:r>
      <w:r w:rsidR="0096148D">
        <w:t xml:space="preserve">sent </w:t>
      </w:r>
      <w:r>
        <w:t>home</w:t>
      </w:r>
      <w:r w:rsidR="00F566FB">
        <w:t xml:space="preserve">, </w:t>
      </w:r>
      <w:r w:rsidR="0096148D">
        <w:t xml:space="preserve">and visit to </w:t>
      </w:r>
      <w:r w:rsidR="00F566FB">
        <w:t>principal</w:t>
      </w:r>
      <w:r>
        <w:t>.</w:t>
      </w:r>
    </w:p>
    <w:p w:rsidR="0005454C" w:rsidRDefault="0005454C" w:rsidP="0064323A"/>
    <w:p w:rsidR="0096148D" w:rsidRDefault="00F566FB" w:rsidP="00D80ABF">
      <w:pPr>
        <w:tabs>
          <w:tab w:val="left" w:pos="360"/>
        </w:tabs>
        <w:ind w:left="360"/>
      </w:pPr>
      <w:r>
        <w:t>For severe infractions such as w</w:t>
      </w:r>
      <w:r w:rsidR="00A90D18">
        <w:t>illful disobedience, fighting, lying,</w:t>
      </w:r>
      <w:r>
        <w:t xml:space="preserve"> cheating, destruction of school property, etc., the student may be</w:t>
      </w:r>
      <w:r w:rsidR="00A90D18">
        <w:t xml:space="preserve"> sent to </w:t>
      </w:r>
      <w:r>
        <w:t xml:space="preserve">the </w:t>
      </w:r>
      <w:r w:rsidR="00A90D18">
        <w:t>principal</w:t>
      </w:r>
      <w:r>
        <w:t xml:space="preserve"> immediately</w:t>
      </w:r>
      <w:r w:rsidR="00A90D18">
        <w:t>.</w:t>
      </w:r>
    </w:p>
    <w:p w:rsidR="0096148D" w:rsidRDefault="0096148D" w:rsidP="0096148D">
      <w:pPr>
        <w:rPr>
          <w:b/>
          <w:u w:val="single"/>
        </w:rPr>
      </w:pPr>
    </w:p>
    <w:p w:rsidR="0096148D" w:rsidRPr="0096148D" w:rsidRDefault="0096148D" w:rsidP="0096148D">
      <w:pPr>
        <w:tabs>
          <w:tab w:val="left" w:pos="360"/>
        </w:tabs>
        <w:rPr>
          <w:b/>
          <w:i/>
        </w:rPr>
      </w:pPr>
      <w:r>
        <w:rPr>
          <w:b/>
          <w:i/>
        </w:rPr>
        <w:t>2b.</w:t>
      </w:r>
      <w:r>
        <w:rPr>
          <w:b/>
          <w:i/>
        </w:rPr>
        <w:tab/>
      </w:r>
      <w:r w:rsidRPr="0096148D">
        <w:rPr>
          <w:b/>
          <w:i/>
        </w:rPr>
        <w:t>Consequences for Infractions of the Rules by Secondary Students (Grades 7-12)</w:t>
      </w:r>
    </w:p>
    <w:p w:rsidR="0096148D" w:rsidRDefault="0096148D" w:rsidP="0096148D">
      <w:pPr>
        <w:rPr>
          <w:b/>
          <w:u w:val="single"/>
        </w:rPr>
      </w:pPr>
    </w:p>
    <w:p w:rsidR="0096148D" w:rsidRDefault="0096148D" w:rsidP="0096148D">
      <w:pPr>
        <w:tabs>
          <w:tab w:val="left" w:pos="360"/>
        </w:tabs>
        <w:ind w:left="360" w:hanging="360"/>
      </w:pPr>
      <w:r>
        <w:tab/>
        <w:t>As students get older the expectation is that they will reach higher levels of maturity and self-control. Standards of discipline for the older students reflect this expectation.</w:t>
      </w:r>
    </w:p>
    <w:p w:rsidR="0096148D" w:rsidRDefault="0096148D" w:rsidP="0096148D"/>
    <w:p w:rsidR="0096148D" w:rsidRDefault="0096148D" w:rsidP="0096148D">
      <w:pPr>
        <w:numPr>
          <w:ilvl w:val="0"/>
          <w:numId w:val="29"/>
        </w:numPr>
      </w:pPr>
      <w:r>
        <w:t>First infraction: name on board, student must stay in class during break.</w:t>
      </w:r>
    </w:p>
    <w:p w:rsidR="0096148D" w:rsidRDefault="0096148D" w:rsidP="0096148D">
      <w:pPr>
        <w:numPr>
          <w:ilvl w:val="0"/>
          <w:numId w:val="29"/>
        </w:numPr>
      </w:pPr>
      <w:r>
        <w:t>Second infraction: name on board, student must do work during break time. Parents contacted.</w:t>
      </w:r>
    </w:p>
    <w:p w:rsidR="0096148D" w:rsidRDefault="0096148D" w:rsidP="0096148D">
      <w:pPr>
        <w:numPr>
          <w:ilvl w:val="0"/>
          <w:numId w:val="29"/>
        </w:numPr>
      </w:pPr>
      <w:r>
        <w:t>Third infraction: student sent to principal for counseling. A behavioral notice will be sent home. If the student misbehaves in the same manner again, a detention may be assigned.</w:t>
      </w:r>
    </w:p>
    <w:p w:rsidR="00A90D18" w:rsidRDefault="00A90D18" w:rsidP="0064323A"/>
    <w:p w:rsidR="00A90D18" w:rsidRPr="0096148D" w:rsidRDefault="0096148D" w:rsidP="0096148D">
      <w:pPr>
        <w:tabs>
          <w:tab w:val="left" w:pos="360"/>
        </w:tabs>
        <w:rPr>
          <w:b/>
          <w:i/>
        </w:rPr>
      </w:pPr>
      <w:r w:rsidRPr="0096148D">
        <w:rPr>
          <w:b/>
          <w:i/>
        </w:rPr>
        <w:t>3.</w:t>
      </w:r>
      <w:r>
        <w:rPr>
          <w:b/>
          <w:i/>
        </w:rPr>
        <w:tab/>
      </w:r>
      <w:r w:rsidR="005A2BB3" w:rsidRPr="0096148D">
        <w:rPr>
          <w:b/>
          <w:i/>
        </w:rPr>
        <w:t>Rewards for Obeying the Rules for Kindergarten or Elementary Students</w:t>
      </w:r>
    </w:p>
    <w:p w:rsidR="005A2BB3" w:rsidRDefault="005A2BB3" w:rsidP="0064323A">
      <w:pPr>
        <w:rPr>
          <w:b/>
          <w:u w:val="single"/>
        </w:rPr>
      </w:pPr>
    </w:p>
    <w:p w:rsidR="005A2BB3" w:rsidRDefault="005A2BB3" w:rsidP="0064323A">
      <w:pPr>
        <w:numPr>
          <w:ilvl w:val="0"/>
          <w:numId w:val="13"/>
        </w:numPr>
      </w:pPr>
      <w:r>
        <w:t>Verbal praise</w:t>
      </w:r>
    </w:p>
    <w:p w:rsidR="005A2BB3" w:rsidRDefault="005A2BB3" w:rsidP="0064323A">
      <w:pPr>
        <w:numPr>
          <w:ilvl w:val="0"/>
          <w:numId w:val="13"/>
        </w:numPr>
      </w:pPr>
      <w:r>
        <w:lastRenderedPageBreak/>
        <w:t>Stickers</w:t>
      </w:r>
    </w:p>
    <w:p w:rsidR="005A2BB3" w:rsidRDefault="005A2BB3" w:rsidP="0064323A">
      <w:pPr>
        <w:numPr>
          <w:ilvl w:val="0"/>
          <w:numId w:val="13"/>
        </w:numPr>
      </w:pPr>
      <w:r>
        <w:t>Happy Notes</w:t>
      </w:r>
    </w:p>
    <w:p w:rsidR="005A2BB3" w:rsidRDefault="005A2BB3" w:rsidP="0064323A">
      <w:pPr>
        <w:numPr>
          <w:ilvl w:val="0"/>
          <w:numId w:val="13"/>
        </w:numPr>
      </w:pPr>
      <w:r>
        <w:t>Prize box treats</w:t>
      </w:r>
    </w:p>
    <w:p w:rsidR="005A2BB3" w:rsidRDefault="005A2BB3" w:rsidP="0064323A">
      <w:pPr>
        <w:numPr>
          <w:ilvl w:val="0"/>
          <w:numId w:val="13"/>
        </w:numPr>
      </w:pPr>
      <w:r>
        <w:t>Other rewards determined by the teacher with administration approval</w:t>
      </w:r>
    </w:p>
    <w:p w:rsidR="00644832" w:rsidRDefault="00644832" w:rsidP="001377A7">
      <w:pPr>
        <w:pStyle w:val="KCA"/>
      </w:pPr>
      <w:bookmarkStart w:id="45" w:name="_Toc444860789"/>
      <w:r>
        <w:t>Detention</w:t>
      </w:r>
      <w:bookmarkEnd w:id="45"/>
    </w:p>
    <w:p w:rsidR="00644832" w:rsidRDefault="00644832" w:rsidP="0064323A">
      <w:pPr>
        <w:rPr>
          <w:b/>
          <w:u w:val="single"/>
        </w:rPr>
      </w:pPr>
    </w:p>
    <w:p w:rsidR="00644832" w:rsidRDefault="00644832" w:rsidP="0064323A">
      <w:r>
        <w:t>After school detentions may be issued for misbehavior in the hope that the student will learn to deal seriously with his/her lack of submission and obedience. In addition, we hope that detentions will assist parents in the training of their children by making them aware of any issues of disobedience and by providing a concrete consequence for that disobedience.</w:t>
      </w:r>
    </w:p>
    <w:p w:rsidR="00644832" w:rsidRDefault="00644832" w:rsidP="0064323A"/>
    <w:p w:rsidR="00644832" w:rsidRDefault="00644832" w:rsidP="0064323A">
      <w:r>
        <w:t>Detentions may be issued by the principal but may be recommended by any faculty or staff member. Detentions may be issued for a “minor” offense if the student shows disregard for warnings or other means of correction. Detentions may be issued without previous warning if the principal believes the student’s actions or attitude merit this correction.</w:t>
      </w:r>
    </w:p>
    <w:p w:rsidR="00644832" w:rsidRDefault="00644832" w:rsidP="0064323A"/>
    <w:p w:rsidR="00644832" w:rsidRDefault="00644832" w:rsidP="0064323A">
      <w:r>
        <w:t>Detentions are served after school from 2:45-3:15</w:t>
      </w:r>
      <w:r w:rsidR="0096148D">
        <w:t>pm</w:t>
      </w:r>
      <w:r>
        <w:t xml:space="preserve">. The student must have his/her signed detention notice (sent home a day or more before) in order to serve detention. Students must </w:t>
      </w:r>
      <w:r w:rsidR="00611958">
        <w:t xml:space="preserve">bring $5.00 (preferably their own to help reinforce the cost of disobedience) for each detention assigned. </w:t>
      </w:r>
      <w:r w:rsidR="00F42525">
        <w:t>Parents</w:t>
      </w:r>
      <w:r w:rsidR="00611958">
        <w:t xml:space="preserve"> must contact the administration to reschedule the detention if the student will not be able to serve on the date assigned. If a student fails to serve a detention on the day it is scheduled, or fails to bring payment or the signed detention notice, the detention may be doubled. </w:t>
      </w:r>
    </w:p>
    <w:p w:rsidR="00611958" w:rsidRDefault="00611958" w:rsidP="0064323A"/>
    <w:p w:rsidR="00611958" w:rsidRPr="00644832" w:rsidRDefault="00611958" w:rsidP="0064323A">
      <w:r>
        <w:t>Because the purpose of detentions is corrective, they are designed to be difficult and will usually involve manual labor of a productive nature. Sweeping floors, vacuuming classrooms, wiping tables, and pulling weeds are examples of what can be expected during a detention. If parents do not want their child to participate in any of these activities, they may contact the administration to suggest alternative activities for their child.</w:t>
      </w:r>
    </w:p>
    <w:p w:rsidR="00A05594" w:rsidRPr="00EB56D1" w:rsidRDefault="00A05594" w:rsidP="001377A7">
      <w:pPr>
        <w:pStyle w:val="KCA"/>
      </w:pPr>
      <w:bookmarkStart w:id="46" w:name="_Toc444860790"/>
      <w:r w:rsidRPr="00EB56D1">
        <w:t>Further Disciplinary Measures</w:t>
      </w:r>
      <w:bookmarkEnd w:id="46"/>
    </w:p>
    <w:p w:rsidR="00A05594" w:rsidRDefault="00A05594" w:rsidP="0064323A"/>
    <w:p w:rsidR="00A05594" w:rsidRDefault="00A05594" w:rsidP="0064323A">
      <w:r>
        <w:t xml:space="preserve">The following formal disciplinary measures may be used for any student. They typically are used for serious offenses or when a student displays a pattern of classroom misconduct. They are </w:t>
      </w:r>
      <w:r w:rsidR="00EB56D1">
        <w:t xml:space="preserve">defined in order of severity. </w:t>
      </w:r>
    </w:p>
    <w:p w:rsidR="00EB56D1" w:rsidRDefault="00EB56D1" w:rsidP="0064323A"/>
    <w:p w:rsidR="00EB56D1" w:rsidRDefault="00EB56D1" w:rsidP="00E42A49">
      <w:pPr>
        <w:ind w:firstLine="360"/>
        <w:rPr>
          <w:i/>
        </w:rPr>
      </w:pPr>
      <w:r>
        <w:rPr>
          <w:i/>
        </w:rPr>
        <w:t>Suspension:</w:t>
      </w:r>
      <w:r>
        <w:rPr>
          <w:i/>
        </w:rPr>
        <w:tab/>
      </w:r>
    </w:p>
    <w:p w:rsidR="00EB56D1" w:rsidRDefault="00EB56D1" w:rsidP="0064323A">
      <w:pPr>
        <w:rPr>
          <w:i/>
        </w:rPr>
      </w:pPr>
    </w:p>
    <w:p w:rsidR="00EB56D1" w:rsidRDefault="00EB56D1" w:rsidP="0064323A">
      <w:pPr>
        <w:ind w:left="720"/>
      </w:pPr>
      <w:r>
        <w:t xml:space="preserve">If other penalties have failed to correct unsatisfactory behavior or if an offense is extremely serious, the student may be given an in-school suspension (student will spend the day doing school work in isolation from others) or an out of school suspension for a period of one day or longer. The student must make up tests and </w:t>
      </w:r>
      <w:r w:rsidR="00644832">
        <w:t>other missed work</w:t>
      </w:r>
      <w:r>
        <w:t>.</w:t>
      </w:r>
    </w:p>
    <w:p w:rsidR="00EB56D1" w:rsidRDefault="00EB56D1" w:rsidP="0064323A"/>
    <w:p w:rsidR="00EB56D1" w:rsidRDefault="00EB56D1" w:rsidP="00E42A49">
      <w:pPr>
        <w:ind w:firstLine="360"/>
        <w:rPr>
          <w:i/>
        </w:rPr>
      </w:pPr>
      <w:r>
        <w:rPr>
          <w:i/>
        </w:rPr>
        <w:t>Probation:</w:t>
      </w:r>
    </w:p>
    <w:p w:rsidR="00EB56D1" w:rsidRDefault="00EB56D1" w:rsidP="0064323A">
      <w:pPr>
        <w:rPr>
          <w:i/>
        </w:rPr>
      </w:pPr>
    </w:p>
    <w:p w:rsidR="00EB56D1" w:rsidRDefault="00EB56D1" w:rsidP="0064323A">
      <w:pPr>
        <w:ind w:left="720"/>
      </w:pPr>
      <w:r>
        <w:t>When disciplinary offenses have reached</w:t>
      </w:r>
      <w:r w:rsidR="00485E9C">
        <w:t xml:space="preserve"> an unacceptable level</w:t>
      </w:r>
      <w:r>
        <w:t>, a stude</w:t>
      </w:r>
      <w:r w:rsidR="00644832">
        <w:t xml:space="preserve">nt may be placed on probation. This point may be reached </w:t>
      </w:r>
      <w:r>
        <w:t xml:space="preserve">because of the number of offenses and infractions or </w:t>
      </w:r>
      <w:r w:rsidR="00644832">
        <w:t xml:space="preserve">because of their seriousness. </w:t>
      </w:r>
      <w:r>
        <w:t>Probation really means that a student is being given one last chance to be a good</w:t>
      </w:r>
      <w:r w:rsidR="00644832">
        <w:t xml:space="preserve"> </w:t>
      </w:r>
      <w:r>
        <w:t xml:space="preserve">citizen of the </w:t>
      </w:r>
      <w:r w:rsidR="00274423">
        <w:t>Kauai Christian Academy</w:t>
      </w:r>
      <w:r>
        <w:t xml:space="preserve"> community. A violation beyond this point will generally result in expulsion. One single offense, if serious enough, can result in probation.</w:t>
      </w:r>
    </w:p>
    <w:p w:rsidR="00EB56D1" w:rsidRDefault="00EB56D1" w:rsidP="0064323A"/>
    <w:p w:rsidR="00EB56D1" w:rsidRDefault="00EB56D1" w:rsidP="00E42A49">
      <w:pPr>
        <w:ind w:firstLine="360"/>
        <w:rPr>
          <w:i/>
        </w:rPr>
      </w:pPr>
      <w:r>
        <w:rPr>
          <w:i/>
        </w:rPr>
        <w:t>Expulsion:</w:t>
      </w:r>
    </w:p>
    <w:p w:rsidR="001850F2" w:rsidRDefault="001850F2" w:rsidP="0064323A">
      <w:pPr>
        <w:ind w:left="720"/>
      </w:pPr>
    </w:p>
    <w:p w:rsidR="00EB56D1" w:rsidRDefault="00644832" w:rsidP="0064323A">
      <w:pPr>
        <w:ind w:left="720"/>
      </w:pPr>
      <w:r>
        <w:t>T</w:t>
      </w:r>
      <w:r w:rsidR="00EB56D1">
        <w:t>he adminis</w:t>
      </w:r>
      <w:r>
        <w:t>tration may expel a</w:t>
      </w:r>
      <w:r w:rsidR="00EB56D1">
        <w:t xml:space="preserve"> student</w:t>
      </w:r>
      <w:r>
        <w:t xml:space="preserve"> for consistent violation of school rules</w:t>
      </w:r>
      <w:r w:rsidR="00EB56D1">
        <w:t xml:space="preserve">. </w:t>
      </w:r>
      <w:r>
        <w:t xml:space="preserve">However, one single offense, if </w:t>
      </w:r>
      <w:r w:rsidR="00EB56D1">
        <w:t>serious enough, can result in expulsion.</w:t>
      </w:r>
    </w:p>
    <w:p w:rsidR="00EB56D1" w:rsidRDefault="00EB56D1" w:rsidP="0064323A"/>
    <w:p w:rsidR="00EB56D1" w:rsidRDefault="00EB56D1" w:rsidP="0064323A">
      <w:pPr>
        <w:ind w:left="720"/>
      </w:pPr>
      <w:r>
        <w:t xml:space="preserve">Examples of single offenses serious enough for expulsion include, but are not </w:t>
      </w:r>
      <w:r w:rsidR="00274423">
        <w:t xml:space="preserve">limited to, the following list: </w:t>
      </w:r>
      <w:r>
        <w:t xml:space="preserve">use or possession of illegal drugs, use or possession of alcohol, intentionally harming another person, possession of a weapon or substance that can harm or injure, any violation of county, state, or federal law, </w:t>
      </w:r>
      <w:r w:rsidR="00644832">
        <w:t xml:space="preserve">sexual </w:t>
      </w:r>
      <w:r>
        <w:t>p</w:t>
      </w:r>
      <w:r w:rsidR="00644832">
        <w:t>romiscuity of any kind</w:t>
      </w:r>
      <w:r>
        <w:t>.</w:t>
      </w:r>
    </w:p>
    <w:p w:rsidR="00B36E17" w:rsidRDefault="00A05594" w:rsidP="001377A7">
      <w:pPr>
        <w:pStyle w:val="KCA"/>
      </w:pPr>
      <w:bookmarkStart w:id="47" w:name="_Toc444860791"/>
      <w:r>
        <w:t xml:space="preserve">General </w:t>
      </w:r>
      <w:r w:rsidR="00B36E17">
        <w:t>Behavior</w:t>
      </w:r>
      <w:r>
        <w:t>al</w:t>
      </w:r>
      <w:r w:rsidR="00B36E17">
        <w:t xml:space="preserve"> and Conduct Rules Applicable to </w:t>
      </w:r>
      <w:r w:rsidR="00AC1392">
        <w:t>A</w:t>
      </w:r>
      <w:r w:rsidR="00B36E17">
        <w:t>ll Students</w:t>
      </w:r>
      <w:bookmarkEnd w:id="47"/>
    </w:p>
    <w:p w:rsidR="00611958" w:rsidRDefault="00611958" w:rsidP="0064323A">
      <w:pPr>
        <w:rPr>
          <w:b/>
          <w:u w:val="single"/>
        </w:rPr>
      </w:pPr>
    </w:p>
    <w:p w:rsidR="005F35D4" w:rsidRDefault="005F35D4" w:rsidP="0024729B">
      <w:pPr>
        <w:pStyle w:val="TOC3"/>
      </w:pPr>
      <w:bookmarkStart w:id="48" w:name="_Toc444860792"/>
      <w:r>
        <w:t>Attendance</w:t>
      </w:r>
      <w:bookmarkEnd w:id="48"/>
    </w:p>
    <w:p w:rsidR="005F35D4" w:rsidRDefault="005F35D4" w:rsidP="0064323A">
      <w:pPr>
        <w:rPr>
          <w:i/>
        </w:rPr>
      </w:pPr>
    </w:p>
    <w:p w:rsidR="00E93588" w:rsidRDefault="00E93588" w:rsidP="00044325">
      <w:pPr>
        <w:ind w:left="360"/>
      </w:pPr>
      <w:r>
        <w:t xml:space="preserve">Students must abide by the attendance guidelines outlined above. Students must be in class at the appropriate time. For secondary students, three or more tardies for the same class in the same quarter will result in an automatic detention. Students may never leave campus during school hours without special permission from the school principal. </w:t>
      </w:r>
    </w:p>
    <w:p w:rsidR="005F35D4" w:rsidRDefault="005F35D4" w:rsidP="0064323A">
      <w:pPr>
        <w:rPr>
          <w:i/>
        </w:rPr>
      </w:pPr>
    </w:p>
    <w:p w:rsidR="00611958" w:rsidRDefault="00611958" w:rsidP="0024729B">
      <w:pPr>
        <w:pStyle w:val="TOC3"/>
      </w:pPr>
      <w:bookmarkStart w:id="49" w:name="_Toc444860793"/>
      <w:r>
        <w:t>Attitude</w:t>
      </w:r>
      <w:bookmarkEnd w:id="49"/>
    </w:p>
    <w:p w:rsidR="00611958" w:rsidRDefault="00611958" w:rsidP="0064323A">
      <w:pPr>
        <w:rPr>
          <w:i/>
        </w:rPr>
      </w:pPr>
    </w:p>
    <w:p w:rsidR="005F35D4" w:rsidRDefault="00611958" w:rsidP="0064323A">
      <w:pPr>
        <w:ind w:left="360"/>
      </w:pPr>
      <w:r>
        <w:t>Students may not criticize or mock teachers, fellow students, school policies, or their parents.</w:t>
      </w:r>
      <w:r w:rsidR="005F35D4">
        <w:rPr>
          <w:i/>
        </w:rPr>
        <w:t xml:space="preserve"> </w:t>
      </w:r>
      <w:r w:rsidR="005F35D4">
        <w:t>Students must show respect for teachers and staff and promptly obey all instructions. They must always use proper titles of address and must never talk back or otherwise show disrespect.</w:t>
      </w:r>
    </w:p>
    <w:p w:rsidR="00611958" w:rsidRDefault="00611958" w:rsidP="0064323A">
      <w:pPr>
        <w:rPr>
          <w:i/>
        </w:rPr>
      </w:pPr>
    </w:p>
    <w:p w:rsidR="00611958" w:rsidRDefault="00611958" w:rsidP="0024729B">
      <w:pPr>
        <w:pStyle w:val="TOC3"/>
      </w:pPr>
      <w:bookmarkStart w:id="50" w:name="_Toc444860794"/>
      <w:r w:rsidRPr="00D31CF2">
        <w:t>Cell Phone Policy</w:t>
      </w:r>
      <w:bookmarkEnd w:id="50"/>
    </w:p>
    <w:p w:rsidR="00611958" w:rsidRPr="00D31CF2" w:rsidRDefault="00611958" w:rsidP="0064323A">
      <w:pPr>
        <w:rPr>
          <w:i/>
        </w:rPr>
      </w:pPr>
    </w:p>
    <w:p w:rsidR="00611958" w:rsidRDefault="00611958" w:rsidP="0064323A">
      <w:pPr>
        <w:ind w:left="360"/>
      </w:pPr>
      <w:r>
        <w:t xml:space="preserve">Elementary age students should not bring a cell phone to school at all. Secondary students may bring a cell phone but it must be left in their locker, turned off and unused, until after school hours. If the student is seen using the cell phone it will be confiscated until the end of the day when a parent may pick it up. If the student violates policy again the student will not be allowed to bring the cell phone to school at all. </w:t>
      </w:r>
      <w:r w:rsidR="00BB2360">
        <w:t>Further violations will result in disciplinary action.</w:t>
      </w:r>
    </w:p>
    <w:p w:rsidR="00611958" w:rsidRDefault="00611958" w:rsidP="0064323A">
      <w:pPr>
        <w:rPr>
          <w:i/>
        </w:rPr>
      </w:pPr>
    </w:p>
    <w:p w:rsidR="00176FB3" w:rsidRDefault="00176FB3" w:rsidP="0024729B">
      <w:pPr>
        <w:pStyle w:val="TOC3"/>
      </w:pPr>
      <w:bookmarkStart w:id="51" w:name="_Toc444860795"/>
      <w:r>
        <w:t>Cheating</w:t>
      </w:r>
      <w:bookmarkEnd w:id="51"/>
    </w:p>
    <w:p w:rsidR="00176FB3" w:rsidRDefault="00176FB3" w:rsidP="0064323A">
      <w:pPr>
        <w:rPr>
          <w:i/>
        </w:rPr>
      </w:pPr>
    </w:p>
    <w:p w:rsidR="00176FB3" w:rsidRPr="00176FB3" w:rsidRDefault="00176FB3" w:rsidP="0064323A">
      <w:pPr>
        <w:pStyle w:val="NoSpacing"/>
        <w:ind w:left="360"/>
      </w:pPr>
      <w:r w:rsidRPr="00176FB3">
        <w:t>Cheating on any exam, project, or homework</w:t>
      </w:r>
      <w:r w:rsidR="00A85647">
        <w:t xml:space="preserve"> assignment will result in a zero</w:t>
      </w:r>
      <w:r w:rsidRPr="00176FB3">
        <w:t xml:space="preserve"> for the assig</w:t>
      </w:r>
      <w:r w:rsidR="00A85647">
        <w:t xml:space="preserve">nment and disciplinary action. </w:t>
      </w:r>
      <w:r w:rsidRPr="00176FB3">
        <w:t>Any student who provides answers to another student in order that they may cheat will also be disciplined.</w:t>
      </w:r>
    </w:p>
    <w:p w:rsidR="00176FB3" w:rsidRPr="00176FB3" w:rsidRDefault="00176FB3" w:rsidP="0064323A">
      <w:pPr>
        <w:ind w:left="360"/>
      </w:pPr>
    </w:p>
    <w:p w:rsidR="00E93588" w:rsidRDefault="00E93588" w:rsidP="0024729B">
      <w:pPr>
        <w:pStyle w:val="TOC3"/>
      </w:pPr>
      <w:bookmarkStart w:id="52" w:name="_Toc444860796"/>
      <w:r>
        <w:t>Classroom Behavior</w:t>
      </w:r>
      <w:bookmarkEnd w:id="52"/>
    </w:p>
    <w:p w:rsidR="00E93588" w:rsidRDefault="00E93588" w:rsidP="0064323A">
      <w:pPr>
        <w:rPr>
          <w:i/>
        </w:rPr>
      </w:pPr>
    </w:p>
    <w:p w:rsidR="00E93588" w:rsidRPr="00E93588" w:rsidRDefault="00E93588" w:rsidP="0064323A">
      <w:pPr>
        <w:ind w:left="360"/>
      </w:pPr>
      <w:r>
        <w:t>Students are expected to act according to the guidelines for classroom behavior outlined above and any rules a teacher may give the class. Students must be quiet and attentive in the classroom. No running is permitted in the classrooms.</w:t>
      </w:r>
    </w:p>
    <w:p w:rsidR="00E93588" w:rsidRDefault="00E93588" w:rsidP="0064323A">
      <w:pPr>
        <w:rPr>
          <w:i/>
        </w:rPr>
      </w:pPr>
    </w:p>
    <w:p w:rsidR="003C5C0B" w:rsidRPr="003C5C0B" w:rsidRDefault="003C5C0B" w:rsidP="0024729B">
      <w:pPr>
        <w:pStyle w:val="TOC3"/>
      </w:pPr>
      <w:bookmarkStart w:id="53" w:name="_Toc444860797"/>
      <w:r w:rsidRPr="003C5C0B">
        <w:t>Computer Use</w:t>
      </w:r>
      <w:bookmarkEnd w:id="53"/>
    </w:p>
    <w:p w:rsidR="003C5C0B" w:rsidRDefault="003C5C0B" w:rsidP="0064323A"/>
    <w:p w:rsidR="003C5C0B" w:rsidRDefault="003C5C0B" w:rsidP="00477FD5">
      <w:pPr>
        <w:ind w:left="360"/>
      </w:pPr>
      <w:r>
        <w:t>Students may access computer equipment when given permission to do so. In the school context computers are viewed as tools for doing work, not play. The following rules apply:</w:t>
      </w:r>
    </w:p>
    <w:p w:rsidR="003C5C0B" w:rsidRDefault="003C5C0B" w:rsidP="00477FD5">
      <w:pPr>
        <w:numPr>
          <w:ilvl w:val="0"/>
          <w:numId w:val="35"/>
        </w:numPr>
        <w:ind w:left="1080"/>
      </w:pPr>
      <w:r>
        <w:t xml:space="preserve">Students may only use computers for schoolwork unless given specific permission to do otherwise. </w:t>
      </w:r>
    </w:p>
    <w:p w:rsidR="003C5C0B" w:rsidRDefault="003C5C0B" w:rsidP="00477FD5">
      <w:pPr>
        <w:numPr>
          <w:ilvl w:val="0"/>
          <w:numId w:val="35"/>
        </w:numPr>
        <w:ind w:left="1080"/>
      </w:pPr>
      <w:r>
        <w:t>Students must NEVER download anything onto a computer without permission.</w:t>
      </w:r>
    </w:p>
    <w:p w:rsidR="003C5C0B" w:rsidRDefault="003C5C0B" w:rsidP="00477FD5">
      <w:pPr>
        <w:numPr>
          <w:ilvl w:val="0"/>
          <w:numId w:val="35"/>
        </w:numPr>
        <w:ind w:left="1080"/>
      </w:pPr>
      <w:r>
        <w:t>Students must never visit any websites other than those specifically required for coursework without permission.</w:t>
      </w:r>
    </w:p>
    <w:p w:rsidR="003C5C0B" w:rsidRDefault="003C5C0B" w:rsidP="00477FD5">
      <w:pPr>
        <w:numPr>
          <w:ilvl w:val="0"/>
          <w:numId w:val="35"/>
        </w:numPr>
        <w:ind w:left="1080"/>
      </w:pPr>
      <w:r>
        <w:t>Students may not modify the desktop (screen) in any way without permission.</w:t>
      </w:r>
    </w:p>
    <w:p w:rsidR="003C5C0B" w:rsidRDefault="003C5C0B" w:rsidP="00477FD5">
      <w:pPr>
        <w:numPr>
          <w:ilvl w:val="0"/>
          <w:numId w:val="35"/>
        </w:numPr>
        <w:ind w:left="1080"/>
      </w:pPr>
      <w:r>
        <w:t>No food or drink is allowed in the computer lab or near a computer.</w:t>
      </w:r>
    </w:p>
    <w:p w:rsidR="003C5C0B" w:rsidRPr="005B5DE4" w:rsidRDefault="003C5C0B" w:rsidP="00477FD5">
      <w:pPr>
        <w:numPr>
          <w:ilvl w:val="0"/>
          <w:numId w:val="35"/>
        </w:numPr>
        <w:ind w:left="1080"/>
      </w:pPr>
      <w:r>
        <w:t xml:space="preserve">Students should not mix and match equipment or otherwise try to fix a computer without permission/supervision. </w:t>
      </w:r>
    </w:p>
    <w:p w:rsidR="003C5C0B" w:rsidRDefault="003C5C0B" w:rsidP="0064323A">
      <w:pPr>
        <w:rPr>
          <w:i/>
        </w:rPr>
      </w:pPr>
    </w:p>
    <w:p w:rsidR="00611958" w:rsidRDefault="00611958" w:rsidP="0024729B">
      <w:pPr>
        <w:pStyle w:val="TOC3"/>
      </w:pPr>
      <w:bookmarkStart w:id="54" w:name="_Toc444860798"/>
      <w:r w:rsidRPr="00D31CF2">
        <w:t>Dangerous Items</w:t>
      </w:r>
      <w:bookmarkEnd w:id="54"/>
    </w:p>
    <w:p w:rsidR="00611958" w:rsidRPr="00D31CF2" w:rsidRDefault="00611958" w:rsidP="0064323A">
      <w:pPr>
        <w:rPr>
          <w:i/>
        </w:rPr>
      </w:pPr>
    </w:p>
    <w:p w:rsidR="00611958" w:rsidRDefault="00611958" w:rsidP="0064323A">
      <w:pPr>
        <w:ind w:left="360"/>
      </w:pPr>
      <w:r>
        <w:t>Students should not bring firearms, knives, other weapons of any sort, fireworks, or other dangerous items onto the campus at any time. If a student brings any item of this sort the item will be confiscated and the student sent to the principal for disciplinary action.</w:t>
      </w:r>
    </w:p>
    <w:p w:rsidR="00E93588" w:rsidRDefault="00E93588" w:rsidP="0064323A">
      <w:pPr>
        <w:ind w:left="360"/>
      </w:pPr>
    </w:p>
    <w:p w:rsidR="00E93588" w:rsidRPr="00E93588" w:rsidRDefault="00E93588" w:rsidP="0024729B">
      <w:pPr>
        <w:pStyle w:val="TOC3"/>
      </w:pPr>
      <w:bookmarkStart w:id="55" w:name="_Toc444860799"/>
      <w:r w:rsidRPr="00E93588">
        <w:t>Defacing/Destroying/Damaging School Property</w:t>
      </w:r>
      <w:bookmarkEnd w:id="55"/>
    </w:p>
    <w:p w:rsidR="00E93588" w:rsidRPr="00E93588" w:rsidRDefault="00E93588" w:rsidP="0064323A"/>
    <w:p w:rsidR="00E93588" w:rsidRDefault="00E93588" w:rsidP="0064323A">
      <w:pPr>
        <w:ind w:left="360"/>
      </w:pPr>
      <w:r>
        <w:t>Students must not in any way deface/destroy/damage school property. Such</w:t>
      </w:r>
      <w:r w:rsidR="00477FD5">
        <w:t xml:space="preserve"> </w:t>
      </w:r>
      <w:r>
        <w:t xml:space="preserve">action is a serious offense and includes any act which will mar the appearance or function of school property (writing on, marking on, cutting, scratching, breaking, </w:t>
      </w:r>
      <w:r>
        <w:tab/>
        <w:t>etc.).</w:t>
      </w:r>
    </w:p>
    <w:p w:rsidR="00E93588" w:rsidRDefault="00E93588" w:rsidP="0064323A">
      <w:pPr>
        <w:ind w:left="360"/>
      </w:pPr>
    </w:p>
    <w:p w:rsidR="00E93588" w:rsidRDefault="00E93588" w:rsidP="0064323A">
      <w:pPr>
        <w:ind w:left="360"/>
      </w:pPr>
      <w:r>
        <w:t xml:space="preserve">Any student who defaces/destroys/damages school property will be disciplined </w:t>
      </w:r>
      <w:r w:rsidR="00477FD5">
        <w:t>a</w:t>
      </w:r>
      <w:r>
        <w:t>ccordingly, and the family will be responsible to make monetary restitution to repair or replace the property that was defaced/destroyed/damaged.</w:t>
      </w:r>
    </w:p>
    <w:p w:rsidR="00E93588" w:rsidRDefault="00E93588" w:rsidP="0064323A">
      <w:pPr>
        <w:ind w:left="360"/>
      </w:pPr>
    </w:p>
    <w:p w:rsidR="00E93588" w:rsidRDefault="00E93588" w:rsidP="0064323A">
      <w:pPr>
        <w:ind w:left="360"/>
      </w:pPr>
      <w:r>
        <w:lastRenderedPageBreak/>
        <w:t>School property that is defaced/destroyed/damaged unintentionally is still the responsibility of the student’s family to make monetary restitution for repair or replacement.</w:t>
      </w:r>
    </w:p>
    <w:p w:rsidR="005C6930" w:rsidRDefault="005C6930" w:rsidP="0024729B">
      <w:pPr>
        <w:pStyle w:val="TOC3"/>
      </w:pPr>
      <w:bookmarkStart w:id="56" w:name="_Toc444860800"/>
    </w:p>
    <w:p w:rsidR="001A1B2C" w:rsidRPr="00BE6C23" w:rsidRDefault="001A1B2C" w:rsidP="0024729B">
      <w:pPr>
        <w:pStyle w:val="TOC3"/>
      </w:pPr>
      <w:r w:rsidRPr="00BE6C23">
        <w:t>Distribution</w:t>
      </w:r>
      <w:bookmarkEnd w:id="56"/>
    </w:p>
    <w:p w:rsidR="001A1B2C" w:rsidRPr="00BE6C23" w:rsidRDefault="001A1B2C" w:rsidP="0064323A"/>
    <w:p w:rsidR="001A1B2C" w:rsidRDefault="001A1B2C" w:rsidP="0064323A">
      <w:pPr>
        <w:ind w:left="360"/>
      </w:pPr>
      <w:r w:rsidRPr="00BE6C23">
        <w:t>Students may not distribute any material to other students without permission from the teacher and/or school principal.</w:t>
      </w:r>
    </w:p>
    <w:p w:rsidR="00611958" w:rsidRDefault="00611958" w:rsidP="0064323A"/>
    <w:p w:rsidR="00611958" w:rsidRDefault="00611958" w:rsidP="0024729B">
      <w:pPr>
        <w:pStyle w:val="TOC3"/>
      </w:pPr>
      <w:bookmarkStart w:id="57" w:name="_Toc444860801"/>
      <w:r w:rsidRPr="00D31CF2">
        <w:t>Electronic Devices</w:t>
      </w:r>
      <w:bookmarkEnd w:id="57"/>
    </w:p>
    <w:p w:rsidR="00D80ABF" w:rsidRDefault="00D80ABF" w:rsidP="0064323A">
      <w:pPr>
        <w:ind w:left="360"/>
      </w:pPr>
    </w:p>
    <w:p w:rsidR="00611958" w:rsidRDefault="00611958" w:rsidP="0064323A">
      <w:pPr>
        <w:ind w:left="360"/>
      </w:pPr>
      <w:r>
        <w:t xml:space="preserve">Students should not bring radios, iPods, video games, or other electronic devices to school unless they’ve been given permission. If these items are found they will be confiscated and released to a parent. </w:t>
      </w:r>
    </w:p>
    <w:p w:rsidR="00611958" w:rsidRDefault="00611958" w:rsidP="0064323A">
      <w:pPr>
        <w:rPr>
          <w:i/>
        </w:rPr>
      </w:pPr>
    </w:p>
    <w:p w:rsidR="00F27AD0" w:rsidRDefault="00F27AD0" w:rsidP="0024729B">
      <w:pPr>
        <w:pStyle w:val="TOC3"/>
      </w:pPr>
      <w:bookmarkStart w:id="58" w:name="_Toc444860802"/>
      <w:r>
        <w:t>Field Trips</w:t>
      </w:r>
      <w:bookmarkEnd w:id="58"/>
    </w:p>
    <w:p w:rsidR="00F27AD0" w:rsidRDefault="00F27AD0" w:rsidP="0064323A">
      <w:pPr>
        <w:rPr>
          <w:i/>
        </w:rPr>
      </w:pPr>
    </w:p>
    <w:p w:rsidR="00F27AD0" w:rsidRPr="00F27AD0" w:rsidRDefault="00F27AD0" w:rsidP="0064323A">
      <w:pPr>
        <w:ind w:left="360"/>
      </w:pPr>
      <w:r>
        <w:t xml:space="preserve">Student behavior on field trips should honor the Lord Jesus Christ and reflect well on Kauai Christian Academy. </w:t>
      </w:r>
      <w:r w:rsidR="00E235D3">
        <w:t xml:space="preserve">Students should show respect to tour guides, should listen attentively, should never litter, and should obey the rules given to them. </w:t>
      </w:r>
    </w:p>
    <w:p w:rsidR="00F27AD0" w:rsidRDefault="00F27AD0" w:rsidP="0064323A">
      <w:pPr>
        <w:rPr>
          <w:i/>
        </w:rPr>
      </w:pPr>
    </w:p>
    <w:p w:rsidR="00611958" w:rsidRDefault="00611958" w:rsidP="0024729B">
      <w:pPr>
        <w:pStyle w:val="TOC3"/>
      </w:pPr>
      <w:bookmarkStart w:id="59" w:name="_Toc444860803"/>
      <w:r>
        <w:t>Food Consumption</w:t>
      </w:r>
      <w:bookmarkEnd w:id="59"/>
    </w:p>
    <w:p w:rsidR="00611958" w:rsidRDefault="00611958" w:rsidP="0064323A">
      <w:pPr>
        <w:rPr>
          <w:i/>
        </w:rPr>
      </w:pPr>
    </w:p>
    <w:p w:rsidR="00611958" w:rsidRDefault="00611958" w:rsidP="0064323A">
      <w:pPr>
        <w:ind w:left="360"/>
      </w:pPr>
      <w:r>
        <w:t>As a general rule, no food is to be consumed in the classrooms. Lunches are to be eaten in the designated pavilion area and only during the designated snack time or lunch time, not in-between classes.</w:t>
      </w:r>
      <w:r w:rsidR="003C5C0B">
        <w:t xml:space="preserve"> Snacks may be eaten only during the designated snack or lunch times. Students should drink water from the fountain between classes rather than getting up during class to get a drink.</w:t>
      </w:r>
    </w:p>
    <w:p w:rsidR="00611958" w:rsidRDefault="00611958" w:rsidP="0064323A">
      <w:pPr>
        <w:ind w:left="360"/>
      </w:pPr>
    </w:p>
    <w:p w:rsidR="00611958" w:rsidRDefault="00611958" w:rsidP="0064323A">
      <w:pPr>
        <w:ind w:left="360"/>
      </w:pPr>
      <w:r>
        <w:t>Students are not allowed to chew gum on campus because it tends to end up on the underside of desks or stuck to the ground. The rule applies at all times, not just during school hours.</w:t>
      </w:r>
    </w:p>
    <w:p w:rsidR="00611958" w:rsidRDefault="00611958" w:rsidP="0064323A">
      <w:pPr>
        <w:rPr>
          <w:i/>
        </w:rPr>
      </w:pPr>
    </w:p>
    <w:p w:rsidR="00611958" w:rsidRPr="0068065D" w:rsidRDefault="00611958" w:rsidP="0024729B">
      <w:pPr>
        <w:pStyle w:val="TOC3"/>
      </w:pPr>
      <w:bookmarkStart w:id="60" w:name="_Toc444860804"/>
      <w:r w:rsidRPr="0068065D">
        <w:t>Gambling</w:t>
      </w:r>
      <w:bookmarkEnd w:id="60"/>
    </w:p>
    <w:p w:rsidR="00611958" w:rsidRDefault="00611958" w:rsidP="0064323A"/>
    <w:p w:rsidR="00611958" w:rsidRDefault="00611958" w:rsidP="0064323A">
      <w:pPr>
        <w:ind w:left="360"/>
      </w:pPr>
      <w:r>
        <w:t>Students may not gamble in any way.</w:t>
      </w:r>
    </w:p>
    <w:p w:rsidR="00611958" w:rsidRDefault="00611958" w:rsidP="0064323A"/>
    <w:p w:rsidR="00611958" w:rsidRPr="00D31CF2" w:rsidRDefault="00611958" w:rsidP="0024729B">
      <w:pPr>
        <w:pStyle w:val="TOC3"/>
      </w:pPr>
      <w:bookmarkStart w:id="61" w:name="_Toc444860805"/>
      <w:r w:rsidRPr="00D31CF2">
        <w:t>Hazing</w:t>
      </w:r>
      <w:bookmarkEnd w:id="61"/>
    </w:p>
    <w:p w:rsidR="00611958" w:rsidRDefault="00611958" w:rsidP="0064323A"/>
    <w:p w:rsidR="00611958" w:rsidRDefault="00611958" w:rsidP="0064323A">
      <w:pPr>
        <w:ind w:left="360"/>
      </w:pPr>
      <w:r>
        <w:t xml:space="preserve">Any incidents of physical or </w:t>
      </w:r>
      <w:r w:rsidR="00423890">
        <w:t>verbal abuse of another student</w:t>
      </w:r>
      <w:r w:rsidR="006050D5">
        <w:t>—in person or via phone/internet—</w:t>
      </w:r>
      <w:r>
        <w:t>will be dealt with swiftly and severely. No student has the right or privilege of making another student’s life miserable regardless of whether it is done verbally or physically.</w:t>
      </w:r>
    </w:p>
    <w:p w:rsidR="00611958" w:rsidRDefault="00611958" w:rsidP="0064323A"/>
    <w:p w:rsidR="001A1B2C" w:rsidRDefault="001A1B2C" w:rsidP="0024729B">
      <w:pPr>
        <w:pStyle w:val="TOC3"/>
      </w:pPr>
      <w:bookmarkStart w:id="62" w:name="_Toc444860806"/>
      <w:r>
        <w:t>Language</w:t>
      </w:r>
      <w:bookmarkEnd w:id="62"/>
    </w:p>
    <w:p w:rsidR="001A1B2C" w:rsidRDefault="001A1B2C" w:rsidP="0064323A">
      <w:pPr>
        <w:rPr>
          <w:i/>
        </w:rPr>
      </w:pPr>
    </w:p>
    <w:p w:rsidR="001A1B2C" w:rsidRDefault="001A1B2C" w:rsidP="0064323A">
      <w:pPr>
        <w:ind w:left="360"/>
      </w:pPr>
      <w:r>
        <w:lastRenderedPageBreak/>
        <w:t>The use of profane or obscene speech, either written or spoken, will not be tolerated at Kauai Christian Academy.</w:t>
      </w:r>
    </w:p>
    <w:p w:rsidR="001A1B2C" w:rsidRDefault="001A1B2C" w:rsidP="0064323A">
      <w:pPr>
        <w:ind w:left="360"/>
      </w:pPr>
    </w:p>
    <w:p w:rsidR="001A1B2C" w:rsidRDefault="001A1B2C" w:rsidP="0064323A">
      <w:pPr>
        <w:tabs>
          <w:tab w:val="left" w:pos="360"/>
        </w:tabs>
        <w:ind w:left="360"/>
      </w:pPr>
      <w:r>
        <w:t>Profanity is language which speaks of God or other spiritual realities (such as Hell or damnation) in a flippant or dem</w:t>
      </w:r>
      <w:r w:rsidR="005F35D4">
        <w:t>e</w:t>
      </w:r>
      <w:r>
        <w:t xml:space="preserve">aning way. Obscenity is language which is </w:t>
      </w:r>
      <w:r w:rsidR="005F35D4">
        <w:t xml:space="preserve">vulgar, crude, and inappropriate (often having to do with bodily functions or sexuality). This type of language is </w:t>
      </w:r>
      <w:r>
        <w:t>common in our society</w:t>
      </w:r>
      <w:r w:rsidR="005F35D4">
        <w:t>, but it is not acceptable for the Christian, as it</w:t>
      </w:r>
      <w:r>
        <w:t xml:space="preserve"> dishonors God and degrades </w:t>
      </w:r>
      <w:r>
        <w:tab/>
        <w:t>people. That is why</w:t>
      </w:r>
      <w:r w:rsidR="005F35D4">
        <w:t xml:space="preserve"> the Word of God spells out in </w:t>
      </w:r>
      <w:r>
        <w:t>clear terms the kind of language that must not come from the lips of followers of</w:t>
      </w:r>
      <w:r w:rsidR="005F35D4">
        <w:t xml:space="preserve"> </w:t>
      </w:r>
      <w:r>
        <w:t xml:space="preserve">Jesus </w:t>
      </w:r>
      <w:r w:rsidRPr="00BE6C23">
        <w:t>(</w:t>
      </w:r>
      <w:r w:rsidR="005F35D4" w:rsidRPr="00BE6C23">
        <w:t>Exodus 20:7</w:t>
      </w:r>
      <w:r w:rsidR="00BE6C23" w:rsidRPr="00BE6C23">
        <w:t xml:space="preserve"> – not taking the Lord’s name in vain</w:t>
      </w:r>
      <w:r w:rsidR="005F35D4" w:rsidRPr="00BE6C23">
        <w:t>; Ephesians 5:4</w:t>
      </w:r>
      <w:r w:rsidR="00BE6C23" w:rsidRPr="00BE6C23">
        <w:t xml:space="preserve"> – no coarse jesting</w:t>
      </w:r>
      <w:r w:rsidR="005F35D4" w:rsidRPr="00BE6C23">
        <w:t xml:space="preserve">; </w:t>
      </w:r>
      <w:r w:rsidRPr="00BE6C23">
        <w:t>Colossians 3:8</w:t>
      </w:r>
      <w:r w:rsidR="00BE6C23" w:rsidRPr="00BE6C23">
        <w:t xml:space="preserve"> –</w:t>
      </w:r>
      <w:r w:rsidR="00BE6C23">
        <w:t xml:space="preserve"> no obscene language</w:t>
      </w:r>
      <w:r>
        <w:t xml:space="preserve">), as well as the kind that </w:t>
      </w:r>
      <w:r w:rsidR="005F35D4">
        <w:t xml:space="preserve">should characterize our speech </w:t>
      </w:r>
      <w:r>
        <w:t>(Colossians 4:6</w:t>
      </w:r>
      <w:r w:rsidR="00BE6C23">
        <w:t xml:space="preserve"> – with grace</w:t>
      </w:r>
      <w:r>
        <w:t>). Centuries ago the psalmist offered a prayer that we would be wise to echo: “</w:t>
      </w:r>
      <w:r w:rsidR="005F35D4">
        <w:t xml:space="preserve">Set a </w:t>
      </w:r>
      <w:r w:rsidRPr="003B6F29">
        <w:t>guard, O LORD, over my mouth; keep</w:t>
      </w:r>
      <w:r>
        <w:t xml:space="preserve"> watch over the door of my lips” (Psalm 141:3).</w:t>
      </w:r>
    </w:p>
    <w:p w:rsidR="001A1B2C" w:rsidRPr="001A1B2C" w:rsidRDefault="001A1B2C" w:rsidP="0064323A"/>
    <w:p w:rsidR="00611958" w:rsidRPr="003513EA" w:rsidRDefault="00611958" w:rsidP="0024729B">
      <w:pPr>
        <w:pStyle w:val="TOC3"/>
      </w:pPr>
      <w:bookmarkStart w:id="63" w:name="_Toc444860807"/>
      <w:r>
        <w:t>Off Limit Areas</w:t>
      </w:r>
      <w:bookmarkEnd w:id="63"/>
    </w:p>
    <w:p w:rsidR="00611958" w:rsidRDefault="00611958" w:rsidP="0064323A">
      <w:pPr>
        <w:rPr>
          <w:i/>
        </w:rPr>
      </w:pPr>
    </w:p>
    <w:p w:rsidR="00611958" w:rsidRDefault="00611958" w:rsidP="0064323A">
      <w:pPr>
        <w:ind w:left="360"/>
      </w:pPr>
      <w:r>
        <w:t>Students are not to have access to the following areas without adult supervision or special permission</w:t>
      </w:r>
      <w:r w:rsidR="00D80ABF">
        <w:t>:</w:t>
      </w:r>
    </w:p>
    <w:p w:rsidR="00611958" w:rsidRDefault="00611958" w:rsidP="00D80ABF">
      <w:pPr>
        <w:numPr>
          <w:ilvl w:val="0"/>
          <w:numId w:val="30"/>
        </w:numPr>
        <w:tabs>
          <w:tab w:val="clear" w:pos="1440"/>
          <w:tab w:val="num" w:pos="720"/>
        </w:tabs>
        <w:ind w:left="720" w:firstLine="0"/>
      </w:pPr>
      <w:r>
        <w:t>Teacher’s desk, filing cabinets, or storage cabinets</w:t>
      </w:r>
    </w:p>
    <w:p w:rsidR="00611958" w:rsidRDefault="00611958" w:rsidP="00D80ABF">
      <w:pPr>
        <w:numPr>
          <w:ilvl w:val="0"/>
          <w:numId w:val="30"/>
        </w:numPr>
        <w:tabs>
          <w:tab w:val="clear" w:pos="1440"/>
          <w:tab w:val="num" w:pos="720"/>
        </w:tabs>
        <w:ind w:left="720" w:firstLine="0"/>
      </w:pPr>
      <w:r>
        <w:t>Stor</w:t>
      </w:r>
      <w:r w:rsidR="00D80ABF">
        <w:t>age</w:t>
      </w:r>
      <w:r>
        <w:t xml:space="preserve"> room</w:t>
      </w:r>
      <w:r w:rsidR="00737290">
        <w:t>s</w:t>
      </w:r>
    </w:p>
    <w:p w:rsidR="00611958" w:rsidRDefault="00611958" w:rsidP="00D80ABF">
      <w:pPr>
        <w:numPr>
          <w:ilvl w:val="0"/>
          <w:numId w:val="30"/>
        </w:numPr>
        <w:tabs>
          <w:tab w:val="clear" w:pos="1440"/>
          <w:tab w:val="num" w:pos="720"/>
        </w:tabs>
        <w:ind w:left="720" w:firstLine="0"/>
      </w:pPr>
      <w:r>
        <w:t>Custodial/maintenance closets</w:t>
      </w:r>
    </w:p>
    <w:p w:rsidR="00611958" w:rsidRDefault="00611958" w:rsidP="00D80ABF">
      <w:pPr>
        <w:numPr>
          <w:ilvl w:val="0"/>
          <w:numId w:val="30"/>
        </w:numPr>
        <w:tabs>
          <w:tab w:val="clear" w:pos="1440"/>
          <w:tab w:val="num" w:pos="720"/>
        </w:tabs>
        <w:ind w:left="720" w:firstLine="0"/>
      </w:pPr>
      <w:r>
        <w:t>Offices</w:t>
      </w:r>
    </w:p>
    <w:p w:rsidR="00611958" w:rsidRDefault="00611958" w:rsidP="00D80ABF">
      <w:pPr>
        <w:numPr>
          <w:ilvl w:val="0"/>
          <w:numId w:val="30"/>
        </w:numPr>
        <w:tabs>
          <w:tab w:val="clear" w:pos="1440"/>
          <w:tab w:val="num" w:pos="720"/>
        </w:tabs>
        <w:ind w:left="720" w:firstLine="0"/>
      </w:pPr>
      <w:r>
        <w:t>Community Center</w:t>
      </w:r>
    </w:p>
    <w:p w:rsidR="00611958" w:rsidRDefault="00611958" w:rsidP="0064323A"/>
    <w:p w:rsidR="00611958" w:rsidRPr="0068065D" w:rsidRDefault="00611958" w:rsidP="0024729B">
      <w:pPr>
        <w:pStyle w:val="TOC3"/>
      </w:pPr>
      <w:bookmarkStart w:id="64" w:name="_Toc444860808"/>
      <w:r w:rsidRPr="005F35D4">
        <w:t>Out of Class Behavior</w:t>
      </w:r>
      <w:bookmarkEnd w:id="64"/>
    </w:p>
    <w:p w:rsidR="00611958" w:rsidRDefault="00611958" w:rsidP="0064323A"/>
    <w:p w:rsidR="00611958" w:rsidRDefault="00611958" w:rsidP="0064323A">
      <w:pPr>
        <w:ind w:left="360"/>
      </w:pPr>
      <w:r>
        <w:t xml:space="preserve">Students should not engage in running, shoving, kicking, tripping, or other acts of horseplay between classes on the lanai or in the rooms. </w:t>
      </w:r>
    </w:p>
    <w:p w:rsidR="00611958" w:rsidRDefault="00611958" w:rsidP="0064323A">
      <w:pPr>
        <w:ind w:left="360"/>
      </w:pPr>
    </w:p>
    <w:p w:rsidR="00611958" w:rsidRPr="00CA6A9D" w:rsidRDefault="00611958" w:rsidP="0024729B">
      <w:pPr>
        <w:pStyle w:val="TOC3"/>
      </w:pPr>
      <w:bookmarkStart w:id="65" w:name="_Toc444860809"/>
      <w:r w:rsidRPr="00E93588">
        <w:t>Plagiarism</w:t>
      </w:r>
      <w:bookmarkEnd w:id="65"/>
    </w:p>
    <w:p w:rsidR="00611958" w:rsidRPr="003513EA" w:rsidRDefault="00611958" w:rsidP="0064323A">
      <w:pPr>
        <w:rPr>
          <w:b/>
        </w:rPr>
      </w:pPr>
    </w:p>
    <w:p w:rsidR="00E93588" w:rsidRDefault="00611958" w:rsidP="0064323A">
      <w:pPr>
        <w:ind w:left="360"/>
      </w:pPr>
      <w:r>
        <w:t xml:space="preserve">Plagiarism is a serious academic offense, and it is quite simply a sin. </w:t>
      </w:r>
      <w:r w:rsidR="00E93588">
        <w:t>In our age of instant availability of a wealth of information, anytime and anywhere, plagiarism is more of a danger than ever. In a nutshell, plagiarism involves using unique (not general knowledge) ideas without citation (as if they were one’s own), or quoting/paraphrasing a source without citation. When in doubt, cite</w:t>
      </w:r>
      <w:r w:rsidR="00D80ABF">
        <w:t xml:space="preserve"> (</w:t>
      </w:r>
      <w:r w:rsidR="00D80ABF" w:rsidRPr="00355B90">
        <w:t>give credit to the one who wrote it</w:t>
      </w:r>
      <w:r w:rsidR="00D80ABF">
        <w:t>)</w:t>
      </w:r>
      <w:r w:rsidR="00E93588">
        <w:t xml:space="preserve">! </w:t>
      </w:r>
    </w:p>
    <w:p w:rsidR="00E93588" w:rsidRDefault="00E93588" w:rsidP="0064323A">
      <w:pPr>
        <w:ind w:left="360"/>
      </w:pPr>
    </w:p>
    <w:p w:rsidR="00D80ABF" w:rsidRDefault="00E93588" w:rsidP="0064323A">
      <w:pPr>
        <w:ind w:left="360"/>
      </w:pPr>
      <w:r>
        <w:t>This is a sin because it involves stealing (intellectual theft) and lying (claiming the material a</w:t>
      </w:r>
      <w:r w:rsidR="00D80ABF">
        <w:t>s</w:t>
      </w:r>
      <w:r>
        <w:t xml:space="preserve"> one’s own when it isn’t). Even the secular society we live in views plagiarism with great disapproval.</w:t>
      </w:r>
    </w:p>
    <w:p w:rsidR="009814C7" w:rsidRDefault="009814C7" w:rsidP="0064323A">
      <w:pPr>
        <w:ind w:left="360"/>
      </w:pPr>
    </w:p>
    <w:p w:rsidR="00E93588" w:rsidRPr="00F274D4" w:rsidRDefault="00E93588" w:rsidP="0064323A">
      <w:pPr>
        <w:ind w:left="360"/>
      </w:pPr>
      <w:r>
        <w:t xml:space="preserve">Students who plagiarize will be dealt with according to their understanding of their offense. At the least, they will be required to redo the assignment and parents will be </w:t>
      </w:r>
      <w:r>
        <w:lastRenderedPageBreak/>
        <w:t>notified. If they were aware of their fault, they will get a zero on their assignment and a detention. Further instances will result in a suspension or expulsion from school.</w:t>
      </w:r>
    </w:p>
    <w:p w:rsidR="00611958" w:rsidRDefault="00611958" w:rsidP="0064323A">
      <w:pPr>
        <w:ind w:left="360"/>
      </w:pPr>
    </w:p>
    <w:p w:rsidR="005B5DE4" w:rsidRPr="005B5DE4" w:rsidRDefault="005B5DE4" w:rsidP="0024729B">
      <w:pPr>
        <w:pStyle w:val="TOC3"/>
      </w:pPr>
      <w:bookmarkStart w:id="66" w:name="_Toc444860810"/>
      <w:r w:rsidRPr="005B5DE4">
        <w:t>Playground Rules</w:t>
      </w:r>
      <w:bookmarkEnd w:id="66"/>
    </w:p>
    <w:p w:rsidR="005B5DE4" w:rsidRDefault="005B5DE4" w:rsidP="0064323A">
      <w:pPr>
        <w:rPr>
          <w:b/>
          <w:u w:val="single"/>
        </w:rPr>
      </w:pPr>
    </w:p>
    <w:p w:rsidR="005B5DE4" w:rsidRDefault="005B5DE4" w:rsidP="0064323A">
      <w:pPr>
        <w:numPr>
          <w:ilvl w:val="0"/>
          <w:numId w:val="22"/>
        </w:numPr>
      </w:pPr>
      <w:r>
        <w:t>No climbing or standing on the fence</w:t>
      </w:r>
    </w:p>
    <w:p w:rsidR="005B5DE4" w:rsidRDefault="005B5DE4" w:rsidP="0064323A">
      <w:pPr>
        <w:numPr>
          <w:ilvl w:val="0"/>
          <w:numId w:val="22"/>
        </w:numPr>
      </w:pPr>
      <w:r>
        <w:t>No double swinging (two swings together or two people in a swing)</w:t>
      </w:r>
    </w:p>
    <w:p w:rsidR="005B5DE4" w:rsidRDefault="005B5DE4" w:rsidP="0064323A">
      <w:pPr>
        <w:numPr>
          <w:ilvl w:val="0"/>
          <w:numId w:val="22"/>
        </w:numPr>
      </w:pPr>
      <w:r>
        <w:t>No jumping out of swings or standing on swings</w:t>
      </w:r>
    </w:p>
    <w:p w:rsidR="005B5DE4" w:rsidRDefault="005B5DE4" w:rsidP="0064323A">
      <w:pPr>
        <w:numPr>
          <w:ilvl w:val="0"/>
          <w:numId w:val="22"/>
        </w:numPr>
      </w:pPr>
      <w:r>
        <w:t>No swinging on stomach—must sit properly in the swing</w:t>
      </w:r>
    </w:p>
    <w:p w:rsidR="005B5DE4" w:rsidRDefault="005B5DE4" w:rsidP="0064323A">
      <w:pPr>
        <w:numPr>
          <w:ilvl w:val="0"/>
          <w:numId w:val="22"/>
        </w:numPr>
      </w:pPr>
      <w:r>
        <w:t>No hanging off, jumping off, or climbing the fences or lanai</w:t>
      </w:r>
    </w:p>
    <w:p w:rsidR="005B5DE4" w:rsidRDefault="005B5DE4" w:rsidP="0064323A">
      <w:pPr>
        <w:numPr>
          <w:ilvl w:val="0"/>
          <w:numId w:val="22"/>
        </w:numPr>
      </w:pPr>
      <w:r>
        <w:t>No throwing any inappropriate objects</w:t>
      </w:r>
    </w:p>
    <w:p w:rsidR="005B5DE4" w:rsidRDefault="005B5DE4" w:rsidP="0064323A">
      <w:pPr>
        <w:numPr>
          <w:ilvl w:val="0"/>
          <w:numId w:val="22"/>
        </w:numPr>
      </w:pPr>
      <w:r>
        <w:t>No fighting, pushing, kicking, or rough playing</w:t>
      </w:r>
    </w:p>
    <w:p w:rsidR="005B5DE4" w:rsidRDefault="005B5DE4" w:rsidP="0064323A">
      <w:pPr>
        <w:numPr>
          <w:ilvl w:val="0"/>
          <w:numId w:val="22"/>
        </w:numPr>
      </w:pPr>
      <w:r>
        <w:t>Keep hands and feet to yourself</w:t>
      </w:r>
    </w:p>
    <w:p w:rsidR="005B5DE4" w:rsidRDefault="005B5DE4" w:rsidP="0064323A">
      <w:pPr>
        <w:numPr>
          <w:ilvl w:val="0"/>
          <w:numId w:val="22"/>
        </w:numPr>
      </w:pPr>
      <w:r>
        <w:t>Follow all teacher directions</w:t>
      </w:r>
    </w:p>
    <w:p w:rsidR="005B5DE4" w:rsidRDefault="005B5DE4" w:rsidP="0064323A">
      <w:pPr>
        <w:rPr>
          <w:i/>
        </w:rPr>
      </w:pPr>
    </w:p>
    <w:p w:rsidR="00444089" w:rsidRDefault="00444089" w:rsidP="0024729B">
      <w:pPr>
        <w:pStyle w:val="TOC3"/>
      </w:pPr>
      <w:bookmarkStart w:id="67" w:name="_Toc444860811"/>
      <w:r w:rsidRPr="00444089">
        <w:t>Privacy Rights</w:t>
      </w:r>
      <w:bookmarkEnd w:id="67"/>
    </w:p>
    <w:p w:rsidR="00444089" w:rsidRPr="00444089" w:rsidRDefault="00444089" w:rsidP="0064323A">
      <w:pPr>
        <w:pStyle w:val="NoSpacing"/>
        <w:rPr>
          <w:i/>
        </w:rPr>
      </w:pPr>
    </w:p>
    <w:p w:rsidR="00444089" w:rsidRPr="00444089" w:rsidRDefault="00444089" w:rsidP="00D80ABF">
      <w:pPr>
        <w:pStyle w:val="NoSpacing"/>
        <w:ind w:left="360"/>
      </w:pPr>
      <w:r w:rsidRPr="00444089">
        <w:t>Students may not</w:t>
      </w:r>
      <w:r>
        <w:t xml:space="preserve"> </w:t>
      </w:r>
      <w:r w:rsidRPr="00444089">
        <w:t>record teachers, classes, or other students without permission.</w:t>
      </w:r>
    </w:p>
    <w:p w:rsidR="00444089" w:rsidRPr="00444089" w:rsidRDefault="00444089" w:rsidP="0064323A">
      <w:pPr>
        <w:rPr>
          <w:i/>
        </w:rPr>
      </w:pPr>
    </w:p>
    <w:p w:rsidR="003C5C0B" w:rsidRDefault="003C5C0B" w:rsidP="0024729B">
      <w:pPr>
        <w:pStyle w:val="TOC3"/>
      </w:pPr>
      <w:bookmarkStart w:id="68" w:name="_Toc444860812"/>
      <w:r>
        <w:t>Restrooms</w:t>
      </w:r>
      <w:bookmarkEnd w:id="68"/>
    </w:p>
    <w:p w:rsidR="003C5C0B" w:rsidRDefault="003C5C0B" w:rsidP="0064323A">
      <w:pPr>
        <w:rPr>
          <w:i/>
        </w:rPr>
      </w:pPr>
    </w:p>
    <w:p w:rsidR="003C5C0B" w:rsidRPr="003C5C0B" w:rsidRDefault="003C5C0B" w:rsidP="0064323A">
      <w:pPr>
        <w:ind w:left="360"/>
      </w:pPr>
      <w:r>
        <w:t xml:space="preserve">Students should never waste time in the restrooms or create messes. If a mess is created inadvertently, school personnel should be alerted. If students are found to be intentionally making messes or engaging in inappropriate behavior in the restroom they will be disciplined appropriately. </w:t>
      </w:r>
    </w:p>
    <w:p w:rsidR="003C5C0B" w:rsidRDefault="003C5C0B" w:rsidP="0064323A">
      <w:pPr>
        <w:rPr>
          <w:i/>
        </w:rPr>
      </w:pPr>
    </w:p>
    <w:p w:rsidR="00F73FE5" w:rsidRPr="0068065D" w:rsidRDefault="00F73FE5" w:rsidP="00F73FE5">
      <w:pPr>
        <w:pStyle w:val="TOC3"/>
      </w:pPr>
      <w:bookmarkStart w:id="69" w:name="_Toc444860813"/>
      <w:r>
        <w:t>Sexuality</w:t>
      </w:r>
      <w:bookmarkEnd w:id="69"/>
    </w:p>
    <w:p w:rsidR="00F73FE5" w:rsidRDefault="00F73FE5" w:rsidP="00F73FE5"/>
    <w:p w:rsidR="00F73FE5" w:rsidRPr="00E1133B" w:rsidRDefault="00F73FE5" w:rsidP="00F73FE5">
      <w:pPr>
        <w:ind w:left="360"/>
      </w:pPr>
      <w:r>
        <w:t>A</w:t>
      </w:r>
      <w:r w:rsidRPr="00E1133B">
        <w:t>ll students are to conduct themselves in a manner that honors the Lord Jesus</w:t>
      </w:r>
      <w:r>
        <w:t xml:space="preserve"> Christ and is above reproach. </w:t>
      </w:r>
      <w:r w:rsidRPr="00E1133B">
        <w:t>Specifically, students may not be alone w</w:t>
      </w:r>
      <w:r>
        <w:t>ith members of the opposite sex,</w:t>
      </w:r>
      <w:r w:rsidRPr="00E1133B">
        <w:t xml:space="preserve"> nor is there to be any physical contact between members of the opposit</w:t>
      </w:r>
      <w:r>
        <w:t xml:space="preserve">e sex while at school or school </w:t>
      </w:r>
      <w:r w:rsidRPr="00E1133B">
        <w:t>related events.</w:t>
      </w:r>
    </w:p>
    <w:p w:rsidR="00F73FE5" w:rsidRPr="00E1133B" w:rsidRDefault="00F73FE5" w:rsidP="00F73FE5">
      <w:pPr>
        <w:ind w:left="360"/>
      </w:pPr>
    </w:p>
    <w:p w:rsidR="00F73FE5" w:rsidRDefault="00F73FE5" w:rsidP="00F73FE5">
      <w:pPr>
        <w:ind w:left="360"/>
      </w:pPr>
      <w:r>
        <w:t>Romantic relationships between students are discouraged. Although Kauai Christian Academy cannot prevent the pursuit of such relationships outside of school, we can regulate the students’ activity in school. If a boy/</w:t>
      </w:r>
      <w:r w:rsidRPr="00E1133B">
        <w:t xml:space="preserve">girl relationship exceeds that of being very good friends and degenerates into a possessive and/or physical relationship that excludes others and hinders the learning environment at school, then the school will take corrective action. Failure to abide by the school policy </w:t>
      </w:r>
      <w:r>
        <w:t xml:space="preserve">could lead to expulsion. </w:t>
      </w:r>
    </w:p>
    <w:p w:rsidR="00F73FE5" w:rsidRDefault="00F73FE5" w:rsidP="00F73FE5">
      <w:pPr>
        <w:ind w:left="360"/>
      </w:pPr>
    </w:p>
    <w:p w:rsidR="00F73FE5" w:rsidRDefault="00F73FE5" w:rsidP="00F73FE5">
      <w:pPr>
        <w:ind w:left="360"/>
      </w:pPr>
      <w:r>
        <w:t xml:space="preserve">Kauai Christian Academy believes that the Bible prohibits sexual immorality of any kind, including but not limited to pornography, homosexuality, or any other sexual activity outside the marriage of one man and one woman (Leviticus 18:22; 1 Corinthians 6:9-11, 18; Romans 1:26-28; 1 Thessalonians 4:3-5). Further, Kauai Christian Academy believes that God made all humans male and female (Genesis </w:t>
      </w:r>
      <w:r>
        <w:lastRenderedPageBreak/>
        <w:t xml:space="preserve">1:27) and that these identities are God-given, not the product of cultural conditioning, and that they cannot be truly changed. The school reserves the right to refuse admission to an applicant or to discipline (and perhaps expel) a current student who engages in sexual behavior that is contrary to Scripture. This behavior includes but is not limited to the sexual immorality listed above and experimental gender identification. </w:t>
      </w:r>
    </w:p>
    <w:p w:rsidR="00F73FE5" w:rsidRDefault="00F73FE5" w:rsidP="0024729B">
      <w:pPr>
        <w:pStyle w:val="TOC3"/>
      </w:pPr>
    </w:p>
    <w:p w:rsidR="00444089" w:rsidRPr="00444089" w:rsidRDefault="00444089" w:rsidP="0024729B">
      <w:pPr>
        <w:pStyle w:val="TOC3"/>
      </w:pPr>
      <w:bookmarkStart w:id="70" w:name="_Toc444860814"/>
      <w:r w:rsidRPr="00444089">
        <w:t>Social Media</w:t>
      </w:r>
      <w:bookmarkEnd w:id="70"/>
    </w:p>
    <w:p w:rsidR="00444089" w:rsidRPr="00444089" w:rsidRDefault="00444089" w:rsidP="0064323A">
      <w:pPr>
        <w:pStyle w:val="NoSpacing"/>
        <w:rPr>
          <w:b/>
        </w:rPr>
      </w:pPr>
    </w:p>
    <w:p w:rsidR="00444089" w:rsidRPr="00444089" w:rsidRDefault="00444089" w:rsidP="0064323A">
      <w:pPr>
        <w:pStyle w:val="NoSpacing"/>
        <w:ind w:left="360"/>
      </w:pPr>
      <w:r w:rsidRPr="00444089">
        <w:t>There are many advantages to social networking sites such as Facebook; however, all postings to such sites should honor the Lord. Any postings that speak disparagingly</w:t>
      </w:r>
      <w:r>
        <w:t xml:space="preserve"> of other individuals including</w:t>
      </w:r>
      <w:r w:rsidRPr="00444089">
        <w:t xml:space="preserve"> students, teachers, staff members, and the school in general may lead to disciplinary action or even dismissal. This also includes the texting or emailing of inappropriate pictures or comments.</w:t>
      </w:r>
    </w:p>
    <w:p w:rsidR="00444089" w:rsidRDefault="00444089" w:rsidP="0064323A">
      <w:pPr>
        <w:rPr>
          <w:i/>
        </w:rPr>
      </w:pPr>
    </w:p>
    <w:p w:rsidR="00611958" w:rsidRDefault="00611958" w:rsidP="0024729B">
      <w:pPr>
        <w:pStyle w:val="TOC3"/>
      </w:pPr>
      <w:bookmarkStart w:id="71" w:name="_Toc444860815"/>
      <w:r>
        <w:t>Use of I</w:t>
      </w:r>
      <w:r w:rsidRPr="003D79BA">
        <w:t xml:space="preserve">llegal </w:t>
      </w:r>
      <w:r>
        <w:t>S</w:t>
      </w:r>
      <w:r w:rsidRPr="003D79BA">
        <w:t>ubstances</w:t>
      </w:r>
      <w:bookmarkEnd w:id="71"/>
    </w:p>
    <w:p w:rsidR="00611958" w:rsidRDefault="00611958" w:rsidP="0064323A"/>
    <w:p w:rsidR="00611958" w:rsidRDefault="00611958" w:rsidP="0064323A">
      <w:pPr>
        <w:ind w:left="360"/>
      </w:pPr>
      <w:r>
        <w:t>Regardless of one’s views on the use of alcohol and tobacco, no minor should possess or use these substances, and they should never be found on school property. In addition, no illegal drugs should ever be used by a</w:t>
      </w:r>
      <w:r w:rsidR="001A1B2C">
        <w:t xml:space="preserve"> student or brought on campus. Violation of these rules will result in severe disciplinary action.</w:t>
      </w:r>
    </w:p>
    <w:p w:rsidR="00611958" w:rsidRDefault="00611958" w:rsidP="0064323A">
      <w:pPr>
        <w:ind w:left="360"/>
      </w:pPr>
    </w:p>
    <w:p w:rsidR="00611958" w:rsidRPr="001A5365" w:rsidRDefault="00611958" w:rsidP="0064323A">
      <w:pPr>
        <w:ind w:left="360"/>
      </w:pPr>
      <w:r>
        <w:t xml:space="preserve">Students with medications must submit their medications to the school office. </w:t>
      </w:r>
    </w:p>
    <w:p w:rsidR="00D80ABF" w:rsidRDefault="00D80ABF" w:rsidP="0064323A">
      <w:pPr>
        <w:rPr>
          <w:i/>
        </w:rPr>
      </w:pPr>
    </w:p>
    <w:p w:rsidR="00611958" w:rsidRPr="00D31CF2" w:rsidRDefault="00611958" w:rsidP="0024729B">
      <w:pPr>
        <w:pStyle w:val="TOC3"/>
      </w:pPr>
      <w:bookmarkStart w:id="72" w:name="_Toc444860816"/>
      <w:r w:rsidRPr="00D31CF2">
        <w:t>Use of School Phone</w:t>
      </w:r>
      <w:bookmarkEnd w:id="72"/>
    </w:p>
    <w:p w:rsidR="00611958" w:rsidRDefault="00611958" w:rsidP="0064323A"/>
    <w:p w:rsidR="00611958" w:rsidRDefault="00611958" w:rsidP="0064323A">
      <w:pPr>
        <w:ind w:left="360"/>
      </w:pPr>
      <w:r>
        <w:t>Students may use the school phone only if given permission to do so.</w:t>
      </w:r>
    </w:p>
    <w:p w:rsidR="00611958" w:rsidRPr="00611958" w:rsidRDefault="00611958" w:rsidP="0064323A"/>
    <w:p w:rsidR="00B36E17" w:rsidRDefault="00B36E17" w:rsidP="0064323A">
      <w:pPr>
        <w:rPr>
          <w:b/>
          <w:u w:val="single"/>
        </w:rPr>
      </w:pPr>
    </w:p>
    <w:p w:rsidR="00B36E17" w:rsidRDefault="00B36E17" w:rsidP="0064323A"/>
    <w:p w:rsidR="00375F5B" w:rsidRDefault="00D80ABF" w:rsidP="00652652">
      <w:pPr>
        <w:pStyle w:val="Heading1"/>
        <w:jc w:val="center"/>
      </w:pPr>
      <w:r>
        <w:br w:type="page"/>
      </w:r>
      <w:bookmarkStart w:id="73" w:name="_Toc444860817"/>
      <w:r w:rsidR="00375F5B">
        <w:lastRenderedPageBreak/>
        <w:t>ACADEMICS</w:t>
      </w:r>
      <w:bookmarkEnd w:id="73"/>
    </w:p>
    <w:p w:rsidR="00D80ABF" w:rsidRDefault="00375F5B" w:rsidP="00652652">
      <w:pPr>
        <w:pStyle w:val="KCA"/>
      </w:pPr>
      <w:bookmarkStart w:id="74" w:name="_Toc444860818"/>
      <w:r>
        <w:t>Curriculum</w:t>
      </w:r>
      <w:bookmarkEnd w:id="74"/>
    </w:p>
    <w:p w:rsidR="00D80ABF" w:rsidRDefault="00D80ABF" w:rsidP="00D80ABF">
      <w:pPr>
        <w:rPr>
          <w:b/>
          <w:u w:val="single"/>
        </w:rPr>
      </w:pPr>
    </w:p>
    <w:p w:rsidR="00D80ABF" w:rsidRPr="00784D6B" w:rsidRDefault="00633407" w:rsidP="0024729B">
      <w:pPr>
        <w:pStyle w:val="TOC3"/>
      </w:pPr>
      <w:bookmarkStart w:id="75" w:name="_Toc444860819"/>
      <w:r w:rsidRPr="00784D6B">
        <w:t>Preschool</w:t>
      </w:r>
      <w:bookmarkEnd w:id="75"/>
    </w:p>
    <w:p w:rsidR="00D80ABF" w:rsidRDefault="00D80ABF" w:rsidP="00D80ABF">
      <w:pPr>
        <w:ind w:left="360"/>
      </w:pPr>
    </w:p>
    <w:p w:rsidR="00485E9C" w:rsidRDefault="00633407" w:rsidP="00784D6B">
      <w:pPr>
        <w:ind w:left="360"/>
      </w:pPr>
      <w:r>
        <w:t xml:space="preserve">We try to emphasize the “school” part of “preschool.” In other words, </w:t>
      </w:r>
      <w:r w:rsidR="00D80ABF">
        <w:t>Kauai Christian Academy</w:t>
      </w:r>
      <w:r>
        <w:t xml:space="preserve"> strives to offer more for three and four year old children than a day care. We want students in preschool to have fun, but we want them to learn through play. All crafts, songs, memorization, and books used will play a role in meeting learning objectives. Students will learn basic concepts from God’s Word about right and wrong, God’s nature, and salvation in Christ. Students are taught the ABCs and basic number skills. In our junior kindergarten program graduating four year olds will learn beginning reading and writing skills and how to listen and take direction in a classroom setting. We utilize the Teaching Strategies Gold evaluation tool to assess our students’ development in a wide range of social and academic areas. Hands on activities, special speakers (firemen, doctors, etc.), and field trips help enrich our preschool program. At the end of the school year there is a graduation program for students ready to move on to kindergarten in which they showcase all that they’ve learned in the course of the year.</w:t>
      </w:r>
    </w:p>
    <w:p w:rsidR="00485E9C" w:rsidRDefault="00485E9C" w:rsidP="00485E9C">
      <w:pPr>
        <w:ind w:left="720"/>
      </w:pPr>
    </w:p>
    <w:p w:rsidR="00485E9C" w:rsidRPr="00784D6B" w:rsidRDefault="00375F5B" w:rsidP="0024729B">
      <w:pPr>
        <w:pStyle w:val="TOC3"/>
      </w:pPr>
      <w:bookmarkStart w:id="76" w:name="_Toc444860820"/>
      <w:r w:rsidRPr="00784D6B">
        <w:t>Kindergarten</w:t>
      </w:r>
      <w:bookmarkEnd w:id="76"/>
    </w:p>
    <w:p w:rsidR="00485E9C" w:rsidRDefault="00485E9C" w:rsidP="00485E9C">
      <w:pPr>
        <w:ind w:left="360"/>
        <w:rPr>
          <w:i/>
        </w:rPr>
      </w:pPr>
    </w:p>
    <w:p w:rsidR="00375F5B" w:rsidRDefault="00375F5B" w:rsidP="00784D6B">
      <w:pPr>
        <w:ind w:left="360"/>
      </w:pPr>
      <w:r>
        <w:t>The kinderga</w:t>
      </w:r>
      <w:r w:rsidR="00633407">
        <w:t>rten program is often</w:t>
      </w:r>
      <w:r>
        <w:t xml:space="preserve"> the first experience a child has had with school.  Reading readiness, Bible memorization, and math readiness are some of the s</w:t>
      </w:r>
      <w:r w:rsidR="00633407">
        <w:t xml:space="preserve">kills learned in kindergarten. </w:t>
      </w:r>
      <w:r>
        <w:t>The reading program is based upon a balanc</w:t>
      </w:r>
      <w:r w:rsidR="00633407">
        <w:t xml:space="preserve">ed phonics/sight word approach. </w:t>
      </w:r>
      <w:r>
        <w:t>The whole kindergarten program helps prepare</w:t>
      </w:r>
      <w:r w:rsidR="00633407">
        <w:t xml:space="preserve"> students for the first grade. Interacting with older children in combined grade classrooms can benefit kindergarten students as they observe older students and even participate with them in learning some science and history material. </w:t>
      </w:r>
      <w:r>
        <w:t>At the end of the school year there is a special kindergarten graduation program</w:t>
      </w:r>
      <w:r w:rsidR="004B67BC">
        <w:t xml:space="preserve"> in combination with the preschool</w:t>
      </w:r>
      <w:r>
        <w:t>.</w:t>
      </w:r>
    </w:p>
    <w:p w:rsidR="009814C7" w:rsidRDefault="009814C7" w:rsidP="009814C7">
      <w:pPr>
        <w:ind w:left="720"/>
      </w:pPr>
    </w:p>
    <w:p w:rsidR="009814C7" w:rsidRPr="00784D6B" w:rsidRDefault="00375F5B" w:rsidP="0024729B">
      <w:pPr>
        <w:pStyle w:val="TOC3"/>
      </w:pPr>
      <w:bookmarkStart w:id="77" w:name="_Toc444860821"/>
      <w:r w:rsidRPr="00784D6B">
        <w:t>Elementary (Grades 1-6)</w:t>
      </w:r>
      <w:bookmarkEnd w:id="77"/>
    </w:p>
    <w:p w:rsidR="009814C7" w:rsidRDefault="009814C7" w:rsidP="009814C7">
      <w:pPr>
        <w:ind w:left="720" w:hanging="360"/>
      </w:pPr>
    </w:p>
    <w:p w:rsidR="00375F5B" w:rsidRDefault="00375F5B" w:rsidP="00784D6B">
      <w:pPr>
        <w:ind w:left="360"/>
      </w:pPr>
      <w:r>
        <w:t>The elementary program is designed to develop the foundational learning skills that each chi</w:t>
      </w:r>
      <w:r w:rsidR="004B67BC">
        <w:t xml:space="preserve">ld will need in his education. </w:t>
      </w:r>
      <w:r>
        <w:t>The elementary grades include instructi</w:t>
      </w:r>
      <w:r w:rsidR="004B67BC">
        <w:t>on in Bible, reading, handwriting</w:t>
      </w:r>
      <w:r>
        <w:t>, math, science, social s</w:t>
      </w:r>
      <w:r w:rsidR="00081315">
        <w:t>tudies, English grammar skills, and spelling/vocabulary.</w:t>
      </w:r>
    </w:p>
    <w:p w:rsidR="009814C7" w:rsidRDefault="009814C7" w:rsidP="009814C7">
      <w:pPr>
        <w:ind w:left="720"/>
        <w:rPr>
          <w:i/>
        </w:rPr>
      </w:pPr>
    </w:p>
    <w:p w:rsidR="009814C7" w:rsidRPr="00784D6B" w:rsidRDefault="00081315" w:rsidP="0024729B">
      <w:pPr>
        <w:pStyle w:val="TOC3"/>
      </w:pPr>
      <w:bookmarkStart w:id="78" w:name="_Toc444860822"/>
      <w:r w:rsidRPr="00784D6B">
        <w:t>Secondary (Grades 7-12)</w:t>
      </w:r>
      <w:bookmarkEnd w:id="78"/>
    </w:p>
    <w:p w:rsidR="009814C7" w:rsidRDefault="009814C7" w:rsidP="009814C7">
      <w:pPr>
        <w:ind w:left="720" w:hanging="360"/>
        <w:rPr>
          <w:i/>
          <w:u w:val="single"/>
        </w:rPr>
      </w:pPr>
    </w:p>
    <w:p w:rsidR="00081315" w:rsidRDefault="00081315" w:rsidP="00784D6B">
      <w:pPr>
        <w:ind w:left="360"/>
      </w:pPr>
      <w:r>
        <w:t>[Refer to the following Course of Study Chart]</w:t>
      </w:r>
    </w:p>
    <w:p w:rsidR="009814C7" w:rsidRPr="00DD59FB" w:rsidRDefault="009814C7" w:rsidP="009814C7">
      <w:pPr>
        <w:ind w:left="720"/>
        <w:rPr>
          <w:i/>
        </w:rPr>
      </w:pPr>
    </w:p>
    <w:p w:rsidR="00DD59FB" w:rsidRDefault="00DD59FB" w:rsidP="0064323A"/>
    <w:p w:rsidR="00DD59FB" w:rsidRDefault="009814C7" w:rsidP="009814C7">
      <w:pPr>
        <w:jc w:val="center"/>
        <w:rPr>
          <w:i/>
        </w:rPr>
      </w:pPr>
      <w:r>
        <w:rPr>
          <w:i/>
        </w:rPr>
        <w:br w:type="page"/>
      </w:r>
      <w:r>
        <w:rPr>
          <w:i/>
        </w:rPr>
        <w:lastRenderedPageBreak/>
        <w:t>Course of Study Chart</w:t>
      </w:r>
    </w:p>
    <w:p w:rsidR="009814C7" w:rsidRPr="00081315" w:rsidRDefault="009814C7" w:rsidP="009814C7">
      <w:pPr>
        <w:jc w:val="cente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1476"/>
        <w:gridCol w:w="1476"/>
      </w:tblGrid>
      <w:tr w:rsidR="00967FC4" w:rsidTr="00EC5BA2">
        <w:trPr>
          <w:trHeight w:val="530"/>
        </w:trPr>
        <w:tc>
          <w:tcPr>
            <w:tcW w:w="1476" w:type="dxa"/>
            <w:shd w:val="clear" w:color="auto" w:fill="auto"/>
          </w:tcPr>
          <w:p w:rsidR="00967FC4" w:rsidRPr="00EC5BA2" w:rsidRDefault="00967FC4" w:rsidP="0064323A">
            <w:pPr>
              <w:rPr>
                <w:b/>
              </w:rPr>
            </w:pPr>
            <w:r w:rsidRPr="00EC5BA2">
              <w:rPr>
                <w:b/>
              </w:rPr>
              <w:t>7</w:t>
            </w:r>
            <w:r w:rsidRPr="00EC5BA2">
              <w:rPr>
                <w:b/>
                <w:vertAlign w:val="superscript"/>
              </w:rPr>
              <w:t>th</w:t>
            </w:r>
          </w:p>
        </w:tc>
        <w:tc>
          <w:tcPr>
            <w:tcW w:w="1476" w:type="dxa"/>
            <w:shd w:val="clear" w:color="auto" w:fill="auto"/>
          </w:tcPr>
          <w:p w:rsidR="00967FC4" w:rsidRPr="00EC5BA2" w:rsidRDefault="00967FC4" w:rsidP="0064323A">
            <w:pPr>
              <w:rPr>
                <w:b/>
              </w:rPr>
            </w:pPr>
            <w:r w:rsidRPr="00EC5BA2">
              <w:rPr>
                <w:b/>
              </w:rPr>
              <w:t>8</w:t>
            </w:r>
            <w:r w:rsidRPr="00EC5BA2">
              <w:rPr>
                <w:b/>
                <w:vertAlign w:val="superscript"/>
              </w:rPr>
              <w:t>th</w:t>
            </w:r>
          </w:p>
        </w:tc>
        <w:tc>
          <w:tcPr>
            <w:tcW w:w="1476" w:type="dxa"/>
            <w:shd w:val="clear" w:color="auto" w:fill="auto"/>
          </w:tcPr>
          <w:p w:rsidR="00967FC4" w:rsidRPr="00EC5BA2" w:rsidRDefault="00967FC4" w:rsidP="0064323A">
            <w:pPr>
              <w:rPr>
                <w:b/>
              </w:rPr>
            </w:pPr>
            <w:r w:rsidRPr="00EC5BA2">
              <w:rPr>
                <w:b/>
              </w:rPr>
              <w:t>9</w:t>
            </w:r>
            <w:r w:rsidRPr="00EC5BA2">
              <w:rPr>
                <w:b/>
                <w:vertAlign w:val="superscript"/>
              </w:rPr>
              <w:t>th</w:t>
            </w:r>
          </w:p>
        </w:tc>
        <w:tc>
          <w:tcPr>
            <w:tcW w:w="1476" w:type="dxa"/>
            <w:shd w:val="clear" w:color="auto" w:fill="auto"/>
          </w:tcPr>
          <w:p w:rsidR="00967FC4" w:rsidRPr="00EC5BA2" w:rsidRDefault="00967FC4" w:rsidP="0064323A">
            <w:pPr>
              <w:rPr>
                <w:b/>
              </w:rPr>
            </w:pPr>
            <w:r w:rsidRPr="00EC5BA2">
              <w:rPr>
                <w:b/>
              </w:rPr>
              <w:t>10</w:t>
            </w:r>
            <w:r w:rsidRPr="00EC5BA2">
              <w:rPr>
                <w:b/>
                <w:vertAlign w:val="superscript"/>
              </w:rPr>
              <w:t>th</w:t>
            </w:r>
          </w:p>
        </w:tc>
        <w:tc>
          <w:tcPr>
            <w:tcW w:w="1476" w:type="dxa"/>
            <w:shd w:val="clear" w:color="auto" w:fill="auto"/>
          </w:tcPr>
          <w:p w:rsidR="00967FC4" w:rsidRPr="00EC5BA2" w:rsidRDefault="00967FC4" w:rsidP="0064323A">
            <w:pPr>
              <w:rPr>
                <w:b/>
              </w:rPr>
            </w:pPr>
            <w:r w:rsidRPr="00EC5BA2">
              <w:rPr>
                <w:b/>
              </w:rPr>
              <w:t>11</w:t>
            </w:r>
            <w:r w:rsidRPr="00EC5BA2">
              <w:rPr>
                <w:b/>
                <w:vertAlign w:val="superscript"/>
              </w:rPr>
              <w:t>th</w:t>
            </w:r>
          </w:p>
        </w:tc>
        <w:tc>
          <w:tcPr>
            <w:tcW w:w="1476" w:type="dxa"/>
            <w:shd w:val="clear" w:color="auto" w:fill="auto"/>
          </w:tcPr>
          <w:p w:rsidR="00967FC4" w:rsidRPr="00EC5BA2" w:rsidRDefault="00967FC4" w:rsidP="0064323A">
            <w:pPr>
              <w:rPr>
                <w:b/>
              </w:rPr>
            </w:pPr>
            <w:r w:rsidRPr="00EC5BA2">
              <w:rPr>
                <w:b/>
              </w:rPr>
              <w:t>12</w:t>
            </w:r>
            <w:r w:rsidRPr="00EC5BA2">
              <w:rPr>
                <w:b/>
                <w:vertAlign w:val="superscript"/>
              </w:rPr>
              <w:t>th</w:t>
            </w:r>
          </w:p>
        </w:tc>
      </w:tr>
      <w:tr w:rsidR="00967FC4" w:rsidTr="00EC5BA2">
        <w:tc>
          <w:tcPr>
            <w:tcW w:w="1476" w:type="dxa"/>
            <w:shd w:val="clear" w:color="auto" w:fill="auto"/>
          </w:tcPr>
          <w:p w:rsidR="00967FC4" w:rsidRDefault="00967FC4" w:rsidP="0064323A">
            <w:r>
              <w:t>Bible</w:t>
            </w:r>
          </w:p>
          <w:p w:rsidR="009814C7" w:rsidRDefault="009814C7" w:rsidP="0064323A"/>
        </w:tc>
        <w:tc>
          <w:tcPr>
            <w:tcW w:w="1476" w:type="dxa"/>
            <w:shd w:val="clear" w:color="auto" w:fill="auto"/>
          </w:tcPr>
          <w:p w:rsidR="00967FC4" w:rsidRDefault="00967FC4" w:rsidP="0064323A">
            <w:r>
              <w:t>Bible</w:t>
            </w:r>
          </w:p>
        </w:tc>
        <w:tc>
          <w:tcPr>
            <w:tcW w:w="1476" w:type="dxa"/>
            <w:shd w:val="clear" w:color="auto" w:fill="auto"/>
          </w:tcPr>
          <w:p w:rsidR="00967FC4" w:rsidRDefault="00967FC4" w:rsidP="0064323A">
            <w:r>
              <w:t>Bible</w:t>
            </w:r>
          </w:p>
        </w:tc>
        <w:tc>
          <w:tcPr>
            <w:tcW w:w="1476" w:type="dxa"/>
            <w:shd w:val="clear" w:color="auto" w:fill="auto"/>
          </w:tcPr>
          <w:p w:rsidR="00967FC4" w:rsidRDefault="00967FC4" w:rsidP="0064323A">
            <w:r>
              <w:t>Bible</w:t>
            </w:r>
          </w:p>
        </w:tc>
        <w:tc>
          <w:tcPr>
            <w:tcW w:w="1476" w:type="dxa"/>
            <w:shd w:val="clear" w:color="auto" w:fill="auto"/>
          </w:tcPr>
          <w:p w:rsidR="00967FC4" w:rsidRDefault="00967FC4" w:rsidP="0064323A">
            <w:r>
              <w:t>Bible</w:t>
            </w:r>
          </w:p>
        </w:tc>
        <w:tc>
          <w:tcPr>
            <w:tcW w:w="1476" w:type="dxa"/>
            <w:shd w:val="clear" w:color="auto" w:fill="auto"/>
          </w:tcPr>
          <w:p w:rsidR="00967FC4" w:rsidRDefault="00967FC4" w:rsidP="0064323A">
            <w:r>
              <w:t>Bible</w:t>
            </w:r>
          </w:p>
        </w:tc>
      </w:tr>
      <w:tr w:rsidR="00967FC4" w:rsidTr="00EC5BA2">
        <w:tc>
          <w:tcPr>
            <w:tcW w:w="1476" w:type="dxa"/>
            <w:shd w:val="clear" w:color="auto" w:fill="auto"/>
          </w:tcPr>
          <w:p w:rsidR="00967FC4" w:rsidRDefault="00967FC4" w:rsidP="0064323A">
            <w:r>
              <w:t>English</w:t>
            </w:r>
            <w:r w:rsidR="00E93588">
              <w:t xml:space="preserve"> I</w:t>
            </w:r>
          </w:p>
          <w:p w:rsidR="00967FC4" w:rsidRPr="00EC5BA2" w:rsidRDefault="00967FC4" w:rsidP="0064323A">
            <w:pPr>
              <w:rPr>
                <w:sz w:val="20"/>
                <w:szCs w:val="20"/>
              </w:rPr>
            </w:pPr>
            <w:r w:rsidRPr="00EC5BA2">
              <w:rPr>
                <w:sz w:val="20"/>
                <w:szCs w:val="20"/>
              </w:rPr>
              <w:t xml:space="preserve"> -Grammar</w:t>
            </w:r>
          </w:p>
          <w:p w:rsidR="00967FC4" w:rsidRPr="00EC5BA2" w:rsidRDefault="00967FC4" w:rsidP="0064323A">
            <w:pPr>
              <w:rPr>
                <w:sz w:val="20"/>
                <w:szCs w:val="20"/>
              </w:rPr>
            </w:pPr>
            <w:r w:rsidRPr="00EC5BA2">
              <w:rPr>
                <w:sz w:val="20"/>
                <w:szCs w:val="20"/>
              </w:rPr>
              <w:t xml:space="preserve"> -Spelling</w:t>
            </w:r>
          </w:p>
          <w:p w:rsidR="00967FC4" w:rsidRPr="00EC5BA2" w:rsidRDefault="00967FC4" w:rsidP="0064323A">
            <w:pPr>
              <w:rPr>
                <w:sz w:val="20"/>
                <w:szCs w:val="20"/>
              </w:rPr>
            </w:pPr>
            <w:r w:rsidRPr="00EC5BA2">
              <w:rPr>
                <w:sz w:val="20"/>
                <w:szCs w:val="20"/>
              </w:rPr>
              <w:t xml:space="preserve"> -Vocabulary</w:t>
            </w:r>
          </w:p>
          <w:p w:rsidR="00967FC4" w:rsidRPr="00EC5BA2" w:rsidRDefault="00967FC4" w:rsidP="0064323A">
            <w:pPr>
              <w:rPr>
                <w:sz w:val="20"/>
                <w:szCs w:val="20"/>
              </w:rPr>
            </w:pPr>
            <w:r w:rsidRPr="00EC5BA2">
              <w:rPr>
                <w:sz w:val="20"/>
                <w:szCs w:val="20"/>
              </w:rPr>
              <w:t xml:space="preserve"> -Poetry</w:t>
            </w:r>
          </w:p>
          <w:p w:rsidR="00967FC4" w:rsidRPr="00EC5BA2" w:rsidRDefault="00967FC4" w:rsidP="0064323A">
            <w:pPr>
              <w:rPr>
                <w:sz w:val="20"/>
                <w:szCs w:val="20"/>
              </w:rPr>
            </w:pPr>
            <w:r w:rsidRPr="00EC5BA2">
              <w:rPr>
                <w:sz w:val="20"/>
                <w:szCs w:val="20"/>
              </w:rPr>
              <w:t xml:space="preserve"> -</w:t>
            </w:r>
            <w:r w:rsidR="00B22ED6" w:rsidRPr="00EC5BA2">
              <w:rPr>
                <w:sz w:val="20"/>
                <w:szCs w:val="20"/>
              </w:rPr>
              <w:t>Literature</w:t>
            </w:r>
          </w:p>
          <w:p w:rsidR="00B22ED6" w:rsidRPr="00EC5BA2" w:rsidRDefault="00B22ED6" w:rsidP="0064323A">
            <w:pPr>
              <w:rPr>
                <w:sz w:val="20"/>
                <w:szCs w:val="20"/>
              </w:rPr>
            </w:pPr>
            <w:r w:rsidRPr="00EC5BA2">
              <w:rPr>
                <w:sz w:val="20"/>
                <w:szCs w:val="20"/>
              </w:rPr>
              <w:t xml:space="preserve"> -Composition</w:t>
            </w:r>
          </w:p>
        </w:tc>
        <w:tc>
          <w:tcPr>
            <w:tcW w:w="1476" w:type="dxa"/>
            <w:shd w:val="clear" w:color="auto" w:fill="auto"/>
          </w:tcPr>
          <w:p w:rsidR="00967FC4" w:rsidRDefault="00B22ED6" w:rsidP="0064323A">
            <w:r>
              <w:t>English</w:t>
            </w:r>
            <w:r w:rsidR="00E93588">
              <w:t xml:space="preserve"> II</w:t>
            </w:r>
          </w:p>
          <w:p w:rsidR="00B22ED6" w:rsidRPr="00EC5BA2" w:rsidRDefault="00B22ED6" w:rsidP="0064323A">
            <w:pPr>
              <w:rPr>
                <w:sz w:val="20"/>
                <w:szCs w:val="20"/>
              </w:rPr>
            </w:pPr>
            <w:r w:rsidRPr="00EC5BA2">
              <w:rPr>
                <w:sz w:val="20"/>
                <w:szCs w:val="20"/>
              </w:rPr>
              <w:t xml:space="preserve"> -Grammar</w:t>
            </w:r>
          </w:p>
          <w:p w:rsidR="00B22ED6" w:rsidRPr="00EC5BA2" w:rsidRDefault="00B22ED6" w:rsidP="0064323A">
            <w:pPr>
              <w:rPr>
                <w:sz w:val="20"/>
                <w:szCs w:val="20"/>
              </w:rPr>
            </w:pPr>
            <w:r w:rsidRPr="00EC5BA2">
              <w:rPr>
                <w:sz w:val="20"/>
                <w:szCs w:val="20"/>
              </w:rPr>
              <w:t xml:space="preserve"> -Spelling</w:t>
            </w:r>
          </w:p>
          <w:p w:rsidR="00B22ED6" w:rsidRPr="00EC5BA2" w:rsidRDefault="00B22ED6" w:rsidP="0064323A">
            <w:pPr>
              <w:rPr>
                <w:sz w:val="20"/>
                <w:szCs w:val="20"/>
              </w:rPr>
            </w:pPr>
            <w:r w:rsidRPr="00EC5BA2">
              <w:rPr>
                <w:sz w:val="20"/>
                <w:szCs w:val="20"/>
              </w:rPr>
              <w:t xml:space="preserve"> -Vocabulary</w:t>
            </w:r>
          </w:p>
          <w:p w:rsidR="00B22ED6" w:rsidRPr="00EC5BA2" w:rsidRDefault="00B22ED6" w:rsidP="0064323A">
            <w:pPr>
              <w:rPr>
                <w:sz w:val="20"/>
                <w:szCs w:val="20"/>
              </w:rPr>
            </w:pPr>
            <w:r w:rsidRPr="00EC5BA2">
              <w:rPr>
                <w:sz w:val="20"/>
                <w:szCs w:val="20"/>
              </w:rPr>
              <w:t xml:space="preserve"> -Poetry</w:t>
            </w:r>
          </w:p>
          <w:p w:rsidR="00B22ED6" w:rsidRPr="00EC5BA2" w:rsidRDefault="00B22ED6" w:rsidP="0064323A">
            <w:pPr>
              <w:rPr>
                <w:sz w:val="20"/>
                <w:szCs w:val="20"/>
              </w:rPr>
            </w:pPr>
            <w:r w:rsidRPr="00EC5BA2">
              <w:rPr>
                <w:sz w:val="20"/>
                <w:szCs w:val="20"/>
              </w:rPr>
              <w:t xml:space="preserve"> -Literature</w:t>
            </w:r>
          </w:p>
          <w:p w:rsidR="00B22ED6" w:rsidRPr="00EC5BA2" w:rsidRDefault="00B22ED6" w:rsidP="0064323A">
            <w:pPr>
              <w:rPr>
                <w:sz w:val="20"/>
                <w:szCs w:val="20"/>
              </w:rPr>
            </w:pPr>
            <w:r w:rsidRPr="00EC5BA2">
              <w:rPr>
                <w:sz w:val="20"/>
                <w:szCs w:val="20"/>
              </w:rPr>
              <w:t xml:space="preserve"> -Composition</w:t>
            </w:r>
          </w:p>
        </w:tc>
        <w:tc>
          <w:tcPr>
            <w:tcW w:w="1476" w:type="dxa"/>
            <w:shd w:val="clear" w:color="auto" w:fill="auto"/>
          </w:tcPr>
          <w:p w:rsidR="00967FC4" w:rsidRDefault="00B22ED6" w:rsidP="0064323A">
            <w:r>
              <w:t>English I</w:t>
            </w:r>
            <w:r w:rsidR="00E93588">
              <w:t>II</w:t>
            </w:r>
          </w:p>
          <w:p w:rsidR="00B22ED6" w:rsidRPr="00EC5BA2" w:rsidRDefault="00B22ED6" w:rsidP="0064323A">
            <w:pPr>
              <w:rPr>
                <w:sz w:val="20"/>
                <w:szCs w:val="20"/>
              </w:rPr>
            </w:pPr>
            <w:r w:rsidRPr="00EC5BA2">
              <w:rPr>
                <w:sz w:val="20"/>
                <w:szCs w:val="20"/>
              </w:rPr>
              <w:t xml:space="preserve"> -Grammar</w:t>
            </w:r>
          </w:p>
          <w:p w:rsidR="00B22ED6" w:rsidRPr="00EC5BA2" w:rsidRDefault="00B22ED6" w:rsidP="0064323A">
            <w:pPr>
              <w:rPr>
                <w:sz w:val="20"/>
                <w:szCs w:val="20"/>
              </w:rPr>
            </w:pPr>
            <w:r w:rsidRPr="00EC5BA2">
              <w:rPr>
                <w:sz w:val="20"/>
                <w:szCs w:val="20"/>
              </w:rPr>
              <w:t xml:space="preserve"> -Spelling</w:t>
            </w:r>
          </w:p>
          <w:p w:rsidR="00B22ED6" w:rsidRPr="00EC5BA2" w:rsidRDefault="00B22ED6" w:rsidP="0064323A">
            <w:pPr>
              <w:rPr>
                <w:sz w:val="20"/>
                <w:szCs w:val="20"/>
              </w:rPr>
            </w:pPr>
            <w:r w:rsidRPr="00EC5BA2">
              <w:rPr>
                <w:sz w:val="20"/>
                <w:szCs w:val="20"/>
              </w:rPr>
              <w:t xml:space="preserve"> -Vocabulary</w:t>
            </w:r>
          </w:p>
          <w:p w:rsidR="00B22ED6" w:rsidRPr="00EC5BA2" w:rsidRDefault="00B22ED6" w:rsidP="0064323A">
            <w:pPr>
              <w:rPr>
                <w:sz w:val="20"/>
                <w:szCs w:val="20"/>
              </w:rPr>
            </w:pPr>
            <w:r w:rsidRPr="00EC5BA2">
              <w:rPr>
                <w:sz w:val="20"/>
                <w:szCs w:val="20"/>
              </w:rPr>
              <w:t xml:space="preserve"> -Poetry</w:t>
            </w:r>
          </w:p>
          <w:p w:rsidR="00B22ED6" w:rsidRPr="00EC5BA2" w:rsidRDefault="00B22ED6" w:rsidP="0064323A">
            <w:pPr>
              <w:rPr>
                <w:sz w:val="20"/>
                <w:szCs w:val="20"/>
              </w:rPr>
            </w:pPr>
            <w:r w:rsidRPr="00EC5BA2">
              <w:rPr>
                <w:sz w:val="20"/>
                <w:szCs w:val="20"/>
              </w:rPr>
              <w:t xml:space="preserve"> -Literature</w:t>
            </w:r>
          </w:p>
          <w:p w:rsidR="00B22ED6" w:rsidRPr="00EC5BA2" w:rsidRDefault="00B22ED6" w:rsidP="0064323A">
            <w:pPr>
              <w:rPr>
                <w:sz w:val="20"/>
                <w:szCs w:val="20"/>
              </w:rPr>
            </w:pPr>
            <w:r w:rsidRPr="00EC5BA2">
              <w:rPr>
                <w:sz w:val="20"/>
                <w:szCs w:val="20"/>
              </w:rPr>
              <w:t xml:space="preserve"> -Composition</w:t>
            </w:r>
          </w:p>
        </w:tc>
        <w:tc>
          <w:tcPr>
            <w:tcW w:w="1476" w:type="dxa"/>
            <w:shd w:val="clear" w:color="auto" w:fill="auto"/>
          </w:tcPr>
          <w:p w:rsidR="00967FC4" w:rsidRDefault="00E93588" w:rsidP="0064323A">
            <w:r>
              <w:t>English IV</w:t>
            </w:r>
          </w:p>
          <w:p w:rsidR="00B22ED6" w:rsidRPr="00EC5BA2" w:rsidRDefault="00B22ED6" w:rsidP="0064323A">
            <w:pPr>
              <w:rPr>
                <w:sz w:val="20"/>
                <w:szCs w:val="20"/>
              </w:rPr>
            </w:pPr>
            <w:r w:rsidRPr="00EC5BA2">
              <w:rPr>
                <w:sz w:val="20"/>
                <w:szCs w:val="20"/>
              </w:rPr>
              <w:t xml:space="preserve"> -Grammar</w:t>
            </w:r>
          </w:p>
          <w:p w:rsidR="00B22ED6" w:rsidRPr="00EC5BA2" w:rsidRDefault="00B22ED6" w:rsidP="0064323A">
            <w:pPr>
              <w:rPr>
                <w:sz w:val="20"/>
                <w:szCs w:val="20"/>
              </w:rPr>
            </w:pPr>
            <w:r w:rsidRPr="00EC5BA2">
              <w:rPr>
                <w:sz w:val="20"/>
                <w:szCs w:val="20"/>
              </w:rPr>
              <w:t xml:space="preserve"> -Spelling</w:t>
            </w:r>
          </w:p>
          <w:p w:rsidR="00B22ED6" w:rsidRPr="00EC5BA2" w:rsidRDefault="00B22ED6" w:rsidP="0064323A">
            <w:pPr>
              <w:rPr>
                <w:sz w:val="20"/>
                <w:szCs w:val="20"/>
              </w:rPr>
            </w:pPr>
            <w:r w:rsidRPr="00EC5BA2">
              <w:rPr>
                <w:sz w:val="20"/>
                <w:szCs w:val="20"/>
              </w:rPr>
              <w:t xml:space="preserve"> -Vocabulary</w:t>
            </w:r>
          </w:p>
          <w:p w:rsidR="00B22ED6" w:rsidRPr="00EC5BA2" w:rsidRDefault="00B22ED6" w:rsidP="0064323A">
            <w:pPr>
              <w:rPr>
                <w:sz w:val="20"/>
                <w:szCs w:val="20"/>
              </w:rPr>
            </w:pPr>
            <w:r w:rsidRPr="00EC5BA2">
              <w:rPr>
                <w:sz w:val="20"/>
                <w:szCs w:val="20"/>
              </w:rPr>
              <w:t xml:space="preserve"> -Poetry</w:t>
            </w:r>
          </w:p>
          <w:p w:rsidR="00B22ED6" w:rsidRPr="00EC5BA2" w:rsidRDefault="00B22ED6" w:rsidP="0064323A">
            <w:pPr>
              <w:rPr>
                <w:sz w:val="20"/>
                <w:szCs w:val="20"/>
              </w:rPr>
            </w:pPr>
            <w:r w:rsidRPr="00EC5BA2">
              <w:rPr>
                <w:sz w:val="20"/>
                <w:szCs w:val="20"/>
              </w:rPr>
              <w:t xml:space="preserve"> -Literature</w:t>
            </w:r>
          </w:p>
          <w:p w:rsidR="00B22ED6" w:rsidRPr="00EC5BA2" w:rsidRDefault="00B22ED6" w:rsidP="0064323A">
            <w:pPr>
              <w:rPr>
                <w:sz w:val="20"/>
                <w:szCs w:val="20"/>
              </w:rPr>
            </w:pPr>
            <w:r w:rsidRPr="00EC5BA2">
              <w:rPr>
                <w:sz w:val="20"/>
                <w:szCs w:val="20"/>
              </w:rPr>
              <w:t xml:space="preserve"> -Composition</w:t>
            </w:r>
          </w:p>
        </w:tc>
        <w:tc>
          <w:tcPr>
            <w:tcW w:w="1476" w:type="dxa"/>
            <w:shd w:val="clear" w:color="auto" w:fill="auto"/>
          </w:tcPr>
          <w:p w:rsidR="00967FC4" w:rsidRDefault="00E93588" w:rsidP="0064323A">
            <w:r>
              <w:t>English V</w:t>
            </w:r>
          </w:p>
          <w:p w:rsidR="00B22ED6" w:rsidRPr="00EC5BA2" w:rsidRDefault="00B22ED6" w:rsidP="0064323A">
            <w:pPr>
              <w:rPr>
                <w:sz w:val="20"/>
                <w:szCs w:val="20"/>
              </w:rPr>
            </w:pPr>
            <w:r w:rsidRPr="00EC5BA2">
              <w:rPr>
                <w:sz w:val="20"/>
                <w:szCs w:val="20"/>
              </w:rPr>
              <w:t xml:space="preserve"> -Grammar</w:t>
            </w:r>
          </w:p>
          <w:p w:rsidR="00B22ED6" w:rsidRPr="00EC5BA2" w:rsidRDefault="00B22ED6" w:rsidP="0064323A">
            <w:pPr>
              <w:rPr>
                <w:sz w:val="20"/>
                <w:szCs w:val="20"/>
              </w:rPr>
            </w:pPr>
            <w:r w:rsidRPr="00EC5BA2">
              <w:rPr>
                <w:sz w:val="20"/>
                <w:szCs w:val="20"/>
              </w:rPr>
              <w:t xml:space="preserve"> -Spelling</w:t>
            </w:r>
          </w:p>
          <w:p w:rsidR="00B22ED6" w:rsidRPr="00EC5BA2" w:rsidRDefault="00B22ED6" w:rsidP="0064323A">
            <w:pPr>
              <w:rPr>
                <w:sz w:val="20"/>
                <w:szCs w:val="20"/>
              </w:rPr>
            </w:pPr>
            <w:r w:rsidRPr="00EC5BA2">
              <w:rPr>
                <w:sz w:val="20"/>
                <w:szCs w:val="20"/>
              </w:rPr>
              <w:t xml:space="preserve"> -Vocabulary</w:t>
            </w:r>
          </w:p>
          <w:p w:rsidR="00B22ED6" w:rsidRPr="00EC5BA2" w:rsidRDefault="00B22ED6" w:rsidP="0064323A">
            <w:pPr>
              <w:rPr>
                <w:sz w:val="20"/>
                <w:szCs w:val="20"/>
              </w:rPr>
            </w:pPr>
            <w:r w:rsidRPr="00EC5BA2">
              <w:rPr>
                <w:sz w:val="20"/>
                <w:szCs w:val="20"/>
              </w:rPr>
              <w:t xml:space="preserve"> -Poetry</w:t>
            </w:r>
          </w:p>
          <w:p w:rsidR="00B22ED6" w:rsidRPr="00EC5BA2" w:rsidRDefault="00B22ED6" w:rsidP="0064323A">
            <w:pPr>
              <w:rPr>
                <w:sz w:val="20"/>
                <w:szCs w:val="20"/>
              </w:rPr>
            </w:pPr>
            <w:r w:rsidRPr="00EC5BA2">
              <w:rPr>
                <w:sz w:val="20"/>
                <w:szCs w:val="20"/>
              </w:rPr>
              <w:t xml:space="preserve"> -Literature</w:t>
            </w:r>
          </w:p>
          <w:p w:rsidR="00B22ED6" w:rsidRPr="00EC5BA2" w:rsidRDefault="00B22ED6" w:rsidP="0064323A">
            <w:pPr>
              <w:rPr>
                <w:sz w:val="20"/>
                <w:szCs w:val="20"/>
              </w:rPr>
            </w:pPr>
            <w:r w:rsidRPr="00EC5BA2">
              <w:rPr>
                <w:sz w:val="20"/>
                <w:szCs w:val="20"/>
              </w:rPr>
              <w:t xml:space="preserve"> -Composition</w:t>
            </w:r>
          </w:p>
        </w:tc>
        <w:tc>
          <w:tcPr>
            <w:tcW w:w="1476" w:type="dxa"/>
            <w:shd w:val="clear" w:color="auto" w:fill="auto"/>
          </w:tcPr>
          <w:p w:rsidR="00967FC4" w:rsidRDefault="00E93588" w:rsidP="0064323A">
            <w:r>
              <w:t>English VI</w:t>
            </w:r>
          </w:p>
          <w:p w:rsidR="00B22ED6" w:rsidRPr="00EC5BA2" w:rsidRDefault="00B22ED6" w:rsidP="0064323A">
            <w:pPr>
              <w:rPr>
                <w:sz w:val="20"/>
                <w:szCs w:val="20"/>
              </w:rPr>
            </w:pPr>
            <w:r w:rsidRPr="00EC5BA2">
              <w:rPr>
                <w:sz w:val="20"/>
                <w:szCs w:val="20"/>
              </w:rPr>
              <w:t xml:space="preserve"> -Grammar</w:t>
            </w:r>
          </w:p>
          <w:p w:rsidR="00B22ED6" w:rsidRPr="00EC5BA2" w:rsidRDefault="00B22ED6" w:rsidP="0064323A">
            <w:pPr>
              <w:rPr>
                <w:sz w:val="20"/>
                <w:szCs w:val="20"/>
              </w:rPr>
            </w:pPr>
            <w:r w:rsidRPr="00EC5BA2">
              <w:rPr>
                <w:sz w:val="20"/>
                <w:szCs w:val="20"/>
              </w:rPr>
              <w:t xml:space="preserve"> -Spelling</w:t>
            </w:r>
          </w:p>
          <w:p w:rsidR="00B22ED6" w:rsidRPr="00EC5BA2" w:rsidRDefault="00B22ED6" w:rsidP="0064323A">
            <w:pPr>
              <w:rPr>
                <w:sz w:val="20"/>
                <w:szCs w:val="20"/>
              </w:rPr>
            </w:pPr>
            <w:r w:rsidRPr="00EC5BA2">
              <w:rPr>
                <w:sz w:val="20"/>
                <w:szCs w:val="20"/>
              </w:rPr>
              <w:t xml:space="preserve"> -Vocabulary</w:t>
            </w:r>
          </w:p>
          <w:p w:rsidR="00B22ED6" w:rsidRPr="00EC5BA2" w:rsidRDefault="00B22ED6" w:rsidP="0064323A">
            <w:pPr>
              <w:rPr>
                <w:sz w:val="20"/>
                <w:szCs w:val="20"/>
              </w:rPr>
            </w:pPr>
            <w:r w:rsidRPr="00EC5BA2">
              <w:rPr>
                <w:sz w:val="20"/>
                <w:szCs w:val="20"/>
              </w:rPr>
              <w:t xml:space="preserve"> -Poetry</w:t>
            </w:r>
          </w:p>
          <w:p w:rsidR="00B22ED6" w:rsidRPr="00EC5BA2" w:rsidRDefault="00B22ED6" w:rsidP="0064323A">
            <w:pPr>
              <w:rPr>
                <w:sz w:val="20"/>
                <w:szCs w:val="20"/>
              </w:rPr>
            </w:pPr>
            <w:r w:rsidRPr="00EC5BA2">
              <w:rPr>
                <w:sz w:val="20"/>
                <w:szCs w:val="20"/>
              </w:rPr>
              <w:t xml:space="preserve"> -Literature</w:t>
            </w:r>
          </w:p>
          <w:p w:rsidR="00B22ED6" w:rsidRPr="00EC5BA2" w:rsidRDefault="00B22ED6" w:rsidP="0064323A">
            <w:pPr>
              <w:rPr>
                <w:sz w:val="20"/>
                <w:szCs w:val="20"/>
              </w:rPr>
            </w:pPr>
            <w:r w:rsidRPr="00EC5BA2">
              <w:rPr>
                <w:sz w:val="20"/>
                <w:szCs w:val="20"/>
              </w:rPr>
              <w:t xml:space="preserve"> -Composition</w:t>
            </w:r>
          </w:p>
        </w:tc>
      </w:tr>
      <w:tr w:rsidR="00967FC4" w:rsidTr="00EC5BA2">
        <w:tc>
          <w:tcPr>
            <w:tcW w:w="1476" w:type="dxa"/>
            <w:shd w:val="clear" w:color="auto" w:fill="auto"/>
          </w:tcPr>
          <w:p w:rsidR="00967FC4" w:rsidRDefault="00B22ED6" w:rsidP="0064323A">
            <w:r>
              <w:t>Math 7</w:t>
            </w:r>
          </w:p>
        </w:tc>
        <w:tc>
          <w:tcPr>
            <w:tcW w:w="1476" w:type="dxa"/>
            <w:shd w:val="clear" w:color="auto" w:fill="auto"/>
          </w:tcPr>
          <w:p w:rsidR="00967FC4" w:rsidRDefault="00B22ED6" w:rsidP="0064323A">
            <w:r>
              <w:t>Pre-Algebra</w:t>
            </w:r>
          </w:p>
        </w:tc>
        <w:tc>
          <w:tcPr>
            <w:tcW w:w="1476" w:type="dxa"/>
            <w:shd w:val="clear" w:color="auto" w:fill="auto"/>
          </w:tcPr>
          <w:p w:rsidR="00967FC4" w:rsidRDefault="00B22ED6" w:rsidP="0064323A">
            <w:r>
              <w:t>Algebra I</w:t>
            </w:r>
          </w:p>
        </w:tc>
        <w:tc>
          <w:tcPr>
            <w:tcW w:w="1476" w:type="dxa"/>
            <w:shd w:val="clear" w:color="auto" w:fill="auto"/>
          </w:tcPr>
          <w:p w:rsidR="00967FC4" w:rsidRDefault="00B22ED6" w:rsidP="0064323A">
            <w:r>
              <w:t>Algebra II</w:t>
            </w:r>
          </w:p>
        </w:tc>
        <w:tc>
          <w:tcPr>
            <w:tcW w:w="1476" w:type="dxa"/>
            <w:shd w:val="clear" w:color="auto" w:fill="auto"/>
          </w:tcPr>
          <w:p w:rsidR="00967FC4" w:rsidRDefault="00B22ED6" w:rsidP="0064323A">
            <w:r>
              <w:t>Adv. Math</w:t>
            </w:r>
          </w:p>
          <w:p w:rsidR="00B22ED6" w:rsidRDefault="00B22ED6" w:rsidP="0064323A"/>
        </w:tc>
        <w:tc>
          <w:tcPr>
            <w:tcW w:w="1476" w:type="dxa"/>
            <w:shd w:val="clear" w:color="auto" w:fill="auto"/>
          </w:tcPr>
          <w:p w:rsidR="00967FC4" w:rsidRDefault="00B22ED6" w:rsidP="0064323A">
            <w:r>
              <w:t>Calculus</w:t>
            </w:r>
          </w:p>
          <w:p w:rsidR="004B67BC" w:rsidRDefault="004B67BC" w:rsidP="0064323A">
            <w:r>
              <w:t>Consumer Math</w:t>
            </w:r>
          </w:p>
        </w:tc>
      </w:tr>
      <w:tr w:rsidR="00967FC4" w:rsidTr="00EC5BA2">
        <w:tc>
          <w:tcPr>
            <w:tcW w:w="1476" w:type="dxa"/>
            <w:shd w:val="clear" w:color="auto" w:fill="auto"/>
          </w:tcPr>
          <w:p w:rsidR="00967FC4" w:rsidRDefault="00B22ED6" w:rsidP="0064323A">
            <w:r>
              <w:t>Life Science</w:t>
            </w:r>
          </w:p>
        </w:tc>
        <w:tc>
          <w:tcPr>
            <w:tcW w:w="1476" w:type="dxa"/>
            <w:shd w:val="clear" w:color="auto" w:fill="auto"/>
          </w:tcPr>
          <w:p w:rsidR="00967FC4" w:rsidRDefault="00B22ED6" w:rsidP="0064323A">
            <w:r>
              <w:t>Space/Earth Science</w:t>
            </w:r>
          </w:p>
        </w:tc>
        <w:tc>
          <w:tcPr>
            <w:tcW w:w="1476" w:type="dxa"/>
            <w:shd w:val="clear" w:color="auto" w:fill="auto"/>
          </w:tcPr>
          <w:p w:rsidR="00967FC4" w:rsidRDefault="00B22ED6" w:rsidP="0064323A">
            <w:r>
              <w:t>Physical Science</w:t>
            </w:r>
          </w:p>
        </w:tc>
        <w:tc>
          <w:tcPr>
            <w:tcW w:w="1476" w:type="dxa"/>
            <w:shd w:val="clear" w:color="auto" w:fill="auto"/>
          </w:tcPr>
          <w:p w:rsidR="00967FC4" w:rsidRDefault="00B22ED6" w:rsidP="0064323A">
            <w:r>
              <w:t>Biology I</w:t>
            </w:r>
          </w:p>
          <w:p w:rsidR="00B22ED6" w:rsidRPr="00EC5BA2" w:rsidRDefault="00B22ED6" w:rsidP="0064323A">
            <w:pPr>
              <w:rPr>
                <w:sz w:val="20"/>
                <w:szCs w:val="20"/>
              </w:rPr>
            </w:pPr>
            <w:r w:rsidRPr="00EC5BA2">
              <w:rPr>
                <w:sz w:val="20"/>
                <w:szCs w:val="20"/>
              </w:rPr>
              <w:t>-Botany</w:t>
            </w:r>
          </w:p>
          <w:p w:rsidR="00B22ED6" w:rsidRPr="00EC5BA2" w:rsidRDefault="00B22ED6" w:rsidP="0064323A">
            <w:pPr>
              <w:rPr>
                <w:sz w:val="20"/>
                <w:szCs w:val="20"/>
              </w:rPr>
            </w:pPr>
            <w:r w:rsidRPr="00EC5BA2">
              <w:rPr>
                <w:sz w:val="20"/>
                <w:szCs w:val="20"/>
              </w:rPr>
              <w:t>-Zoology</w:t>
            </w:r>
          </w:p>
        </w:tc>
        <w:tc>
          <w:tcPr>
            <w:tcW w:w="1476" w:type="dxa"/>
            <w:shd w:val="clear" w:color="auto" w:fill="auto"/>
          </w:tcPr>
          <w:p w:rsidR="001B0BE5" w:rsidRDefault="001B0BE5" w:rsidP="0064323A">
            <w:r>
              <w:t>Biology II</w:t>
            </w:r>
          </w:p>
          <w:p w:rsidR="001B0BE5" w:rsidRDefault="001B0BE5" w:rsidP="0064323A">
            <w:pPr>
              <w:rPr>
                <w:sz w:val="20"/>
                <w:szCs w:val="20"/>
              </w:rPr>
            </w:pPr>
            <w:r>
              <w:rPr>
                <w:sz w:val="20"/>
                <w:szCs w:val="20"/>
              </w:rPr>
              <w:t>-Microbiology</w:t>
            </w:r>
          </w:p>
          <w:p w:rsidR="001B0BE5" w:rsidRPr="001B0BE5" w:rsidRDefault="001B0BE5" w:rsidP="0064323A">
            <w:pPr>
              <w:rPr>
                <w:sz w:val="20"/>
                <w:szCs w:val="20"/>
              </w:rPr>
            </w:pPr>
            <w:r w:rsidRPr="00EC5BA2">
              <w:rPr>
                <w:sz w:val="20"/>
                <w:szCs w:val="20"/>
              </w:rPr>
              <w:t>-Anatomy</w:t>
            </w:r>
          </w:p>
        </w:tc>
        <w:tc>
          <w:tcPr>
            <w:tcW w:w="1476" w:type="dxa"/>
            <w:shd w:val="clear" w:color="auto" w:fill="auto"/>
          </w:tcPr>
          <w:p w:rsidR="00967FC4" w:rsidRDefault="00B22ED6" w:rsidP="0064323A">
            <w:r>
              <w:t>Physics</w:t>
            </w:r>
            <w:r w:rsidR="001B0BE5">
              <w:t xml:space="preserve"> or</w:t>
            </w:r>
          </w:p>
          <w:p w:rsidR="00B22ED6" w:rsidRDefault="001B0BE5" w:rsidP="0064323A">
            <w:r>
              <w:t>Chemistry</w:t>
            </w:r>
          </w:p>
          <w:p w:rsidR="00B22ED6" w:rsidRPr="00EC5BA2" w:rsidRDefault="00B22ED6" w:rsidP="0064323A">
            <w:pPr>
              <w:rPr>
                <w:sz w:val="20"/>
                <w:szCs w:val="20"/>
              </w:rPr>
            </w:pPr>
            <w:r w:rsidRPr="00EC5BA2">
              <w:rPr>
                <w:sz w:val="20"/>
                <w:szCs w:val="20"/>
              </w:rPr>
              <w:t xml:space="preserve"> </w:t>
            </w:r>
          </w:p>
        </w:tc>
      </w:tr>
      <w:tr w:rsidR="00967FC4" w:rsidTr="00EC5BA2">
        <w:tc>
          <w:tcPr>
            <w:tcW w:w="1476" w:type="dxa"/>
            <w:shd w:val="clear" w:color="auto" w:fill="auto"/>
          </w:tcPr>
          <w:p w:rsidR="009B5FB3" w:rsidRDefault="00E93588" w:rsidP="0064323A">
            <w:r>
              <w:t>Hawaiian History</w:t>
            </w:r>
          </w:p>
        </w:tc>
        <w:tc>
          <w:tcPr>
            <w:tcW w:w="1476" w:type="dxa"/>
            <w:shd w:val="clear" w:color="auto" w:fill="auto"/>
          </w:tcPr>
          <w:p w:rsidR="00967FC4" w:rsidRDefault="00E93588" w:rsidP="0064323A">
            <w:r>
              <w:t>World Studies</w:t>
            </w:r>
          </w:p>
        </w:tc>
        <w:tc>
          <w:tcPr>
            <w:tcW w:w="1476" w:type="dxa"/>
            <w:shd w:val="clear" w:color="auto" w:fill="auto"/>
          </w:tcPr>
          <w:p w:rsidR="00967FC4" w:rsidRDefault="009B5FB3" w:rsidP="0064323A">
            <w:r>
              <w:t>World Geography</w:t>
            </w:r>
          </w:p>
        </w:tc>
        <w:tc>
          <w:tcPr>
            <w:tcW w:w="1476" w:type="dxa"/>
            <w:shd w:val="clear" w:color="auto" w:fill="auto"/>
          </w:tcPr>
          <w:p w:rsidR="00967FC4" w:rsidRDefault="009B5FB3" w:rsidP="0064323A">
            <w:r>
              <w:t>World History</w:t>
            </w:r>
          </w:p>
        </w:tc>
        <w:tc>
          <w:tcPr>
            <w:tcW w:w="1476" w:type="dxa"/>
            <w:shd w:val="clear" w:color="auto" w:fill="auto"/>
          </w:tcPr>
          <w:p w:rsidR="00967FC4" w:rsidRDefault="009B5FB3" w:rsidP="0064323A">
            <w:r>
              <w:t>U.S.</w:t>
            </w:r>
          </w:p>
          <w:p w:rsidR="009B5FB3" w:rsidRDefault="009B5FB3" w:rsidP="0064323A">
            <w:r>
              <w:t>History</w:t>
            </w:r>
          </w:p>
        </w:tc>
        <w:tc>
          <w:tcPr>
            <w:tcW w:w="1476" w:type="dxa"/>
            <w:shd w:val="clear" w:color="auto" w:fill="auto"/>
          </w:tcPr>
          <w:p w:rsidR="00967FC4" w:rsidRDefault="009B5FB3" w:rsidP="0064323A">
            <w:r>
              <w:t>Government</w:t>
            </w:r>
          </w:p>
          <w:p w:rsidR="009B5FB3" w:rsidRDefault="009B5FB3" w:rsidP="0064323A">
            <w:r>
              <w:t>Economics</w:t>
            </w:r>
          </w:p>
        </w:tc>
      </w:tr>
      <w:tr w:rsidR="00967FC4" w:rsidTr="00EC5BA2">
        <w:tc>
          <w:tcPr>
            <w:tcW w:w="1476" w:type="dxa"/>
            <w:shd w:val="clear" w:color="auto" w:fill="auto"/>
          </w:tcPr>
          <w:p w:rsidR="00967FC4" w:rsidRDefault="009B5FB3" w:rsidP="0064323A">
            <w:r>
              <w:t>Study Skills</w:t>
            </w:r>
          </w:p>
        </w:tc>
        <w:tc>
          <w:tcPr>
            <w:tcW w:w="1476" w:type="dxa"/>
            <w:shd w:val="clear" w:color="auto" w:fill="auto"/>
          </w:tcPr>
          <w:p w:rsidR="00967FC4" w:rsidRDefault="001B0BE5" w:rsidP="0064323A">
            <w:r>
              <w:t>Keyboarding</w:t>
            </w:r>
          </w:p>
        </w:tc>
        <w:tc>
          <w:tcPr>
            <w:tcW w:w="1476" w:type="dxa"/>
            <w:shd w:val="clear" w:color="auto" w:fill="auto"/>
          </w:tcPr>
          <w:p w:rsidR="00967FC4" w:rsidRDefault="009B5FB3" w:rsidP="0064323A">
            <w:r>
              <w:t>Foreign Language I</w:t>
            </w:r>
          </w:p>
        </w:tc>
        <w:tc>
          <w:tcPr>
            <w:tcW w:w="1476" w:type="dxa"/>
            <w:shd w:val="clear" w:color="auto" w:fill="auto"/>
          </w:tcPr>
          <w:p w:rsidR="00967FC4" w:rsidRDefault="009B5FB3" w:rsidP="0064323A">
            <w:r>
              <w:t>Foreign Language II</w:t>
            </w:r>
          </w:p>
        </w:tc>
        <w:tc>
          <w:tcPr>
            <w:tcW w:w="1476" w:type="dxa"/>
            <w:shd w:val="clear" w:color="auto" w:fill="auto"/>
          </w:tcPr>
          <w:p w:rsidR="00967FC4" w:rsidRDefault="009B5FB3" w:rsidP="0064323A">
            <w:r>
              <w:t>Health</w:t>
            </w:r>
          </w:p>
        </w:tc>
        <w:tc>
          <w:tcPr>
            <w:tcW w:w="1476" w:type="dxa"/>
            <w:shd w:val="clear" w:color="auto" w:fill="auto"/>
          </w:tcPr>
          <w:p w:rsidR="009B5FB3" w:rsidRDefault="009B5FB3" w:rsidP="0064323A">
            <w:r>
              <w:t>Family Living</w:t>
            </w:r>
          </w:p>
        </w:tc>
      </w:tr>
      <w:tr w:rsidR="00967FC4" w:rsidTr="00EC5BA2">
        <w:tc>
          <w:tcPr>
            <w:tcW w:w="1476" w:type="dxa"/>
            <w:shd w:val="clear" w:color="auto" w:fill="auto"/>
          </w:tcPr>
          <w:p w:rsidR="00967FC4" w:rsidRDefault="009B5FB3" w:rsidP="0064323A">
            <w:r>
              <w:t>P.E.</w:t>
            </w:r>
          </w:p>
          <w:p w:rsidR="009814C7" w:rsidRDefault="009814C7" w:rsidP="0064323A"/>
        </w:tc>
        <w:tc>
          <w:tcPr>
            <w:tcW w:w="1476" w:type="dxa"/>
            <w:shd w:val="clear" w:color="auto" w:fill="auto"/>
          </w:tcPr>
          <w:p w:rsidR="00967FC4" w:rsidRDefault="009B5FB3" w:rsidP="0064323A">
            <w:r>
              <w:t>P.E.</w:t>
            </w:r>
          </w:p>
        </w:tc>
        <w:tc>
          <w:tcPr>
            <w:tcW w:w="1476" w:type="dxa"/>
            <w:shd w:val="clear" w:color="auto" w:fill="auto"/>
          </w:tcPr>
          <w:p w:rsidR="00967FC4" w:rsidRDefault="009B5FB3" w:rsidP="0064323A">
            <w:r>
              <w:t>P.E.</w:t>
            </w:r>
          </w:p>
        </w:tc>
        <w:tc>
          <w:tcPr>
            <w:tcW w:w="1476" w:type="dxa"/>
            <w:shd w:val="clear" w:color="auto" w:fill="auto"/>
          </w:tcPr>
          <w:p w:rsidR="00967FC4" w:rsidRDefault="009B5FB3" w:rsidP="0064323A">
            <w:r>
              <w:t>Computer</w:t>
            </w:r>
          </w:p>
        </w:tc>
        <w:tc>
          <w:tcPr>
            <w:tcW w:w="1476" w:type="dxa"/>
            <w:shd w:val="clear" w:color="auto" w:fill="auto"/>
          </w:tcPr>
          <w:p w:rsidR="00967FC4" w:rsidRDefault="009B5FB3" w:rsidP="0064323A">
            <w:r>
              <w:t>Speech</w:t>
            </w:r>
          </w:p>
        </w:tc>
        <w:tc>
          <w:tcPr>
            <w:tcW w:w="1476" w:type="dxa"/>
            <w:shd w:val="clear" w:color="auto" w:fill="auto"/>
          </w:tcPr>
          <w:p w:rsidR="00967FC4" w:rsidRDefault="009B5FB3" w:rsidP="0064323A">
            <w:r>
              <w:t>Perf. Arts</w:t>
            </w:r>
          </w:p>
        </w:tc>
      </w:tr>
    </w:tbl>
    <w:p w:rsidR="00081315" w:rsidRDefault="00081315" w:rsidP="0064323A"/>
    <w:p w:rsidR="00FB788E" w:rsidRDefault="009B5FB3" w:rsidP="0064323A">
      <w:r>
        <w:t>*</w:t>
      </w:r>
      <w:r>
        <w:rPr>
          <w:i/>
        </w:rPr>
        <w:t>Special Note</w:t>
      </w:r>
      <w:r w:rsidR="004B67BC">
        <w:t>:</w:t>
      </w:r>
      <w:r w:rsidR="004B67BC">
        <w:tab/>
        <w:t xml:space="preserve"> </w:t>
      </w:r>
      <w:r>
        <w:t>Because grade levels are often combined with each other, not every course is taught every year. A rotation schedule of course</w:t>
      </w:r>
      <w:r w:rsidR="00A32F01">
        <w:t>s</w:t>
      </w:r>
      <w:r>
        <w:t xml:space="preserve"> is used i</w:t>
      </w:r>
      <w:r w:rsidR="008B4064">
        <w:t>n the secondary grades to insure that all required courses are studied</w:t>
      </w:r>
      <w:r w:rsidR="004B67BC">
        <w:t xml:space="preserve"> by all</w:t>
      </w:r>
      <w:r w:rsidR="008B4064">
        <w:t xml:space="preserve"> </w:t>
      </w:r>
      <w:r w:rsidR="00F42525">
        <w:t>students</w:t>
      </w:r>
      <w:r w:rsidR="008B4064">
        <w:t xml:space="preserve"> before </w:t>
      </w:r>
      <w:r w:rsidR="004B67BC">
        <w:t>t</w:t>
      </w:r>
      <w:r w:rsidR="008B4064">
        <w:t>he</w:t>
      </w:r>
      <w:r w:rsidR="004B67BC">
        <w:t>y graduate</w:t>
      </w:r>
      <w:r w:rsidR="008B4064">
        <w:t xml:space="preserve"> from high school.</w:t>
      </w:r>
    </w:p>
    <w:p w:rsidR="00DD59FB" w:rsidRDefault="003B232D" w:rsidP="00652652">
      <w:pPr>
        <w:pStyle w:val="KCA"/>
      </w:pPr>
      <w:bookmarkStart w:id="79" w:name="_Toc444860823"/>
      <w:r>
        <w:t>Electives</w:t>
      </w:r>
      <w:bookmarkEnd w:id="79"/>
    </w:p>
    <w:p w:rsidR="000850D5" w:rsidRDefault="000850D5" w:rsidP="0064323A">
      <w:pPr>
        <w:rPr>
          <w:b/>
          <w:u w:val="single"/>
        </w:rPr>
      </w:pPr>
    </w:p>
    <w:p w:rsidR="00DD59FB" w:rsidRDefault="003B232D" w:rsidP="0064323A">
      <w:r>
        <w:t xml:space="preserve">On the secondary level, core classes are typically taught during the five morning class periods before lunch. The two afternoon class periods are reserved for </w:t>
      </w:r>
      <w:r w:rsidR="000E2A91">
        <w:t xml:space="preserve">courses in foreign language, technology, music, performing arts, physical education, study hall periods, community service, and other enrichment courses. Please note that not all of these classes are </w:t>
      </w:r>
      <w:r w:rsidR="004B67BC">
        <w:t xml:space="preserve">true </w:t>
      </w:r>
      <w:r w:rsidR="000E2A91">
        <w:t>electives</w:t>
      </w:r>
      <w:r w:rsidR="004B67BC">
        <w:t xml:space="preserve"> (chosen by the student)</w:t>
      </w:r>
      <w:r w:rsidR="000E2A91">
        <w:t>. All high scho</w:t>
      </w:r>
      <w:r w:rsidR="001B40EB">
        <w:t xml:space="preserve">ol students will be required to </w:t>
      </w:r>
      <w:r w:rsidR="000E2A91">
        <w:t xml:space="preserve">earn at least 1 credit of foreign language, for example. Other courses may be assigned to students at the discretion of the school principal. However, there will be some opportunity for students to choose to take various offerings that appeal to them. </w:t>
      </w:r>
    </w:p>
    <w:p w:rsidR="00177654" w:rsidRDefault="00177654" w:rsidP="00652652">
      <w:pPr>
        <w:pStyle w:val="KCA"/>
      </w:pPr>
      <w:bookmarkStart w:id="80" w:name="_Toc444860824"/>
      <w:r w:rsidRPr="00177654">
        <w:t>Community Service</w:t>
      </w:r>
      <w:bookmarkEnd w:id="80"/>
    </w:p>
    <w:p w:rsidR="000056AB" w:rsidRDefault="000056AB" w:rsidP="0064323A">
      <w:pPr>
        <w:rPr>
          <w:b/>
          <w:u w:val="single"/>
        </w:rPr>
      </w:pPr>
    </w:p>
    <w:p w:rsidR="00177654" w:rsidRDefault="00177654" w:rsidP="0064323A">
      <w:r>
        <w:t>Students at K</w:t>
      </w:r>
      <w:r w:rsidR="001B40EB">
        <w:t xml:space="preserve">auai </w:t>
      </w:r>
      <w:r>
        <w:t>C</w:t>
      </w:r>
      <w:r w:rsidR="001B40EB">
        <w:t xml:space="preserve">hristian </w:t>
      </w:r>
      <w:r>
        <w:t>A</w:t>
      </w:r>
      <w:r w:rsidR="001B40EB">
        <w:t xml:space="preserve">cademy </w:t>
      </w:r>
      <w:r>
        <w:t xml:space="preserve">are taught the importance of community service. In particular, secondary students are required to be in a community service class on Friday afternoons most years (typically both years of </w:t>
      </w:r>
      <w:r w:rsidR="00F42525">
        <w:t>Jr. High</w:t>
      </w:r>
      <w:r>
        <w:t xml:space="preserve"> and at least 2 of their years in high school).</w:t>
      </w:r>
    </w:p>
    <w:p w:rsidR="00652652" w:rsidRDefault="00652652" w:rsidP="0064323A"/>
    <w:p w:rsidR="00177654" w:rsidRDefault="00177654" w:rsidP="0064323A">
      <w:r>
        <w:t xml:space="preserve">There are several reasons for this. First, the students in community service learn practical life skills as they help with younger children, clean, or do yard work that </w:t>
      </w:r>
      <w:r w:rsidR="003C2D10">
        <w:t>will be of value for life. Second, students learn to take ownership of the campus; they use and benefit from the facilities and they should take some of the responsibility for keeping them presentable. The same applies if/when students have the opportunity to do projects outside of the campus: students should be taught to take responsibility for t</w:t>
      </w:r>
      <w:r w:rsidR="004B67BC">
        <w:t>he upkeep of the</w:t>
      </w:r>
      <w:r w:rsidR="003C2D10">
        <w:t xml:space="preserve"> community they live in. </w:t>
      </w:r>
      <w:r w:rsidR="00B424BB">
        <w:t>Finally</w:t>
      </w:r>
      <w:r w:rsidR="003C2D10">
        <w:t xml:space="preserve">, community service is valuable in teaching students the importance of a strong biblical character. Due to our sinful nature, having a strong work ethic and sense of personal responsibility does not always come naturally to us. Add in a culture that increasingly promotes an entitlement mentality, and it becomes increasingly important to teach students </w:t>
      </w:r>
      <w:r w:rsidR="00B424BB">
        <w:t>at our school the value of hard work and</w:t>
      </w:r>
      <w:r w:rsidR="003C2D10">
        <w:t xml:space="preserve"> the </w:t>
      </w:r>
      <w:r w:rsidR="00B424BB">
        <w:t xml:space="preserve">importance of personal responsibility. Most importantly, community service helps teach humility. Again, this is not something that comes naturally to us! Although we hope </w:t>
      </w:r>
      <w:r w:rsidR="001B40EB">
        <w:t>Kauai Christian Academy</w:t>
      </w:r>
      <w:r w:rsidR="00B424BB">
        <w:t xml:space="preserve"> students achieve great things in their lives professionally and otherwise, they should never think that they are above good honest work. Whether it is at home, at school, or at work, students should not believe that they are too good to clean a bathroom. There are few things more important than developing a Christ-like humility and willingness to serve others. This is the value of community service.</w:t>
      </w:r>
    </w:p>
    <w:p w:rsidR="000056AB" w:rsidRDefault="000056AB" w:rsidP="00652652">
      <w:pPr>
        <w:pStyle w:val="KCA"/>
      </w:pPr>
      <w:bookmarkStart w:id="81" w:name="_Toc444860825"/>
      <w:r>
        <w:t>Dual Enrollment</w:t>
      </w:r>
      <w:bookmarkEnd w:id="81"/>
    </w:p>
    <w:p w:rsidR="000056AB" w:rsidRDefault="000056AB" w:rsidP="0064323A">
      <w:pPr>
        <w:rPr>
          <w:b/>
          <w:u w:val="single"/>
        </w:rPr>
      </w:pPr>
    </w:p>
    <w:p w:rsidR="00005728" w:rsidRDefault="001B40EB" w:rsidP="0064323A">
      <w:r>
        <w:t>Kauai Christian Academy</w:t>
      </w:r>
      <w:r w:rsidR="00005728">
        <w:t xml:space="preserve"> offers qualifying 11</w:t>
      </w:r>
      <w:r w:rsidR="00005728" w:rsidRPr="00005728">
        <w:rPr>
          <w:vertAlign w:val="superscript"/>
        </w:rPr>
        <w:t>th</w:t>
      </w:r>
      <w:r w:rsidR="00005728">
        <w:t xml:space="preserve"> and 12</w:t>
      </w:r>
      <w:r w:rsidR="00005728" w:rsidRPr="00005728">
        <w:rPr>
          <w:vertAlign w:val="superscript"/>
        </w:rPr>
        <w:t>th</w:t>
      </w:r>
      <w:r w:rsidR="00005728">
        <w:t xml:space="preserve"> grade students the opportunity to earn college credit and high school credit at the same time. Parents/students may choose up to two college courses per semester from Liberty University or another Christian institution of higher learning (to be determined by the administrator); these courses will take the place of a normally scheduled high school course and, if completed successfully, will allow the student to satisfy high school course requirements and earn college credit. The courses will generally be of a “general education” variety which are required to earn any college degree. This is an excellent opportunity for students to get a head start on earning college credit, especially since taking courses online is generally far cheaper than traditional on-campus tuition costs. </w:t>
      </w:r>
    </w:p>
    <w:p w:rsidR="00005728" w:rsidRDefault="00005728" w:rsidP="0064323A"/>
    <w:p w:rsidR="00005728" w:rsidRDefault="00005728" w:rsidP="0064323A">
      <w:r>
        <w:t xml:space="preserve">Because these courses are above and beyond what </w:t>
      </w:r>
      <w:r w:rsidR="00D632FA">
        <w:t>Kauai Christian Academy</w:t>
      </w:r>
      <w:r>
        <w:t xml:space="preserve"> must offer high school students to graduate, parents must pay all tuition, fees, and textbook costs for these courses. Again, if your child plans to attend college</w:t>
      </w:r>
      <w:r w:rsidR="00C16613">
        <w:t>, having him take</w:t>
      </w:r>
      <w:r>
        <w:t xml:space="preserve"> online classes early while still in high school will almost certainly save a large amount of money in the long run, however. </w:t>
      </w:r>
    </w:p>
    <w:p w:rsidR="00C16613" w:rsidRDefault="00C16613" w:rsidP="0064323A"/>
    <w:p w:rsidR="00C16613" w:rsidRPr="00005728" w:rsidRDefault="00C16613" w:rsidP="0064323A">
      <w:r>
        <w:t>Colleges with dual enrollment programs require students to have a certain GPA to enroll, and s</w:t>
      </w:r>
      <w:r w:rsidR="0031121C">
        <w:t>t</w:t>
      </w:r>
      <w:r>
        <w:t>udents may be required to take the ACT or SAT before enrolling</w:t>
      </w:r>
      <w:r w:rsidR="00D138EF">
        <w:t>.</w:t>
      </w:r>
      <w:r w:rsidR="00D138EF" w:rsidRPr="00D138EF">
        <w:t xml:space="preserve"> </w:t>
      </w:r>
      <w:r w:rsidR="00D138EF">
        <w:t xml:space="preserve">Kauai Christian Academy </w:t>
      </w:r>
      <w:r>
        <w:t>reserves the right to restrict or prohibit students from taking dual enrollment courses if the administration does not believe that taking college-level courses is in the student’s best interest.</w:t>
      </w:r>
    </w:p>
    <w:p w:rsidR="00652652" w:rsidRDefault="00652652">
      <w:pPr>
        <w:rPr>
          <w:rFonts w:eastAsiaTheme="majorEastAsia" w:cstheme="majorBidi"/>
          <w:b/>
          <w:bCs/>
          <w:iCs/>
          <w:szCs w:val="28"/>
          <w:u w:val="single"/>
        </w:rPr>
      </w:pPr>
      <w:r>
        <w:br w:type="page"/>
      </w:r>
    </w:p>
    <w:p w:rsidR="004B67BC" w:rsidRPr="004B67BC" w:rsidRDefault="004B67BC" w:rsidP="00652652">
      <w:pPr>
        <w:pStyle w:val="KCA"/>
      </w:pPr>
      <w:bookmarkStart w:id="82" w:name="_Toc444860826"/>
      <w:r w:rsidRPr="004B67BC">
        <w:lastRenderedPageBreak/>
        <w:t>Philosophy of Grading</w:t>
      </w:r>
      <w:bookmarkEnd w:id="82"/>
    </w:p>
    <w:p w:rsidR="004B67BC" w:rsidRDefault="004B67BC" w:rsidP="0064323A">
      <w:pPr>
        <w:rPr>
          <w:b/>
          <w:u w:val="single"/>
        </w:rPr>
      </w:pPr>
    </w:p>
    <w:p w:rsidR="004B67BC" w:rsidRDefault="004B67BC" w:rsidP="0064323A">
      <w:r w:rsidRPr="009405B0">
        <w:t>Grades are merely a tool to measure student learning, they are not an end in themselves.</w:t>
      </w:r>
      <w:r>
        <w:t xml:space="preserve"> In other words, our ultimate goal as a school is not to ensure that all students get “A’s” on report cards. Our goal is to help them learn. Grades are a measuring stick: they are a set standard designed to help us measure how much the student has actually learned in the class. If we weaken that standard in order to give good grades to more students, we miss the point of giving grades in the first place. With its unhealthy entitlement mentality and emphasis on human goodness and self-esteem, our culture increasingly puts pressure on the teacher to give all students good grades so that they don’t feel bad. However, “watering down” our grading system will fail to reward genuine achievement, it will remove much of the incentive to work hard, and it will ultimately render the grades meaningless.</w:t>
      </w:r>
    </w:p>
    <w:p w:rsidR="004B67BC" w:rsidRDefault="004B67BC" w:rsidP="0064323A"/>
    <w:p w:rsidR="004B67BC" w:rsidRDefault="004B67BC" w:rsidP="0064323A">
      <w:r>
        <w:t>Having high expectations of student achievement and helping students strive towards meeting those expectations is loving, and it is biblical (Colossians 3:23-24). Expecting little of students and giving them all an “easy A” is not loving</w:t>
      </w:r>
      <w:r w:rsidR="009405B0">
        <w:t xml:space="preserve"> because </w:t>
      </w:r>
      <w:r w:rsidR="00F42525">
        <w:t>it does not help</w:t>
      </w:r>
      <w:r>
        <w:t xml:space="preserve"> the students reach their maximum pot</w:t>
      </w:r>
      <w:r w:rsidR="009405B0">
        <w:t xml:space="preserve">ential. In academics as in other areas we want </w:t>
      </w:r>
      <w:r>
        <w:t>students to do everything with excellence for the name of Jesus.</w:t>
      </w:r>
    </w:p>
    <w:p w:rsidR="004B67BC" w:rsidRDefault="004B67BC" w:rsidP="0064323A"/>
    <w:p w:rsidR="004B67BC" w:rsidRDefault="004B67BC" w:rsidP="0064323A">
      <w:r>
        <w:t xml:space="preserve">Strong, set standards must be maintained to give students incentive to work hard at their studies. </w:t>
      </w:r>
      <w:r w:rsidR="009405B0">
        <w:t xml:space="preserve">At </w:t>
      </w:r>
      <w:r w:rsidR="00D138EF">
        <w:t>Kauai Christian Academy</w:t>
      </w:r>
      <w:r w:rsidR="009405B0">
        <w:t>, w</w:t>
      </w:r>
      <w:r>
        <w:t xml:space="preserve">e have a positive view of what </w:t>
      </w:r>
      <w:r w:rsidR="00D138EF">
        <w:t>our</w:t>
      </w:r>
      <w:r>
        <w:t xml:space="preserve"> students are capable of achieving. If we expect them to rise to the standard, they will. If we lower the standard to meet them where they are, they will not be </w:t>
      </w:r>
      <w:r w:rsidR="009405B0">
        <w:t>encouraged to work hard. We strive to</w:t>
      </w:r>
      <w:r>
        <w:t xml:space="preserve"> cultivate an environment in which students are motivated—pushed, even—to excel and achieve.</w:t>
      </w:r>
    </w:p>
    <w:p w:rsidR="009405B0" w:rsidRDefault="009405B0" w:rsidP="0064323A"/>
    <w:p w:rsidR="004B67BC" w:rsidRDefault="004B67BC" w:rsidP="0064323A">
      <w:r>
        <w:t>While we expect students to work hard and r</w:t>
      </w:r>
      <w:r w:rsidR="009405B0">
        <w:t xml:space="preserve">ise to meet challenges, we </w:t>
      </w:r>
      <w:r>
        <w:t xml:space="preserve">also realize that not all students have the same gifts, and not all are naturally capable of the same levels of academic achievement. </w:t>
      </w:r>
      <w:r w:rsidR="009405B0" w:rsidRPr="009405B0">
        <w:rPr>
          <w:b/>
        </w:rPr>
        <w:t>Parents and students should not connect intrinsic self-worth to academic ability</w:t>
      </w:r>
      <w:r w:rsidR="009405B0">
        <w:t xml:space="preserve">. While hard work is a character trait important to God, natural academic aptitude does not determine a person’s value in the sight of God. </w:t>
      </w:r>
      <w:r>
        <w:t xml:space="preserve">We want to help students do their best—and unless a student has serious learning disabilities, their best should always be at least </w:t>
      </w:r>
      <w:r w:rsidR="009405B0">
        <w:t>passing</w:t>
      </w:r>
      <w:r>
        <w:t xml:space="preserve">—but not all students will </w:t>
      </w:r>
      <w:r w:rsidR="009405B0">
        <w:t xml:space="preserve">necessarily </w:t>
      </w:r>
      <w:r>
        <w:t xml:space="preserve">get an “A.” </w:t>
      </w:r>
    </w:p>
    <w:p w:rsidR="003F7BF2" w:rsidRDefault="000056AB" w:rsidP="00652652">
      <w:pPr>
        <w:pStyle w:val="KCA"/>
      </w:pPr>
      <w:bookmarkStart w:id="83" w:name="_Toc444860827"/>
      <w:r>
        <w:t>Grading Scale</w:t>
      </w:r>
      <w:bookmarkEnd w:id="83"/>
    </w:p>
    <w:p w:rsidR="003F7BF2" w:rsidRDefault="003F7BF2" w:rsidP="0064323A">
      <w:pPr>
        <w:rPr>
          <w:b/>
          <w:u w:val="single"/>
        </w:rPr>
      </w:pPr>
    </w:p>
    <w:p w:rsidR="00D138EF" w:rsidRDefault="00D138EF" w:rsidP="0064323A">
      <w:pPr>
        <w:sectPr w:rsidR="00D138EF" w:rsidSect="00A173A4">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350" w:left="1800" w:header="720" w:footer="720" w:gutter="0"/>
          <w:pgNumType w:start="0"/>
          <w:cols w:space="720"/>
          <w:titlePg/>
          <w:docGrid w:linePitch="360"/>
        </w:sectPr>
      </w:pPr>
    </w:p>
    <w:p w:rsidR="000056AB" w:rsidRDefault="000056AB" w:rsidP="0064323A">
      <w:r>
        <w:lastRenderedPageBreak/>
        <w:t>E</w:t>
      </w:r>
      <w:r>
        <w:tab/>
        <w:t>Excellent</w:t>
      </w:r>
    </w:p>
    <w:p w:rsidR="000056AB" w:rsidRDefault="000056AB" w:rsidP="0064323A">
      <w:r>
        <w:t>S</w:t>
      </w:r>
      <w:r>
        <w:tab/>
        <w:t>Satisfactory</w:t>
      </w:r>
    </w:p>
    <w:p w:rsidR="000056AB" w:rsidRDefault="000056AB" w:rsidP="0064323A">
      <w:r>
        <w:t>N</w:t>
      </w:r>
      <w:r>
        <w:tab/>
        <w:t>Needs Improvement</w:t>
      </w:r>
    </w:p>
    <w:p w:rsidR="000056AB" w:rsidRDefault="001E68C3" w:rsidP="0064323A">
      <w:r>
        <w:t>A</w:t>
      </w:r>
      <w:r w:rsidR="000056AB">
        <w:t>+</w:t>
      </w:r>
      <w:r w:rsidR="000056AB">
        <w:tab/>
      </w:r>
      <w:r>
        <w:t>9</w:t>
      </w:r>
      <w:r w:rsidR="000056AB">
        <w:t>9</w:t>
      </w:r>
      <w:r>
        <w:t xml:space="preserve"> – 100</w:t>
      </w:r>
      <w:r>
        <w:tab/>
      </w:r>
      <w:r>
        <w:tab/>
      </w:r>
    </w:p>
    <w:p w:rsidR="000056AB" w:rsidRDefault="000056AB" w:rsidP="0064323A">
      <w:r>
        <w:t>A</w:t>
      </w:r>
      <w:r>
        <w:tab/>
        <w:t>92-98</w:t>
      </w:r>
    </w:p>
    <w:p w:rsidR="000056AB" w:rsidRDefault="000056AB" w:rsidP="0064323A">
      <w:r>
        <w:t>A-</w:t>
      </w:r>
      <w:r>
        <w:tab/>
        <w:t>90-91</w:t>
      </w:r>
    </w:p>
    <w:p w:rsidR="000056AB" w:rsidRDefault="000056AB" w:rsidP="0064323A">
      <w:r>
        <w:t>B+</w:t>
      </w:r>
      <w:r>
        <w:tab/>
        <w:t>88-89</w:t>
      </w:r>
    </w:p>
    <w:p w:rsidR="000056AB" w:rsidRDefault="000056AB" w:rsidP="0064323A">
      <w:r>
        <w:t>B</w:t>
      </w:r>
      <w:r>
        <w:tab/>
        <w:t>82-87</w:t>
      </w:r>
    </w:p>
    <w:p w:rsidR="000056AB" w:rsidRDefault="000056AB" w:rsidP="0064323A">
      <w:r>
        <w:t>B-</w:t>
      </w:r>
      <w:r>
        <w:tab/>
        <w:t>80-81</w:t>
      </w:r>
    </w:p>
    <w:p w:rsidR="000056AB" w:rsidRDefault="000056AB" w:rsidP="0064323A">
      <w:r>
        <w:lastRenderedPageBreak/>
        <w:t>C+</w:t>
      </w:r>
      <w:r>
        <w:tab/>
        <w:t>78-79</w:t>
      </w:r>
    </w:p>
    <w:p w:rsidR="000056AB" w:rsidRDefault="000056AB" w:rsidP="0064323A">
      <w:r>
        <w:t>C</w:t>
      </w:r>
      <w:r>
        <w:tab/>
        <w:t>72-77</w:t>
      </w:r>
    </w:p>
    <w:p w:rsidR="000056AB" w:rsidRDefault="000056AB" w:rsidP="0064323A">
      <w:r>
        <w:t>C-</w:t>
      </w:r>
      <w:r>
        <w:tab/>
        <w:t>70-71</w:t>
      </w:r>
    </w:p>
    <w:p w:rsidR="000056AB" w:rsidRDefault="000056AB" w:rsidP="0064323A">
      <w:r>
        <w:t>D+</w:t>
      </w:r>
      <w:r>
        <w:tab/>
        <w:t>68-69</w:t>
      </w:r>
    </w:p>
    <w:p w:rsidR="000056AB" w:rsidRDefault="000056AB" w:rsidP="0064323A">
      <w:r>
        <w:t>D</w:t>
      </w:r>
      <w:r>
        <w:tab/>
        <w:t>62-67</w:t>
      </w:r>
    </w:p>
    <w:p w:rsidR="000056AB" w:rsidRDefault="000056AB" w:rsidP="0064323A">
      <w:r>
        <w:t>D-</w:t>
      </w:r>
      <w:r>
        <w:tab/>
        <w:t>60-61</w:t>
      </w:r>
    </w:p>
    <w:p w:rsidR="000056AB" w:rsidRDefault="000056AB" w:rsidP="0064323A">
      <w:r>
        <w:t>F</w:t>
      </w:r>
      <w:r>
        <w:tab/>
        <w:t>0-59</w:t>
      </w:r>
    </w:p>
    <w:p w:rsidR="000056AB" w:rsidRDefault="000056AB" w:rsidP="0064323A">
      <w:r>
        <w:t>P</w:t>
      </w:r>
      <w:r>
        <w:tab/>
        <w:t>Pass</w:t>
      </w:r>
    </w:p>
    <w:p w:rsidR="00D138EF" w:rsidRDefault="000056AB" w:rsidP="0064323A">
      <w:r>
        <w:t>I</w:t>
      </w:r>
      <w:r>
        <w:tab/>
        <w:t>Incomplete</w:t>
      </w:r>
    </w:p>
    <w:p w:rsidR="00D138EF" w:rsidRDefault="00D138EF" w:rsidP="0064323A">
      <w:pPr>
        <w:sectPr w:rsidR="00D138EF" w:rsidSect="00D138EF">
          <w:type w:val="continuous"/>
          <w:pgSz w:w="12240" w:h="15840"/>
          <w:pgMar w:top="1440" w:right="1800" w:bottom="1350" w:left="1800" w:header="720" w:footer="720" w:gutter="0"/>
          <w:cols w:num="2" w:space="720"/>
          <w:titlePg/>
          <w:docGrid w:linePitch="360"/>
        </w:sectPr>
      </w:pPr>
    </w:p>
    <w:p w:rsidR="00042A3D" w:rsidRDefault="00042A3D" w:rsidP="00652652">
      <w:pPr>
        <w:pStyle w:val="KCA"/>
      </w:pPr>
      <w:bookmarkStart w:id="84" w:name="_Toc444860828"/>
      <w:r>
        <w:lastRenderedPageBreak/>
        <w:t>Reporting and Report Cards</w:t>
      </w:r>
      <w:bookmarkEnd w:id="84"/>
    </w:p>
    <w:p w:rsidR="00042A3D" w:rsidRDefault="00042A3D" w:rsidP="0064323A">
      <w:pPr>
        <w:rPr>
          <w:b/>
          <w:u w:val="single"/>
        </w:rPr>
      </w:pPr>
    </w:p>
    <w:p w:rsidR="00042A3D" w:rsidRDefault="00042A3D" w:rsidP="0064323A">
      <w:r>
        <w:t>A weekly packet of student papers is sent home each week for students in kindergarten and elementary grades.</w:t>
      </w:r>
    </w:p>
    <w:p w:rsidR="00042A3D" w:rsidRDefault="00042A3D" w:rsidP="0064323A"/>
    <w:p w:rsidR="00042A3D" w:rsidRDefault="00042A3D" w:rsidP="0064323A">
      <w:r>
        <w:t xml:space="preserve">An interim progress report is </w:t>
      </w:r>
      <w:r w:rsidR="00EE369C">
        <w:t xml:space="preserve">issued and </w:t>
      </w:r>
      <w:r>
        <w:t>sent home for all students in K-12 mid-way through each nine-week grading period.</w:t>
      </w:r>
      <w:r w:rsidR="00147EE0">
        <w:t xml:space="preserve"> These are only approximations of a student’s grades and are intended to inform parents of their child’s progress while there is still time to make improvements. P</w:t>
      </w:r>
      <w:r w:rsidR="00EE369C">
        <w:t xml:space="preserve">rogress reports should be signed and </w:t>
      </w:r>
      <w:r w:rsidR="007978DA">
        <w:t xml:space="preserve">the bottom portion </w:t>
      </w:r>
      <w:r w:rsidR="00EE369C">
        <w:t>returned the next school day.</w:t>
      </w:r>
    </w:p>
    <w:p w:rsidR="00042A3D" w:rsidRDefault="00042A3D" w:rsidP="0064323A"/>
    <w:p w:rsidR="00042A3D" w:rsidRDefault="00042A3D" w:rsidP="0064323A">
      <w:r>
        <w:t>A report card is</w:t>
      </w:r>
      <w:r w:rsidR="00EE369C">
        <w:t xml:space="preserve"> issued and</w:t>
      </w:r>
      <w:r>
        <w:t xml:space="preserve"> sent home for all students in K-12 at the end of each nine-week grading period.</w:t>
      </w:r>
      <w:r w:rsidR="00EE369C">
        <w:t xml:space="preserve">  Report cards should be signed and </w:t>
      </w:r>
      <w:r w:rsidR="007978DA">
        <w:t xml:space="preserve">the bottom portion </w:t>
      </w:r>
      <w:r w:rsidR="00EE369C">
        <w:t>returned the next school day</w:t>
      </w:r>
      <w:r w:rsidR="007978DA">
        <w:t>, ideally</w:t>
      </w:r>
      <w:r w:rsidR="00EE369C">
        <w:t>.</w:t>
      </w:r>
      <w:r w:rsidR="007978DA">
        <w:t xml:space="preserve"> Parents should read the school </w:t>
      </w:r>
      <w:r w:rsidR="007978DA" w:rsidRPr="00562374">
        <w:rPr>
          <w:i/>
        </w:rPr>
        <w:t>Newsletter</w:t>
      </w:r>
      <w:r w:rsidR="007978DA">
        <w:t xml:space="preserve"> to learn the deadline for this to be returned.</w:t>
      </w:r>
    </w:p>
    <w:p w:rsidR="001A2096" w:rsidRDefault="001A2096" w:rsidP="00652652">
      <w:pPr>
        <w:pStyle w:val="KCA"/>
      </w:pPr>
      <w:bookmarkStart w:id="85" w:name="_Toc444860829"/>
      <w:r>
        <w:t>Academic Standards</w:t>
      </w:r>
      <w:bookmarkEnd w:id="85"/>
    </w:p>
    <w:p w:rsidR="001A2096" w:rsidRDefault="001A2096" w:rsidP="0064323A">
      <w:pPr>
        <w:rPr>
          <w:b/>
          <w:u w:val="single"/>
        </w:rPr>
      </w:pPr>
    </w:p>
    <w:p w:rsidR="001A2096" w:rsidRDefault="001A2096" w:rsidP="0064323A">
      <w:r>
        <w:t xml:space="preserve">Kindergarten students will be evaluated in the areas of academics, social skills, </w:t>
      </w:r>
      <w:r w:rsidR="009405B0">
        <w:t xml:space="preserve">motor skills, and life skills. </w:t>
      </w:r>
      <w:r>
        <w:t>No grades will be assigned.</w:t>
      </w:r>
    </w:p>
    <w:p w:rsidR="001A2096" w:rsidRDefault="001A2096" w:rsidP="0064323A"/>
    <w:p w:rsidR="001A2096" w:rsidRDefault="001A2096" w:rsidP="0064323A">
      <w:r>
        <w:t xml:space="preserve">It is the desire of </w:t>
      </w:r>
      <w:r w:rsidR="00D138EF">
        <w:t>Kauai Christian Academy</w:t>
      </w:r>
      <w:r>
        <w:t xml:space="preserve"> to help every student to do his best work and to assist any student having difficulty.</w:t>
      </w:r>
    </w:p>
    <w:p w:rsidR="001A2096" w:rsidRDefault="001A2096" w:rsidP="0064323A"/>
    <w:p w:rsidR="001A2096" w:rsidRDefault="001A2096" w:rsidP="0064323A">
      <w:r>
        <w:t>Elementary students who receive a yearly grade of “F” in either phonics, reading, and/or math skills</w:t>
      </w:r>
      <w:r w:rsidR="007978DA">
        <w:t xml:space="preserve"> may be required</w:t>
      </w:r>
      <w:r w:rsidR="00DC19BE">
        <w:t xml:space="preserve"> to make up the respective subject(s) in summer school in order to be prom</w:t>
      </w:r>
      <w:r w:rsidR="007978DA">
        <w:t>oted to the next grade level.</w:t>
      </w:r>
      <w:r w:rsidR="00DC19BE">
        <w:t xml:space="preserve"> Any elementary student receiving a yearly grade of “F” in three academic subjects will automatically be retained.</w:t>
      </w:r>
    </w:p>
    <w:p w:rsidR="00DC19BE" w:rsidRDefault="00DC19BE" w:rsidP="0064323A"/>
    <w:p w:rsidR="00DC19BE" w:rsidRDefault="00DC19BE" w:rsidP="0064323A">
      <w:r>
        <w:t>Junior High students (grades 7-8) who receive a yearly grade of “F” in either English or math (or both) will have to make up the respective subjects(s) in summer school in order to be promoted to the next grade level.  Students who do not attend summer school will be retained and not promoted.</w:t>
      </w:r>
      <w:r w:rsidR="00D12E66">
        <w:t xml:space="preserve">  Any junior high student receiving a yearly grade of “F” in three academic subjects will automatically be retained.</w:t>
      </w:r>
    </w:p>
    <w:p w:rsidR="00DC19BE" w:rsidRDefault="00DC19BE" w:rsidP="0064323A"/>
    <w:p w:rsidR="00DC19BE" w:rsidRDefault="00DC19BE" w:rsidP="0064323A">
      <w:r>
        <w:t xml:space="preserve">Senior High students (grades 9-12) must pass each semester of every course in order to receive credit toward high school graduation.  Courses in which the semester grade is </w:t>
      </w:r>
      <w:r w:rsidR="00F42525">
        <w:t>an</w:t>
      </w:r>
      <w:r>
        <w:t xml:space="preserve"> “F” will either have to be repeated the following school year or made up in summer school.</w:t>
      </w:r>
    </w:p>
    <w:p w:rsidR="005A3467" w:rsidRDefault="005A3467" w:rsidP="0064323A"/>
    <w:p w:rsidR="005A3467" w:rsidRDefault="005A3467" w:rsidP="0064323A">
      <w:r>
        <w:t xml:space="preserve">The faculty and administration of </w:t>
      </w:r>
      <w:r w:rsidR="00D138EF">
        <w:t>Kauai Christian Academy</w:t>
      </w:r>
      <w:r>
        <w:t xml:space="preserve"> reserves the right to consider each student’s situation individually and to make a decision about whether to promote or retain the student, with the above as guiding principles. </w:t>
      </w:r>
    </w:p>
    <w:p w:rsidR="00147EE0" w:rsidRPr="00147EE0" w:rsidRDefault="00147EE0" w:rsidP="00F160F1">
      <w:pPr>
        <w:pStyle w:val="KCA"/>
      </w:pPr>
      <w:bookmarkStart w:id="86" w:name="_Toc444860830"/>
      <w:r w:rsidRPr="00147EE0">
        <w:t>Academic Probation</w:t>
      </w:r>
      <w:bookmarkEnd w:id="86"/>
    </w:p>
    <w:p w:rsidR="00147EE0" w:rsidRPr="00147EE0" w:rsidRDefault="00147EE0" w:rsidP="0064323A">
      <w:pPr>
        <w:pStyle w:val="NoSpacing"/>
        <w:rPr>
          <w:b/>
        </w:rPr>
      </w:pPr>
    </w:p>
    <w:p w:rsidR="00147EE0" w:rsidRPr="00147EE0" w:rsidRDefault="00147EE0" w:rsidP="0064323A">
      <w:pPr>
        <w:pStyle w:val="NoSpacing"/>
      </w:pPr>
      <w:r w:rsidRPr="00147EE0">
        <w:t>Any student in grades 7-12</w:t>
      </w:r>
      <w:r>
        <w:t xml:space="preserve"> who earns less than a 2.00 GPA</w:t>
      </w:r>
      <w:r w:rsidRPr="00147EE0">
        <w:t xml:space="preserve"> for any quarter will be</w:t>
      </w:r>
      <w:r>
        <w:t xml:space="preserve"> placed on academic probation. </w:t>
      </w:r>
      <w:r w:rsidR="00F84890">
        <w:t>The teachers and principal,</w:t>
      </w:r>
      <w:r w:rsidRPr="00147EE0">
        <w:t xml:space="preserve"> along with the parents and student</w:t>
      </w:r>
      <w:r w:rsidR="00F84890">
        <w:t>,</w:t>
      </w:r>
      <w:r w:rsidRPr="00147EE0">
        <w:t xml:space="preserve"> will devise and implement an appropriate plan</w:t>
      </w:r>
      <w:r w:rsidR="00F84890">
        <w:t xml:space="preserve"> to raise the student’s grade. </w:t>
      </w:r>
      <w:r w:rsidRPr="00147EE0">
        <w:t xml:space="preserve">Part of their strategy may include remedial classes, tutoring, extra </w:t>
      </w:r>
      <w:r w:rsidRPr="00147EE0">
        <w:lastRenderedPageBreak/>
        <w:t>study halls, and lim</w:t>
      </w:r>
      <w:r w:rsidR="00F84890">
        <w:t xml:space="preserve">iting extra-curricular events. </w:t>
      </w:r>
      <w:r w:rsidRPr="00147EE0">
        <w:t>Students who repeatedly find themselves on academic probation may be asked to withdraw from school.</w:t>
      </w:r>
    </w:p>
    <w:p w:rsidR="00F84890" w:rsidRPr="00F84890" w:rsidRDefault="00F84890" w:rsidP="00F160F1">
      <w:pPr>
        <w:pStyle w:val="KCA"/>
      </w:pPr>
      <w:bookmarkStart w:id="87" w:name="_Toc444860831"/>
      <w:r>
        <w:t>Extra Help</w:t>
      </w:r>
      <w:bookmarkEnd w:id="87"/>
    </w:p>
    <w:p w:rsidR="00F84890" w:rsidRPr="00F84890" w:rsidRDefault="00F84890" w:rsidP="0064323A">
      <w:pPr>
        <w:pStyle w:val="NoSpacing"/>
        <w:rPr>
          <w:b/>
        </w:rPr>
      </w:pPr>
    </w:p>
    <w:p w:rsidR="00F84890" w:rsidRDefault="00F84890" w:rsidP="0064323A">
      <w:pPr>
        <w:pStyle w:val="NoSpacing"/>
      </w:pPr>
      <w:r w:rsidRPr="00F84890">
        <w:t xml:space="preserve">It is our desire for every student to have a successful </w:t>
      </w:r>
      <w:r>
        <w:t xml:space="preserve">learning experience while at </w:t>
      </w:r>
      <w:r w:rsidR="009D7458" w:rsidRPr="009D7458">
        <w:t>Kauai Christian Academy</w:t>
      </w:r>
      <w:r>
        <w:t xml:space="preserve">. </w:t>
      </w:r>
      <w:r w:rsidRPr="00F84890">
        <w:t>Teachers are always willing to g</w:t>
      </w:r>
      <w:r>
        <w:t xml:space="preserve">ive eager students extra help. </w:t>
      </w:r>
      <w:r w:rsidRPr="00F84890">
        <w:t>If students need extended help</w:t>
      </w:r>
      <w:r>
        <w:t xml:space="preserve"> on a regular basis, </w:t>
      </w:r>
      <w:r w:rsidRPr="00F84890">
        <w:t xml:space="preserve">it is recommended that arrangements be made for formal tutoring.  </w:t>
      </w:r>
    </w:p>
    <w:p w:rsidR="00101EA8" w:rsidRDefault="00101EA8" w:rsidP="00F160F1">
      <w:pPr>
        <w:pStyle w:val="KCA"/>
      </w:pPr>
      <w:bookmarkStart w:id="88" w:name="_Toc444860832"/>
      <w:r>
        <w:t>Incomplete Work</w:t>
      </w:r>
      <w:bookmarkEnd w:id="88"/>
    </w:p>
    <w:p w:rsidR="00101EA8" w:rsidRDefault="00101EA8" w:rsidP="00101EA8">
      <w:pPr>
        <w:rPr>
          <w:b/>
          <w:u w:val="single"/>
        </w:rPr>
      </w:pPr>
    </w:p>
    <w:p w:rsidR="00101EA8" w:rsidRPr="003C3523" w:rsidRDefault="00101EA8" w:rsidP="00101EA8">
      <w:r>
        <w:t xml:space="preserve">An incomplete on a report card indicates that a student did not finish the requirements of a course, but that he has the opportunity to finish the requirements. Generally the student must finish the requirements of the course within a given time period to receive credit. If the assignments are not finished within this time period they will be assigned a zero and averaged into the grades. If a student transfers from </w:t>
      </w:r>
      <w:r w:rsidRPr="007359CE">
        <w:t>Kauai Christian Academy</w:t>
      </w:r>
      <w:r>
        <w:t xml:space="preserve">, incomplete assignments will automatically become zeros and grades will be averaged to reflect this assignment. </w:t>
      </w:r>
    </w:p>
    <w:p w:rsidR="00F84890" w:rsidRDefault="00F84890" w:rsidP="00F160F1">
      <w:pPr>
        <w:pStyle w:val="KCA"/>
        <w:rPr>
          <w:snapToGrid w:val="0"/>
        </w:rPr>
      </w:pPr>
      <w:bookmarkStart w:id="89" w:name="_Toc444860833"/>
      <w:r w:rsidRPr="00F84890">
        <w:rPr>
          <w:snapToGrid w:val="0"/>
        </w:rPr>
        <w:t>P</w:t>
      </w:r>
      <w:r w:rsidR="00F160F1">
        <w:rPr>
          <w:snapToGrid w:val="0"/>
        </w:rPr>
        <w:t>a</w:t>
      </w:r>
      <w:r w:rsidRPr="00F84890">
        <w:rPr>
          <w:snapToGrid w:val="0"/>
        </w:rPr>
        <w:t>rent –Teacher Conferences</w:t>
      </w:r>
      <w:bookmarkEnd w:id="89"/>
    </w:p>
    <w:p w:rsidR="00F84890" w:rsidRPr="00F84890" w:rsidRDefault="00F84890" w:rsidP="0064323A">
      <w:pPr>
        <w:pStyle w:val="NoSpacing"/>
        <w:rPr>
          <w:b/>
          <w:snapToGrid w:val="0"/>
          <w:u w:val="single"/>
        </w:rPr>
      </w:pPr>
    </w:p>
    <w:p w:rsidR="00F84890" w:rsidRPr="00F84890" w:rsidRDefault="00F84890" w:rsidP="0064323A">
      <w:pPr>
        <w:pStyle w:val="NoSpacing"/>
        <w:rPr>
          <w:snapToGrid w:val="0"/>
        </w:rPr>
      </w:pPr>
      <w:r>
        <w:rPr>
          <w:snapToGrid w:val="0"/>
        </w:rPr>
        <w:t>Whether formally scheduled or informal, maintaining good communication between parent and teacher is essential. Parents need to be accessible to the teacher so that the teacher can discuss the students’ academic and behavioral progress.</w:t>
      </w:r>
      <w:r w:rsidRPr="00F84890">
        <w:rPr>
          <w:snapToGrid w:val="0"/>
        </w:rPr>
        <w:t xml:space="preserve"> </w:t>
      </w:r>
    </w:p>
    <w:p w:rsidR="00F84890" w:rsidRPr="00F84890" w:rsidRDefault="00F84890" w:rsidP="0064323A">
      <w:pPr>
        <w:pStyle w:val="NoSpacing"/>
        <w:rPr>
          <w:snapToGrid w:val="0"/>
        </w:rPr>
      </w:pPr>
    </w:p>
    <w:p w:rsidR="00F84890" w:rsidRDefault="00F84890" w:rsidP="0064323A">
      <w:pPr>
        <w:pStyle w:val="NoSpacing"/>
        <w:rPr>
          <w:snapToGrid w:val="0"/>
        </w:rPr>
      </w:pPr>
      <w:r>
        <w:rPr>
          <w:snapToGrid w:val="0"/>
        </w:rPr>
        <w:t xml:space="preserve">Conferences with a teacher or the principal may </w:t>
      </w:r>
      <w:r w:rsidRPr="00F84890">
        <w:rPr>
          <w:snapToGrid w:val="0"/>
        </w:rPr>
        <w:t xml:space="preserve">be requested at any time during the school year by </w:t>
      </w:r>
      <w:r>
        <w:rPr>
          <w:snapToGrid w:val="0"/>
        </w:rPr>
        <w:t xml:space="preserve">contacting the teacher directly or by </w:t>
      </w:r>
      <w:r w:rsidRPr="00F84890">
        <w:rPr>
          <w:snapToGrid w:val="0"/>
        </w:rPr>
        <w:t>calling the school office.</w:t>
      </w:r>
    </w:p>
    <w:p w:rsidR="00E42C5A" w:rsidRDefault="00E42C5A" w:rsidP="0064323A">
      <w:pPr>
        <w:pStyle w:val="NoSpacing"/>
        <w:rPr>
          <w:snapToGrid w:val="0"/>
        </w:rPr>
      </w:pPr>
    </w:p>
    <w:p w:rsidR="00E42C5A" w:rsidRDefault="00E42C5A" w:rsidP="0064323A">
      <w:r>
        <w:t>Parents are requested to be considerate of a tea</w:t>
      </w:r>
      <w:r w:rsidR="007978DA">
        <w:t xml:space="preserve">cher’s time, </w:t>
      </w:r>
      <w:r>
        <w:t xml:space="preserve">especially at the beginning of the school </w:t>
      </w:r>
      <w:r w:rsidR="007978DA">
        <w:t>day as students are arriving because</w:t>
      </w:r>
      <w:r>
        <w:t xml:space="preserve"> class needs to get started on time.</w:t>
      </w:r>
    </w:p>
    <w:p w:rsidR="00F84890" w:rsidRDefault="00F84890" w:rsidP="00F160F1">
      <w:pPr>
        <w:pStyle w:val="KCA"/>
      </w:pPr>
      <w:bookmarkStart w:id="90" w:name="_Toc444860834"/>
      <w:r>
        <w:t>Adding or Dropping a Class</w:t>
      </w:r>
      <w:bookmarkEnd w:id="90"/>
    </w:p>
    <w:p w:rsidR="00F84890" w:rsidRDefault="00F84890" w:rsidP="0064323A">
      <w:pPr>
        <w:rPr>
          <w:b/>
          <w:u w:val="single"/>
        </w:rPr>
      </w:pPr>
    </w:p>
    <w:p w:rsidR="00F84890" w:rsidRDefault="00F84890" w:rsidP="0064323A">
      <w:r>
        <w:t xml:space="preserve">A student may not drop a core class unless </w:t>
      </w:r>
      <w:r w:rsidR="00DF2E3A">
        <w:t xml:space="preserve">the student does not need the credit for graduation. In such cases the student with parent should discuss dropping the class with the principal, but classes may not be dropped more than two weeks into the semester. </w:t>
      </w:r>
    </w:p>
    <w:p w:rsidR="00DF2E3A" w:rsidRDefault="00DF2E3A" w:rsidP="0064323A"/>
    <w:p w:rsidR="00DF2E3A" w:rsidRDefault="00DF2E3A" w:rsidP="0064323A">
      <w:r>
        <w:t>Likewise, once chosen, electives may be dropped or added within the first two weeks of the semester only, and only with the approval of both parents and the school administration. Students are encouraged to follow through on their choice of electives, even if the class is not what they expected. No refund will be given for special elective fees.</w:t>
      </w:r>
    </w:p>
    <w:p w:rsidR="00DF2E3A" w:rsidRDefault="00DF2E3A" w:rsidP="0064323A"/>
    <w:p w:rsidR="00DF2E3A" w:rsidRDefault="00DF2E3A" w:rsidP="0064323A">
      <w:r>
        <w:t xml:space="preserve">The administration reserves the right to make the final decision on a student adding or dropping a course. </w:t>
      </w:r>
    </w:p>
    <w:p w:rsidR="007B5134" w:rsidRDefault="007B5134" w:rsidP="00F160F1">
      <w:pPr>
        <w:pStyle w:val="KCA"/>
      </w:pPr>
      <w:bookmarkStart w:id="91" w:name="_Toc444860835"/>
      <w:r>
        <w:t>Testing</w:t>
      </w:r>
      <w:bookmarkEnd w:id="91"/>
    </w:p>
    <w:p w:rsidR="00DF2E3A" w:rsidRPr="00DF2E3A" w:rsidRDefault="00DF2E3A" w:rsidP="0064323A">
      <w:pPr>
        <w:pStyle w:val="NoSpacing"/>
        <w:rPr>
          <w:i/>
          <w:u w:val="single"/>
        </w:rPr>
      </w:pPr>
    </w:p>
    <w:p w:rsidR="00784D6B" w:rsidRPr="00784D6B" w:rsidRDefault="00176FB3" w:rsidP="0024729B">
      <w:pPr>
        <w:pStyle w:val="TOC3"/>
      </w:pPr>
      <w:bookmarkStart w:id="92" w:name="_Toc444860836"/>
      <w:r w:rsidRPr="00784D6B">
        <w:t>Achievement/Ability Testing</w:t>
      </w:r>
      <w:bookmarkEnd w:id="92"/>
      <w:r w:rsidRPr="00784D6B">
        <w:t xml:space="preserve"> </w:t>
      </w:r>
    </w:p>
    <w:p w:rsidR="00784D6B" w:rsidRDefault="00784D6B" w:rsidP="00784D6B">
      <w:pPr>
        <w:pStyle w:val="NoSpacing"/>
        <w:ind w:left="360"/>
      </w:pPr>
    </w:p>
    <w:p w:rsidR="00DF2E3A" w:rsidRPr="00DF2E3A" w:rsidRDefault="00176FB3" w:rsidP="00784D6B">
      <w:pPr>
        <w:pStyle w:val="NoSpacing"/>
        <w:ind w:left="360"/>
      </w:pPr>
      <w:r>
        <w:t xml:space="preserve">Historically </w:t>
      </w:r>
      <w:r w:rsidR="007359CE" w:rsidRPr="007359CE">
        <w:t>Kauai Christian Academy</w:t>
      </w:r>
      <w:r w:rsidRPr="007359CE">
        <w:rPr>
          <w:sz w:val="28"/>
        </w:rPr>
        <w:t xml:space="preserve"> </w:t>
      </w:r>
      <w:r>
        <w:t>has used t</w:t>
      </w:r>
      <w:r w:rsidR="00DF2E3A" w:rsidRPr="00DF2E3A">
        <w:t xml:space="preserve">he Stanford Achievement Test (SAT) and the Otis-Lennon School Ability Test (OLSAT) </w:t>
      </w:r>
      <w:r>
        <w:t>to measure student achievement and ability. These have</w:t>
      </w:r>
      <w:r w:rsidR="00DF2E3A" w:rsidRPr="00DF2E3A">
        <w:t xml:space="preserve"> usually </w:t>
      </w:r>
      <w:r>
        <w:t xml:space="preserve">been given </w:t>
      </w:r>
      <w:r>
        <w:lastRenderedPageBreak/>
        <w:t>every year in April, with the results of the tests being shared with parents</w:t>
      </w:r>
      <w:r w:rsidR="00DF2E3A" w:rsidRPr="00DF2E3A">
        <w:t>.</w:t>
      </w:r>
      <w:r>
        <w:t xml:space="preserve"> In 2016, AACS schools will begin using the Iowa Tests for standardized testing purposes.</w:t>
      </w:r>
    </w:p>
    <w:p w:rsidR="00DF2E3A" w:rsidRPr="00DF2E3A" w:rsidRDefault="00DF2E3A" w:rsidP="0064323A">
      <w:pPr>
        <w:pStyle w:val="NoSpacing"/>
      </w:pPr>
    </w:p>
    <w:p w:rsidR="00784D6B" w:rsidRDefault="00DF2E3A" w:rsidP="0024729B">
      <w:pPr>
        <w:pStyle w:val="TOC3"/>
      </w:pPr>
      <w:bookmarkStart w:id="93" w:name="_Toc444860837"/>
      <w:r w:rsidRPr="00784D6B">
        <w:t>Learning Disabilities</w:t>
      </w:r>
      <w:bookmarkEnd w:id="93"/>
    </w:p>
    <w:p w:rsidR="00784D6B" w:rsidRDefault="00784D6B" w:rsidP="0064323A">
      <w:pPr>
        <w:pStyle w:val="NoSpacing"/>
      </w:pPr>
    </w:p>
    <w:p w:rsidR="00DF2E3A" w:rsidRPr="00176FB3" w:rsidRDefault="00DF2E3A" w:rsidP="00784D6B">
      <w:pPr>
        <w:pStyle w:val="NoSpacing"/>
        <w:ind w:left="360"/>
        <w:rPr>
          <w:i/>
          <w:u w:val="single"/>
        </w:rPr>
      </w:pPr>
      <w:r w:rsidRPr="00176FB3">
        <w:t>If</w:t>
      </w:r>
      <w:r w:rsidRPr="00DF2E3A">
        <w:t xml:space="preserve"> the parent or teachers suspect that a child might have a learning disability, then the administration will recommend that the parents request the Hawaii State Department of Education to evaluate the student or the parents may choose to have a priva</w:t>
      </w:r>
      <w:r w:rsidR="00176FB3">
        <w:t xml:space="preserve">te source conduct the testing. </w:t>
      </w:r>
      <w:r w:rsidRPr="00DF2E3A">
        <w:t>The testing provided by the state of Hawaii is free and a right of every citizen.</w:t>
      </w:r>
    </w:p>
    <w:p w:rsidR="00DF2E3A" w:rsidRDefault="00DF2E3A" w:rsidP="0064323A"/>
    <w:p w:rsidR="00784D6B" w:rsidRDefault="00176FB3" w:rsidP="0024729B">
      <w:pPr>
        <w:pStyle w:val="TOC3"/>
      </w:pPr>
      <w:bookmarkStart w:id="94" w:name="_Toc444860838"/>
      <w:r w:rsidRPr="00784D6B">
        <w:t>College Preparation</w:t>
      </w:r>
      <w:bookmarkEnd w:id="94"/>
      <w:r>
        <w:t xml:space="preserve"> </w:t>
      </w:r>
    </w:p>
    <w:p w:rsidR="00784D6B" w:rsidRDefault="00784D6B" w:rsidP="0064323A"/>
    <w:p w:rsidR="004823B0" w:rsidRDefault="004823B0" w:rsidP="00784D6B">
      <w:pPr>
        <w:ind w:left="360"/>
      </w:pPr>
      <w:r>
        <w:t>Students should take the American College Test (ACT) in the spring of their junior year of high school so that they will have their sc</w:t>
      </w:r>
      <w:r w:rsidR="0063491F">
        <w:t xml:space="preserve">ores for college applications. </w:t>
      </w:r>
      <w:r>
        <w:t>The students may retake the ACT during their senior year if they wish to improve their scores.</w:t>
      </w:r>
      <w:r w:rsidR="0063491F">
        <w:t xml:space="preserve"> </w:t>
      </w:r>
      <w:r>
        <w:t>Some colleges, however, may require the Scholastic Aptitude Test (SAT) for admission instead of the ACT.</w:t>
      </w:r>
    </w:p>
    <w:p w:rsidR="007B5134" w:rsidRDefault="007B5134" w:rsidP="00F160F1">
      <w:pPr>
        <w:pStyle w:val="KCA"/>
      </w:pPr>
      <w:bookmarkStart w:id="95" w:name="_Toc444860839"/>
      <w:r>
        <w:t>Homework</w:t>
      </w:r>
      <w:bookmarkEnd w:id="95"/>
    </w:p>
    <w:p w:rsidR="007B5134" w:rsidRDefault="007B5134" w:rsidP="0064323A">
      <w:pPr>
        <w:rPr>
          <w:b/>
          <w:u w:val="single"/>
        </w:rPr>
      </w:pPr>
    </w:p>
    <w:p w:rsidR="007B5134" w:rsidRDefault="007B5134" w:rsidP="0064323A">
      <w:r>
        <w:t>Each teacher is permitted to give homework</w:t>
      </w:r>
      <w:r w:rsidR="00F84890">
        <w:t xml:space="preserve"> to help students in learning. </w:t>
      </w:r>
      <w:r>
        <w:t>As a general rule, homework is for completing work started in class, drill, practice, or special projects.</w:t>
      </w:r>
    </w:p>
    <w:p w:rsidR="007B5134" w:rsidRDefault="007B5134" w:rsidP="0064323A"/>
    <w:p w:rsidR="007B5134" w:rsidRDefault="007B5134" w:rsidP="0064323A">
      <w:r>
        <w:t>Each teacher</w:t>
      </w:r>
      <w:r w:rsidR="0035545A">
        <w:t xml:space="preserve"> establishe</w:t>
      </w:r>
      <w:r w:rsidR="00F84890">
        <w:t xml:space="preserve">s his own homework guidelines. </w:t>
      </w:r>
      <w:r w:rsidR="0035545A">
        <w:t>If a student does not turn in homework on time, the teacher will deal with</w:t>
      </w:r>
      <w:r w:rsidR="00F84890">
        <w:t xml:space="preserve"> this according to his policy. </w:t>
      </w:r>
      <w:r w:rsidR="0035545A">
        <w:t>If homework problems persist, a referral to the school principal will be given and the problem will be dealt with on a disciplinary basis.</w:t>
      </w:r>
    </w:p>
    <w:p w:rsidR="0035545A" w:rsidRDefault="0035545A" w:rsidP="0064323A"/>
    <w:p w:rsidR="0035545A" w:rsidRDefault="0035545A" w:rsidP="0064323A">
      <w:r>
        <w:t xml:space="preserve">Homework is to be the product of the </w:t>
      </w:r>
      <w:r w:rsidR="00F84890">
        <w:t xml:space="preserve">individual student’s own work. </w:t>
      </w:r>
      <w:r>
        <w:t>Homework is never to be copied from that of another student.</w:t>
      </w:r>
    </w:p>
    <w:p w:rsidR="0027446D" w:rsidRDefault="0027446D" w:rsidP="0064323A"/>
    <w:p w:rsidR="0027446D" w:rsidRDefault="0027446D" w:rsidP="00F160F1">
      <w:pPr>
        <w:pStyle w:val="KCA"/>
      </w:pPr>
      <w:bookmarkStart w:id="96" w:name="_Toc444860840"/>
      <w:r>
        <w:t>Textbooks</w:t>
      </w:r>
      <w:bookmarkEnd w:id="96"/>
    </w:p>
    <w:p w:rsidR="0027446D" w:rsidRDefault="0027446D" w:rsidP="0064323A">
      <w:pPr>
        <w:rPr>
          <w:b/>
          <w:u w:val="single"/>
        </w:rPr>
      </w:pPr>
    </w:p>
    <w:p w:rsidR="0027446D" w:rsidRDefault="0027446D" w:rsidP="0064323A">
      <w:r>
        <w:t>Kauai Christian Academy generally uses textbo</w:t>
      </w:r>
      <w:r w:rsidR="003B548C">
        <w:t xml:space="preserve">oks from Christian publishers. </w:t>
      </w:r>
      <w:r>
        <w:t>In cases where secular books are used, the books are examined carefully for anti-Christian content.</w:t>
      </w:r>
    </w:p>
    <w:p w:rsidR="0027446D" w:rsidRDefault="0027446D" w:rsidP="0064323A"/>
    <w:p w:rsidR="0027446D" w:rsidRDefault="0027446D" w:rsidP="0064323A">
      <w:r>
        <w:t>Textbooks that are non</w:t>
      </w:r>
      <w:r w:rsidR="007978DA">
        <w:t>-consumable</w:t>
      </w:r>
      <w:r>
        <w:t xml:space="preserve"> are the property of </w:t>
      </w:r>
      <w:r w:rsidR="007359CE" w:rsidRPr="007359CE">
        <w:t>Kauai Christian Academy</w:t>
      </w:r>
      <w:r>
        <w:t xml:space="preserve"> and must be returned at the end of the school year.</w:t>
      </w:r>
      <w:r w:rsidR="003B548C">
        <w:t xml:space="preserve"> With the matriculation fee, parents essentially rent these textbooks (which are very expensive) and also pay for the purchase of consumable books. </w:t>
      </w:r>
    </w:p>
    <w:p w:rsidR="0027446D" w:rsidRDefault="0027446D" w:rsidP="0064323A"/>
    <w:p w:rsidR="0027446D" w:rsidRDefault="0027446D" w:rsidP="0064323A">
      <w:r>
        <w:t>Students who misplace or lose their textbooks will have to pay the full replacement cost for the textbook if it is not located within five days.</w:t>
      </w:r>
    </w:p>
    <w:p w:rsidR="0027446D" w:rsidRDefault="0027446D" w:rsidP="0064323A"/>
    <w:p w:rsidR="0027446D" w:rsidRDefault="0027446D" w:rsidP="0064323A">
      <w:r>
        <w:t>Writing or marking (including “doodling”) in textbooks is not permitted.</w:t>
      </w:r>
    </w:p>
    <w:p w:rsidR="0027446D" w:rsidRDefault="0027446D" w:rsidP="0064323A"/>
    <w:p w:rsidR="0027446D" w:rsidRDefault="0027446D" w:rsidP="0064323A">
      <w:r>
        <w:t>Students will be charged for textbooks damaged excessively.</w:t>
      </w:r>
    </w:p>
    <w:p w:rsidR="0027446D" w:rsidRDefault="0027446D" w:rsidP="0064323A"/>
    <w:p w:rsidR="0027446D" w:rsidRDefault="0027446D" w:rsidP="0064323A">
      <w:r>
        <w:t>Students transferring, withdrawing, or graduating must return all textbooks before transcripts and health records can be issued, released, or forwarded to another school.</w:t>
      </w:r>
    </w:p>
    <w:p w:rsidR="00176FB3" w:rsidRDefault="00176FB3" w:rsidP="00F160F1">
      <w:pPr>
        <w:pStyle w:val="KCA"/>
      </w:pPr>
      <w:bookmarkStart w:id="97" w:name="_Toc444860841"/>
      <w:r>
        <w:lastRenderedPageBreak/>
        <w:t>Summer Programs</w:t>
      </w:r>
      <w:bookmarkEnd w:id="97"/>
    </w:p>
    <w:p w:rsidR="00176FB3" w:rsidRDefault="00176FB3" w:rsidP="0064323A">
      <w:pPr>
        <w:rPr>
          <w:b/>
          <w:u w:val="single"/>
        </w:rPr>
      </w:pPr>
    </w:p>
    <w:p w:rsidR="00176FB3" w:rsidRPr="00176FB3" w:rsidRDefault="00176FB3" w:rsidP="0064323A">
      <w:r>
        <w:t>Summer programs for credit recovery are offered by Kauai Christian Academy as needed. Parents/students should consult with the administration about the availability of a summer program.</w:t>
      </w:r>
    </w:p>
    <w:p w:rsidR="0027446D" w:rsidRDefault="00890B46" w:rsidP="00F160F1">
      <w:pPr>
        <w:pStyle w:val="KCA"/>
      </w:pPr>
      <w:bookmarkStart w:id="98" w:name="_Toc444860842"/>
      <w:r>
        <w:t>Field Trips</w:t>
      </w:r>
      <w:bookmarkEnd w:id="98"/>
    </w:p>
    <w:p w:rsidR="00890B46" w:rsidRDefault="00890B46" w:rsidP="0064323A">
      <w:pPr>
        <w:rPr>
          <w:b/>
          <w:u w:val="single"/>
        </w:rPr>
      </w:pPr>
    </w:p>
    <w:p w:rsidR="00890B46" w:rsidRDefault="00890B46" w:rsidP="0064323A">
      <w:r>
        <w:t>In connection with their studies, students may have field tr</w:t>
      </w:r>
      <w:r w:rsidR="00A85647">
        <w:t xml:space="preserve">ips scheduled during the year. </w:t>
      </w:r>
      <w:r>
        <w:t>Although such off-campus learning experiences can be of real enjoyment for the students, it is to be realized that these experiences are designed</w:t>
      </w:r>
      <w:r w:rsidR="00A85647">
        <w:t xml:space="preserve"> primarily to enrich learning. </w:t>
      </w:r>
      <w:r>
        <w:t>Teachers may ask students to take notes, test them, or make a report of the trip.</w:t>
      </w:r>
    </w:p>
    <w:p w:rsidR="00F27AD0" w:rsidRDefault="00F27AD0" w:rsidP="0064323A"/>
    <w:p w:rsidR="00890B46" w:rsidRDefault="00890B46" w:rsidP="0064323A">
      <w:r>
        <w:t xml:space="preserve">Siblings, younger or older, of </w:t>
      </w:r>
      <w:r w:rsidR="00101EA8" w:rsidRPr="007359CE">
        <w:t>Kauai Christian Academy</w:t>
      </w:r>
      <w:r>
        <w:t xml:space="preserve"> students are not permitted to go on field trips.</w:t>
      </w:r>
    </w:p>
    <w:p w:rsidR="00890B46" w:rsidRDefault="00890B46" w:rsidP="0064323A"/>
    <w:p w:rsidR="00890B46" w:rsidRDefault="00890B46" w:rsidP="0064323A">
      <w:r>
        <w:t>Permission forms must be signed by pare</w:t>
      </w:r>
      <w:r w:rsidR="00A85647">
        <w:t xml:space="preserve">nts prior to the scheduled trip. </w:t>
      </w:r>
      <w:r>
        <w:t>No students will be allowed to go on a field trip without a permission slip signed by a parent.</w:t>
      </w:r>
    </w:p>
    <w:p w:rsidR="00890B46" w:rsidRDefault="00890B46" w:rsidP="0064323A"/>
    <w:p w:rsidR="00F27AD0" w:rsidRDefault="00890B46" w:rsidP="0064323A">
      <w:r>
        <w:t xml:space="preserve">Students will be expected to ride </w:t>
      </w:r>
      <w:r w:rsidR="00101EA8">
        <w:t>i</w:t>
      </w:r>
      <w:r>
        <w:t>n the transport</w:t>
      </w:r>
      <w:r w:rsidR="00A85647">
        <w:t xml:space="preserve">ation arranged by the teacher. </w:t>
      </w:r>
      <w:r>
        <w:t>At times parents will be asked to help provide transportation.</w:t>
      </w:r>
      <w:r w:rsidR="00F27AD0">
        <w:t xml:space="preserve"> Parents who volunteer to drive students in their own vehicles on field trips should understand that they accept liability in case of an accident. </w:t>
      </w:r>
    </w:p>
    <w:p w:rsidR="00890B46" w:rsidRDefault="00890B46" w:rsidP="0064323A"/>
    <w:p w:rsidR="00890B46" w:rsidRDefault="00890B46" w:rsidP="0064323A">
      <w:r>
        <w:t>Students are to wear regular school dress unless a variation in the dress code is authorized by the school principal.</w:t>
      </w:r>
    </w:p>
    <w:p w:rsidR="00516713" w:rsidRDefault="00516713" w:rsidP="000C6A25">
      <w:pPr>
        <w:pStyle w:val="KCA"/>
      </w:pPr>
      <w:bookmarkStart w:id="99" w:name="_Toc444860843"/>
      <w:r>
        <w:t>Graduation Requirements</w:t>
      </w:r>
      <w:r w:rsidR="00367499">
        <w:t xml:space="preserve"> (High School)</w:t>
      </w:r>
      <w:bookmarkEnd w:id="99"/>
    </w:p>
    <w:p w:rsidR="00516713" w:rsidRDefault="00516713" w:rsidP="0064323A">
      <w:pPr>
        <w:rPr>
          <w:b/>
          <w:u w:val="single"/>
        </w:rPr>
      </w:pPr>
    </w:p>
    <w:tbl>
      <w:tblPr>
        <w:tblW w:w="6905" w:type="dxa"/>
        <w:jc w:val="center"/>
        <w:tblInd w:w="93" w:type="dxa"/>
        <w:tblLook w:val="04A0" w:firstRow="1" w:lastRow="0" w:firstColumn="1" w:lastColumn="0" w:noHBand="0" w:noVBand="1"/>
      </w:tblPr>
      <w:tblGrid>
        <w:gridCol w:w="2643"/>
        <w:gridCol w:w="2385"/>
        <w:gridCol w:w="1025"/>
        <w:gridCol w:w="966"/>
      </w:tblGrid>
      <w:tr w:rsidR="00355DAE" w:rsidTr="00355DAE">
        <w:trPr>
          <w:trHeight w:val="300"/>
          <w:jc w:val="center"/>
        </w:trPr>
        <w:tc>
          <w:tcPr>
            <w:tcW w:w="69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DAE" w:rsidRPr="00355DAE" w:rsidRDefault="00355DAE">
            <w:pPr>
              <w:jc w:val="center"/>
              <w:rPr>
                <w:rFonts w:ascii="Calibri" w:hAnsi="Calibri"/>
                <w:b/>
                <w:color w:val="000000"/>
                <w:sz w:val="22"/>
                <w:szCs w:val="22"/>
              </w:rPr>
            </w:pPr>
            <w:r w:rsidRPr="00355DAE">
              <w:rPr>
                <w:rFonts w:ascii="Calibri" w:hAnsi="Calibri"/>
                <w:b/>
                <w:color w:val="000000"/>
                <w:szCs w:val="22"/>
              </w:rPr>
              <w:t>High School Course Requirements</w:t>
            </w:r>
          </w:p>
        </w:tc>
      </w:tr>
      <w:tr w:rsidR="00355DAE" w:rsidTr="00355DAE">
        <w:trPr>
          <w:trHeight w:val="300"/>
          <w:jc w:val="center"/>
        </w:trPr>
        <w:tc>
          <w:tcPr>
            <w:tcW w:w="2643" w:type="dxa"/>
            <w:tcBorders>
              <w:top w:val="single" w:sz="4" w:space="0" w:color="auto"/>
              <w:left w:val="single" w:sz="4" w:space="0" w:color="auto"/>
              <w:bottom w:val="nil"/>
              <w:right w:val="single" w:sz="4" w:space="0" w:color="auto"/>
            </w:tcBorders>
            <w:shd w:val="clear" w:color="auto" w:fill="auto"/>
            <w:noWrap/>
            <w:vAlign w:val="bottom"/>
            <w:hideMark/>
          </w:tcPr>
          <w:p w:rsidR="00355DAE" w:rsidRDefault="00355DAE">
            <w:pPr>
              <w:jc w:val="center"/>
              <w:rPr>
                <w:rFonts w:ascii="Calibri" w:hAnsi="Calibri"/>
                <w:b/>
                <w:bCs/>
                <w:color w:val="000000"/>
                <w:sz w:val="22"/>
                <w:szCs w:val="22"/>
              </w:rPr>
            </w:pPr>
            <w:r>
              <w:rPr>
                <w:rFonts w:ascii="Calibri" w:hAnsi="Calibri"/>
                <w:b/>
                <w:bCs/>
                <w:color w:val="000000"/>
                <w:sz w:val="22"/>
                <w:szCs w:val="22"/>
              </w:rPr>
              <w:t>Subject area</w:t>
            </w:r>
          </w:p>
        </w:tc>
        <w:tc>
          <w:tcPr>
            <w:tcW w:w="2271" w:type="dxa"/>
            <w:tcBorders>
              <w:top w:val="single" w:sz="4" w:space="0" w:color="auto"/>
              <w:left w:val="nil"/>
              <w:bottom w:val="nil"/>
              <w:right w:val="single" w:sz="4" w:space="0" w:color="auto"/>
            </w:tcBorders>
            <w:shd w:val="clear" w:color="auto" w:fill="auto"/>
            <w:vAlign w:val="bottom"/>
            <w:hideMark/>
          </w:tcPr>
          <w:p w:rsidR="00355DAE" w:rsidRDefault="00355DAE">
            <w:pPr>
              <w:jc w:val="center"/>
              <w:rPr>
                <w:rFonts w:ascii="Calibri" w:hAnsi="Calibri"/>
                <w:b/>
                <w:bCs/>
                <w:color w:val="000000"/>
                <w:sz w:val="22"/>
                <w:szCs w:val="22"/>
              </w:rPr>
            </w:pPr>
            <w:r>
              <w:rPr>
                <w:rFonts w:ascii="Calibri" w:hAnsi="Calibri"/>
                <w:b/>
                <w:bCs/>
                <w:color w:val="000000"/>
                <w:sz w:val="22"/>
                <w:szCs w:val="22"/>
              </w:rPr>
              <w:t>Sub Courses</w:t>
            </w:r>
          </w:p>
        </w:tc>
        <w:tc>
          <w:tcPr>
            <w:tcW w:w="1991" w:type="dxa"/>
            <w:gridSpan w:val="2"/>
            <w:tcBorders>
              <w:top w:val="single" w:sz="4" w:space="0" w:color="auto"/>
              <w:left w:val="nil"/>
              <w:bottom w:val="single" w:sz="4" w:space="0" w:color="auto"/>
              <w:right w:val="single" w:sz="4" w:space="0" w:color="auto"/>
            </w:tcBorders>
            <w:shd w:val="clear" w:color="auto" w:fill="auto"/>
            <w:noWrap/>
            <w:vAlign w:val="bottom"/>
            <w:hideMark/>
          </w:tcPr>
          <w:p w:rsidR="00355DAE" w:rsidRDefault="00355DAE">
            <w:pPr>
              <w:jc w:val="center"/>
              <w:rPr>
                <w:rFonts w:ascii="Calibri" w:hAnsi="Calibri"/>
                <w:b/>
                <w:bCs/>
                <w:color w:val="000000"/>
                <w:sz w:val="22"/>
                <w:szCs w:val="22"/>
              </w:rPr>
            </w:pPr>
            <w:r>
              <w:rPr>
                <w:rFonts w:ascii="Calibri" w:hAnsi="Calibri"/>
                <w:b/>
                <w:bCs/>
                <w:color w:val="000000"/>
                <w:sz w:val="22"/>
                <w:szCs w:val="22"/>
              </w:rPr>
              <w:t>Credits</w:t>
            </w:r>
          </w:p>
        </w:tc>
      </w:tr>
      <w:tr w:rsidR="00355DAE" w:rsidTr="00355DAE">
        <w:trPr>
          <w:trHeight w:val="53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hideMark/>
          </w:tcPr>
          <w:p w:rsidR="00355DAE" w:rsidRDefault="00355DAE">
            <w:pPr>
              <w:jc w:val="center"/>
              <w:rPr>
                <w:rFonts w:ascii="Calibri" w:hAnsi="Calibri"/>
                <w:color w:val="000000"/>
                <w:sz w:val="22"/>
                <w:szCs w:val="22"/>
              </w:rPr>
            </w:pPr>
            <w:r>
              <w:rPr>
                <w:rFonts w:ascii="Calibri" w:hAnsi="Calibri"/>
                <w:color w:val="000000"/>
                <w:sz w:val="22"/>
                <w:szCs w:val="22"/>
              </w:rPr>
              <w:t xml:space="preserve"> (expected, not required)</w:t>
            </w:r>
          </w:p>
        </w:tc>
        <w:tc>
          <w:tcPr>
            <w:tcW w:w="1025" w:type="dxa"/>
            <w:tcBorders>
              <w:top w:val="nil"/>
              <w:left w:val="nil"/>
              <w:bottom w:val="single" w:sz="4" w:space="0" w:color="auto"/>
              <w:right w:val="single" w:sz="4" w:space="0" w:color="auto"/>
            </w:tcBorders>
            <w:shd w:val="clear" w:color="auto" w:fill="auto"/>
            <w:vAlign w:val="bottom"/>
            <w:hideMark/>
          </w:tcPr>
          <w:p w:rsidR="00355DAE" w:rsidRDefault="00355DAE">
            <w:pPr>
              <w:jc w:val="center"/>
              <w:rPr>
                <w:rFonts w:ascii="Calibri" w:hAnsi="Calibri"/>
                <w:color w:val="000000"/>
                <w:sz w:val="22"/>
                <w:szCs w:val="22"/>
              </w:rPr>
            </w:pPr>
            <w:r>
              <w:rPr>
                <w:rFonts w:ascii="Calibri" w:hAnsi="Calibri"/>
                <w:color w:val="000000"/>
                <w:sz w:val="22"/>
                <w:szCs w:val="22"/>
              </w:rPr>
              <w:t>Standard Diploma</w:t>
            </w:r>
          </w:p>
        </w:tc>
        <w:tc>
          <w:tcPr>
            <w:tcW w:w="966" w:type="dxa"/>
            <w:tcBorders>
              <w:top w:val="nil"/>
              <w:left w:val="nil"/>
              <w:bottom w:val="single" w:sz="4" w:space="0" w:color="auto"/>
              <w:right w:val="single" w:sz="4" w:space="0" w:color="auto"/>
            </w:tcBorders>
            <w:shd w:val="clear" w:color="auto" w:fill="auto"/>
            <w:vAlign w:val="bottom"/>
            <w:hideMark/>
          </w:tcPr>
          <w:p w:rsidR="00355DAE" w:rsidRDefault="00355DAE">
            <w:pPr>
              <w:jc w:val="center"/>
              <w:rPr>
                <w:rFonts w:ascii="Calibri" w:hAnsi="Calibri"/>
                <w:color w:val="000000"/>
                <w:sz w:val="22"/>
                <w:szCs w:val="22"/>
              </w:rPr>
            </w:pPr>
            <w:r>
              <w:rPr>
                <w:rFonts w:ascii="Calibri" w:hAnsi="Calibri"/>
                <w:color w:val="000000"/>
                <w:sz w:val="22"/>
                <w:szCs w:val="22"/>
              </w:rPr>
              <w:t>Honors Diploma</w:t>
            </w:r>
          </w:p>
        </w:tc>
      </w:tr>
      <w:tr w:rsidR="00355DAE" w:rsidTr="00355DAE">
        <w:trPr>
          <w:trHeight w:val="3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English</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4</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4</w:t>
            </w:r>
          </w:p>
        </w:tc>
      </w:tr>
      <w:tr w:rsidR="00355DAE" w:rsidTr="00355DAE">
        <w:trPr>
          <w:trHeight w:val="3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Social Studies</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4</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4</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Geography</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World History</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US History</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Government/Economics</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Mathematics</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3</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4</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Algebra I</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Algebra II</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Advanced Math</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Calculus or Consumer Math</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Science</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3</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4</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Physical Science</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xml:space="preserve">Biology </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Biology II</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Chemistry or</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lastRenderedPageBreak/>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Physics</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xml:space="preserve">Bible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4*</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4</w:t>
            </w:r>
          </w:p>
        </w:tc>
      </w:tr>
      <w:tr w:rsidR="00355DAE" w:rsidTr="00355DAE">
        <w:trPr>
          <w:trHeight w:val="656"/>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nil"/>
              <w:right w:val="nil"/>
            </w:tcBorders>
            <w:shd w:val="clear" w:color="auto" w:fill="auto"/>
            <w:vAlign w:val="bottom"/>
            <w:hideMark/>
          </w:tcPr>
          <w:p w:rsidR="00355DAE" w:rsidRDefault="00355DAE">
            <w:pPr>
              <w:rPr>
                <w:rFonts w:ascii="Calibri" w:hAnsi="Calibri"/>
                <w:color w:val="000000"/>
                <w:sz w:val="22"/>
                <w:szCs w:val="22"/>
              </w:rPr>
            </w:pPr>
            <w:r>
              <w:rPr>
                <w:rFonts w:ascii="Calibri" w:hAnsi="Calibri"/>
                <w:color w:val="000000"/>
                <w:sz w:val="22"/>
                <w:szCs w:val="22"/>
              </w:rPr>
              <w:t>*student must take a Bible class for every year he/she attended KCA</w:t>
            </w:r>
          </w:p>
        </w:tc>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Physical Education/Health</w:t>
            </w:r>
          </w:p>
        </w:tc>
        <w:tc>
          <w:tcPr>
            <w:tcW w:w="2271" w:type="dxa"/>
            <w:tcBorders>
              <w:top w:val="single" w:sz="4" w:space="0" w:color="auto"/>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1</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1</w:t>
            </w:r>
          </w:p>
        </w:tc>
      </w:tr>
      <w:tr w:rsidR="00355DAE" w:rsidTr="00355DAE">
        <w:trPr>
          <w:trHeight w:val="3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Language</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1</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2</w:t>
            </w:r>
          </w:p>
        </w:tc>
      </w:tr>
      <w:tr w:rsidR="00355DAE" w:rsidTr="00355DAE">
        <w:trPr>
          <w:trHeight w:val="3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Latin</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Fine Arts</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1</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1</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Drama</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Creative Writing</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Music</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Visual Arts</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Speech</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Photography/Yearbook</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Film Criticism</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Community Service</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1</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1</w:t>
            </w:r>
          </w:p>
        </w:tc>
      </w:tr>
      <w:tr w:rsidR="00355DAE" w:rsidTr="00355DAE">
        <w:trPr>
          <w:trHeight w:val="3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Being a TA can count</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Other Electives</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2.5</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2.5</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Keyboarding</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0.5</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Writing</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0.5</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nil"/>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Basic Computers</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color w:val="000000"/>
                <w:sz w:val="22"/>
                <w:szCs w:val="22"/>
              </w:rPr>
            </w:pPr>
            <w:r>
              <w:rPr>
                <w:rFonts w:ascii="Calibri" w:hAnsi="Calibri"/>
                <w:color w:val="000000"/>
                <w:sz w:val="22"/>
                <w:szCs w:val="22"/>
              </w:rPr>
              <w:t>0.5</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9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2271" w:type="dxa"/>
            <w:tcBorders>
              <w:top w:val="nil"/>
              <w:left w:val="nil"/>
              <w:bottom w:val="single" w:sz="4" w:space="0" w:color="auto"/>
              <w:right w:val="single" w:sz="4" w:space="0" w:color="auto"/>
            </w:tcBorders>
            <w:shd w:val="clear" w:color="auto" w:fill="auto"/>
            <w:vAlign w:val="bottom"/>
            <w:hideMark/>
          </w:tcPr>
          <w:p w:rsidR="00355DAE" w:rsidRDefault="00355DAE">
            <w:pPr>
              <w:rPr>
                <w:rFonts w:ascii="Calibri" w:hAnsi="Calibri"/>
                <w:color w:val="000000"/>
                <w:sz w:val="22"/>
                <w:szCs w:val="22"/>
              </w:rPr>
            </w:pPr>
            <w:r>
              <w:rPr>
                <w:rFonts w:ascii="Calibri" w:hAnsi="Calibri"/>
                <w:color w:val="000000"/>
                <w:sz w:val="22"/>
                <w:szCs w:val="22"/>
              </w:rPr>
              <w:t>Includes additional Fine Arts, PE, language beyond the required credits</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color w:val="000000"/>
                <w:sz w:val="22"/>
                <w:szCs w:val="22"/>
              </w:rPr>
            </w:pPr>
            <w:r>
              <w:rPr>
                <w:rFonts w:ascii="Calibri" w:hAnsi="Calibri"/>
                <w:color w:val="000000"/>
                <w:sz w:val="22"/>
                <w:szCs w:val="22"/>
              </w:rPr>
              <w:t> </w:t>
            </w:r>
          </w:p>
        </w:tc>
      </w:tr>
      <w:tr w:rsidR="00355DAE" w:rsidTr="00355DAE">
        <w:trPr>
          <w:trHeight w:val="3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355DAE" w:rsidRDefault="00355DAE">
            <w:pPr>
              <w:rPr>
                <w:rFonts w:ascii="Calibri" w:hAnsi="Calibri"/>
                <w:b/>
                <w:bCs/>
                <w:color w:val="000000"/>
                <w:sz w:val="22"/>
                <w:szCs w:val="22"/>
              </w:rPr>
            </w:pPr>
            <w:r>
              <w:rPr>
                <w:rFonts w:ascii="Calibri" w:hAnsi="Calibri"/>
                <w:b/>
                <w:bCs/>
                <w:color w:val="000000"/>
                <w:sz w:val="22"/>
                <w:szCs w:val="22"/>
              </w:rPr>
              <w:t>Total:</w:t>
            </w:r>
          </w:p>
        </w:tc>
        <w:tc>
          <w:tcPr>
            <w:tcW w:w="2271" w:type="dxa"/>
            <w:tcBorders>
              <w:top w:val="nil"/>
              <w:left w:val="nil"/>
              <w:bottom w:val="single" w:sz="4" w:space="0" w:color="auto"/>
              <w:right w:val="single" w:sz="4" w:space="0" w:color="auto"/>
            </w:tcBorders>
            <w:shd w:val="clear" w:color="auto" w:fill="auto"/>
            <w:noWrap/>
            <w:vAlign w:val="bottom"/>
            <w:hideMark/>
          </w:tcPr>
          <w:p w:rsidR="00355DAE" w:rsidRDefault="00355DAE">
            <w:pPr>
              <w:rPr>
                <w:rFonts w:ascii="Calibri" w:hAnsi="Calibri"/>
                <w:b/>
                <w:bCs/>
                <w:color w:val="000000"/>
                <w:sz w:val="22"/>
                <w:szCs w:val="22"/>
              </w:rPr>
            </w:pPr>
            <w:r>
              <w:rPr>
                <w:rFonts w:ascii="Calibri" w:hAnsi="Calibri"/>
                <w:b/>
                <w:bCs/>
                <w:color w:val="000000"/>
                <w:sz w:val="22"/>
                <w:szCs w:val="22"/>
              </w:rPr>
              <w:t> </w:t>
            </w:r>
          </w:p>
        </w:tc>
        <w:tc>
          <w:tcPr>
            <w:tcW w:w="1025"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b/>
                <w:bCs/>
                <w:color w:val="000000"/>
                <w:sz w:val="22"/>
                <w:szCs w:val="22"/>
              </w:rPr>
            </w:pPr>
            <w:r>
              <w:rPr>
                <w:rFonts w:ascii="Calibri" w:hAnsi="Calibri"/>
                <w:b/>
                <w:bCs/>
                <w:color w:val="000000"/>
                <w:sz w:val="22"/>
                <w:szCs w:val="22"/>
              </w:rPr>
              <w:t>24.5</w:t>
            </w:r>
          </w:p>
        </w:tc>
        <w:tc>
          <w:tcPr>
            <w:tcW w:w="966" w:type="dxa"/>
            <w:tcBorders>
              <w:top w:val="nil"/>
              <w:left w:val="nil"/>
              <w:bottom w:val="single" w:sz="4" w:space="0" w:color="auto"/>
              <w:right w:val="single" w:sz="4" w:space="0" w:color="auto"/>
            </w:tcBorders>
            <w:shd w:val="clear" w:color="auto" w:fill="auto"/>
            <w:noWrap/>
            <w:vAlign w:val="bottom"/>
            <w:hideMark/>
          </w:tcPr>
          <w:p w:rsidR="00355DAE" w:rsidRDefault="00355DAE">
            <w:pPr>
              <w:jc w:val="right"/>
              <w:rPr>
                <w:rFonts w:ascii="Calibri" w:hAnsi="Calibri"/>
                <w:b/>
                <w:bCs/>
                <w:color w:val="000000"/>
                <w:sz w:val="22"/>
                <w:szCs w:val="22"/>
              </w:rPr>
            </w:pPr>
            <w:r>
              <w:rPr>
                <w:rFonts w:ascii="Calibri" w:hAnsi="Calibri"/>
                <w:b/>
                <w:bCs/>
                <w:color w:val="000000"/>
                <w:sz w:val="22"/>
                <w:szCs w:val="22"/>
              </w:rPr>
              <w:t>27.5</w:t>
            </w:r>
          </w:p>
        </w:tc>
      </w:tr>
    </w:tbl>
    <w:p w:rsidR="00355DAE" w:rsidRDefault="00355DAE" w:rsidP="0064323A"/>
    <w:p w:rsidR="009808FD" w:rsidRDefault="009808FD" w:rsidP="0064323A">
      <w:r>
        <w:t xml:space="preserve">Students must attend Kauai Christian Academy for at least one semester to receive a diploma from </w:t>
      </w:r>
      <w:r w:rsidR="00101EA8" w:rsidRPr="007359CE">
        <w:t>Kauai Christian Academy</w:t>
      </w:r>
      <w:r>
        <w:t xml:space="preserve">. </w:t>
      </w:r>
    </w:p>
    <w:p w:rsidR="009808FD" w:rsidRDefault="009808FD" w:rsidP="0064323A"/>
    <w:p w:rsidR="00520282" w:rsidRDefault="00520282" w:rsidP="0064323A">
      <w:r>
        <w:t xml:space="preserve">Because courses are offered on a semester basis, a student must pass the course each semester in order to receive a </w:t>
      </w:r>
      <w:r w:rsidR="0063491F">
        <w:t xml:space="preserve">half-credit for that semester. </w:t>
      </w:r>
      <w:r>
        <w:t xml:space="preserve">If a student fails a required course, he will have to make up the credit.  </w:t>
      </w:r>
    </w:p>
    <w:p w:rsidR="00520282" w:rsidRDefault="00520282" w:rsidP="0064323A"/>
    <w:p w:rsidR="00520282" w:rsidRDefault="00520282" w:rsidP="0064323A">
      <w:r>
        <w:t>Seniors will be permitted to march in commencement exercises if they lack only one (1) credit for graduation and if arrangements have been made to earn this credit in an a</w:t>
      </w:r>
      <w:r w:rsidR="0063491F">
        <w:t xml:space="preserve">pproved summer school program. </w:t>
      </w:r>
      <w:r>
        <w:t>The student’s diploma will not be presented nor granted on graduation night, but will be held in the School Office until the successful completion of the required course.</w:t>
      </w:r>
    </w:p>
    <w:p w:rsidR="00520282" w:rsidRDefault="00520282" w:rsidP="0064323A"/>
    <w:p w:rsidR="00520282" w:rsidRDefault="00520282" w:rsidP="0064323A">
      <w:r>
        <w:t>All graduating seniors are expected to march in the commencement exercises</w:t>
      </w:r>
      <w:r w:rsidR="00367499">
        <w:t>.</w:t>
      </w:r>
    </w:p>
    <w:p w:rsidR="00367499" w:rsidRDefault="00367499" w:rsidP="0064323A"/>
    <w:p w:rsidR="00520282" w:rsidRDefault="00520282" w:rsidP="0064323A">
      <w:r>
        <w:t>Because of the value of the overall academic program, it is necessary for a student to attend four (4) years of high school even though he may satisfy the graduation require</w:t>
      </w:r>
      <w:r w:rsidR="0063491F">
        <w:t xml:space="preserve">ments in less than four years. </w:t>
      </w:r>
      <w:r>
        <w:t>If a student is allowed a fifth year at Kauai Christian Academy in order to graduate, he will likewise be expect</w:t>
      </w:r>
      <w:r w:rsidR="0063491F">
        <w:t xml:space="preserve">ed to attend for the full day. </w:t>
      </w:r>
      <w:r>
        <w:t>Exceptions may be considered by the school principal.</w:t>
      </w:r>
    </w:p>
    <w:p w:rsidR="001A409E" w:rsidRPr="000A3E0E" w:rsidRDefault="001A409E" w:rsidP="001A409E">
      <w:pPr>
        <w:pStyle w:val="KCA"/>
      </w:pPr>
      <w:bookmarkStart w:id="100" w:name="_Toc444860844"/>
      <w:r w:rsidRPr="000A3E0E">
        <w:lastRenderedPageBreak/>
        <w:t>Withdrawal</w:t>
      </w:r>
      <w:bookmarkEnd w:id="100"/>
    </w:p>
    <w:p w:rsidR="001A409E" w:rsidRPr="003C3523" w:rsidRDefault="001A409E" w:rsidP="001A409E">
      <w:pPr>
        <w:rPr>
          <w:b/>
        </w:rPr>
      </w:pPr>
    </w:p>
    <w:p w:rsidR="001A409E" w:rsidRDefault="001A409E" w:rsidP="001A409E">
      <w:r>
        <w:t xml:space="preserve">If a student withdraws from school before the end of a semester his grades will be averaged to the point that he withdrew, with notation made on transcripts that he withdrew early. </w:t>
      </w:r>
    </w:p>
    <w:p w:rsidR="001A409E" w:rsidRDefault="001A409E" w:rsidP="001A409E"/>
    <w:p w:rsidR="00520282" w:rsidRDefault="00CC0D25" w:rsidP="000C6A25">
      <w:pPr>
        <w:pStyle w:val="KCA"/>
      </w:pPr>
      <w:bookmarkStart w:id="101" w:name="_Toc444860845"/>
      <w:r>
        <w:t>Awards and Honors</w:t>
      </w:r>
      <w:bookmarkEnd w:id="101"/>
    </w:p>
    <w:p w:rsidR="00CC0D25" w:rsidRDefault="00CC0D25" w:rsidP="0064323A">
      <w:pPr>
        <w:rPr>
          <w:b/>
          <w:u w:val="single"/>
        </w:rPr>
      </w:pPr>
    </w:p>
    <w:p w:rsidR="00FF3CE8" w:rsidRDefault="00A85647" w:rsidP="0024729B">
      <w:pPr>
        <w:pStyle w:val="TOC3"/>
      </w:pPr>
      <w:bookmarkStart w:id="102" w:name="_Toc444860846"/>
      <w:r>
        <w:t>Awards Chapel</w:t>
      </w:r>
      <w:bookmarkEnd w:id="102"/>
    </w:p>
    <w:p w:rsidR="00FF3CE8" w:rsidRDefault="00FF3CE8" w:rsidP="0064323A">
      <w:pPr>
        <w:rPr>
          <w:i/>
        </w:rPr>
      </w:pPr>
    </w:p>
    <w:p w:rsidR="00A85647" w:rsidRPr="00A85647" w:rsidRDefault="00A85647" w:rsidP="00FF3CE8">
      <w:pPr>
        <w:ind w:left="360"/>
      </w:pPr>
      <w:r>
        <w:t>At the end of the school year there will be a special awards chapel for all students during which awards will be given to students by the teachers. Each teacher will decide the number and type of awards given, but these may be for excellent attendance, Christian character, or academic achievement. Parents will be notified in advance of this special chapel and are invited to attend.</w:t>
      </w:r>
    </w:p>
    <w:p w:rsidR="00A85647" w:rsidRDefault="00A85647" w:rsidP="0064323A">
      <w:pPr>
        <w:rPr>
          <w:i/>
        </w:rPr>
      </w:pPr>
    </w:p>
    <w:p w:rsidR="00FF3CE8" w:rsidRDefault="00C30AAD" w:rsidP="0024729B">
      <w:pPr>
        <w:pStyle w:val="TOC3"/>
      </w:pPr>
      <w:bookmarkStart w:id="103" w:name="_Toc444860847"/>
      <w:r w:rsidRPr="00C30AAD">
        <w:t>Honor Roll</w:t>
      </w:r>
      <w:bookmarkEnd w:id="103"/>
    </w:p>
    <w:p w:rsidR="00FF3CE8" w:rsidRDefault="00FF3CE8" w:rsidP="0064323A"/>
    <w:p w:rsidR="00D127E9" w:rsidRDefault="00101EA8" w:rsidP="00FF3CE8">
      <w:pPr>
        <w:ind w:left="360"/>
      </w:pPr>
      <w:r>
        <w:t>A</w:t>
      </w:r>
      <w:r w:rsidR="00C30AAD">
        <w:t xml:space="preserve">t the end of every semester </w:t>
      </w:r>
      <w:r w:rsidRPr="007359CE">
        <w:t>Kauai Christian Academy</w:t>
      </w:r>
      <w:r w:rsidR="00C30AAD">
        <w:t xml:space="preserve"> will recognize students </w:t>
      </w:r>
      <w:r w:rsidR="00562374">
        <w:t>in grades 1-</w:t>
      </w:r>
      <w:r w:rsidR="00AE5A2B">
        <w:t>12</w:t>
      </w:r>
      <w:r w:rsidR="00C30AAD">
        <w:t xml:space="preserve"> who have earned excellent grades on their report card. This is designed to honor those who have worked hard and to encourage their peers to do the same. </w:t>
      </w:r>
    </w:p>
    <w:p w:rsidR="00C30AAD" w:rsidRDefault="00C30AAD" w:rsidP="0024729B">
      <w:pPr>
        <w:pStyle w:val="TOC3"/>
      </w:pPr>
    </w:p>
    <w:p w:rsidR="00FF3CE8" w:rsidRDefault="00C30AAD" w:rsidP="0024729B">
      <w:pPr>
        <w:pStyle w:val="TOC3"/>
      </w:pPr>
      <w:bookmarkStart w:id="104" w:name="_Toc444860848"/>
      <w:r w:rsidRPr="00101EA8">
        <w:t>Principal’s List</w:t>
      </w:r>
      <w:bookmarkEnd w:id="104"/>
    </w:p>
    <w:p w:rsidR="00FF3CE8" w:rsidRDefault="00FF3CE8" w:rsidP="0064323A"/>
    <w:p w:rsidR="00C30AAD" w:rsidRDefault="00101EA8" w:rsidP="00FF3CE8">
      <w:pPr>
        <w:ind w:left="360"/>
      </w:pPr>
      <w:r>
        <w:t>S</w:t>
      </w:r>
      <w:r w:rsidR="00C30AAD">
        <w:t xml:space="preserve">tudents </w:t>
      </w:r>
      <w:r w:rsidR="00AE5A2B">
        <w:t xml:space="preserve">in grades 1-6 </w:t>
      </w:r>
      <w:r w:rsidR="00C30AAD">
        <w:t xml:space="preserve">who have earned all </w:t>
      </w:r>
      <w:r w:rsidR="00C30AAD" w:rsidRPr="00046A36">
        <w:rPr>
          <w:i/>
        </w:rPr>
        <w:t>A</w:t>
      </w:r>
      <w:r w:rsidR="00C30AAD">
        <w:t>’s on their report card will be placed on the Principal’s List.</w:t>
      </w:r>
      <w:r w:rsidR="00AE5A2B">
        <w:t xml:space="preserve"> Secondary students who have achieved a semester GPA of 3.75 or higher will be placed on the Principal’s List.</w:t>
      </w:r>
    </w:p>
    <w:p w:rsidR="00C30AAD" w:rsidRDefault="00C30AAD" w:rsidP="0064323A"/>
    <w:p w:rsidR="00FF3CE8" w:rsidRDefault="00FF3CE8" w:rsidP="0024729B">
      <w:pPr>
        <w:pStyle w:val="TOC3"/>
      </w:pPr>
      <w:bookmarkStart w:id="105" w:name="_Toc444860849"/>
      <w:r>
        <w:t>“</w:t>
      </w:r>
      <w:r w:rsidR="00C30AAD" w:rsidRPr="00101EA8">
        <w:t>A</w:t>
      </w:r>
      <w:r>
        <w:t>”</w:t>
      </w:r>
      <w:r w:rsidR="00C30AAD" w:rsidRPr="00101EA8">
        <w:t xml:space="preserve"> Honor Roll</w:t>
      </w:r>
      <w:bookmarkEnd w:id="105"/>
    </w:p>
    <w:p w:rsidR="00FF3CE8" w:rsidRDefault="00FF3CE8" w:rsidP="0064323A"/>
    <w:p w:rsidR="00C30AAD" w:rsidRDefault="00101EA8" w:rsidP="00FF3CE8">
      <w:pPr>
        <w:ind w:left="360"/>
      </w:pPr>
      <w:r>
        <w:t>S</w:t>
      </w:r>
      <w:r w:rsidR="00C30AAD">
        <w:t xml:space="preserve">tudents </w:t>
      </w:r>
      <w:r w:rsidR="00AE5A2B">
        <w:t xml:space="preserve">in grades 1-6 </w:t>
      </w:r>
      <w:r w:rsidR="00C30AAD">
        <w:t xml:space="preserve">who have earned all </w:t>
      </w:r>
      <w:r w:rsidR="00C30AAD" w:rsidRPr="00FF3CE8">
        <w:rPr>
          <w:i/>
        </w:rPr>
        <w:t>A</w:t>
      </w:r>
      <w:r w:rsidR="00C30AAD">
        <w:t xml:space="preserve">’s on their report card with one </w:t>
      </w:r>
      <w:r w:rsidR="00C30AAD" w:rsidRPr="00046A36">
        <w:rPr>
          <w:i/>
        </w:rPr>
        <w:t>B</w:t>
      </w:r>
      <w:r w:rsidR="00C30AAD">
        <w:t xml:space="preserve"> will be placed on the </w:t>
      </w:r>
      <w:r w:rsidR="00FF3CE8">
        <w:t>“</w:t>
      </w:r>
      <w:r w:rsidR="00C30AAD" w:rsidRPr="00FF3CE8">
        <w:t>A</w:t>
      </w:r>
      <w:r w:rsidR="00FF3CE8">
        <w:t>”</w:t>
      </w:r>
      <w:r w:rsidR="00C30AAD">
        <w:t xml:space="preserve"> Honor Roll.</w:t>
      </w:r>
      <w:r w:rsidR="00AE5A2B">
        <w:t xml:space="preserve"> Secondary students who have achieved a semester GPA of 3.5 or higher will be placed on the </w:t>
      </w:r>
      <w:r w:rsidR="00FF3CE8">
        <w:t>“</w:t>
      </w:r>
      <w:r w:rsidR="00AE5A2B" w:rsidRPr="00FF3CE8">
        <w:t>A</w:t>
      </w:r>
      <w:r w:rsidR="00FF3CE8">
        <w:t>”</w:t>
      </w:r>
      <w:r w:rsidR="00AE5A2B">
        <w:t xml:space="preserve"> Honor Roll.</w:t>
      </w:r>
    </w:p>
    <w:p w:rsidR="00C30AAD" w:rsidRDefault="00C30AAD" w:rsidP="0064323A"/>
    <w:p w:rsidR="00FF3CE8" w:rsidRDefault="00FF3CE8" w:rsidP="0024729B">
      <w:pPr>
        <w:pStyle w:val="TOC3"/>
      </w:pPr>
      <w:bookmarkStart w:id="106" w:name="_Toc444860850"/>
      <w:r>
        <w:t>“</w:t>
      </w:r>
      <w:r w:rsidR="00C30AAD" w:rsidRPr="00101EA8">
        <w:t>B</w:t>
      </w:r>
      <w:r>
        <w:t>”</w:t>
      </w:r>
      <w:r w:rsidR="00C30AAD" w:rsidRPr="00101EA8">
        <w:t xml:space="preserve"> Honor Roll</w:t>
      </w:r>
      <w:bookmarkEnd w:id="106"/>
    </w:p>
    <w:p w:rsidR="00FF3CE8" w:rsidRDefault="00FF3CE8" w:rsidP="0064323A"/>
    <w:p w:rsidR="00C30AAD" w:rsidRPr="00C30AAD" w:rsidRDefault="00101EA8" w:rsidP="00FF3CE8">
      <w:pPr>
        <w:ind w:left="360"/>
      </w:pPr>
      <w:r>
        <w:t>S</w:t>
      </w:r>
      <w:r w:rsidR="00C30AAD">
        <w:t xml:space="preserve">tudents </w:t>
      </w:r>
      <w:r w:rsidR="00AE5A2B">
        <w:t xml:space="preserve">in grades 1-6 </w:t>
      </w:r>
      <w:r w:rsidR="00C30AAD">
        <w:t xml:space="preserve">who have earned all </w:t>
      </w:r>
      <w:r w:rsidR="00C30AAD" w:rsidRPr="00046A36">
        <w:rPr>
          <w:i/>
        </w:rPr>
        <w:t>A</w:t>
      </w:r>
      <w:r w:rsidR="00C30AAD">
        <w:t xml:space="preserve">’s and </w:t>
      </w:r>
      <w:r w:rsidR="00C30AAD" w:rsidRPr="00046A36">
        <w:rPr>
          <w:i/>
        </w:rPr>
        <w:t>B</w:t>
      </w:r>
      <w:r w:rsidR="00C30AAD">
        <w:t xml:space="preserve">’s or </w:t>
      </w:r>
      <w:r w:rsidR="00C30AAD" w:rsidRPr="00046A36">
        <w:rPr>
          <w:i/>
        </w:rPr>
        <w:t>A</w:t>
      </w:r>
      <w:r w:rsidR="00C30AAD">
        <w:t xml:space="preserve">’s and </w:t>
      </w:r>
      <w:r w:rsidR="00C30AAD" w:rsidRPr="00046A36">
        <w:rPr>
          <w:i/>
        </w:rPr>
        <w:t>B</w:t>
      </w:r>
      <w:r w:rsidR="00C30AAD">
        <w:t xml:space="preserve">’s with one </w:t>
      </w:r>
      <w:r w:rsidR="00C30AAD" w:rsidRPr="00046A36">
        <w:rPr>
          <w:i/>
        </w:rPr>
        <w:t>C</w:t>
      </w:r>
      <w:r w:rsidR="00C30AAD">
        <w:t xml:space="preserve"> on their report card will be placed on the </w:t>
      </w:r>
      <w:r w:rsidR="00FF3CE8">
        <w:t>“</w:t>
      </w:r>
      <w:r w:rsidR="00C30AAD" w:rsidRPr="00FF3CE8">
        <w:t>B</w:t>
      </w:r>
      <w:r w:rsidR="00FF3CE8">
        <w:t>”</w:t>
      </w:r>
      <w:r w:rsidR="00C30AAD">
        <w:t xml:space="preserve"> Honor Roll. </w:t>
      </w:r>
      <w:r w:rsidR="00AE5A2B">
        <w:t xml:space="preserve">Secondary students who have achieved a semester GPA of 3.25 or higher will be placed on the </w:t>
      </w:r>
      <w:r w:rsidR="00FF3CE8">
        <w:t>“</w:t>
      </w:r>
      <w:r w:rsidR="00AE5A2B" w:rsidRPr="00FF3CE8">
        <w:t>B</w:t>
      </w:r>
      <w:r w:rsidR="00FF3CE8">
        <w:t>”</w:t>
      </w:r>
      <w:r w:rsidR="00AE5A2B">
        <w:t xml:space="preserve"> Honor Roll.</w:t>
      </w:r>
    </w:p>
    <w:p w:rsidR="00D127E9" w:rsidRDefault="00D127E9" w:rsidP="0064323A"/>
    <w:p w:rsidR="00FF3CE8" w:rsidRDefault="001701FF" w:rsidP="0024729B">
      <w:pPr>
        <w:pStyle w:val="TOC3"/>
      </w:pPr>
      <w:bookmarkStart w:id="107" w:name="_Toc444860851"/>
      <w:r>
        <w:t xml:space="preserve">Honors </w:t>
      </w:r>
      <w:r w:rsidR="00046A36">
        <w:t xml:space="preserve">Requirements </w:t>
      </w:r>
      <w:r w:rsidR="00FF3CE8">
        <w:t>for Graduating Seniors</w:t>
      </w:r>
      <w:bookmarkEnd w:id="107"/>
    </w:p>
    <w:p w:rsidR="001701FF" w:rsidRDefault="00FF3CE8" w:rsidP="0064323A">
      <w:pPr>
        <w:rPr>
          <w:i/>
        </w:rPr>
      </w:pPr>
      <w:r>
        <w:rPr>
          <w:i/>
        </w:rPr>
        <w:t xml:space="preserve"> </w:t>
      </w:r>
    </w:p>
    <w:p w:rsidR="00046A36" w:rsidRDefault="00046A36" w:rsidP="00FF3CE8">
      <w:pPr>
        <w:ind w:left="360"/>
      </w:pPr>
      <w:r>
        <w:t xml:space="preserve">To graduate with academic honors, a student must: </w:t>
      </w:r>
    </w:p>
    <w:p w:rsidR="00FF3CE8" w:rsidRDefault="00FF3CE8" w:rsidP="00FF3CE8">
      <w:pPr>
        <w:ind w:left="360"/>
      </w:pPr>
    </w:p>
    <w:p w:rsidR="00046A36" w:rsidRPr="00046A36" w:rsidRDefault="00101EA8" w:rsidP="00FF3CE8">
      <w:pPr>
        <w:pStyle w:val="ListParagraph"/>
        <w:numPr>
          <w:ilvl w:val="0"/>
          <w:numId w:val="41"/>
        </w:numPr>
        <w:ind w:left="1080"/>
      </w:pPr>
      <w:r>
        <w:t>G</w:t>
      </w:r>
      <w:r w:rsidR="00046A36" w:rsidRPr="00046A36">
        <w:t>raduate with all required credits</w:t>
      </w:r>
    </w:p>
    <w:p w:rsidR="00046A36" w:rsidRPr="00046A36" w:rsidRDefault="00101EA8" w:rsidP="00FF3CE8">
      <w:pPr>
        <w:pStyle w:val="ListParagraph"/>
        <w:numPr>
          <w:ilvl w:val="0"/>
          <w:numId w:val="31"/>
        </w:numPr>
        <w:ind w:left="1080"/>
      </w:pPr>
      <w:r>
        <w:t>C</w:t>
      </w:r>
      <w:r w:rsidR="00046A36" w:rsidRPr="00046A36">
        <w:t>omplete a math course beyond Algebra II</w:t>
      </w:r>
    </w:p>
    <w:p w:rsidR="00046A36" w:rsidRDefault="00101EA8" w:rsidP="00FF3CE8">
      <w:pPr>
        <w:pStyle w:val="ListParagraph"/>
        <w:numPr>
          <w:ilvl w:val="0"/>
          <w:numId w:val="31"/>
        </w:numPr>
        <w:ind w:left="1080"/>
      </w:pPr>
      <w:r>
        <w:t>Receive</w:t>
      </w:r>
      <w:r w:rsidR="00046A36" w:rsidRPr="00046A36">
        <w:t xml:space="preserve"> at least a 3.25 GPA </w:t>
      </w:r>
    </w:p>
    <w:p w:rsidR="009F32BA" w:rsidRPr="00046A36" w:rsidRDefault="009F32BA" w:rsidP="009F32BA">
      <w:pPr>
        <w:pStyle w:val="ListParagraph"/>
        <w:ind w:left="1080"/>
      </w:pPr>
    </w:p>
    <w:p w:rsidR="00046A36" w:rsidRDefault="00046A36" w:rsidP="00FF3CE8">
      <w:pPr>
        <w:ind w:left="360"/>
      </w:pPr>
      <w:r>
        <w:t>Academic Honors:</w:t>
      </w:r>
    </w:p>
    <w:p w:rsidR="00FF3CE8" w:rsidRDefault="00FF3CE8" w:rsidP="00FF3CE8">
      <w:pPr>
        <w:ind w:left="360"/>
      </w:pPr>
    </w:p>
    <w:p w:rsidR="00046A36" w:rsidRPr="00046A36" w:rsidRDefault="00046A36" w:rsidP="00FF3CE8">
      <w:pPr>
        <w:pStyle w:val="ListParagraph"/>
        <w:numPr>
          <w:ilvl w:val="0"/>
          <w:numId w:val="32"/>
        </w:numPr>
        <w:ind w:left="1080"/>
      </w:pPr>
      <w:r w:rsidRPr="00046A36">
        <w:t xml:space="preserve">3.25 </w:t>
      </w:r>
      <w:r w:rsidR="00FF3CE8">
        <w:t xml:space="preserve"> </w:t>
      </w:r>
      <w:r w:rsidR="00101EA8">
        <w:t>C</w:t>
      </w:r>
      <w:r w:rsidRPr="00046A36">
        <w:t>um laude</w:t>
      </w:r>
    </w:p>
    <w:p w:rsidR="00046A36" w:rsidRPr="00046A36" w:rsidRDefault="00101EA8" w:rsidP="00FF3CE8">
      <w:pPr>
        <w:pStyle w:val="ListParagraph"/>
        <w:numPr>
          <w:ilvl w:val="0"/>
          <w:numId w:val="32"/>
        </w:numPr>
        <w:ind w:left="1080"/>
      </w:pPr>
      <w:r>
        <w:t xml:space="preserve">3.5 </w:t>
      </w:r>
      <w:r w:rsidR="00FF3CE8">
        <w:t xml:space="preserve">   </w:t>
      </w:r>
      <w:r>
        <w:t>M</w:t>
      </w:r>
      <w:r w:rsidR="00046A36" w:rsidRPr="00046A36">
        <w:t>agna cum laude</w:t>
      </w:r>
    </w:p>
    <w:p w:rsidR="00046A36" w:rsidRDefault="00101EA8" w:rsidP="00FF3CE8">
      <w:pPr>
        <w:pStyle w:val="ListParagraph"/>
        <w:numPr>
          <w:ilvl w:val="0"/>
          <w:numId w:val="32"/>
        </w:numPr>
        <w:ind w:left="1080"/>
      </w:pPr>
      <w:r>
        <w:t>3.75</w:t>
      </w:r>
      <w:r w:rsidR="00FF3CE8">
        <w:t xml:space="preserve">  </w:t>
      </w:r>
      <w:r>
        <w:t>S</w:t>
      </w:r>
      <w:r w:rsidR="00046A36" w:rsidRPr="00046A36">
        <w:t>umma cum laude</w:t>
      </w:r>
    </w:p>
    <w:p w:rsidR="00E50810" w:rsidRPr="00046A36" w:rsidRDefault="00E50810" w:rsidP="00E50810">
      <w:pPr>
        <w:pStyle w:val="ListParagraph"/>
        <w:ind w:left="1080"/>
      </w:pPr>
    </w:p>
    <w:p w:rsidR="001701FF" w:rsidRDefault="001701FF" w:rsidP="00FF3CE8">
      <w:pPr>
        <w:ind w:left="360"/>
      </w:pPr>
      <w:r>
        <w:t>Salutatorian Eligibility</w:t>
      </w:r>
      <w:r w:rsidR="00046A36">
        <w:t xml:space="preserve"> </w:t>
      </w:r>
    </w:p>
    <w:p w:rsidR="001701FF" w:rsidRDefault="001701FF" w:rsidP="00FF3CE8">
      <w:pPr>
        <w:ind w:left="360"/>
      </w:pPr>
      <w:r>
        <w:tab/>
      </w:r>
    </w:p>
    <w:p w:rsidR="00FF3CE8" w:rsidRDefault="001701FF" w:rsidP="00FF3CE8">
      <w:pPr>
        <w:numPr>
          <w:ilvl w:val="1"/>
          <w:numId w:val="17"/>
        </w:numPr>
        <w:tabs>
          <w:tab w:val="clear" w:pos="1440"/>
        </w:tabs>
        <w:ind w:left="1080"/>
      </w:pPr>
      <w:r>
        <w:t xml:space="preserve">Student must be enrolled at </w:t>
      </w:r>
      <w:r w:rsidR="00101EA8" w:rsidRPr="007359CE">
        <w:t>Kauai Christian Academy</w:t>
      </w:r>
      <w:r>
        <w:t xml:space="preserve"> for the two years prior to graduation.</w:t>
      </w:r>
      <w:r w:rsidR="00985BB1">
        <w:t xml:space="preserve"> A first year senior at </w:t>
      </w:r>
      <w:r w:rsidR="00101EA8" w:rsidRPr="007359CE">
        <w:t>Kauai Christian Academy</w:t>
      </w:r>
      <w:r w:rsidR="00985BB1">
        <w:t xml:space="preserve"> will be considered only</w:t>
      </w:r>
      <w:r w:rsidR="00CF27C7">
        <w:t xml:space="preserve"> if no other </w:t>
      </w:r>
      <w:r w:rsidR="00101EA8" w:rsidRPr="007359CE">
        <w:t>Kauai Christian Academy</w:t>
      </w:r>
      <w:r w:rsidR="00CF27C7">
        <w:t xml:space="preserve"> senior meets the academic requirement.</w:t>
      </w:r>
    </w:p>
    <w:p w:rsidR="00046A36" w:rsidRDefault="00046A36" w:rsidP="00FF3CE8">
      <w:pPr>
        <w:numPr>
          <w:ilvl w:val="1"/>
          <w:numId w:val="17"/>
        </w:numPr>
        <w:tabs>
          <w:tab w:val="clear" w:pos="1440"/>
        </w:tabs>
        <w:ind w:left="1080"/>
      </w:pPr>
      <w:r>
        <w:t>Students must meet all of the requirements for graduating with academic honors listed above</w:t>
      </w:r>
      <w:r w:rsidR="00101EA8">
        <w:t>.</w:t>
      </w:r>
    </w:p>
    <w:p w:rsidR="00CF27C7" w:rsidRDefault="00046A36" w:rsidP="00FF3CE8">
      <w:pPr>
        <w:numPr>
          <w:ilvl w:val="1"/>
          <w:numId w:val="17"/>
        </w:numPr>
        <w:tabs>
          <w:tab w:val="clear" w:pos="1440"/>
        </w:tabs>
        <w:ind w:left="1080"/>
      </w:pPr>
      <w:r>
        <w:t xml:space="preserve">Student with the highest </w:t>
      </w:r>
      <w:r w:rsidR="00E137B2">
        <w:t xml:space="preserve">cumulative </w:t>
      </w:r>
      <w:r>
        <w:t>GPA 3.5</w:t>
      </w:r>
      <w:r w:rsidR="00CF27C7">
        <w:t xml:space="preserve"> or higher</w:t>
      </w:r>
      <w:r>
        <w:t xml:space="preserve"> (excepting the valedictorian)</w:t>
      </w:r>
      <w:r w:rsidR="00CF27C7">
        <w:t>, rounded to the fourth decimal place</w:t>
      </w:r>
      <w:r w:rsidR="007D5DFA">
        <w:t>,</w:t>
      </w:r>
      <w:r w:rsidR="00CF27C7">
        <w:t xml:space="preserve"> will be presented the salutatorian award.</w:t>
      </w:r>
    </w:p>
    <w:p w:rsidR="00CF27C7" w:rsidRDefault="00CF27C7" w:rsidP="00FF3CE8">
      <w:pPr>
        <w:numPr>
          <w:ilvl w:val="1"/>
          <w:numId w:val="17"/>
        </w:numPr>
        <w:tabs>
          <w:tab w:val="clear" w:pos="1440"/>
        </w:tabs>
        <w:ind w:left="1080"/>
      </w:pPr>
      <w:r>
        <w:t>If no student meets the academic requirement, there will be no salutatorian award presented.</w:t>
      </w:r>
    </w:p>
    <w:p w:rsidR="00CF27C7" w:rsidRPr="001701FF" w:rsidRDefault="00CF27C7" w:rsidP="00FF3CE8">
      <w:pPr>
        <w:ind w:left="360"/>
      </w:pPr>
    </w:p>
    <w:p w:rsidR="001701FF" w:rsidRDefault="00CF27C7" w:rsidP="00FF3CE8">
      <w:pPr>
        <w:ind w:left="360"/>
      </w:pPr>
      <w:r>
        <w:t>Valedictorian Eligibility</w:t>
      </w:r>
    </w:p>
    <w:p w:rsidR="00CF27C7" w:rsidRDefault="00CF27C7" w:rsidP="00FF3CE8">
      <w:pPr>
        <w:ind w:left="360"/>
      </w:pPr>
    </w:p>
    <w:p w:rsidR="00FF3CE8" w:rsidRDefault="00CF27C7" w:rsidP="00FF3CE8">
      <w:pPr>
        <w:numPr>
          <w:ilvl w:val="1"/>
          <w:numId w:val="17"/>
        </w:numPr>
        <w:tabs>
          <w:tab w:val="clear" w:pos="1440"/>
        </w:tabs>
        <w:ind w:left="1080"/>
      </w:pPr>
      <w:r>
        <w:t xml:space="preserve">Student must be enrolled at </w:t>
      </w:r>
      <w:r w:rsidR="000A3E0E" w:rsidRPr="007359CE">
        <w:t>Kauai Christian Academy</w:t>
      </w:r>
      <w:r>
        <w:t xml:space="preserve"> for the two years prior to graduation. A first year senior at </w:t>
      </w:r>
      <w:r w:rsidR="000A3E0E" w:rsidRPr="007359CE">
        <w:t>Kauai Christian Academy</w:t>
      </w:r>
      <w:r>
        <w:t xml:space="preserve"> will be considered only if no other </w:t>
      </w:r>
      <w:r w:rsidR="000A3E0E" w:rsidRPr="007359CE">
        <w:t>Kauai Christian Academy</w:t>
      </w:r>
      <w:r>
        <w:t xml:space="preserve"> senior meets the academic requirement.</w:t>
      </w:r>
    </w:p>
    <w:p w:rsidR="00E137B2" w:rsidRDefault="00E137B2" w:rsidP="00FF3CE8">
      <w:pPr>
        <w:numPr>
          <w:ilvl w:val="1"/>
          <w:numId w:val="17"/>
        </w:numPr>
        <w:tabs>
          <w:tab w:val="clear" w:pos="1440"/>
        </w:tabs>
        <w:ind w:left="1080"/>
      </w:pPr>
      <w:r>
        <w:t>Students must meet all of the requirements for graduating with academic honors listed above</w:t>
      </w:r>
      <w:r w:rsidR="000A3E0E">
        <w:t>.</w:t>
      </w:r>
    </w:p>
    <w:p w:rsidR="00CF27C7" w:rsidRDefault="00CF27C7" w:rsidP="00FF3CE8">
      <w:pPr>
        <w:numPr>
          <w:ilvl w:val="1"/>
          <w:numId w:val="17"/>
        </w:numPr>
        <w:tabs>
          <w:tab w:val="clear" w:pos="1440"/>
        </w:tabs>
        <w:ind w:left="1080"/>
      </w:pPr>
      <w:r>
        <w:t xml:space="preserve">Student with the highest </w:t>
      </w:r>
      <w:r w:rsidR="00E137B2">
        <w:t xml:space="preserve">cumulative </w:t>
      </w:r>
      <w:r>
        <w:t>GPA 3.5 or higher, rounded to the fourth decimal place</w:t>
      </w:r>
      <w:r w:rsidR="007D5DFA">
        <w:t>,</w:t>
      </w:r>
      <w:r>
        <w:t xml:space="preserve"> will be presented the valedictorian award.</w:t>
      </w:r>
    </w:p>
    <w:p w:rsidR="008F417C" w:rsidRDefault="00CF27C7" w:rsidP="00FF3CE8">
      <w:pPr>
        <w:numPr>
          <w:ilvl w:val="1"/>
          <w:numId w:val="17"/>
        </w:numPr>
        <w:tabs>
          <w:tab w:val="clear" w:pos="1440"/>
        </w:tabs>
        <w:ind w:left="1080"/>
      </w:pPr>
      <w:r>
        <w:t>If no student meets the academic requirement, there will be no valedictorian award presented.</w:t>
      </w:r>
    </w:p>
    <w:p w:rsidR="00CF27C7" w:rsidRDefault="00CF27C7" w:rsidP="00FF3CE8">
      <w:pPr>
        <w:ind w:left="360"/>
      </w:pPr>
    </w:p>
    <w:p w:rsidR="001701FF" w:rsidRDefault="008F417C" w:rsidP="00FF3CE8">
      <w:pPr>
        <w:ind w:left="360"/>
      </w:pPr>
      <w:r>
        <w:t>Alice Costales Founder’s Award</w:t>
      </w:r>
    </w:p>
    <w:p w:rsidR="008F417C" w:rsidRDefault="008F417C" w:rsidP="00FF3CE8">
      <w:pPr>
        <w:ind w:left="360"/>
      </w:pPr>
    </w:p>
    <w:p w:rsidR="008F417C" w:rsidRDefault="008F417C" w:rsidP="00FF3CE8">
      <w:pPr>
        <w:numPr>
          <w:ilvl w:val="1"/>
          <w:numId w:val="18"/>
        </w:numPr>
        <w:tabs>
          <w:tab w:val="clear" w:pos="1440"/>
        </w:tabs>
        <w:ind w:left="1080"/>
      </w:pPr>
      <w:r>
        <w:t xml:space="preserve">Student must be enrolled at </w:t>
      </w:r>
      <w:r w:rsidR="000A3E0E" w:rsidRPr="007359CE">
        <w:t>Kauai Christian Academy</w:t>
      </w:r>
      <w:r>
        <w:t xml:space="preserve"> for the two years prior to graduation.</w:t>
      </w:r>
    </w:p>
    <w:p w:rsidR="008F417C" w:rsidRDefault="008F417C" w:rsidP="00FF3CE8">
      <w:pPr>
        <w:numPr>
          <w:ilvl w:val="1"/>
          <w:numId w:val="18"/>
        </w:numPr>
        <w:tabs>
          <w:tab w:val="clear" w:pos="1440"/>
        </w:tabs>
        <w:ind w:left="1080"/>
      </w:pPr>
      <w:r>
        <w:t>Student must have a cumulative grade point average (GPA) of 2.0 or higher.</w:t>
      </w:r>
    </w:p>
    <w:p w:rsidR="008F417C" w:rsidRDefault="008F417C" w:rsidP="00FF3CE8">
      <w:pPr>
        <w:numPr>
          <w:ilvl w:val="1"/>
          <w:numId w:val="18"/>
        </w:numPr>
        <w:tabs>
          <w:tab w:val="clear" w:pos="1440"/>
        </w:tabs>
        <w:ind w:left="1080"/>
      </w:pPr>
      <w:r>
        <w:t>Student must have demonstrated good conduct throu</w:t>
      </w:r>
      <w:r w:rsidR="00E137B2">
        <w:t xml:space="preserve">ghout his enrollment at </w:t>
      </w:r>
      <w:r w:rsidR="000A3E0E" w:rsidRPr="007359CE">
        <w:t>Kauai Christian Academy</w:t>
      </w:r>
      <w:r w:rsidR="00E137B2">
        <w:t xml:space="preserve">. </w:t>
      </w:r>
      <w:r>
        <w:t xml:space="preserve">Student must not have received any major disciplinary consequences while enrolled at </w:t>
      </w:r>
      <w:r w:rsidR="000A3E0E" w:rsidRPr="007359CE">
        <w:t>Kauai Christian Academy</w:t>
      </w:r>
      <w:r>
        <w:t>.</w:t>
      </w:r>
    </w:p>
    <w:p w:rsidR="008F417C" w:rsidRDefault="008F417C" w:rsidP="00FF3CE8">
      <w:pPr>
        <w:numPr>
          <w:ilvl w:val="1"/>
          <w:numId w:val="18"/>
        </w:numPr>
        <w:tabs>
          <w:tab w:val="clear" w:pos="1440"/>
        </w:tabs>
        <w:ind w:left="1080"/>
      </w:pPr>
      <w:r>
        <w:t>Student must have consistently exhibited growth in understanding and promoting a biblically based worldview</w:t>
      </w:r>
      <w:r w:rsidR="00A42571">
        <w:t>, resulting in a desire to live a Christ-like life.</w:t>
      </w:r>
    </w:p>
    <w:p w:rsidR="003C3523" w:rsidRDefault="00A42571" w:rsidP="00FF3CE8">
      <w:pPr>
        <w:numPr>
          <w:ilvl w:val="1"/>
          <w:numId w:val="18"/>
        </w:numPr>
        <w:tabs>
          <w:tab w:val="clear" w:pos="1440"/>
        </w:tabs>
        <w:ind w:left="1080"/>
      </w:pPr>
      <w:r>
        <w:t>If no student meets the requirements, the Alice Costales Founder’s Award will not be presented.</w:t>
      </w:r>
    </w:p>
    <w:p w:rsidR="009A2133" w:rsidRDefault="00DD59FB" w:rsidP="0064323A">
      <w:pPr>
        <w:rPr>
          <w:b/>
          <w:sz w:val="32"/>
          <w:szCs w:val="32"/>
        </w:rPr>
      </w:pPr>
      <w:r>
        <w:rPr>
          <w:b/>
          <w:sz w:val="32"/>
          <w:szCs w:val="32"/>
        </w:rPr>
        <w:tab/>
      </w:r>
      <w:r>
        <w:rPr>
          <w:b/>
          <w:sz w:val="32"/>
          <w:szCs w:val="32"/>
        </w:rPr>
        <w:tab/>
      </w:r>
    </w:p>
    <w:p w:rsidR="006913C0" w:rsidRPr="00DD59FB" w:rsidRDefault="009A2133" w:rsidP="00260D6D">
      <w:pPr>
        <w:ind w:left="720"/>
      </w:pPr>
      <w:r>
        <w:rPr>
          <w:b/>
          <w:sz w:val="32"/>
          <w:szCs w:val="32"/>
        </w:rPr>
        <w:tab/>
      </w:r>
      <w:r>
        <w:rPr>
          <w:b/>
          <w:sz w:val="32"/>
          <w:szCs w:val="32"/>
        </w:rPr>
        <w:tab/>
      </w:r>
      <w:bookmarkStart w:id="108" w:name="_Toc444860852"/>
      <w:r w:rsidR="00DC4732">
        <w:t>EMERGENCIES/ILLNESS</w:t>
      </w:r>
      <w:bookmarkEnd w:id="108"/>
    </w:p>
    <w:p w:rsidR="002B1661" w:rsidRPr="00B57D10" w:rsidRDefault="002B1661" w:rsidP="000C6A25">
      <w:pPr>
        <w:pStyle w:val="KCA"/>
      </w:pPr>
      <w:bookmarkStart w:id="109" w:name="_Toc444860853"/>
      <w:r w:rsidRPr="00B57D10">
        <w:t>Emergencies</w:t>
      </w:r>
      <w:bookmarkEnd w:id="109"/>
    </w:p>
    <w:p w:rsidR="002B1661" w:rsidRDefault="002B1661" w:rsidP="0064323A"/>
    <w:p w:rsidR="002B1661" w:rsidRDefault="0021290F" w:rsidP="0064323A">
      <w:r w:rsidRPr="007359CE">
        <w:t>Kauai Christian Academy</w:t>
      </w:r>
      <w:r w:rsidR="002B1661">
        <w:t xml:space="preserve"> has plans in place to deal with various emergency situations. What follows are abbreviated explanations of the most important emergency procedures</w:t>
      </w:r>
      <w:r w:rsidR="00562374">
        <w:t xml:space="preserve"> or</w:t>
      </w:r>
      <w:r w:rsidR="002B1661">
        <w:t xml:space="preserve"> emergency drills. </w:t>
      </w:r>
    </w:p>
    <w:p w:rsidR="0021290F" w:rsidRPr="00676005" w:rsidRDefault="0021290F" w:rsidP="0064323A"/>
    <w:p w:rsidR="002B1661" w:rsidRDefault="002B1661" w:rsidP="0024729B">
      <w:pPr>
        <w:pStyle w:val="TOC3"/>
      </w:pPr>
      <w:bookmarkStart w:id="110" w:name="_Toc444860854"/>
      <w:r w:rsidRPr="00FF3CE8">
        <w:t>Ambulance</w:t>
      </w:r>
      <w:bookmarkEnd w:id="110"/>
    </w:p>
    <w:p w:rsidR="00FF3CE8" w:rsidRPr="00FF3CE8" w:rsidRDefault="00FF3CE8" w:rsidP="00FF3CE8">
      <w:pPr>
        <w:ind w:left="360"/>
        <w:rPr>
          <w:i/>
        </w:rPr>
      </w:pPr>
    </w:p>
    <w:p w:rsidR="00FF3CE8" w:rsidRDefault="002B1661" w:rsidP="00FF3CE8">
      <w:pPr>
        <w:ind w:left="360"/>
      </w:pPr>
      <w:r>
        <w:t>A teacher or the principal</w:t>
      </w:r>
      <w:r w:rsidRPr="00676005">
        <w:t xml:space="preserve"> will call 911 in the case of a real emergency. </w:t>
      </w:r>
      <w:r w:rsidR="00562374">
        <w:t xml:space="preserve">All or most </w:t>
      </w:r>
      <w:r w:rsidR="0021290F" w:rsidRPr="007359CE">
        <w:t>Kauai Christian Academy</w:t>
      </w:r>
      <w:r w:rsidR="00562374">
        <w:t xml:space="preserve"> faculty are trained in first aid/CPR.</w:t>
      </w:r>
    </w:p>
    <w:p w:rsidR="00FF3CE8" w:rsidRDefault="00FF3CE8" w:rsidP="00FF3CE8">
      <w:pPr>
        <w:ind w:left="720"/>
      </w:pPr>
    </w:p>
    <w:p w:rsidR="002B1661" w:rsidRDefault="002B1661" w:rsidP="0024729B">
      <w:pPr>
        <w:pStyle w:val="TOC3"/>
      </w:pPr>
      <w:bookmarkStart w:id="111" w:name="_Toc444860855"/>
      <w:r w:rsidRPr="00FF3CE8">
        <w:lastRenderedPageBreak/>
        <w:t>Fire</w:t>
      </w:r>
      <w:bookmarkEnd w:id="111"/>
    </w:p>
    <w:p w:rsidR="000C6A25" w:rsidRDefault="000C6A25" w:rsidP="00FF3CE8">
      <w:pPr>
        <w:ind w:left="360"/>
      </w:pPr>
    </w:p>
    <w:p w:rsidR="002B1661" w:rsidRDefault="002B1661" w:rsidP="00FF3CE8">
      <w:pPr>
        <w:ind w:left="360"/>
      </w:pPr>
      <w:r>
        <w:t>Fire drills will be conducted at least quarterly. Students will proceed to designated areas at the teacher’s direction</w:t>
      </w:r>
      <w:r w:rsidR="00F9193C">
        <w:t>. Rooms should be evacuated quickly and orderly. Students are expected to stay in line and refrain from talking, pushing, or running during fire drills. Students and teachers will remain in the designated area unt</w:t>
      </w:r>
      <w:r w:rsidR="0021290F">
        <w:t>il given the all clear.</w:t>
      </w:r>
    </w:p>
    <w:p w:rsidR="0021290F" w:rsidRDefault="0021290F" w:rsidP="0064323A">
      <w:pPr>
        <w:ind w:left="720"/>
      </w:pPr>
    </w:p>
    <w:p w:rsidR="002B1661" w:rsidRDefault="002B1661" w:rsidP="0024729B">
      <w:pPr>
        <w:pStyle w:val="TOC3"/>
      </w:pPr>
      <w:bookmarkStart w:id="112" w:name="_Toc444860856"/>
      <w:r w:rsidRPr="00FF3CE8">
        <w:t>Flooding</w:t>
      </w:r>
      <w:bookmarkEnd w:id="112"/>
    </w:p>
    <w:p w:rsidR="00FF3CE8" w:rsidRPr="00FF3CE8" w:rsidRDefault="00FF3CE8" w:rsidP="00FF3CE8">
      <w:pPr>
        <w:rPr>
          <w:i/>
        </w:rPr>
      </w:pPr>
    </w:p>
    <w:p w:rsidR="002B1661" w:rsidRDefault="0021290F" w:rsidP="00FF3CE8">
      <w:pPr>
        <w:ind w:left="360"/>
      </w:pPr>
      <w:r w:rsidRPr="007359CE">
        <w:t>Kauai Christian Academy</w:t>
      </w:r>
      <w:r w:rsidR="002B1661">
        <w:t xml:space="preserve"> is on high enough ground that flooding is not a threat to the school itself. If a </w:t>
      </w:r>
      <w:r w:rsidR="002B1661" w:rsidRPr="00676005">
        <w:t xml:space="preserve">neighborhood between the student’s home and school is under a </w:t>
      </w:r>
      <w:r w:rsidR="002B1661" w:rsidRPr="00676005">
        <w:rPr>
          <w:u w:val="single"/>
        </w:rPr>
        <w:t>FLOOD WATCH</w:t>
      </w:r>
      <w:r w:rsidR="002B1661" w:rsidRPr="00676005">
        <w:t xml:space="preserve"> (flooding may occur), then the parents should use their best judgment in sending thei</w:t>
      </w:r>
      <w:r w:rsidR="002B1661">
        <w:t>r children to school. If large areas of the north and east parts of the island are</w:t>
      </w:r>
      <w:r w:rsidR="002B1661" w:rsidRPr="00676005">
        <w:t xml:space="preserve"> under a </w:t>
      </w:r>
      <w:r w:rsidR="002B1661" w:rsidRPr="00676005">
        <w:rPr>
          <w:u w:val="single"/>
        </w:rPr>
        <w:t>FLOOD WARNING</w:t>
      </w:r>
      <w:r w:rsidR="002B1661" w:rsidRPr="00676005">
        <w:t xml:space="preserve"> (flooding is occurring) then school will be closed. The teachers will be notified by the school office to contact </w:t>
      </w:r>
      <w:r w:rsidR="002B1661">
        <w:t xml:space="preserve">parents of </w:t>
      </w:r>
      <w:r w:rsidR="002B1661" w:rsidRPr="00676005">
        <w:t>al</w:t>
      </w:r>
      <w:r w:rsidR="002B1661">
        <w:t xml:space="preserve">l of their designated students that school is closed. The same procedure will be followed any time school must be closed </w:t>
      </w:r>
      <w:r w:rsidR="00562374">
        <w:t>due to weather conditions or other emergency.</w:t>
      </w:r>
    </w:p>
    <w:p w:rsidR="0021290F" w:rsidRPr="00676005" w:rsidRDefault="0021290F" w:rsidP="0064323A">
      <w:pPr>
        <w:ind w:left="720"/>
      </w:pPr>
    </w:p>
    <w:p w:rsidR="002B1661" w:rsidRDefault="002B1661" w:rsidP="0024729B">
      <w:pPr>
        <w:pStyle w:val="TOC3"/>
      </w:pPr>
      <w:bookmarkStart w:id="113" w:name="_Toc444860857"/>
      <w:r w:rsidRPr="00FF3CE8">
        <w:t>Unauthorized Person/Lockdown Procedure</w:t>
      </w:r>
      <w:bookmarkEnd w:id="113"/>
    </w:p>
    <w:p w:rsidR="00FF3CE8" w:rsidRPr="00FF3CE8" w:rsidRDefault="00FF3CE8" w:rsidP="00FF3CE8">
      <w:pPr>
        <w:rPr>
          <w:i/>
        </w:rPr>
      </w:pPr>
    </w:p>
    <w:p w:rsidR="002B1661" w:rsidRDefault="00562374" w:rsidP="00FF3CE8">
      <w:pPr>
        <w:ind w:left="360"/>
      </w:pPr>
      <w:r>
        <w:t xml:space="preserve">All visitors must report to the school office unless their arrival has been authorized beforehand. </w:t>
      </w:r>
      <w:r w:rsidR="002B1661">
        <w:t>If the situation warrants, the administration may advise all tea</w:t>
      </w:r>
      <w:r>
        <w:t xml:space="preserve">chers </w:t>
      </w:r>
      <w:r w:rsidR="002B1661">
        <w:t>to close and lock their doors</w:t>
      </w:r>
      <w:r>
        <w:t xml:space="preserve"> to avoid cont</w:t>
      </w:r>
      <w:r w:rsidR="0021290F">
        <w:t>a</w:t>
      </w:r>
      <w:r>
        <w:t>ct with an unauthorized/</w:t>
      </w:r>
      <w:r w:rsidR="0021290F">
        <w:t xml:space="preserve"> </w:t>
      </w:r>
      <w:r>
        <w:t>dangerous person on campus</w:t>
      </w:r>
      <w:r w:rsidR="002B1661">
        <w:t xml:space="preserve">. </w:t>
      </w:r>
      <w:r>
        <w:t>The doors will</w:t>
      </w:r>
      <w:r w:rsidR="002B1661">
        <w:t xml:space="preserve"> not be unlocked until the administration or police personnel have given the all-clear.</w:t>
      </w:r>
    </w:p>
    <w:p w:rsidR="00DC4732" w:rsidRDefault="005761C6" w:rsidP="000C6A25">
      <w:pPr>
        <w:pStyle w:val="KCA"/>
      </w:pPr>
      <w:bookmarkStart w:id="114" w:name="_Toc444860858"/>
      <w:r>
        <w:t>Medical Guidelines</w:t>
      </w:r>
      <w:bookmarkEnd w:id="114"/>
    </w:p>
    <w:p w:rsidR="005761C6" w:rsidRDefault="005761C6" w:rsidP="0064323A">
      <w:pPr>
        <w:rPr>
          <w:b/>
          <w:u w:val="single"/>
        </w:rPr>
      </w:pPr>
    </w:p>
    <w:p w:rsidR="005761C6" w:rsidRDefault="007F15A4" w:rsidP="0064323A">
      <w:r>
        <w:t>Dismissals during the school day because of illness or injury must be cleared through the School Office.</w:t>
      </w:r>
    </w:p>
    <w:p w:rsidR="007F15A4" w:rsidRDefault="007F15A4" w:rsidP="0064323A"/>
    <w:p w:rsidR="007F15A4" w:rsidRDefault="007F15A4" w:rsidP="0064323A">
      <w:r>
        <w:t>Students with a temperature of at least 100 degrees or higher will be sent home.</w:t>
      </w:r>
      <w:r w:rsidR="00163692">
        <w:t xml:space="preserve"> Students who are </w:t>
      </w:r>
      <w:r w:rsidR="00F42525">
        <w:t>vomiting</w:t>
      </w:r>
      <w:r w:rsidR="00163692">
        <w:t xml:space="preserve"> or </w:t>
      </w:r>
      <w:r w:rsidR="00F42525">
        <w:t>exhibiting</w:t>
      </w:r>
      <w:r w:rsidR="00163692">
        <w:t xml:space="preserve"> other serious symptoms will be sent home.</w:t>
      </w:r>
      <w:r w:rsidR="000C5A9F">
        <w:t xml:space="preserve"> Students may be sent home for appropriate treatment if there is evidence that the student has head lice.</w:t>
      </w:r>
    </w:p>
    <w:p w:rsidR="007F15A4" w:rsidRDefault="007F15A4" w:rsidP="0064323A"/>
    <w:p w:rsidR="007F15A4" w:rsidRDefault="007F15A4" w:rsidP="0064323A">
      <w:r>
        <w:t>Teachers do</w:t>
      </w:r>
      <w:r w:rsidR="00F27AD0">
        <w:t xml:space="preserve"> not give any oral medication. </w:t>
      </w:r>
      <w:r>
        <w:t>Students must leave all me</w:t>
      </w:r>
      <w:r w:rsidR="00F27AD0">
        <w:t xml:space="preserve">dication in the School Office. </w:t>
      </w:r>
      <w:r>
        <w:t xml:space="preserve">No medication is to be kept in lockers or </w:t>
      </w:r>
      <w:r w:rsidR="00F27AD0">
        <w:t xml:space="preserve">the student’s possession. </w:t>
      </w:r>
      <w:r>
        <w:t>School officials will exercise reasonable care and judgment in matters concerning the wel</w:t>
      </w:r>
      <w:r w:rsidR="00E235D3">
        <w:t>fare and safety of the student.</w:t>
      </w:r>
      <w:r>
        <w:t xml:space="preserve"> In case of student injury or illness, the faculty member will promptly take reasonable measures considered in the best interest of the student, and parents will be notified as soon as possible.</w:t>
      </w:r>
    </w:p>
    <w:p w:rsidR="007F15A4" w:rsidRDefault="007F15A4" w:rsidP="0064323A"/>
    <w:p w:rsidR="00163692" w:rsidRDefault="007F15A4" w:rsidP="0064323A">
      <w:r>
        <w:t>Before any medication is given by designated school personnel to a student, we must have a letter from the pa</w:t>
      </w:r>
      <w:r w:rsidR="00E235D3">
        <w:t xml:space="preserve">rents instructing us to do so. Parents </w:t>
      </w:r>
      <w:r>
        <w:t>may provide medicines, left in the care of the School Office, for your child.</w:t>
      </w:r>
      <w:r w:rsidR="00163692">
        <w:t xml:space="preserve"> Students must come to the School Office when the medicine should be taken.  </w:t>
      </w:r>
    </w:p>
    <w:p w:rsidR="007F15A4" w:rsidRDefault="007F15A4" w:rsidP="0064323A"/>
    <w:p w:rsidR="007F15A4" w:rsidRDefault="007F15A4" w:rsidP="0064323A">
      <w:r>
        <w:t xml:space="preserve">When a student has an abnormal temperature, the student should not return to school until normal temperature has </w:t>
      </w:r>
      <w:r w:rsidR="00E235D3">
        <w:t xml:space="preserve">been experienced for 24 hours. </w:t>
      </w:r>
      <w:r>
        <w:t>In no case should a student be sent to school who has had an abnormal temperature or other sign</w:t>
      </w:r>
      <w:r w:rsidR="00E235D3">
        <w:t xml:space="preserve">s of illness during the night. </w:t>
      </w:r>
      <w:r>
        <w:t>In case of contagious illness, parents</w:t>
      </w:r>
      <w:r w:rsidR="00E235D3">
        <w:t xml:space="preserve"> should notify the school and keep the student home from school</w:t>
      </w:r>
      <w:r>
        <w:t xml:space="preserve"> until all danger of contagion is past.</w:t>
      </w:r>
    </w:p>
    <w:p w:rsidR="008A611E" w:rsidRDefault="008A611E" w:rsidP="0064323A"/>
    <w:p w:rsidR="00DD59FB" w:rsidRDefault="008A611E" w:rsidP="0064323A">
      <w:pPr>
        <w:rPr>
          <w:b/>
          <w:u w:val="single"/>
        </w:rPr>
      </w:pPr>
      <w:r>
        <w:lastRenderedPageBreak/>
        <w:t xml:space="preserve">If a student is under the care of a physician and is taking a prescription drug for a chronic illness or condition, </w:t>
      </w:r>
      <w:r w:rsidR="00163692">
        <w:t>a doctor’s note regarding the medication should be submitted</w:t>
      </w:r>
      <w:r>
        <w:t xml:space="preserve"> to the </w:t>
      </w:r>
      <w:r w:rsidR="00163692">
        <w:t xml:space="preserve">School Office for our records. </w:t>
      </w:r>
      <w:r>
        <w:t>This requirement must be completed at the beginning of each school year or when</w:t>
      </w:r>
      <w:r w:rsidR="00163692">
        <w:t xml:space="preserve"> the illness/condition arises. </w:t>
      </w:r>
    </w:p>
    <w:p w:rsidR="0021290F" w:rsidRDefault="0021290F" w:rsidP="000C6A25">
      <w:pPr>
        <w:pStyle w:val="KCA"/>
      </w:pPr>
      <w:bookmarkStart w:id="115" w:name="_Toc444860859"/>
      <w:r>
        <w:t>School Dismissals</w:t>
      </w:r>
      <w:bookmarkEnd w:id="115"/>
    </w:p>
    <w:p w:rsidR="0021290F" w:rsidRDefault="0021290F" w:rsidP="0021290F">
      <w:pPr>
        <w:rPr>
          <w:b/>
          <w:u w:val="single"/>
        </w:rPr>
      </w:pPr>
    </w:p>
    <w:p w:rsidR="0021290F" w:rsidRDefault="0021290F" w:rsidP="0021290F">
      <w:r>
        <w:t>School closings due to inclement weather will be announced on a day-to-day basis. In the event it becomes necessary to dismiss early on a school day due to weather conditions, an announcement will be made on the radio (KONG 570 AM – 93.5 FM) and you will be notified by telephone.</w:t>
      </w:r>
    </w:p>
    <w:p w:rsidR="002C0B2E" w:rsidRDefault="002904BA" w:rsidP="000C6A25">
      <w:pPr>
        <w:pStyle w:val="KCA"/>
      </w:pPr>
      <w:bookmarkStart w:id="116" w:name="_Toc444860860"/>
      <w:r>
        <w:t>Student Injury</w:t>
      </w:r>
      <w:bookmarkEnd w:id="116"/>
    </w:p>
    <w:p w:rsidR="00E0775D" w:rsidRDefault="00E0775D" w:rsidP="0064323A">
      <w:pPr>
        <w:rPr>
          <w:b/>
          <w:u w:val="single"/>
        </w:rPr>
      </w:pPr>
    </w:p>
    <w:p w:rsidR="00E0775D" w:rsidRDefault="00E0775D" w:rsidP="0064323A">
      <w:r>
        <w:t>Parents will be notified as soon as possible when a student is injured.</w:t>
      </w:r>
      <w:r w:rsidR="002904BA">
        <w:t xml:space="preserve"> </w:t>
      </w:r>
      <w:r w:rsidR="009942E0">
        <w:t xml:space="preserve">If it is a minor injury, teachers will </w:t>
      </w:r>
      <w:r w:rsidR="009B1A03">
        <w:t xml:space="preserve">administer first aid, and they will immediately notify emergency personnel if the injury is serious. </w:t>
      </w:r>
      <w:r w:rsidR="002904BA">
        <w:t>Teachers will fill out an Accident/Illness form after an injury; one copy will be retained in the School Office and one copy will be sent to parents.</w:t>
      </w:r>
    </w:p>
    <w:p w:rsidR="00E0775D" w:rsidRDefault="00E0775D" w:rsidP="0064323A"/>
    <w:p w:rsidR="00E0775D" w:rsidRDefault="00E0775D" w:rsidP="0064323A"/>
    <w:p w:rsidR="00D734D7" w:rsidRDefault="00A65805" w:rsidP="0024729B">
      <w:pPr>
        <w:pStyle w:val="Heading1"/>
        <w:jc w:val="center"/>
      </w:pPr>
      <w:r>
        <w:br w:type="page"/>
      </w:r>
      <w:bookmarkStart w:id="117" w:name="_Toc444860861"/>
      <w:r w:rsidR="00D734D7">
        <w:lastRenderedPageBreak/>
        <w:t>ARRIVALS AND DEPARTURES ON CAMPUS</w:t>
      </w:r>
      <w:bookmarkEnd w:id="117"/>
    </w:p>
    <w:p w:rsidR="00D734D7" w:rsidRDefault="00D734D7" w:rsidP="0024729B">
      <w:pPr>
        <w:pStyle w:val="KCA"/>
      </w:pPr>
      <w:bookmarkStart w:id="118" w:name="_Toc444860862"/>
      <w:r>
        <w:t>School Hours</w:t>
      </w:r>
      <w:bookmarkEnd w:id="118"/>
    </w:p>
    <w:p w:rsidR="00D734D7" w:rsidRDefault="00D734D7" w:rsidP="0064323A">
      <w:pPr>
        <w:rPr>
          <w:b/>
          <w:u w:val="single"/>
        </w:rPr>
      </w:pPr>
    </w:p>
    <w:p w:rsidR="00D734D7" w:rsidRDefault="00D734D7" w:rsidP="0064323A">
      <w:r>
        <w:t>Class time for stud</w:t>
      </w:r>
      <w:r w:rsidR="009B1A03">
        <w:t>ents in grades K-12 is 8:00 AM to 2:30 PM</w:t>
      </w:r>
      <w:r w:rsidR="00562374">
        <w:t>.</w:t>
      </w:r>
    </w:p>
    <w:p w:rsidR="00D734D7" w:rsidRDefault="00D734D7" w:rsidP="0064323A"/>
    <w:p w:rsidR="00D734D7" w:rsidRDefault="00D734D7" w:rsidP="0064323A">
      <w:r>
        <w:t>Students should not a</w:t>
      </w:r>
      <w:r w:rsidR="009B1A03">
        <w:t>rrive at school before 7:45 AM</w:t>
      </w:r>
      <w:r>
        <w:t xml:space="preserve"> and </w:t>
      </w:r>
      <w:r w:rsidR="009B1A03">
        <w:t>should be picked up by 2:45 PM</w:t>
      </w:r>
      <w:r w:rsidR="00562374">
        <w:t>.</w:t>
      </w:r>
    </w:p>
    <w:p w:rsidR="00D734D7" w:rsidRDefault="00D734D7" w:rsidP="0064323A"/>
    <w:p w:rsidR="00D734D7" w:rsidRDefault="00D734D7" w:rsidP="0064323A">
      <w:r>
        <w:t xml:space="preserve">Students </w:t>
      </w:r>
      <w:r w:rsidR="009B1A03">
        <w:t>who arrive before 7:45 AM and those who are not picked up by 2:45 PM</w:t>
      </w:r>
      <w:r>
        <w:t xml:space="preserve"> must sit at the lunch (picnic) ta</w:t>
      </w:r>
      <w:r w:rsidR="009B1A03">
        <w:t xml:space="preserve">bles with teacher supervision. </w:t>
      </w:r>
      <w:r w:rsidR="00C16613">
        <w:t>Parents of s</w:t>
      </w:r>
      <w:r>
        <w:t xml:space="preserve">tudents who consistently arrive early and/or are consistently picked up late may </w:t>
      </w:r>
      <w:r w:rsidR="009B1A03">
        <w:t>be charged an extended child care</w:t>
      </w:r>
      <w:r>
        <w:t xml:space="preserve"> fee.</w:t>
      </w:r>
    </w:p>
    <w:p w:rsidR="009B1A03" w:rsidRDefault="009B1A03" w:rsidP="0064323A"/>
    <w:p w:rsidR="00C16613" w:rsidRDefault="00C16613" w:rsidP="0064323A">
      <w:r>
        <w:t>Preschool students should be picked up by 4:00 PM at the latest. Parents of preschool students who are consistently picked up late may be charged an extended child care fee.</w:t>
      </w:r>
    </w:p>
    <w:p w:rsidR="00C16613" w:rsidRDefault="00C16613" w:rsidP="0064323A"/>
    <w:p w:rsidR="009B1A03" w:rsidRDefault="009B1A03" w:rsidP="0064323A">
      <w:r>
        <w:t xml:space="preserve">In years when there is sufficient interest </w:t>
      </w:r>
      <w:r w:rsidR="00A65805" w:rsidRPr="007359CE">
        <w:t>Kauai Christian Academy</w:t>
      </w:r>
      <w:r>
        <w:t xml:space="preserve"> may offer a formal extended care program for a nominal fee.</w:t>
      </w:r>
    </w:p>
    <w:p w:rsidR="00D734D7" w:rsidRDefault="009F5297" w:rsidP="0024729B">
      <w:pPr>
        <w:pStyle w:val="KCA"/>
      </w:pPr>
      <w:bookmarkStart w:id="119" w:name="_Toc444860863"/>
      <w:r>
        <w:t>Traffic Patterns/Procedures</w:t>
      </w:r>
      <w:bookmarkEnd w:id="119"/>
    </w:p>
    <w:p w:rsidR="009F5297" w:rsidRDefault="009F5297" w:rsidP="0064323A">
      <w:pPr>
        <w:rPr>
          <w:b/>
          <w:u w:val="single"/>
        </w:rPr>
      </w:pPr>
    </w:p>
    <w:p w:rsidR="009F5297" w:rsidRDefault="009F5297" w:rsidP="0064323A">
      <w:r>
        <w:t>When approaching the school, coming from Kilauea</w:t>
      </w:r>
      <w:r w:rsidR="009B1A03">
        <w:t>, use the furthest</w:t>
      </w:r>
      <w:r>
        <w:t xml:space="preserve"> gate</w:t>
      </w:r>
      <w:r w:rsidR="009B1A03">
        <w:t xml:space="preserve"> (closest to the lighthouse)</w:t>
      </w:r>
      <w:r>
        <w:t xml:space="preserve"> as the entrance</w:t>
      </w:r>
      <w:r w:rsidR="009B1A03">
        <w:t xml:space="preserve"> gate and exit through the middle</w:t>
      </w:r>
      <w:r>
        <w:t xml:space="preserve"> gate </w:t>
      </w:r>
      <w:r w:rsidR="009B1A03">
        <w:t xml:space="preserve">(at the other end of the parking lot) </w:t>
      </w:r>
      <w:r>
        <w:t>onto Kilauea Road.</w:t>
      </w:r>
    </w:p>
    <w:p w:rsidR="009F5297" w:rsidRDefault="009F5297" w:rsidP="0064323A"/>
    <w:p w:rsidR="009F5297" w:rsidRDefault="009F5297" w:rsidP="0064323A">
      <w:r>
        <w:t xml:space="preserve">Students should be dropped off at the sidewalk.  </w:t>
      </w:r>
    </w:p>
    <w:p w:rsidR="009F5297" w:rsidRDefault="009F5297" w:rsidP="0064323A"/>
    <w:p w:rsidR="009F5297" w:rsidRDefault="009B1A03" w:rsidP="0064323A">
      <w:r>
        <w:t>Under no circumstance</w:t>
      </w:r>
      <w:r w:rsidR="00A65805">
        <w:t>s</w:t>
      </w:r>
      <w:r w:rsidR="009F5297">
        <w:t xml:space="preserve"> should traffic on the camp</w:t>
      </w:r>
      <w:r>
        <w:t>us</w:t>
      </w:r>
      <w:r w:rsidR="00C16613">
        <w:t xml:space="preserve"> be moving at more than 10 mph. </w:t>
      </w:r>
      <w:r w:rsidR="009F5297">
        <w:t>Posted speed limits on Kilauea Road</w:t>
      </w:r>
      <w:r>
        <w:t xml:space="preserve"> should be observed. </w:t>
      </w:r>
      <w:r w:rsidR="009F5297">
        <w:t>Drivers to the campus should be concerned about our testimony to local residents.</w:t>
      </w:r>
    </w:p>
    <w:p w:rsidR="00D71D95" w:rsidRDefault="00D71D95" w:rsidP="0064323A"/>
    <w:p w:rsidR="009F5297" w:rsidRDefault="009F5297" w:rsidP="0064323A"/>
    <w:p w:rsidR="00773B1D" w:rsidRDefault="00A65805" w:rsidP="0024729B">
      <w:pPr>
        <w:pStyle w:val="Heading1"/>
        <w:jc w:val="center"/>
      </w:pPr>
      <w:r>
        <w:br w:type="page"/>
      </w:r>
      <w:bookmarkStart w:id="120" w:name="_Toc444860864"/>
      <w:r w:rsidR="00773B1D">
        <w:lastRenderedPageBreak/>
        <w:t>PARENT-SCHOOL COMMUNICATIONS</w:t>
      </w:r>
      <w:bookmarkEnd w:id="120"/>
    </w:p>
    <w:p w:rsidR="00AE107E" w:rsidRDefault="00AE107E" w:rsidP="0024729B">
      <w:pPr>
        <w:pStyle w:val="KCA"/>
      </w:pPr>
      <w:bookmarkStart w:id="121" w:name="_Toc444860865"/>
      <w:r>
        <w:t>Problem Resolution</w:t>
      </w:r>
      <w:bookmarkEnd w:id="121"/>
    </w:p>
    <w:p w:rsidR="009B1A03" w:rsidRDefault="009B1A03" w:rsidP="0064323A">
      <w:pPr>
        <w:rPr>
          <w:b/>
          <w:u w:val="single"/>
        </w:rPr>
      </w:pPr>
    </w:p>
    <w:p w:rsidR="00AE107E" w:rsidRDefault="00AE107E" w:rsidP="0064323A">
      <w:r>
        <w:t xml:space="preserve">Problems in interpersonal relations are always going to come up when a group of people interact with one another. This is a result of man’s fallen, sinful condition. No individual is perfect, and therefore no organization is perfect because organizations are made up of imperfect people. Thus, problems will arise. We need to address them properly. </w:t>
      </w:r>
    </w:p>
    <w:p w:rsidR="00AE107E" w:rsidRDefault="00AE107E" w:rsidP="0064323A"/>
    <w:p w:rsidR="008E415B" w:rsidRDefault="00AE107E" w:rsidP="0064323A">
      <w:r>
        <w:t xml:space="preserve">Parents and teachers alike should follow the biblical model of conflict resolution found in Matthew 18:15-17. </w:t>
      </w:r>
      <w:r w:rsidR="008E415B">
        <w:t xml:space="preserve">This passage shows us that </w:t>
      </w:r>
      <w:r w:rsidR="008E415B">
        <w:rPr>
          <w:i/>
        </w:rPr>
        <w:t>p</w:t>
      </w:r>
      <w:r w:rsidR="008E415B" w:rsidRPr="003B7432">
        <w:rPr>
          <w:i/>
        </w:rPr>
        <w:t>roblems are best solved as close to the point of conflict as possible.</w:t>
      </w:r>
      <w:r w:rsidR="008E415B">
        <w:rPr>
          <w:i/>
        </w:rPr>
        <w:t xml:space="preserve"> </w:t>
      </w:r>
      <w:r>
        <w:t>If a conflict arises, one who feels offended should talk to the person he/she is upset with about the matter</w:t>
      </w:r>
      <w:r w:rsidR="008E415B">
        <w:t xml:space="preserve"> (</w:t>
      </w:r>
      <w:r w:rsidR="008E415B" w:rsidRPr="008E415B">
        <w:rPr>
          <w:i/>
        </w:rPr>
        <w:t>not everyone else</w:t>
      </w:r>
      <w:r w:rsidR="008E415B">
        <w:t>!)</w:t>
      </w:r>
      <w:r>
        <w:t xml:space="preserve"> with the aim of resolving the problem. </w:t>
      </w:r>
      <w:r w:rsidR="008E415B">
        <w:t>Above all, do not spread gossip and slander! Complaint for the sake of complaint does not resolve problems.</w:t>
      </w:r>
    </w:p>
    <w:p w:rsidR="008E415B" w:rsidRDefault="008E415B" w:rsidP="0064323A"/>
    <w:p w:rsidR="00AE107E" w:rsidRDefault="008E415B" w:rsidP="0064323A">
      <w:r>
        <w:t>Love, according to 1 Corinthians 13, “believes all things.” Please don’t assume the worst in a teacher, fellow parent, student, etc. Allow opportunity for explanations and for misunderstandings to be corrected before getting angry.</w:t>
      </w:r>
    </w:p>
    <w:p w:rsidR="00AE107E" w:rsidRDefault="00AE107E" w:rsidP="0064323A"/>
    <w:p w:rsidR="00AE107E" w:rsidRDefault="00AE107E" w:rsidP="0064323A">
      <w:r>
        <w:t xml:space="preserve">Please bring problems to the attention of the teacher, or the administration (if the problem has to do with school policy), promptly, and give the faculty/administration of </w:t>
      </w:r>
      <w:r w:rsidR="0080278E" w:rsidRPr="007359CE">
        <w:t>Kauai Christian Academy</w:t>
      </w:r>
      <w:r>
        <w:t xml:space="preserve"> the opportunity to solve the problem. Too often parents get exasperated about a problem they never communicated about. It is not biblical or logical to expect someone to resolve a problem he/she does not know about, nor is it reasonable to expect instant resolutions. Be loving, and be </w:t>
      </w:r>
      <w:r w:rsidRPr="00AE107E">
        <w:rPr>
          <w:i/>
        </w:rPr>
        <w:t>solution-oriented</w:t>
      </w:r>
      <w:r>
        <w:t xml:space="preserve">. In other words, when a problem arises, everyone’s goal should be to solve the problem—not simply to complain about it. </w:t>
      </w:r>
    </w:p>
    <w:p w:rsidR="00AE107E" w:rsidRDefault="00AE107E" w:rsidP="0064323A"/>
    <w:p w:rsidR="00AE107E" w:rsidRPr="00AE107E" w:rsidRDefault="00AE107E" w:rsidP="0064323A">
      <w:r>
        <w:t xml:space="preserve">If the perceived problem has to do with a miscommunication or a philosophical difference, please give the appropriate personnel at the school a chance to explain the school’s stance on the matter. </w:t>
      </w:r>
    </w:p>
    <w:p w:rsidR="00773B1D" w:rsidRDefault="00773B1D" w:rsidP="0024729B">
      <w:pPr>
        <w:pStyle w:val="KCA"/>
      </w:pPr>
      <w:bookmarkStart w:id="122" w:name="_Toc444860866"/>
      <w:r>
        <w:t>School Newsletter</w:t>
      </w:r>
      <w:bookmarkEnd w:id="122"/>
    </w:p>
    <w:p w:rsidR="00773B1D" w:rsidRDefault="00773B1D" w:rsidP="0064323A">
      <w:pPr>
        <w:rPr>
          <w:b/>
          <w:u w:val="single"/>
        </w:rPr>
      </w:pPr>
    </w:p>
    <w:p w:rsidR="00773B1D" w:rsidRDefault="0080278E" w:rsidP="0064323A">
      <w:r w:rsidRPr="007359CE">
        <w:t>Kauai Christian Academy</w:t>
      </w:r>
      <w:r w:rsidR="00773B1D">
        <w:t xml:space="preserve"> issues a weekly </w:t>
      </w:r>
      <w:r w:rsidR="00773B1D">
        <w:rPr>
          <w:i/>
        </w:rPr>
        <w:t>Newsletter</w:t>
      </w:r>
      <w:r w:rsidR="00C91B6B">
        <w:t xml:space="preserve"> on Wednesday of each week. </w:t>
      </w:r>
      <w:r w:rsidR="00773B1D">
        <w:t>Each student enrolled is provided a copy for delivery to parents</w:t>
      </w:r>
      <w:r w:rsidR="00C91B6B">
        <w:t xml:space="preserve">, and the </w:t>
      </w:r>
      <w:r w:rsidR="00C91B6B" w:rsidRPr="00C91B6B">
        <w:rPr>
          <w:i/>
        </w:rPr>
        <w:t>Newsletter</w:t>
      </w:r>
      <w:r w:rsidR="00C91B6B">
        <w:t xml:space="preserve"> is also emailed to all parents</w:t>
      </w:r>
      <w:r w:rsidR="00773B1D">
        <w:t>.</w:t>
      </w:r>
    </w:p>
    <w:p w:rsidR="00773B1D" w:rsidRDefault="00773B1D" w:rsidP="0064323A"/>
    <w:p w:rsidR="00773B1D" w:rsidRPr="00E42C5A" w:rsidRDefault="00C91B6B" w:rsidP="0064323A">
      <w:pPr>
        <w:rPr>
          <w:b/>
        </w:rPr>
      </w:pPr>
      <w:r w:rsidRPr="00E42C5A">
        <w:rPr>
          <w:b/>
        </w:rPr>
        <w:t xml:space="preserve">Please take the time to read the </w:t>
      </w:r>
      <w:r w:rsidRPr="00E42C5A">
        <w:rPr>
          <w:b/>
          <w:i/>
        </w:rPr>
        <w:t>Newsletter</w:t>
      </w:r>
      <w:r w:rsidRPr="00E42C5A">
        <w:rPr>
          <w:b/>
        </w:rPr>
        <w:t xml:space="preserve">, as it is our primary way of communicating with </w:t>
      </w:r>
      <w:r w:rsidR="0080278E" w:rsidRPr="0080278E">
        <w:rPr>
          <w:b/>
        </w:rPr>
        <w:t>Kauai Christian Academy</w:t>
      </w:r>
      <w:r w:rsidRPr="00E42C5A">
        <w:rPr>
          <w:b/>
        </w:rPr>
        <w:t xml:space="preserve"> parents as a whole about school policies, events, activities, </w:t>
      </w:r>
      <w:r w:rsidR="00E42C5A" w:rsidRPr="00E42C5A">
        <w:rPr>
          <w:b/>
        </w:rPr>
        <w:t>etc.</w:t>
      </w:r>
    </w:p>
    <w:p w:rsidR="00773B1D" w:rsidRDefault="00773B1D" w:rsidP="0064323A"/>
    <w:p w:rsidR="00A65805" w:rsidRDefault="00A65805" w:rsidP="0024729B">
      <w:pPr>
        <w:pStyle w:val="KCA"/>
      </w:pPr>
      <w:bookmarkStart w:id="123" w:name="_Toc444860867"/>
      <w:r>
        <w:t>School Visits</w:t>
      </w:r>
      <w:bookmarkEnd w:id="123"/>
    </w:p>
    <w:p w:rsidR="00A65805" w:rsidRDefault="00A65805" w:rsidP="00A65805">
      <w:pPr>
        <w:rPr>
          <w:b/>
          <w:u w:val="single"/>
        </w:rPr>
      </w:pPr>
    </w:p>
    <w:p w:rsidR="00A65805" w:rsidRDefault="00A65805" w:rsidP="00A65805">
      <w:r>
        <w:t>Parents and supporters are encouraged to visit the school and are warmly welcomed. Visitors should go directly to the School Office and discuss their visit to the school with the school principal. Drop-in visits are discouraged because they take time from the planned schedule of teachers and students. Appointments with teachers should be scheduled before school, after school, or during the teacher’s planning period.</w:t>
      </w:r>
    </w:p>
    <w:p w:rsidR="00A65805" w:rsidRDefault="00A65805" w:rsidP="00A65805"/>
    <w:p w:rsidR="00A65805" w:rsidRDefault="00A65805" w:rsidP="00A65805">
      <w:r>
        <w:t>Students are not to have unauthorized visitors during school hours.</w:t>
      </w:r>
    </w:p>
    <w:p w:rsidR="00A65805" w:rsidRDefault="00A65805" w:rsidP="00A65805"/>
    <w:p w:rsidR="00A65805" w:rsidRDefault="00A65805" w:rsidP="00A65805">
      <w:r>
        <w:lastRenderedPageBreak/>
        <w:t>Lunch time visits are limited to parents, grandparents, and/or legal guardians. Visits to eat lunch with your child should be scheduled one day in advance. The lunch time visit is limited to the eating area only. Please do not go to the classroom before or after the meal. Please arrange your lunch time visit through the School Office.</w:t>
      </w:r>
    </w:p>
    <w:p w:rsidR="00A65805" w:rsidRDefault="00A65805" w:rsidP="00A65805"/>
    <w:p w:rsidR="00A65805" w:rsidRDefault="00A65805" w:rsidP="00A65805">
      <w:r>
        <w:t>Visitors to the school are expected to be dressed in neat and modest apparel.</w:t>
      </w:r>
    </w:p>
    <w:p w:rsidR="00DD59FB" w:rsidRDefault="00DD59FB" w:rsidP="0064323A">
      <w:pPr>
        <w:rPr>
          <w:b/>
          <w:sz w:val="32"/>
          <w:szCs w:val="32"/>
        </w:rPr>
      </w:pPr>
    </w:p>
    <w:p w:rsidR="00B4677D" w:rsidRDefault="0080278E" w:rsidP="0024729B">
      <w:pPr>
        <w:pStyle w:val="Heading1"/>
        <w:jc w:val="center"/>
      </w:pPr>
      <w:r>
        <w:br w:type="page"/>
      </w:r>
      <w:bookmarkStart w:id="124" w:name="_Toc444860868"/>
      <w:r w:rsidR="00B4677D">
        <w:lastRenderedPageBreak/>
        <w:t>ADDITIONAL POLICIES AND INFORMATION</w:t>
      </w:r>
      <w:bookmarkEnd w:id="124"/>
    </w:p>
    <w:p w:rsidR="00444089" w:rsidRDefault="00444089" w:rsidP="0024729B">
      <w:pPr>
        <w:pStyle w:val="KCA"/>
      </w:pPr>
      <w:bookmarkStart w:id="125" w:name="_Toc444860869"/>
      <w:r>
        <w:t>Athletics</w:t>
      </w:r>
      <w:bookmarkEnd w:id="125"/>
    </w:p>
    <w:p w:rsidR="00444089" w:rsidRDefault="00444089" w:rsidP="0064323A">
      <w:pPr>
        <w:rPr>
          <w:b/>
          <w:u w:val="single"/>
        </w:rPr>
      </w:pPr>
    </w:p>
    <w:p w:rsidR="00444089" w:rsidRDefault="00444089" w:rsidP="0064323A">
      <w:r>
        <w:t>Beginning with the 2015</w:t>
      </w:r>
      <w:r w:rsidR="0042481A">
        <w:t>-20</w:t>
      </w:r>
      <w:r>
        <w:t xml:space="preserve">16 school year, </w:t>
      </w:r>
      <w:r w:rsidR="0080278E" w:rsidRPr="007359CE">
        <w:t>Kauai Christian Academy</w:t>
      </w:r>
      <w:r>
        <w:t xml:space="preserve"> has joined KIF (Kauai Interscholastic Federation) </w:t>
      </w:r>
      <w:r w:rsidR="0080278E">
        <w:t>to</w:t>
      </w:r>
      <w:r>
        <w:t xml:space="preserve"> provide athletic opportunities for students in grades 9-12. Students in grades 7-8 may participate in practices for these sports for training purposes with the intent of playing once they are in 9</w:t>
      </w:r>
      <w:r w:rsidRPr="00444089">
        <w:rPr>
          <w:vertAlign w:val="superscript"/>
        </w:rPr>
        <w:t>th</w:t>
      </w:r>
      <w:r>
        <w:t xml:space="preserve"> grade. </w:t>
      </w:r>
    </w:p>
    <w:p w:rsidR="00444089" w:rsidRDefault="00444089" w:rsidP="0064323A"/>
    <w:p w:rsidR="00444089" w:rsidRPr="00444089" w:rsidRDefault="0080278E" w:rsidP="0064323A">
      <w:pPr>
        <w:pStyle w:val="NoSpacing"/>
        <w:rPr>
          <w:snapToGrid w:val="0"/>
        </w:rPr>
      </w:pPr>
      <w:r w:rsidRPr="007359CE">
        <w:t>Kauai Christian Academy</w:t>
      </w:r>
      <w:r w:rsidR="00444089" w:rsidRPr="00444089">
        <w:t xml:space="preserve"> will compete in cross country, track and field, and golf. </w:t>
      </w:r>
      <w:r w:rsidR="00444089" w:rsidRPr="00444089">
        <w:rPr>
          <w:snapToGrid w:val="0"/>
        </w:rPr>
        <w:t xml:space="preserve">Students must meet all eligibility requirements and obtain parental permission.  </w:t>
      </w:r>
    </w:p>
    <w:p w:rsidR="00444089" w:rsidRPr="00444089" w:rsidRDefault="00444089" w:rsidP="0064323A">
      <w:pPr>
        <w:pStyle w:val="NoSpacing"/>
        <w:rPr>
          <w:snapToGrid w:val="0"/>
        </w:rPr>
      </w:pPr>
    </w:p>
    <w:p w:rsidR="00444089" w:rsidRPr="00444089" w:rsidRDefault="00444089" w:rsidP="0064323A">
      <w:pPr>
        <w:pStyle w:val="NoSpacing"/>
        <w:rPr>
          <w:snapToGrid w:val="0"/>
        </w:rPr>
      </w:pPr>
      <w:r w:rsidRPr="00444089">
        <w:rPr>
          <w:snapToGrid w:val="0"/>
        </w:rPr>
        <w:t xml:space="preserve">Games and practices are held after school and it is the student’s responsibility to arrange for transportation.  There is an Athletic Fee charged to all participating students to help </w:t>
      </w:r>
      <w:r>
        <w:rPr>
          <w:snapToGrid w:val="0"/>
        </w:rPr>
        <w:t>defray the cost of jerseys, equipment, and referees</w:t>
      </w:r>
      <w:r w:rsidRPr="00444089">
        <w:rPr>
          <w:snapToGrid w:val="0"/>
        </w:rPr>
        <w:t>.</w:t>
      </w:r>
    </w:p>
    <w:p w:rsidR="00562374" w:rsidRDefault="00562374" w:rsidP="0024729B">
      <w:pPr>
        <w:pStyle w:val="KCA"/>
      </w:pPr>
      <w:bookmarkStart w:id="126" w:name="_Toc444860870"/>
      <w:r>
        <w:t>Back to School Night</w:t>
      </w:r>
      <w:r w:rsidR="00F15FB4">
        <w:t>/Open House</w:t>
      </w:r>
      <w:r>
        <w:t>/First Day of School</w:t>
      </w:r>
      <w:bookmarkEnd w:id="126"/>
    </w:p>
    <w:p w:rsidR="00562374" w:rsidRDefault="00562374" w:rsidP="0064323A">
      <w:pPr>
        <w:rPr>
          <w:b/>
          <w:u w:val="single"/>
        </w:rPr>
      </w:pPr>
    </w:p>
    <w:p w:rsidR="00562374" w:rsidRDefault="00562374" w:rsidP="0064323A">
      <w:r>
        <w:t xml:space="preserve">The evening before the first day of school </w:t>
      </w:r>
      <w:r w:rsidR="00706B9E" w:rsidRPr="007359CE">
        <w:t>Kauai Christian Academy</w:t>
      </w:r>
      <w:r w:rsidR="00F15FB4">
        <w:t xml:space="preserve"> may host</w:t>
      </w:r>
      <w:r>
        <w:t xml:space="preserve"> a “Back to School Night.” This is an opportunity for parents and students to meet the teachers, see their classroom, drop off some of the</w:t>
      </w:r>
      <w:r w:rsidR="00706B9E">
        <w:t xml:space="preserve">ir school supplies, learn about or </w:t>
      </w:r>
      <w:r>
        <w:t xml:space="preserve">be reminded of school policies, and get to know the school family. All parents and students are encouraged to attend. </w:t>
      </w:r>
    </w:p>
    <w:p w:rsidR="00F15FB4" w:rsidRDefault="00F15FB4" w:rsidP="0064323A"/>
    <w:p w:rsidR="00F15FB4" w:rsidRDefault="00F15FB4" w:rsidP="0064323A">
      <w:r>
        <w:t>Alternatively, the school may host an “open house” one day early in the school year. Like the Back to School Night, this is an opportunity for parents and teachers to connect early on, though an Open House also provides an opportunity for parents to see what children are already learning. One or the other of these events will be scheduled for the beginning of the school year.</w:t>
      </w:r>
    </w:p>
    <w:p w:rsidR="00562374" w:rsidRDefault="00562374" w:rsidP="0064323A"/>
    <w:p w:rsidR="00562374" w:rsidRPr="00D71D95" w:rsidRDefault="00562374" w:rsidP="0064323A">
      <w:r>
        <w:t>The first day of school will be a day of “getting acquainted” for the children and the teacher (perhaps after a photo or two); therefore, it is best for the parents of small children to promptly leave their children with the teacher. After the first day of school, we ask the parents to please leave the children at the door of the classroom. When the parents remain in the classroom, it makes the period of adjustment more difficult. Please do not escort your child into the classroom each day.</w:t>
      </w:r>
    </w:p>
    <w:p w:rsidR="000C5A9F" w:rsidRDefault="000C5A9F" w:rsidP="0024729B">
      <w:pPr>
        <w:pStyle w:val="KCA"/>
      </w:pPr>
      <w:bookmarkStart w:id="127" w:name="_Toc444860871"/>
      <w:r>
        <w:t>Back to School Retreat</w:t>
      </w:r>
      <w:bookmarkEnd w:id="127"/>
    </w:p>
    <w:p w:rsidR="000C5A9F" w:rsidRDefault="000C5A9F" w:rsidP="0064323A">
      <w:pPr>
        <w:rPr>
          <w:b/>
          <w:u w:val="single"/>
        </w:rPr>
      </w:pPr>
    </w:p>
    <w:p w:rsidR="000C5A9F" w:rsidRPr="000C5A9F" w:rsidRDefault="00E81F21" w:rsidP="0064323A">
      <w:r>
        <w:t xml:space="preserve">Each year, when possible, </w:t>
      </w:r>
      <w:r w:rsidR="00706B9E" w:rsidRPr="007359CE">
        <w:t>Kauai Christian Academy</w:t>
      </w:r>
      <w:r>
        <w:t xml:space="preserve"> has a special retreat in Kokee for the 7-12</w:t>
      </w:r>
      <w:r w:rsidRPr="00E81F21">
        <w:rPr>
          <w:vertAlign w:val="superscript"/>
        </w:rPr>
        <w:t>th</w:t>
      </w:r>
      <w:r>
        <w:t xml:space="preserve"> grade students. The retreat is a good time for new and returning students to get to know one another or get reacquainted. More important, it is a time for these students to hear good preaching from local pastors/youth pastors and to start the year off on a good foot spiritually. In addition, students will begin the year on a fun note by playing games, hiking, enjoying good food, and doing the other fun things associated with a camp experience. The retreat typically begins on Thursday of the first week of school and lasts until the following Saturday morning. It is considered a required part of the curriculum and students must attend. Parents are asked to pay a fee for each attending student to help cover the cost of the camp and food. Scholarships may be available to help cover the cost for families in need of assistance. </w:t>
      </w:r>
    </w:p>
    <w:p w:rsidR="000C5A9F" w:rsidRDefault="000C5A9F" w:rsidP="0064323A">
      <w:pPr>
        <w:rPr>
          <w:b/>
          <w:u w:val="single"/>
        </w:rPr>
      </w:pPr>
    </w:p>
    <w:p w:rsidR="0038781B" w:rsidRDefault="0038781B" w:rsidP="0024729B">
      <w:pPr>
        <w:pStyle w:val="KCA"/>
      </w:pPr>
      <w:bookmarkStart w:id="128" w:name="_Toc444860872"/>
      <w:r>
        <w:t>Campus Cleanliness</w:t>
      </w:r>
      <w:bookmarkEnd w:id="128"/>
    </w:p>
    <w:p w:rsidR="0038781B" w:rsidRDefault="0038781B" w:rsidP="0038781B">
      <w:pPr>
        <w:rPr>
          <w:b/>
          <w:u w:val="single"/>
        </w:rPr>
      </w:pPr>
    </w:p>
    <w:p w:rsidR="0038781B" w:rsidRDefault="0038781B" w:rsidP="0038781B">
      <w:r>
        <w:lastRenderedPageBreak/>
        <w:t>Every member of the Kauai Christian Academy family—principal, faculty, staff, students, and parents—is expected to have pride in the appearance of our school. Littering is certainly prohibited, and anyone noticing trash on the floors or grounds is expected to place it in a trash can.</w:t>
      </w:r>
    </w:p>
    <w:p w:rsidR="0038781B" w:rsidRDefault="0038781B" w:rsidP="0024729B">
      <w:pPr>
        <w:pStyle w:val="KCA"/>
      </w:pPr>
      <w:bookmarkStart w:id="129" w:name="_Toc444860873"/>
      <w:r>
        <w:t>Carpooling</w:t>
      </w:r>
      <w:bookmarkEnd w:id="129"/>
    </w:p>
    <w:p w:rsidR="0038781B" w:rsidRDefault="0038781B" w:rsidP="0038781B">
      <w:pPr>
        <w:rPr>
          <w:b/>
          <w:u w:val="single"/>
        </w:rPr>
      </w:pPr>
    </w:p>
    <w:p w:rsidR="0038781B" w:rsidRDefault="0038781B" w:rsidP="0038781B">
      <w:r>
        <w:t>Parents are encouraged to carpool to make transportation easier for all parents involved. From time to time the administration may make efforts to help parents coordinate to this end.</w:t>
      </w:r>
    </w:p>
    <w:p w:rsidR="0038781B" w:rsidRDefault="0038781B" w:rsidP="0024729B">
      <w:pPr>
        <w:pStyle w:val="KCA"/>
      </w:pPr>
      <w:bookmarkStart w:id="130" w:name="_Toc444860874"/>
      <w:r>
        <w:t>Chapel Program</w:t>
      </w:r>
      <w:bookmarkEnd w:id="130"/>
    </w:p>
    <w:p w:rsidR="0038781B" w:rsidRDefault="0038781B" w:rsidP="0038781B">
      <w:pPr>
        <w:rPr>
          <w:b/>
          <w:u w:val="single"/>
        </w:rPr>
      </w:pPr>
    </w:p>
    <w:p w:rsidR="0038781B" w:rsidRDefault="0038781B" w:rsidP="0038781B">
      <w:r>
        <w:t>A chapel service is held once a week for all students (usually with younger and older students separated). Students are required to attend.</w:t>
      </w:r>
    </w:p>
    <w:p w:rsidR="0038781B" w:rsidRDefault="0038781B" w:rsidP="0038781B"/>
    <w:p w:rsidR="0038781B" w:rsidRDefault="0038781B" w:rsidP="0038781B">
      <w:r>
        <w:t>Parents are welcome to attend our chapel programs.</w:t>
      </w:r>
    </w:p>
    <w:p w:rsidR="0038781B" w:rsidRDefault="0038781B" w:rsidP="0024729B">
      <w:pPr>
        <w:pStyle w:val="KCA"/>
      </w:pPr>
      <w:bookmarkStart w:id="131" w:name="_Toc444860875"/>
      <w:r>
        <w:t>Classroom Parties</w:t>
      </w:r>
      <w:bookmarkEnd w:id="131"/>
    </w:p>
    <w:p w:rsidR="0038781B" w:rsidRDefault="0038781B" w:rsidP="0038781B">
      <w:pPr>
        <w:rPr>
          <w:b/>
          <w:u w:val="single"/>
        </w:rPr>
      </w:pPr>
    </w:p>
    <w:p w:rsidR="0038781B" w:rsidRDefault="0038781B" w:rsidP="0038781B">
      <w:r>
        <w:t>Parents may provide special treats during the lunch hour to celebrate their child’s birthday. Please provide the teacher with at least a one day advance notice if you plan to provide treats. Enough treats are to be provided for all the students in the class to have one. Invitations for off-campus birthday parties must include all students in the class.</w:t>
      </w:r>
    </w:p>
    <w:p w:rsidR="0038781B" w:rsidRDefault="0038781B" w:rsidP="0038781B"/>
    <w:p w:rsidR="0038781B" w:rsidRDefault="0038781B" w:rsidP="0038781B">
      <w:r>
        <w:t>Periodically, teachers may schedule classroom parties to celebrate a specific event or day. Each student will be asked to bring something or contribute a fee to cover the cost of these activities.</w:t>
      </w:r>
    </w:p>
    <w:p w:rsidR="0038781B" w:rsidRDefault="0038781B" w:rsidP="0038781B"/>
    <w:p w:rsidR="0038781B" w:rsidRDefault="0038781B" w:rsidP="0038781B">
      <w:r>
        <w:t xml:space="preserve">Siblings, younger or older, of </w:t>
      </w:r>
      <w:r w:rsidRPr="007359CE">
        <w:t>Kauai Christian Academy</w:t>
      </w:r>
      <w:r>
        <w:t xml:space="preserve"> students are not permitted to attend parties.</w:t>
      </w:r>
    </w:p>
    <w:p w:rsidR="0038781B" w:rsidRDefault="0024729B" w:rsidP="0024729B">
      <w:pPr>
        <w:pStyle w:val="KCA"/>
      </w:pPr>
      <w:bookmarkStart w:id="132" w:name="_Toc444860876"/>
      <w:r>
        <w:t>D</w:t>
      </w:r>
      <w:r w:rsidR="0038781B" w:rsidRPr="00444089">
        <w:t>isclaimer of Liability</w:t>
      </w:r>
      <w:bookmarkEnd w:id="132"/>
    </w:p>
    <w:p w:rsidR="0038781B" w:rsidRPr="00444089" w:rsidRDefault="0038781B" w:rsidP="0038781B">
      <w:pPr>
        <w:pStyle w:val="NoSpacing"/>
        <w:rPr>
          <w:b/>
          <w:u w:val="single"/>
        </w:rPr>
      </w:pPr>
    </w:p>
    <w:p w:rsidR="0038781B" w:rsidRPr="00444089" w:rsidRDefault="0038781B" w:rsidP="0038781B">
      <w:pPr>
        <w:pStyle w:val="NoSpacing"/>
        <w:rPr>
          <w:snapToGrid w:val="0"/>
        </w:rPr>
      </w:pPr>
      <w:r>
        <w:rPr>
          <w:snapToGrid w:val="0"/>
        </w:rPr>
        <w:t>Kauai Christian Academy</w:t>
      </w:r>
      <w:r w:rsidRPr="00444089">
        <w:rPr>
          <w:snapToGrid w:val="0"/>
        </w:rPr>
        <w:t xml:space="preserve"> will not be financially responsible for any injuries or accidents that ma</w:t>
      </w:r>
      <w:r>
        <w:rPr>
          <w:snapToGrid w:val="0"/>
        </w:rPr>
        <w:t xml:space="preserve">y occur at school </w:t>
      </w:r>
      <w:r w:rsidRPr="00444089">
        <w:rPr>
          <w:snapToGrid w:val="0"/>
        </w:rPr>
        <w:t>before or after normal school hours should parents or legal guardians leave their children unsupervised during these times.</w:t>
      </w:r>
    </w:p>
    <w:p w:rsidR="0038781B" w:rsidRDefault="0038781B" w:rsidP="0024729B">
      <w:pPr>
        <w:pStyle w:val="KCA"/>
      </w:pPr>
      <w:bookmarkStart w:id="133" w:name="_Toc444860877"/>
      <w:r>
        <w:t>Guest Speakers, Musicians, and Music</w:t>
      </w:r>
      <w:bookmarkEnd w:id="133"/>
    </w:p>
    <w:p w:rsidR="0038781B" w:rsidRDefault="0038781B" w:rsidP="0038781B">
      <w:pPr>
        <w:rPr>
          <w:b/>
          <w:u w:val="single"/>
        </w:rPr>
      </w:pPr>
    </w:p>
    <w:p w:rsidR="0038781B" w:rsidRDefault="0038781B" w:rsidP="0038781B">
      <w:r>
        <w:t>Persons seeking to bring special speakers or musicians to the campus of Kauai Christian Academy for any reason must first seek approval from the school principal.</w:t>
      </w:r>
    </w:p>
    <w:p w:rsidR="0038781B" w:rsidRDefault="0038781B" w:rsidP="0038781B"/>
    <w:p w:rsidR="0038781B" w:rsidRDefault="0038781B" w:rsidP="0038781B">
      <w:r>
        <w:t xml:space="preserve">Music, including recorded music, that is to be performed at the school for any activity must be approved by the school principal.  </w:t>
      </w:r>
    </w:p>
    <w:p w:rsidR="00D476F3" w:rsidRDefault="00D476F3" w:rsidP="0024729B">
      <w:pPr>
        <w:pStyle w:val="KCA"/>
      </w:pPr>
      <w:bookmarkStart w:id="134" w:name="_Toc444860878"/>
      <w:r>
        <w:t>Lockers</w:t>
      </w:r>
      <w:bookmarkEnd w:id="134"/>
    </w:p>
    <w:p w:rsidR="00D476F3" w:rsidRDefault="00D476F3" w:rsidP="00D476F3">
      <w:pPr>
        <w:rPr>
          <w:b/>
          <w:u w:val="single"/>
        </w:rPr>
      </w:pPr>
    </w:p>
    <w:p w:rsidR="00D476F3" w:rsidRDefault="00D476F3" w:rsidP="00D476F3">
      <w:r>
        <w:t>Lockers are the property of Kauai Christian Academy.</w:t>
      </w:r>
    </w:p>
    <w:p w:rsidR="00D476F3" w:rsidRDefault="00D476F3" w:rsidP="00D476F3"/>
    <w:p w:rsidR="00D476F3" w:rsidRDefault="00D476F3" w:rsidP="00D476F3">
      <w:r>
        <w:t>Kauai Christian Academy retains the complete control of its facilities and equipment. This includes lockers which are provided as a service to students to store personal belongings during the school day. The school permits the storing of students’ personal belongings in lockers at the students’ own risk.</w:t>
      </w:r>
    </w:p>
    <w:p w:rsidR="00D476F3" w:rsidRDefault="00D476F3" w:rsidP="00D476F3"/>
    <w:p w:rsidR="00D476F3" w:rsidRDefault="00D476F3" w:rsidP="00D476F3">
      <w:r>
        <w:t>It is recognized that student lockers for grades 7-12 are an important part of school life. They are also part of one’s testimony to others. Therefore, lockers are to be kept neat and clean at all times.</w:t>
      </w:r>
    </w:p>
    <w:p w:rsidR="00D476F3" w:rsidRDefault="00D476F3" w:rsidP="00D476F3"/>
    <w:p w:rsidR="00D476F3" w:rsidRDefault="00D476F3" w:rsidP="00D476F3">
      <w:r>
        <w:t>No student is to tamper with another student’s locker or belongings.</w:t>
      </w:r>
    </w:p>
    <w:p w:rsidR="00D476F3" w:rsidRDefault="00D476F3" w:rsidP="00D476F3"/>
    <w:p w:rsidR="00D476F3" w:rsidRDefault="00D476F3" w:rsidP="00D476F3">
      <w:r>
        <w:t>Locker doors are not to be forced shut, jammed with a pencil or other object, or slammed.</w:t>
      </w:r>
    </w:p>
    <w:p w:rsidR="00D476F3" w:rsidRDefault="00D476F3" w:rsidP="00D476F3"/>
    <w:p w:rsidR="00D476F3" w:rsidRDefault="00D476F3" w:rsidP="00D476F3">
      <w:r>
        <w:t>No tape or stickers are to be on locker walls. Magnets may be used, but shall not have off-color or suggestive phrases or pictures on them. Pictures, cartoon, etc., may be hung in lockers as long as they do not convey attitudes or standards contrary to those of the school.</w:t>
      </w:r>
    </w:p>
    <w:p w:rsidR="00D476F3" w:rsidRDefault="00D476F3" w:rsidP="00D476F3"/>
    <w:p w:rsidR="00D476F3" w:rsidRDefault="00D476F3" w:rsidP="00D476F3">
      <w:r>
        <w:t xml:space="preserve">Kauai Christian Academy reserves the right to inspect lockers unannounced at any time it deems appropriate. This means assigned school personnel will open lockers for the purpose of enforcing school policies and to inspect a locker </w:t>
      </w:r>
      <w:r w:rsidRPr="00F9193C">
        <w:rPr>
          <w:i/>
        </w:rPr>
        <w:t>and its contents</w:t>
      </w:r>
      <w:r>
        <w:t xml:space="preserve"> when there is reasonable suspicion that inappropriate items may be present.  </w:t>
      </w:r>
    </w:p>
    <w:p w:rsidR="00D476F3" w:rsidRDefault="00D476F3" w:rsidP="0024729B">
      <w:pPr>
        <w:pStyle w:val="KCA"/>
      </w:pPr>
      <w:bookmarkStart w:id="135" w:name="_Toc444860879"/>
      <w:r>
        <w:t>Lost and Found</w:t>
      </w:r>
      <w:bookmarkEnd w:id="135"/>
    </w:p>
    <w:p w:rsidR="00D476F3" w:rsidRDefault="00D476F3" w:rsidP="00D476F3">
      <w:pPr>
        <w:rPr>
          <w:b/>
          <w:u w:val="single"/>
        </w:rPr>
      </w:pPr>
    </w:p>
    <w:p w:rsidR="00D476F3" w:rsidRDefault="00D476F3" w:rsidP="00D476F3">
      <w:r>
        <w:t>Items lost by students, if found, should be turned in to the School Office. Items found will be maintained there. Students seeking lost items should inquire at the School Office for the item.</w:t>
      </w:r>
    </w:p>
    <w:p w:rsidR="00D476F3" w:rsidRDefault="00D476F3" w:rsidP="00D476F3"/>
    <w:p w:rsidR="00D476F3" w:rsidRDefault="00D476F3" w:rsidP="00D476F3">
      <w:r>
        <w:t>School constituents will be notified about found items not yet claimed by the end of the school year. Students or parents will have an opportunity to examine items at that time in order to locate items that may have been lost.</w:t>
      </w:r>
    </w:p>
    <w:p w:rsidR="00D476F3" w:rsidRDefault="00D476F3" w:rsidP="00D476F3"/>
    <w:p w:rsidR="00D476F3" w:rsidRDefault="00D476F3" w:rsidP="00D476F3">
      <w:r>
        <w:t>Students are encouraged to accept responsibility for items brought to school. The student is responsible for items that are lost. Items of considerable value, such as jewelry or large amounts of money, should not be brought to school.</w:t>
      </w:r>
    </w:p>
    <w:p w:rsidR="00D476F3" w:rsidRDefault="00D476F3" w:rsidP="00D476F3"/>
    <w:p w:rsidR="00D476F3" w:rsidRDefault="00D476F3" w:rsidP="00D476F3">
      <w:r>
        <w:t>Kauai Christian Academy is not responsible for items lost or stolen.</w:t>
      </w:r>
    </w:p>
    <w:p w:rsidR="00B4677D" w:rsidRDefault="004773B3" w:rsidP="0024729B">
      <w:pPr>
        <w:pStyle w:val="KCA"/>
      </w:pPr>
      <w:bookmarkStart w:id="136" w:name="_Toc444860880"/>
      <w:r>
        <w:t>Lunch Policies</w:t>
      </w:r>
      <w:bookmarkEnd w:id="136"/>
    </w:p>
    <w:p w:rsidR="004773B3" w:rsidRDefault="004773B3" w:rsidP="0064323A">
      <w:pPr>
        <w:rPr>
          <w:b/>
          <w:u w:val="single"/>
        </w:rPr>
      </w:pPr>
    </w:p>
    <w:p w:rsidR="004773B3" w:rsidRDefault="00D476F3" w:rsidP="0064323A">
      <w:r>
        <w:t>Kauai Christian Academy</w:t>
      </w:r>
      <w:r w:rsidR="004773B3">
        <w:t xml:space="preserve"> does no</w:t>
      </w:r>
      <w:r w:rsidR="00C16613">
        <w:t xml:space="preserve">t provide a hot lunch program. </w:t>
      </w:r>
      <w:r w:rsidR="004773B3">
        <w:t>Students are to bring their own lunches from home.</w:t>
      </w:r>
    </w:p>
    <w:p w:rsidR="004773B3" w:rsidRDefault="004773B3" w:rsidP="0064323A">
      <w:r>
        <w:t>A limited number of microwave ovens are availabl</w:t>
      </w:r>
      <w:r w:rsidR="00C16613">
        <w:t xml:space="preserve">e for students in grades 3-12. </w:t>
      </w:r>
      <w:r>
        <w:t xml:space="preserve">However, items which </w:t>
      </w:r>
      <w:r w:rsidR="00C16613">
        <w:t>require several minutes to heat</w:t>
      </w:r>
      <w:r>
        <w:t xml:space="preserve"> should not be brought for lunch as there may not be enough time for all s</w:t>
      </w:r>
      <w:r w:rsidR="00C16613">
        <w:t xml:space="preserve">tudents to use the microwaves. </w:t>
      </w:r>
      <w:r>
        <w:t>Students are encouraged to bring lunch items that do not require the use of the microwave ovens.</w:t>
      </w:r>
    </w:p>
    <w:p w:rsidR="004773B3" w:rsidRDefault="004773B3" w:rsidP="0064323A"/>
    <w:p w:rsidR="004773B3" w:rsidRDefault="004773B3" w:rsidP="0064323A">
      <w:r>
        <w:t>All students will eat at the picnic tables a</w:t>
      </w:r>
      <w:r w:rsidR="00C16613">
        <w:t xml:space="preserve">t their designated lunch time. </w:t>
      </w:r>
      <w:r>
        <w:t>Students will be supervised during lunch time.</w:t>
      </w:r>
    </w:p>
    <w:p w:rsidR="004773B3" w:rsidRDefault="004773B3" w:rsidP="0064323A"/>
    <w:p w:rsidR="004773B3" w:rsidRDefault="004773B3" w:rsidP="0064323A">
      <w:r>
        <w:t>Students may not leave the lunch area before the end of the lunch period unless the entire class is finished and leaves together.</w:t>
      </w:r>
    </w:p>
    <w:p w:rsidR="004773B3" w:rsidRDefault="004773B3" w:rsidP="0064323A"/>
    <w:p w:rsidR="004773B3" w:rsidRDefault="004773B3" w:rsidP="0064323A">
      <w:r>
        <w:t>Students are to maintain the cleanliness</w:t>
      </w:r>
      <w:r w:rsidR="00C16613">
        <w:t xml:space="preserve"> of the lunch tables and area. </w:t>
      </w:r>
      <w:r>
        <w:t xml:space="preserve">All trash </w:t>
      </w:r>
      <w:r w:rsidR="00F9193C">
        <w:t xml:space="preserve">(including fruit peels, nut shells, etc.) </w:t>
      </w:r>
      <w:r>
        <w:t>is to b</w:t>
      </w:r>
      <w:r w:rsidR="00C16613">
        <w:t xml:space="preserve">e discarded in the trash cans. Recyclable items should be placed in the designated container. </w:t>
      </w:r>
      <w:r>
        <w:t>Food is not to be thrown on the ground.</w:t>
      </w:r>
    </w:p>
    <w:p w:rsidR="00024492" w:rsidRDefault="00024492" w:rsidP="0024729B">
      <w:pPr>
        <w:pStyle w:val="KCA"/>
      </w:pPr>
      <w:bookmarkStart w:id="137" w:name="_Toc444860881"/>
      <w:r w:rsidRPr="00024492">
        <w:lastRenderedPageBreak/>
        <w:t>Notification of No Asbestos</w:t>
      </w:r>
      <w:bookmarkEnd w:id="137"/>
    </w:p>
    <w:p w:rsidR="00024492" w:rsidRPr="00024492" w:rsidRDefault="00024492" w:rsidP="00024492">
      <w:pPr>
        <w:pStyle w:val="NoSpacing"/>
        <w:rPr>
          <w:b/>
          <w:u w:val="single"/>
        </w:rPr>
      </w:pPr>
    </w:p>
    <w:p w:rsidR="00024492" w:rsidRPr="00024492" w:rsidRDefault="00024492" w:rsidP="00024492">
      <w:pPr>
        <w:pStyle w:val="NoSpacing"/>
        <w:rPr>
          <w:snapToGrid w:val="0"/>
        </w:rPr>
      </w:pPr>
      <w:r w:rsidRPr="00024492">
        <w:rPr>
          <w:snapToGrid w:val="0"/>
        </w:rPr>
        <w:t>Asbestos, a mineral made of many fibers, was once widely used in construction materials for its fire-resist</w:t>
      </w:r>
      <w:r>
        <w:rPr>
          <w:snapToGrid w:val="0"/>
        </w:rPr>
        <w:t>a</w:t>
      </w:r>
      <w:r w:rsidRPr="00024492">
        <w:rPr>
          <w:snapToGrid w:val="0"/>
        </w:rPr>
        <w:t xml:space="preserve">nt qualities and its strength. However, it is now known to be the cause of several lung diseases, including cancer, if the fibers are released into the air and inhaled. It is no longer commonly used in dangerous applications because of the potential health effects. </w:t>
      </w:r>
    </w:p>
    <w:p w:rsidR="00024492" w:rsidRPr="00024492" w:rsidRDefault="00024492" w:rsidP="00024492">
      <w:pPr>
        <w:pStyle w:val="NoSpacing"/>
        <w:rPr>
          <w:snapToGrid w:val="0"/>
        </w:rPr>
      </w:pPr>
    </w:p>
    <w:p w:rsidR="00024492" w:rsidRPr="00024492" w:rsidRDefault="00024492" w:rsidP="00024492">
      <w:pPr>
        <w:pStyle w:val="NoSpacing"/>
        <w:rPr>
          <w:snapToGrid w:val="0"/>
        </w:rPr>
      </w:pPr>
      <w:r w:rsidRPr="00024492">
        <w:rPr>
          <w:snapToGrid w:val="0"/>
        </w:rPr>
        <w:t>In 1986 congress passed the Asbestos Hazard Emergency Response Act (AHERA) to get schools to either remove the asbestos from their buildings or at least keep the fibers from entering the air.  Thi</w:t>
      </w:r>
      <w:r>
        <w:rPr>
          <w:snapToGrid w:val="0"/>
        </w:rPr>
        <w:t>s law, and similar regulations ad</w:t>
      </w:r>
      <w:r w:rsidRPr="00024492">
        <w:rPr>
          <w:snapToGrid w:val="0"/>
        </w:rPr>
        <w:t xml:space="preserve">opted by the state of Hawaii, requires that schools be inspected and that they develop a management plan to control the dangers posed by asbestos. In addition, schools are required to periodically notify parents and others of the presence and status of asbestos containing materials in our school buildings. </w:t>
      </w:r>
    </w:p>
    <w:p w:rsidR="00024492" w:rsidRPr="00024492" w:rsidRDefault="00024492" w:rsidP="00024492">
      <w:pPr>
        <w:pStyle w:val="NoSpacing"/>
        <w:rPr>
          <w:snapToGrid w:val="0"/>
        </w:rPr>
      </w:pPr>
    </w:p>
    <w:p w:rsidR="00024492" w:rsidRPr="00024492" w:rsidRDefault="00024492" w:rsidP="00024492">
      <w:pPr>
        <w:pStyle w:val="NoSpacing"/>
        <w:rPr>
          <w:snapToGrid w:val="0"/>
        </w:rPr>
      </w:pPr>
      <w:r w:rsidRPr="00024492">
        <w:rPr>
          <w:snapToGrid w:val="0"/>
        </w:rPr>
        <w:t>K</w:t>
      </w:r>
      <w:r>
        <w:rPr>
          <w:snapToGrid w:val="0"/>
        </w:rPr>
        <w:t xml:space="preserve">auai </w:t>
      </w:r>
      <w:r w:rsidRPr="00024492">
        <w:rPr>
          <w:snapToGrid w:val="0"/>
        </w:rPr>
        <w:t>C</w:t>
      </w:r>
      <w:r>
        <w:rPr>
          <w:snapToGrid w:val="0"/>
        </w:rPr>
        <w:t xml:space="preserve">hristian </w:t>
      </w:r>
      <w:r w:rsidRPr="00024492">
        <w:rPr>
          <w:snapToGrid w:val="0"/>
        </w:rPr>
        <w:t>A</w:t>
      </w:r>
      <w:r>
        <w:rPr>
          <w:snapToGrid w:val="0"/>
        </w:rPr>
        <w:t>cademy</w:t>
      </w:r>
      <w:r w:rsidRPr="00024492">
        <w:rPr>
          <w:snapToGrid w:val="0"/>
        </w:rPr>
        <w:t xml:space="preserve"> has been inspected and has developed a management plan. </w:t>
      </w:r>
      <w:r w:rsidRPr="00024492">
        <w:rPr>
          <w:i/>
          <w:snapToGrid w:val="0"/>
        </w:rPr>
        <w:t>We are glad to report that none of K</w:t>
      </w:r>
      <w:r>
        <w:rPr>
          <w:i/>
          <w:snapToGrid w:val="0"/>
        </w:rPr>
        <w:t xml:space="preserve">auai </w:t>
      </w:r>
      <w:r w:rsidRPr="00024492">
        <w:rPr>
          <w:i/>
          <w:snapToGrid w:val="0"/>
        </w:rPr>
        <w:t>C</w:t>
      </w:r>
      <w:r>
        <w:rPr>
          <w:i/>
          <w:snapToGrid w:val="0"/>
        </w:rPr>
        <w:t xml:space="preserve">hristian </w:t>
      </w:r>
      <w:r w:rsidRPr="00024492">
        <w:rPr>
          <w:i/>
          <w:snapToGrid w:val="0"/>
        </w:rPr>
        <w:t>A</w:t>
      </w:r>
      <w:r>
        <w:rPr>
          <w:i/>
          <w:snapToGrid w:val="0"/>
        </w:rPr>
        <w:t>cademy</w:t>
      </w:r>
      <w:r w:rsidRPr="00024492">
        <w:rPr>
          <w:i/>
          <w:snapToGrid w:val="0"/>
        </w:rPr>
        <w:t>’s buildings use asbestos containing building materials.</w:t>
      </w:r>
      <w:r w:rsidRPr="00024492">
        <w:rPr>
          <w:snapToGrid w:val="0"/>
        </w:rPr>
        <w:t xml:space="preserve"> </w:t>
      </w:r>
    </w:p>
    <w:p w:rsidR="00024492" w:rsidRPr="00024492" w:rsidRDefault="00024492" w:rsidP="00024492">
      <w:pPr>
        <w:pStyle w:val="NoSpacing"/>
        <w:rPr>
          <w:b/>
          <w:snapToGrid w:val="0"/>
          <w:u w:val="single"/>
        </w:rPr>
      </w:pPr>
    </w:p>
    <w:p w:rsidR="00024492" w:rsidRPr="00024492" w:rsidRDefault="00024492" w:rsidP="00024492">
      <w:pPr>
        <w:pStyle w:val="NoSpacing"/>
        <w:rPr>
          <w:snapToGrid w:val="0"/>
        </w:rPr>
      </w:pPr>
      <w:r w:rsidRPr="00024492">
        <w:rPr>
          <w:snapToGrid w:val="0"/>
        </w:rPr>
        <w:t>Our school’s management plan has been accepted by the state, and updated as needed. If you would like to learn more about our school’s asbestos management program, please feel free to make an appointment to review the Management Plan, which is available in our school office.</w:t>
      </w:r>
    </w:p>
    <w:p w:rsidR="00D476F3" w:rsidRDefault="00D476F3" w:rsidP="0024729B">
      <w:pPr>
        <w:pStyle w:val="KCA"/>
      </w:pPr>
      <w:bookmarkStart w:id="138" w:name="_Toc444860882"/>
      <w:r w:rsidRPr="003C5C0B">
        <w:t>PTSO</w:t>
      </w:r>
      <w:bookmarkEnd w:id="138"/>
    </w:p>
    <w:p w:rsidR="00D476F3" w:rsidRDefault="00D476F3" w:rsidP="00D476F3"/>
    <w:p w:rsidR="00D476F3" w:rsidRDefault="00D476F3" w:rsidP="00D476F3">
      <w:r>
        <w:t>Much of the success of our school depends on the level of involvement Kauai Christian Academy receives from its parents. The Parent/Teacher/Student Organization (PTSO) is intended to provide a forum for everyone in the school family to be involved in the success of the school. Cooperating in this way will foster a sense of unity, a family atmosphere, and a positive, forward-thinking attitude. Please do not complain and gossip; if you see a problem, offer to be a part of the solution. The PTSO should be parent-led and should assist the school board, administration, and faculty (who are often asked to do a great deal) in accomplishing the mission of the school. Meetings will be held periodically at the direction of the PTSO president</w:t>
      </w:r>
      <w:r w:rsidR="000F7EF5">
        <w:t xml:space="preserve"> (president should be a willing parent who is voted in at the first meeting of the school year)</w:t>
      </w:r>
      <w:r>
        <w:t>. Discussion should be solution-oriented and loving.</w:t>
      </w:r>
    </w:p>
    <w:p w:rsidR="00D476F3" w:rsidRDefault="00D476F3" w:rsidP="0024729B">
      <w:pPr>
        <w:pStyle w:val="KCA"/>
      </w:pPr>
      <w:bookmarkStart w:id="139" w:name="_Toc444860883"/>
      <w:r>
        <w:t>Recess/Free-</w:t>
      </w:r>
      <w:r w:rsidR="003C3177">
        <w:t>P</w:t>
      </w:r>
      <w:r>
        <w:t>lay Policy</w:t>
      </w:r>
      <w:bookmarkEnd w:id="139"/>
    </w:p>
    <w:p w:rsidR="00D476F3" w:rsidRDefault="00D476F3" w:rsidP="00D476F3">
      <w:pPr>
        <w:rPr>
          <w:b/>
          <w:u w:val="single"/>
        </w:rPr>
      </w:pPr>
    </w:p>
    <w:p w:rsidR="00D476F3" w:rsidRDefault="00D476F3" w:rsidP="00D476F3">
      <w:r>
        <w:t xml:space="preserve">Imaginative play is important to small children.  Wholesome imagination is encouraged. Imaginative play in which violent characters are modeled will be discouraged. </w:t>
      </w:r>
    </w:p>
    <w:p w:rsidR="0038781B" w:rsidRDefault="0038781B" w:rsidP="0024729B">
      <w:pPr>
        <w:pStyle w:val="KCA"/>
      </w:pPr>
      <w:bookmarkStart w:id="140" w:name="_Toc444860884"/>
      <w:r>
        <w:t>School Directory</w:t>
      </w:r>
      <w:bookmarkEnd w:id="140"/>
    </w:p>
    <w:p w:rsidR="0038781B" w:rsidRDefault="0038781B" w:rsidP="0038781B">
      <w:pPr>
        <w:rPr>
          <w:b/>
          <w:u w:val="single"/>
        </w:rPr>
      </w:pPr>
    </w:p>
    <w:p w:rsidR="0038781B" w:rsidRDefault="0038781B" w:rsidP="0038781B">
      <w:r>
        <w:t>Changes of address and telephone numbers should be communicated to the School Office.</w:t>
      </w:r>
    </w:p>
    <w:p w:rsidR="00F45873" w:rsidRDefault="00F45873" w:rsidP="0024729B">
      <w:pPr>
        <w:pStyle w:val="KCA"/>
      </w:pPr>
      <w:bookmarkStart w:id="141" w:name="_Toc444860885"/>
      <w:r>
        <w:t>School Office</w:t>
      </w:r>
      <w:bookmarkEnd w:id="141"/>
    </w:p>
    <w:p w:rsidR="00F45873" w:rsidRDefault="00F45873" w:rsidP="0064323A">
      <w:pPr>
        <w:rPr>
          <w:b/>
          <w:u w:val="single"/>
        </w:rPr>
      </w:pPr>
    </w:p>
    <w:p w:rsidR="00467660" w:rsidRDefault="00F45873" w:rsidP="0064323A">
      <w:r>
        <w:t>The School Office should be looked upon as a place of business and should be honored as such at all times.</w:t>
      </w:r>
      <w:r w:rsidR="003C5C0B">
        <w:t xml:space="preserve"> Students should not access supplies, the school copier, or other equipment without express permission.</w:t>
      </w:r>
      <w:r w:rsidR="00467660">
        <w:t xml:space="preserve"> </w:t>
      </w:r>
    </w:p>
    <w:p w:rsidR="00F45873" w:rsidRDefault="00F45873" w:rsidP="0024729B">
      <w:pPr>
        <w:pStyle w:val="KCA"/>
      </w:pPr>
      <w:bookmarkStart w:id="142" w:name="_Toc444860886"/>
      <w:r>
        <w:t>Solicitations</w:t>
      </w:r>
      <w:bookmarkEnd w:id="142"/>
    </w:p>
    <w:p w:rsidR="00F45873" w:rsidRDefault="00F45873" w:rsidP="0064323A">
      <w:pPr>
        <w:rPr>
          <w:b/>
          <w:u w:val="single"/>
        </w:rPr>
      </w:pPr>
    </w:p>
    <w:p w:rsidR="00F45873" w:rsidRDefault="00F45873" w:rsidP="0064323A">
      <w:r>
        <w:t>At no time will approval be given for outsiders to solicit funds on the property of Kauai Christian Academy.</w:t>
      </w:r>
    </w:p>
    <w:p w:rsidR="00D476F3" w:rsidRDefault="00D476F3" w:rsidP="0024729B">
      <w:pPr>
        <w:pStyle w:val="KCA"/>
      </w:pPr>
      <w:bookmarkStart w:id="143" w:name="_Toc444860887"/>
      <w:r>
        <w:lastRenderedPageBreak/>
        <w:t>Sp</w:t>
      </w:r>
      <w:r w:rsidR="0024729B">
        <w:t>e</w:t>
      </w:r>
      <w:r>
        <w:t>cial Events</w:t>
      </w:r>
      <w:bookmarkEnd w:id="143"/>
    </w:p>
    <w:p w:rsidR="00D476F3" w:rsidRDefault="00D476F3" w:rsidP="00D476F3"/>
    <w:p w:rsidR="00D476F3" w:rsidRDefault="00D476F3" w:rsidP="00D476F3">
      <w:r>
        <w:t xml:space="preserve">Participation in some special events, like the Fall Festival fundraiser, is required by school policy. Other events, like the Christmas program, are required parts of the Kauai Christian Academy curriculum. All students must attend their own graduation ceremony, and other students and parents are encouraged to come as well to support the graduates. </w:t>
      </w:r>
    </w:p>
    <w:p w:rsidR="00D476F3" w:rsidRDefault="00D476F3" w:rsidP="00D476F3"/>
    <w:p w:rsidR="00D476F3" w:rsidRPr="009C4939" w:rsidRDefault="00D476F3" w:rsidP="00D476F3">
      <w:r>
        <w:t xml:space="preserve">Parents and students are strongly encouraged to attend other special events sponsored by the school or in which the school participates in order to foster a sense of school unity, pride, and loving fellowship. </w:t>
      </w:r>
    </w:p>
    <w:p w:rsidR="00F45873" w:rsidRDefault="00A42822" w:rsidP="0024729B">
      <w:pPr>
        <w:pStyle w:val="KCA"/>
      </w:pPr>
      <w:bookmarkStart w:id="144" w:name="_Toc444860888"/>
      <w:r>
        <w:t>Student Drivers</w:t>
      </w:r>
      <w:bookmarkEnd w:id="144"/>
    </w:p>
    <w:p w:rsidR="00A42822" w:rsidRDefault="00A42822" w:rsidP="0064323A">
      <w:pPr>
        <w:rPr>
          <w:b/>
          <w:u w:val="single"/>
        </w:rPr>
      </w:pPr>
    </w:p>
    <w:p w:rsidR="00A42822" w:rsidRDefault="00A42822" w:rsidP="0064323A">
      <w:r>
        <w:t xml:space="preserve">Student drivers will </w:t>
      </w:r>
      <w:r w:rsidR="004923FC">
        <w:t>not be allowed</w:t>
      </w:r>
      <w:r>
        <w:t xml:space="preserve"> to drive to school if poor and/or reckless driving habits are observed.</w:t>
      </w:r>
    </w:p>
    <w:p w:rsidR="00A42822" w:rsidRDefault="00A42822" w:rsidP="0064323A"/>
    <w:p w:rsidR="00A42822" w:rsidRDefault="00A42822" w:rsidP="0064323A">
      <w:r>
        <w:t>Student access to parked vehicles during the school day is outlined below.</w:t>
      </w:r>
    </w:p>
    <w:p w:rsidR="00A42822" w:rsidRDefault="00A42822" w:rsidP="0064323A"/>
    <w:p w:rsidR="00A42822" w:rsidRDefault="00A42822" w:rsidP="0064323A">
      <w:pPr>
        <w:numPr>
          <w:ilvl w:val="0"/>
          <w:numId w:val="18"/>
        </w:numPr>
      </w:pPr>
      <w:r>
        <w:t>Upon arrival at the school campus, students are to park their vehicles in the designated student parking area, leave their vehicle</w:t>
      </w:r>
      <w:r w:rsidR="00F42525">
        <w:t>,</w:t>
      </w:r>
      <w:r>
        <w:t xml:space="preserve"> and proceed to their classroom.</w:t>
      </w:r>
    </w:p>
    <w:p w:rsidR="00A42822" w:rsidRDefault="00A42822" w:rsidP="0064323A">
      <w:pPr>
        <w:numPr>
          <w:ilvl w:val="0"/>
          <w:numId w:val="18"/>
        </w:numPr>
      </w:pPr>
      <w:r>
        <w:t>Students are not permitted to visit their vehicles during the school day or at lunch time without the permission of the school principal.</w:t>
      </w:r>
    </w:p>
    <w:p w:rsidR="00A42822" w:rsidRDefault="00A42822" w:rsidP="0064323A">
      <w:pPr>
        <w:numPr>
          <w:ilvl w:val="0"/>
          <w:numId w:val="18"/>
        </w:numPr>
      </w:pPr>
      <w:r>
        <w:t>Students are not to use their vehicles for any school-related business unless special written permission is given by the parents or guardians of the student driver.</w:t>
      </w:r>
    </w:p>
    <w:p w:rsidR="00A42822" w:rsidRDefault="00A42822" w:rsidP="0064323A">
      <w:pPr>
        <w:numPr>
          <w:ilvl w:val="0"/>
          <w:numId w:val="18"/>
        </w:numPr>
      </w:pPr>
      <w:r>
        <w:t>Student drivers must have written permission from parents to leave the campus at times other th</w:t>
      </w:r>
      <w:r w:rsidR="004923FC">
        <w:t xml:space="preserve">an the regular dismissal time. </w:t>
      </w:r>
      <w:r>
        <w:t>The information on the permission request must include the time, destination, and reason for the request for early dismissal.</w:t>
      </w:r>
    </w:p>
    <w:p w:rsidR="00A42822" w:rsidRDefault="00A42822" w:rsidP="0064323A"/>
    <w:p w:rsidR="00A42822" w:rsidRDefault="001F40AE" w:rsidP="0064323A">
      <w:r>
        <w:t>Students are</w:t>
      </w:r>
      <w:r w:rsidR="004923FC">
        <w:t xml:space="preserve"> to abide by all traffic laws. </w:t>
      </w:r>
      <w:r>
        <w:t>Student drivers are to keep their vehicles under control at all times while driving on school property and on Kilauea Road</w:t>
      </w:r>
      <w:r w:rsidR="004923FC">
        <w:t xml:space="preserve"> in front of the school. </w:t>
      </w:r>
      <w:r>
        <w:t>Reports from parents and neighbors indicating reckless student driving will be investigated, and, if proven true, the student driver will be</w:t>
      </w:r>
      <w:r w:rsidR="004923FC">
        <w:t xml:space="preserve"> subject to school discipline. </w:t>
      </w:r>
      <w:r>
        <w:t>Unless circumstances are considered otherwise warranted, these guidelines will govern official school response to traffic violations.</w:t>
      </w:r>
    </w:p>
    <w:p w:rsidR="001F40AE" w:rsidRDefault="001F40AE" w:rsidP="0064323A"/>
    <w:p w:rsidR="001F40AE" w:rsidRDefault="001F40AE" w:rsidP="0064323A">
      <w:pPr>
        <w:numPr>
          <w:ilvl w:val="0"/>
          <w:numId w:val="20"/>
        </w:numPr>
      </w:pPr>
      <w:r>
        <w:t>First Offense</w:t>
      </w:r>
      <w:r>
        <w:tab/>
      </w:r>
      <w:r>
        <w:tab/>
      </w:r>
      <w:r>
        <w:tab/>
      </w:r>
      <w:r>
        <w:tab/>
        <w:t>One week suspension of driving privileges</w:t>
      </w:r>
    </w:p>
    <w:p w:rsidR="001F40AE" w:rsidRDefault="001F40AE" w:rsidP="0064323A">
      <w:pPr>
        <w:numPr>
          <w:ilvl w:val="0"/>
          <w:numId w:val="20"/>
        </w:numPr>
      </w:pPr>
      <w:r>
        <w:t>Second Offense</w:t>
      </w:r>
      <w:r>
        <w:tab/>
      </w:r>
      <w:r>
        <w:tab/>
      </w:r>
      <w:r>
        <w:tab/>
        <w:t>One month suspension of driving privileges</w:t>
      </w:r>
    </w:p>
    <w:p w:rsidR="001F40AE" w:rsidRDefault="001F40AE" w:rsidP="0064323A">
      <w:pPr>
        <w:numPr>
          <w:ilvl w:val="0"/>
          <w:numId w:val="20"/>
        </w:numPr>
      </w:pPr>
      <w:r>
        <w:t>Third Offense</w:t>
      </w:r>
      <w:r>
        <w:tab/>
      </w:r>
      <w:r>
        <w:tab/>
      </w:r>
      <w:r>
        <w:tab/>
      </w:r>
      <w:r>
        <w:tab/>
        <w:t>Driving privileges</w:t>
      </w:r>
      <w:r w:rsidR="00D54B93">
        <w:t xml:space="preserve"> suspended for remainder </w:t>
      </w:r>
      <w:r w:rsidR="00D54B93">
        <w:tab/>
      </w:r>
      <w:r w:rsidR="00D54B93">
        <w:tab/>
      </w:r>
      <w:r w:rsidR="00D54B93">
        <w:tab/>
      </w:r>
      <w:r w:rsidR="00D54B93">
        <w:tab/>
      </w:r>
      <w:r w:rsidR="00D54B93">
        <w:tab/>
      </w:r>
      <w:r w:rsidR="00D54B93">
        <w:tab/>
      </w:r>
      <w:r>
        <w:t>of the school year</w:t>
      </w:r>
    </w:p>
    <w:p w:rsidR="001F40AE" w:rsidRDefault="001F40AE" w:rsidP="0064323A"/>
    <w:p w:rsidR="00157FDE" w:rsidRDefault="001F40AE" w:rsidP="0064323A">
      <w:pPr>
        <w:rPr>
          <w:i/>
        </w:rPr>
      </w:pPr>
      <w:r w:rsidRPr="00157FDE">
        <w:rPr>
          <w:i/>
        </w:rPr>
        <w:t>Searching Vehicles</w:t>
      </w:r>
    </w:p>
    <w:p w:rsidR="00157FDE" w:rsidRDefault="00157FDE" w:rsidP="0064323A">
      <w:pPr>
        <w:rPr>
          <w:i/>
        </w:rPr>
      </w:pPr>
    </w:p>
    <w:p w:rsidR="001F40AE" w:rsidRPr="00157FDE" w:rsidRDefault="001F40AE" w:rsidP="00157FDE">
      <w:pPr>
        <w:ind w:left="360"/>
        <w:rPr>
          <w:i/>
        </w:rPr>
      </w:pPr>
      <w:r>
        <w:t xml:space="preserve">When reasonable suspicion exists that a student has brought </w:t>
      </w:r>
      <w:r w:rsidR="00F9193C">
        <w:t xml:space="preserve">inappropriate items </w:t>
      </w:r>
      <w:r>
        <w:t>onto the</w:t>
      </w:r>
      <w:r w:rsidR="00F9193C">
        <w:t xml:space="preserve"> campus</w:t>
      </w:r>
      <w:r>
        <w:t xml:space="preserve"> (such as, but not limited to, illegal drugs, weapons, alcohol, tobacco), the vehicle may be searched by school officials using the following plan.</w:t>
      </w:r>
    </w:p>
    <w:p w:rsidR="001F40AE" w:rsidRDefault="001F40AE" w:rsidP="00157FDE">
      <w:pPr>
        <w:ind w:left="360"/>
      </w:pPr>
    </w:p>
    <w:p w:rsidR="00C27FA9" w:rsidRDefault="00C27FA9" w:rsidP="00157FDE">
      <w:pPr>
        <w:numPr>
          <w:ilvl w:val="0"/>
          <w:numId w:val="21"/>
        </w:numPr>
      </w:pPr>
      <w:r>
        <w:t>A parent/guardian will be notified of the search before the search begins.</w:t>
      </w:r>
    </w:p>
    <w:p w:rsidR="001F40AE" w:rsidRDefault="001F40AE" w:rsidP="00157FDE">
      <w:pPr>
        <w:numPr>
          <w:ilvl w:val="0"/>
          <w:numId w:val="21"/>
        </w:numPr>
      </w:pPr>
      <w:r>
        <w:t>The search will be conducted by two designated school personnel.</w:t>
      </w:r>
    </w:p>
    <w:p w:rsidR="001F40AE" w:rsidRDefault="001F40AE" w:rsidP="00157FDE">
      <w:pPr>
        <w:numPr>
          <w:ilvl w:val="0"/>
          <w:numId w:val="21"/>
        </w:numPr>
      </w:pPr>
      <w:r>
        <w:t>The student will be asked to open the vehicle doors, hood, trunk lid, glove box</w:t>
      </w:r>
      <w:r w:rsidR="00F9193C">
        <w:t>,</w:t>
      </w:r>
      <w:r>
        <w:t xml:space="preserve"> and any other locked compartment or</w:t>
      </w:r>
      <w:r w:rsidR="00C27FA9">
        <w:t xml:space="preserve"> container in the vehicle</w:t>
      </w:r>
      <w:r w:rsidR="00861D1B">
        <w:t>.</w:t>
      </w:r>
    </w:p>
    <w:p w:rsidR="00C27FA9" w:rsidRDefault="00C27FA9" w:rsidP="00157FDE">
      <w:pPr>
        <w:numPr>
          <w:ilvl w:val="0"/>
          <w:numId w:val="21"/>
        </w:numPr>
      </w:pPr>
      <w:r>
        <w:lastRenderedPageBreak/>
        <w:t>In the event the student refuses to comply with the school request to open the vehicle, the student’s parent/guardian will be notified and the student placed on in-house suspension until the parent/guardian arrives on campus.</w:t>
      </w:r>
    </w:p>
    <w:p w:rsidR="00DC0E38" w:rsidRDefault="00DC0E38" w:rsidP="0024729B">
      <w:pPr>
        <w:pStyle w:val="KCA"/>
      </w:pPr>
      <w:bookmarkStart w:id="145" w:name="_Toc444860889"/>
      <w:r>
        <w:t>Summer School</w:t>
      </w:r>
      <w:bookmarkEnd w:id="145"/>
    </w:p>
    <w:p w:rsidR="00DC0E38" w:rsidRDefault="00DC0E38" w:rsidP="0064323A">
      <w:pPr>
        <w:rPr>
          <w:b/>
          <w:u w:val="single"/>
        </w:rPr>
      </w:pPr>
    </w:p>
    <w:p w:rsidR="00DC0E38" w:rsidRDefault="00DF53C2" w:rsidP="0064323A">
      <w:r>
        <w:t>Kauai Christian Academy</w:t>
      </w:r>
      <w:r w:rsidR="00DC0E38">
        <w:t xml:space="preserve"> will provide a summer school program for high school students (grades 9-12) who nee</w:t>
      </w:r>
      <w:r w:rsidR="005B5DE4">
        <w:t xml:space="preserve">d to make-up required credits. </w:t>
      </w:r>
      <w:r w:rsidR="00DC0E38">
        <w:t>No more than two credits can be earned during the summer school program.</w:t>
      </w:r>
    </w:p>
    <w:p w:rsidR="00DC0E38" w:rsidRDefault="00DC0E38" w:rsidP="0064323A"/>
    <w:p w:rsidR="00DC0E38" w:rsidRDefault="00DF53C2" w:rsidP="0064323A">
      <w:r>
        <w:t>Kauai Christian Academy</w:t>
      </w:r>
      <w:r w:rsidR="00DC0E38">
        <w:t xml:space="preserve"> will provide a summer school program for students in grades 1-8 who need to pass English and/or math in order to be promoted to the next grade level.</w:t>
      </w:r>
    </w:p>
    <w:p w:rsidR="00DC0E38" w:rsidRDefault="00DC0E38" w:rsidP="0064323A"/>
    <w:p w:rsidR="00DC0E38" w:rsidRDefault="00DC0E38" w:rsidP="0064323A">
      <w:r>
        <w:t>Registration, book/supplies, and tuition fees will be charged for the summer school program.</w:t>
      </w:r>
    </w:p>
    <w:p w:rsidR="000C5A9F" w:rsidRPr="00D476F3" w:rsidRDefault="000C5A9F" w:rsidP="0024729B">
      <w:pPr>
        <w:pStyle w:val="KCA"/>
      </w:pPr>
      <w:bookmarkStart w:id="146" w:name="_Toc444860890"/>
      <w:r w:rsidRPr="00D476F3">
        <w:t>Yearbook</w:t>
      </w:r>
      <w:bookmarkEnd w:id="146"/>
    </w:p>
    <w:p w:rsidR="000C5A9F" w:rsidRDefault="000C5A9F" w:rsidP="0064323A"/>
    <w:p w:rsidR="00E8765F" w:rsidRDefault="000C5A9F" w:rsidP="0064323A">
      <w:r>
        <w:t xml:space="preserve">As an elective course secondary students may participate in the production of an annual yearbook as a fun keepsake. Parents/students may order a yearbook in the Spring of each school year. Every effort will be made to obtain the yearbooks before the end of the school year. An afternoon will be set aside for students to exchange and sign each other’s yearbooks. </w:t>
      </w:r>
    </w:p>
    <w:p w:rsidR="00E8765F" w:rsidRDefault="00E8765F" w:rsidP="00DD33BF">
      <w:pPr>
        <w:pStyle w:val="Heading1"/>
        <w:jc w:val="center"/>
      </w:pPr>
      <w:r>
        <w:br w:type="page"/>
      </w:r>
      <w:bookmarkStart w:id="147" w:name="_Toc444860891"/>
      <w:r>
        <w:lastRenderedPageBreak/>
        <w:t>Appendix Section</w:t>
      </w:r>
      <w:bookmarkEnd w:id="147"/>
    </w:p>
    <w:p w:rsidR="00E8765F" w:rsidRDefault="00E8765F" w:rsidP="00E8765F">
      <w:pPr>
        <w:rPr>
          <w:b/>
          <w:sz w:val="28"/>
          <w:szCs w:val="28"/>
        </w:rPr>
      </w:pPr>
    </w:p>
    <w:p w:rsidR="00E8765F" w:rsidRDefault="00E8765F" w:rsidP="00E8765F">
      <w:pPr>
        <w:tabs>
          <w:tab w:val="left" w:pos="5580"/>
        </w:tabs>
        <w:ind w:left="720"/>
      </w:pPr>
      <w:r>
        <w:t>Appendix A</w:t>
      </w:r>
      <w:r>
        <w:tab/>
      </w:r>
      <w:r w:rsidR="000F0449">
        <w:t xml:space="preserve">Kauai Christian Academy </w:t>
      </w:r>
      <w:r w:rsidR="000F0449">
        <w:tab/>
        <w:t>Policies</w:t>
      </w:r>
      <w:r w:rsidR="000F0449">
        <w:tab/>
      </w:r>
    </w:p>
    <w:p w:rsidR="00E8765F" w:rsidRDefault="00E8765F" w:rsidP="00E8765F">
      <w:pPr>
        <w:tabs>
          <w:tab w:val="left" w:pos="5580"/>
        </w:tabs>
        <w:ind w:left="720"/>
      </w:pPr>
    </w:p>
    <w:p w:rsidR="00E8765F" w:rsidRDefault="00E8765F" w:rsidP="00E8765F">
      <w:pPr>
        <w:tabs>
          <w:tab w:val="left" w:pos="5580"/>
        </w:tabs>
        <w:ind w:left="5580" w:hanging="4860"/>
      </w:pPr>
      <w:r>
        <w:t>Appendix B</w:t>
      </w:r>
      <w:r>
        <w:tab/>
        <w:t>Immunization Requirements</w:t>
      </w:r>
    </w:p>
    <w:p w:rsidR="00E8765F" w:rsidRDefault="00E8765F" w:rsidP="00E8765F">
      <w:pPr>
        <w:tabs>
          <w:tab w:val="left" w:pos="5580"/>
        </w:tabs>
        <w:ind w:left="5580" w:hanging="4860"/>
      </w:pPr>
    </w:p>
    <w:p w:rsidR="00E8765F" w:rsidRDefault="00E8765F" w:rsidP="00E8765F">
      <w:pPr>
        <w:tabs>
          <w:tab w:val="left" w:pos="5580"/>
        </w:tabs>
        <w:ind w:left="5580" w:hanging="4860"/>
      </w:pPr>
      <w:r>
        <w:t>Appendix C</w:t>
      </w:r>
      <w:r>
        <w:tab/>
        <w:t>Current Tuition and Fee Schedule</w:t>
      </w:r>
    </w:p>
    <w:p w:rsidR="00E8765F" w:rsidRDefault="00E8765F" w:rsidP="00E8765F">
      <w:pPr>
        <w:tabs>
          <w:tab w:val="left" w:pos="5580"/>
        </w:tabs>
        <w:ind w:left="720"/>
      </w:pPr>
    </w:p>
    <w:p w:rsidR="00E8765F" w:rsidRDefault="00E8765F" w:rsidP="00E8765F">
      <w:pPr>
        <w:tabs>
          <w:tab w:val="left" w:pos="5580"/>
        </w:tabs>
        <w:ind w:left="720"/>
      </w:pPr>
      <w:r>
        <w:t>Appendix D</w:t>
      </w:r>
      <w:r>
        <w:tab/>
        <w:t xml:space="preserve">Electronic </w:t>
      </w:r>
      <w:r w:rsidR="00906F28">
        <w:t xml:space="preserve">Payment </w:t>
      </w:r>
      <w:r w:rsidR="00906F28">
        <w:tab/>
        <w:t>Authorization</w:t>
      </w:r>
      <w:r>
        <w:t xml:space="preserve"> Form</w:t>
      </w:r>
      <w:r>
        <w:tab/>
      </w:r>
    </w:p>
    <w:p w:rsidR="00E8765F" w:rsidRDefault="00E8765F" w:rsidP="00E8765F">
      <w:pPr>
        <w:tabs>
          <w:tab w:val="left" w:pos="5580"/>
        </w:tabs>
        <w:ind w:left="720"/>
      </w:pPr>
    </w:p>
    <w:p w:rsidR="006B1A1E" w:rsidRDefault="00E8765F" w:rsidP="000F0449">
      <w:pPr>
        <w:tabs>
          <w:tab w:val="left" w:pos="5580"/>
        </w:tabs>
        <w:ind w:left="5580" w:hanging="4860"/>
      </w:pPr>
      <w:r>
        <w:t>Appendix E</w:t>
      </w:r>
      <w:r>
        <w:tab/>
      </w:r>
      <w:r w:rsidRPr="009963D4">
        <w:t>School Dress Code</w:t>
      </w:r>
      <w:r>
        <w:t xml:space="preserve"> </w:t>
      </w:r>
    </w:p>
    <w:p w:rsidR="006B1A1E" w:rsidRDefault="006B1A1E" w:rsidP="006B1A1E">
      <w:pPr>
        <w:tabs>
          <w:tab w:val="left" w:pos="720"/>
          <w:tab w:val="left" w:pos="1440"/>
          <w:tab w:val="left" w:pos="8100"/>
          <w:tab w:val="right" w:pos="8460"/>
        </w:tabs>
        <w:jc w:val="center"/>
      </w:pPr>
    </w:p>
    <w:p w:rsidR="009413FF" w:rsidRDefault="008846E6" w:rsidP="002E7971">
      <w:pPr>
        <w:spacing w:after="120"/>
        <w:jc w:val="center"/>
      </w:pPr>
      <w:r>
        <w:br w:type="page"/>
      </w:r>
    </w:p>
    <w:p w:rsidR="009413FF" w:rsidRDefault="009413FF" w:rsidP="009413FF">
      <w:pPr>
        <w:pStyle w:val="Heading1"/>
      </w:pPr>
      <w:r>
        <w:lastRenderedPageBreak/>
        <w:t>Appendix A</w:t>
      </w:r>
    </w:p>
    <w:p w:rsidR="006C5953" w:rsidRPr="00B07CFD" w:rsidRDefault="006C5953" w:rsidP="006C5953">
      <w:pPr>
        <w:spacing w:after="120"/>
        <w:jc w:val="center"/>
        <w:rPr>
          <w:rFonts w:ascii="Garamond" w:hAnsi="Garamond"/>
          <w:b/>
          <w:sz w:val="32"/>
        </w:rPr>
      </w:pPr>
      <w:r>
        <w:rPr>
          <w:rFonts w:ascii="Garamond" w:hAnsi="Garamond"/>
          <w:b/>
          <w:sz w:val="32"/>
        </w:rPr>
        <w:t>KCA Policies 2016-17</w:t>
      </w:r>
    </w:p>
    <w:p w:rsidR="006C5953" w:rsidRPr="008C492A" w:rsidRDefault="006C5953" w:rsidP="006C5953">
      <w:pPr>
        <w:jc w:val="center"/>
        <w:rPr>
          <w:rFonts w:ascii="Garamond" w:hAnsi="Garamond"/>
          <w:b/>
          <w:sz w:val="28"/>
        </w:rPr>
      </w:pPr>
      <w:r w:rsidRPr="008C492A">
        <w:rPr>
          <w:rFonts w:ascii="Garamond" w:hAnsi="Garamond"/>
          <w:b/>
          <w:sz w:val="28"/>
        </w:rPr>
        <w:t>School Policies</w:t>
      </w:r>
    </w:p>
    <w:p w:rsidR="006C5953" w:rsidRPr="00610C40" w:rsidRDefault="006C5953" w:rsidP="006C5953">
      <w:pPr>
        <w:spacing w:after="120"/>
        <w:ind w:left="180"/>
        <w:rPr>
          <w:rFonts w:ascii="Garamond" w:hAnsi="Garamond"/>
          <w:i/>
        </w:rPr>
      </w:pPr>
      <w:r w:rsidRPr="00610C40">
        <w:rPr>
          <w:rFonts w:ascii="Garamond" w:hAnsi="Garamond"/>
          <w:i/>
        </w:rPr>
        <w:t>All references to “I</w:t>
      </w:r>
      <w:r>
        <w:rPr>
          <w:rFonts w:ascii="Garamond" w:hAnsi="Garamond"/>
          <w:i/>
        </w:rPr>
        <w:t>,</w:t>
      </w:r>
      <w:r w:rsidRPr="00610C40">
        <w:rPr>
          <w:rFonts w:ascii="Garamond" w:hAnsi="Garamond"/>
          <w:i/>
        </w:rPr>
        <w:t>”</w:t>
      </w:r>
      <w:r>
        <w:rPr>
          <w:rFonts w:ascii="Garamond" w:hAnsi="Garamond"/>
          <w:i/>
        </w:rPr>
        <w:t xml:space="preserve"> “me,” etc.</w:t>
      </w:r>
      <w:r w:rsidRPr="00610C40">
        <w:rPr>
          <w:rFonts w:ascii="Garamond" w:hAnsi="Garamond"/>
          <w:i/>
        </w:rPr>
        <w:t xml:space="preserve"> </w:t>
      </w:r>
      <w:r>
        <w:rPr>
          <w:rFonts w:ascii="Garamond" w:hAnsi="Garamond"/>
          <w:i/>
        </w:rPr>
        <w:t>refer to</w:t>
      </w:r>
      <w:r w:rsidRPr="00610C40">
        <w:rPr>
          <w:rFonts w:ascii="Garamond" w:hAnsi="Garamond"/>
          <w:i/>
        </w:rPr>
        <w:t xml:space="preserve"> each parent and/or guardian. Al</w:t>
      </w:r>
      <w:r>
        <w:rPr>
          <w:rFonts w:ascii="Garamond" w:hAnsi="Garamond"/>
          <w:i/>
        </w:rPr>
        <w:t>l references to “child” include</w:t>
      </w:r>
      <w:r w:rsidRPr="00610C40">
        <w:rPr>
          <w:rFonts w:ascii="Garamond" w:hAnsi="Garamond"/>
          <w:i/>
        </w:rPr>
        <w:t xml:space="preserve"> each child enrolled at KCA.</w:t>
      </w:r>
    </w:p>
    <w:p w:rsidR="006C5953" w:rsidRPr="001D5463" w:rsidRDefault="006C5953" w:rsidP="006C5953">
      <w:pPr>
        <w:numPr>
          <w:ilvl w:val="0"/>
          <w:numId w:val="46"/>
        </w:numPr>
        <w:ind w:left="360" w:hanging="180"/>
        <w:rPr>
          <w:rFonts w:ascii="Garamond" w:hAnsi="Garamond"/>
          <w:sz w:val="22"/>
        </w:rPr>
      </w:pPr>
      <w:r w:rsidRPr="001D5463">
        <w:rPr>
          <w:rFonts w:ascii="Garamond" w:hAnsi="Garamond"/>
          <w:sz w:val="22"/>
        </w:rPr>
        <w:t xml:space="preserve">Kauai Christian Academy (hereafter “KCA”) does not discriminate on the basis of race, color, national, or ethnic origin in administration of its educational policies, admissions policies, </w:t>
      </w:r>
      <w:r>
        <w:rPr>
          <w:rFonts w:ascii="Garamond" w:hAnsi="Garamond"/>
          <w:sz w:val="22"/>
        </w:rPr>
        <w:t>financial aid</w:t>
      </w:r>
      <w:r w:rsidRPr="001D5463">
        <w:rPr>
          <w:rFonts w:ascii="Garamond" w:hAnsi="Garamond"/>
          <w:sz w:val="22"/>
        </w:rPr>
        <w:t xml:space="preserve"> program, athletic, and other school administered programs.</w:t>
      </w:r>
    </w:p>
    <w:p w:rsidR="006C5953" w:rsidRPr="001D5463" w:rsidRDefault="006C5953" w:rsidP="006C5953">
      <w:pPr>
        <w:numPr>
          <w:ilvl w:val="0"/>
          <w:numId w:val="46"/>
        </w:numPr>
        <w:ind w:left="360" w:hanging="180"/>
        <w:rPr>
          <w:rFonts w:ascii="Garamond" w:hAnsi="Garamond"/>
          <w:sz w:val="22"/>
        </w:rPr>
      </w:pPr>
      <w:r w:rsidRPr="001D5463">
        <w:rPr>
          <w:rFonts w:ascii="Garamond" w:hAnsi="Garamond"/>
          <w:sz w:val="22"/>
        </w:rPr>
        <w:t xml:space="preserve">By enrolling my child at KCA, I grant KCA permission to use my child’s picture, video, or image in any KCA yearbook, publications, or advertisements. </w:t>
      </w:r>
      <w:r w:rsidRPr="004C05C3">
        <w:rPr>
          <w:rFonts w:ascii="Garamond" w:hAnsi="Garamond"/>
          <w:i/>
          <w:sz w:val="22"/>
        </w:rPr>
        <w:t>R</w:t>
      </w:r>
      <w:r w:rsidRPr="001D5463">
        <w:rPr>
          <w:rFonts w:ascii="Garamond" w:hAnsi="Garamond"/>
          <w:i/>
          <w:sz w:val="22"/>
        </w:rPr>
        <w:t>equests for exceptions to this policy will be considered by the administration.</w:t>
      </w:r>
    </w:p>
    <w:p w:rsidR="006C5953" w:rsidRPr="001D5463" w:rsidRDefault="006C5953" w:rsidP="006C5953">
      <w:pPr>
        <w:numPr>
          <w:ilvl w:val="0"/>
          <w:numId w:val="46"/>
        </w:numPr>
        <w:ind w:left="360" w:hanging="180"/>
        <w:rPr>
          <w:rFonts w:ascii="Garamond" w:hAnsi="Garamond"/>
          <w:sz w:val="22"/>
        </w:rPr>
      </w:pPr>
      <w:r w:rsidRPr="001D5463">
        <w:rPr>
          <w:rFonts w:ascii="Garamond" w:hAnsi="Garamond"/>
          <w:sz w:val="22"/>
        </w:rPr>
        <w:t xml:space="preserve">In the event of an accident or illness before, during, or after school (including field trips and sporting events), I hereby authorize KCA to secure any necessary medical treatment for my child. In the further event that I cannot be contacted immediately for notification or shall fail or refuse to remove the child after notification of illness and request for removal of the child, I hereby authorize KCA to take appropriate action for the removal of the child from the premises. If my child requires evacuation by ambulance and I am unable to accompany them, I understand that the child’s teacher(s) or principal will accompany them in the ambulance. I also hereby agree </w:t>
      </w:r>
      <w:r w:rsidRPr="001D5463">
        <w:rPr>
          <w:rFonts w:ascii="Garamond" w:hAnsi="Garamond"/>
          <w:i/>
          <w:sz w:val="22"/>
        </w:rPr>
        <w:t>to be responsible for all costs and expenses</w:t>
      </w:r>
      <w:r w:rsidRPr="001D5463">
        <w:rPr>
          <w:rFonts w:ascii="Garamond" w:hAnsi="Garamond"/>
          <w:sz w:val="22"/>
        </w:rPr>
        <w:t xml:space="preserve"> connected with examination, diagnosis, removal, or treatment of the child.</w:t>
      </w:r>
    </w:p>
    <w:p w:rsidR="006C5953" w:rsidRPr="008C492A" w:rsidRDefault="006C5953" w:rsidP="006C5953">
      <w:pPr>
        <w:ind w:left="720"/>
        <w:rPr>
          <w:rFonts w:ascii="Garamond" w:hAnsi="Garamond"/>
        </w:rPr>
      </w:pPr>
    </w:p>
    <w:p w:rsidR="006C5953" w:rsidRPr="008C492A" w:rsidRDefault="006C5953" w:rsidP="006C5953">
      <w:pPr>
        <w:jc w:val="center"/>
        <w:rPr>
          <w:rFonts w:ascii="Garamond" w:hAnsi="Garamond"/>
          <w:b/>
        </w:rPr>
      </w:pPr>
      <w:r w:rsidRPr="008C492A">
        <w:rPr>
          <w:rFonts w:ascii="Garamond" w:hAnsi="Garamond"/>
          <w:b/>
          <w:sz w:val="28"/>
        </w:rPr>
        <w:t>Parental Support</w:t>
      </w:r>
    </w:p>
    <w:p w:rsidR="006C5953" w:rsidRPr="001D5463" w:rsidRDefault="006C5953" w:rsidP="006C5953">
      <w:pPr>
        <w:rPr>
          <w:rFonts w:ascii="Garamond" w:hAnsi="Garamond"/>
          <w:b/>
          <w:sz w:val="22"/>
        </w:rPr>
      </w:pPr>
      <w:r w:rsidRPr="001D5463">
        <w:rPr>
          <w:rFonts w:ascii="Garamond" w:hAnsi="Garamond"/>
          <w:b/>
          <w:sz w:val="22"/>
        </w:rPr>
        <w:t>Support</w:t>
      </w:r>
    </w:p>
    <w:p w:rsidR="006C5953" w:rsidRPr="001D5463" w:rsidRDefault="006C5953" w:rsidP="006C5953">
      <w:pPr>
        <w:numPr>
          <w:ilvl w:val="0"/>
          <w:numId w:val="46"/>
        </w:numPr>
        <w:ind w:left="374" w:hanging="187"/>
        <w:rPr>
          <w:rFonts w:ascii="Garamond" w:hAnsi="Garamond"/>
          <w:sz w:val="22"/>
        </w:rPr>
      </w:pPr>
      <w:r w:rsidRPr="001D5463">
        <w:rPr>
          <w:rFonts w:ascii="Garamond" w:hAnsi="Garamond"/>
          <w:sz w:val="22"/>
        </w:rPr>
        <w:t>I will support the biblical/spiritual training given to my child at KCA.</w:t>
      </w:r>
    </w:p>
    <w:p w:rsidR="006C5953" w:rsidRPr="001D5463" w:rsidRDefault="006C5953" w:rsidP="006C5953">
      <w:pPr>
        <w:numPr>
          <w:ilvl w:val="0"/>
          <w:numId w:val="46"/>
        </w:numPr>
        <w:ind w:left="374" w:hanging="187"/>
        <w:rPr>
          <w:rFonts w:ascii="Garamond" w:hAnsi="Garamond"/>
          <w:sz w:val="22"/>
        </w:rPr>
      </w:pPr>
      <w:r w:rsidRPr="001D5463">
        <w:rPr>
          <w:rFonts w:ascii="Garamond" w:hAnsi="Garamond"/>
          <w:sz w:val="22"/>
        </w:rPr>
        <w:t>I will take an active role in my child’s education. This will include following through with homework assignments, special projects, papers needing to be signed, etc.</w:t>
      </w:r>
    </w:p>
    <w:p w:rsidR="006C5953" w:rsidRPr="00A13130" w:rsidRDefault="006C5953" w:rsidP="006C5953">
      <w:pPr>
        <w:numPr>
          <w:ilvl w:val="0"/>
          <w:numId w:val="46"/>
        </w:numPr>
        <w:ind w:left="374" w:hanging="187"/>
        <w:rPr>
          <w:rFonts w:ascii="Garamond" w:hAnsi="Garamond"/>
          <w:sz w:val="22"/>
        </w:rPr>
      </w:pPr>
      <w:r w:rsidRPr="001D5463">
        <w:rPr>
          <w:rFonts w:ascii="Garamond" w:hAnsi="Garamond"/>
          <w:sz w:val="22"/>
        </w:rPr>
        <w:t xml:space="preserve">I will </w:t>
      </w:r>
      <w:r>
        <w:rPr>
          <w:rFonts w:ascii="Garamond" w:hAnsi="Garamond"/>
          <w:sz w:val="22"/>
        </w:rPr>
        <w:t xml:space="preserve">support all school policies and procedures as outlined in the </w:t>
      </w:r>
      <w:r w:rsidRPr="00304CC9">
        <w:rPr>
          <w:rFonts w:ascii="Garamond" w:hAnsi="Garamond"/>
          <w:i/>
          <w:sz w:val="22"/>
        </w:rPr>
        <w:t>Parent/Student Manual</w:t>
      </w:r>
      <w:r>
        <w:rPr>
          <w:rFonts w:ascii="Garamond" w:hAnsi="Garamond"/>
          <w:sz w:val="22"/>
        </w:rPr>
        <w:t xml:space="preserve"> and other pertinent documents; further, I will instruct and </w:t>
      </w:r>
      <w:r w:rsidRPr="001D5463">
        <w:rPr>
          <w:rFonts w:ascii="Garamond" w:hAnsi="Garamond"/>
          <w:sz w:val="22"/>
        </w:rPr>
        <w:t xml:space="preserve">encourage my child to comply with all school </w:t>
      </w:r>
      <w:r>
        <w:rPr>
          <w:rFonts w:ascii="Garamond" w:hAnsi="Garamond"/>
          <w:sz w:val="22"/>
        </w:rPr>
        <w:t xml:space="preserve">policies, </w:t>
      </w:r>
      <w:r w:rsidRPr="001D5463">
        <w:rPr>
          <w:rFonts w:ascii="Garamond" w:hAnsi="Garamond"/>
          <w:sz w:val="22"/>
        </w:rPr>
        <w:t>regulations</w:t>
      </w:r>
      <w:r>
        <w:rPr>
          <w:rFonts w:ascii="Garamond" w:hAnsi="Garamond"/>
          <w:sz w:val="22"/>
        </w:rPr>
        <w:t>,</w:t>
      </w:r>
      <w:r w:rsidRPr="001D5463">
        <w:rPr>
          <w:rFonts w:ascii="Garamond" w:hAnsi="Garamond"/>
          <w:sz w:val="22"/>
        </w:rPr>
        <w:t xml:space="preserve"> and standards (e.g., submission to teachers, dress code, etc.).</w:t>
      </w:r>
      <w:r>
        <w:rPr>
          <w:rFonts w:ascii="Garamond" w:hAnsi="Garamond"/>
          <w:sz w:val="22"/>
        </w:rPr>
        <w:t xml:space="preserve"> </w:t>
      </w:r>
    </w:p>
    <w:p w:rsidR="006C5953" w:rsidRPr="001D5463" w:rsidRDefault="006C5953" w:rsidP="006C5953">
      <w:pPr>
        <w:numPr>
          <w:ilvl w:val="0"/>
          <w:numId w:val="46"/>
        </w:numPr>
        <w:ind w:left="374" w:hanging="187"/>
        <w:rPr>
          <w:rFonts w:ascii="Garamond" w:hAnsi="Garamond"/>
          <w:sz w:val="22"/>
        </w:rPr>
      </w:pPr>
      <w:r w:rsidRPr="001D5463">
        <w:rPr>
          <w:rFonts w:ascii="Garamond" w:hAnsi="Garamond"/>
          <w:sz w:val="22"/>
        </w:rPr>
        <w:t>I give the administration and the faculty full discretion to employ such discipline as is deemed wise and expedient for my child, including but not limited to: physical exercise, manual labor, and additional assignments. I understand that such discipline will be given in a context of loving reproof and is intended to be unpleasant, corrective, and restorative.</w:t>
      </w:r>
    </w:p>
    <w:p w:rsidR="006C5953" w:rsidRPr="001D5463" w:rsidRDefault="006C5953" w:rsidP="006C5953">
      <w:pPr>
        <w:numPr>
          <w:ilvl w:val="0"/>
          <w:numId w:val="46"/>
        </w:numPr>
        <w:ind w:left="374" w:hanging="187"/>
        <w:rPr>
          <w:rFonts w:ascii="Garamond" w:hAnsi="Garamond"/>
          <w:sz w:val="22"/>
        </w:rPr>
      </w:pPr>
      <w:r w:rsidRPr="001D5463">
        <w:rPr>
          <w:rFonts w:ascii="Garamond" w:hAnsi="Garamond"/>
          <w:sz w:val="22"/>
        </w:rPr>
        <w:t>I understand that KCA reserves the right to dismiss any student who does not respect KCA’s behavioral standards or cooperate within KCA’s academic program.</w:t>
      </w:r>
    </w:p>
    <w:p w:rsidR="006C5953" w:rsidRPr="001D5463" w:rsidRDefault="006C5953" w:rsidP="006C5953">
      <w:pPr>
        <w:rPr>
          <w:rFonts w:ascii="Garamond" w:hAnsi="Garamond"/>
          <w:b/>
          <w:sz w:val="22"/>
        </w:rPr>
      </w:pPr>
      <w:r w:rsidRPr="001D5463">
        <w:rPr>
          <w:rFonts w:ascii="Garamond" w:hAnsi="Garamond"/>
          <w:b/>
          <w:sz w:val="22"/>
        </w:rPr>
        <w:t>Behavior</w:t>
      </w:r>
    </w:p>
    <w:p w:rsidR="006C5953" w:rsidRPr="001D5463" w:rsidRDefault="006C5953" w:rsidP="006C5953">
      <w:pPr>
        <w:numPr>
          <w:ilvl w:val="0"/>
          <w:numId w:val="46"/>
        </w:numPr>
        <w:ind w:left="360" w:hanging="180"/>
        <w:rPr>
          <w:rFonts w:ascii="Garamond" w:hAnsi="Garamond"/>
          <w:sz w:val="22"/>
        </w:rPr>
      </w:pPr>
      <w:r w:rsidRPr="001D5463">
        <w:rPr>
          <w:rFonts w:ascii="Garamond" w:hAnsi="Garamond"/>
          <w:sz w:val="22"/>
        </w:rPr>
        <w:t>I agree that if a dispute arises with a KCA teacher, administrator, board member, parent, or student, I will use the biblical model found in Matthew 18:15-18 for remedying the situation (i.e., I will talk directly with the person first, and will not talk with others behind their back</w:t>
      </w:r>
      <w:r>
        <w:rPr>
          <w:rFonts w:ascii="Garamond" w:hAnsi="Garamond"/>
          <w:sz w:val="22"/>
        </w:rPr>
        <w:t xml:space="preserve"> or participate in any form of gossip</w:t>
      </w:r>
      <w:r w:rsidRPr="001D5463">
        <w:rPr>
          <w:rFonts w:ascii="Garamond" w:hAnsi="Garamond"/>
          <w:sz w:val="22"/>
        </w:rPr>
        <w:t>).</w:t>
      </w:r>
    </w:p>
    <w:p w:rsidR="006C5953" w:rsidRPr="001D5463" w:rsidRDefault="006C5953" w:rsidP="006C5953">
      <w:pPr>
        <w:numPr>
          <w:ilvl w:val="0"/>
          <w:numId w:val="46"/>
        </w:numPr>
        <w:ind w:left="360" w:hanging="180"/>
        <w:rPr>
          <w:rFonts w:ascii="Garamond" w:hAnsi="Garamond"/>
          <w:sz w:val="22"/>
        </w:rPr>
      </w:pPr>
      <w:r w:rsidRPr="001D5463">
        <w:rPr>
          <w:rFonts w:ascii="Garamond" w:hAnsi="Garamond"/>
          <w:sz w:val="22"/>
        </w:rPr>
        <w:t>I agree not to do anything by word or deed that is deliberately harmful to KCA</w:t>
      </w:r>
      <w:r>
        <w:rPr>
          <w:rFonts w:ascii="Garamond" w:hAnsi="Garamond"/>
          <w:sz w:val="22"/>
        </w:rPr>
        <w:t>, its teachers, parents,</w:t>
      </w:r>
      <w:r w:rsidRPr="001D5463">
        <w:rPr>
          <w:rFonts w:ascii="Garamond" w:hAnsi="Garamond"/>
          <w:sz w:val="22"/>
        </w:rPr>
        <w:t xml:space="preserve"> or students.</w:t>
      </w:r>
    </w:p>
    <w:p w:rsidR="006C5953" w:rsidRPr="001D5463" w:rsidRDefault="006C5953" w:rsidP="006C5953">
      <w:pPr>
        <w:rPr>
          <w:rFonts w:ascii="Garamond" w:hAnsi="Garamond"/>
          <w:b/>
          <w:sz w:val="22"/>
        </w:rPr>
      </w:pPr>
      <w:r w:rsidRPr="001D5463">
        <w:rPr>
          <w:rFonts w:ascii="Garamond" w:hAnsi="Garamond"/>
          <w:b/>
          <w:sz w:val="22"/>
        </w:rPr>
        <w:t>Responsibility</w:t>
      </w:r>
    </w:p>
    <w:p w:rsidR="006C5953" w:rsidRPr="001D5463" w:rsidRDefault="006C5953" w:rsidP="006C5953">
      <w:pPr>
        <w:numPr>
          <w:ilvl w:val="0"/>
          <w:numId w:val="46"/>
        </w:numPr>
        <w:ind w:left="360" w:hanging="180"/>
        <w:rPr>
          <w:rFonts w:ascii="Garamond" w:hAnsi="Garamond"/>
          <w:sz w:val="22"/>
        </w:rPr>
      </w:pPr>
      <w:r w:rsidRPr="001D5463">
        <w:rPr>
          <w:rFonts w:ascii="Garamond" w:hAnsi="Garamond"/>
          <w:sz w:val="22"/>
        </w:rPr>
        <w:t>I</w:t>
      </w:r>
      <w:r>
        <w:rPr>
          <w:rFonts w:ascii="Garamond" w:hAnsi="Garamond"/>
          <w:sz w:val="22"/>
        </w:rPr>
        <w:t xml:space="preserve"> agree to accept responsibility for any</w:t>
      </w:r>
      <w:r w:rsidRPr="001D5463">
        <w:rPr>
          <w:rFonts w:ascii="Garamond" w:hAnsi="Garamond"/>
          <w:sz w:val="22"/>
        </w:rPr>
        <w:t xml:space="preserve"> damage done by my child at school, and will be faithfu</w:t>
      </w:r>
      <w:r>
        <w:rPr>
          <w:rFonts w:ascii="Garamond" w:hAnsi="Garamond"/>
          <w:sz w:val="22"/>
        </w:rPr>
        <w:t>l to make amends</w:t>
      </w:r>
      <w:r w:rsidRPr="001D5463">
        <w:rPr>
          <w:rFonts w:ascii="Garamond" w:hAnsi="Garamond"/>
          <w:sz w:val="22"/>
        </w:rPr>
        <w:t>.</w:t>
      </w:r>
    </w:p>
    <w:p w:rsidR="006C5953" w:rsidRPr="001D5463" w:rsidRDefault="006C5953" w:rsidP="006C5953">
      <w:pPr>
        <w:numPr>
          <w:ilvl w:val="0"/>
          <w:numId w:val="46"/>
        </w:numPr>
        <w:ind w:left="360" w:hanging="180"/>
        <w:rPr>
          <w:rFonts w:ascii="Garamond" w:hAnsi="Garamond"/>
          <w:sz w:val="22"/>
        </w:rPr>
      </w:pPr>
      <w:r w:rsidRPr="001D5463">
        <w:rPr>
          <w:rFonts w:ascii="Garamond" w:hAnsi="Garamond"/>
          <w:sz w:val="22"/>
        </w:rPr>
        <w:t>I understand that during months with extended vacations full tuition is still due. I agree to pay this full tuition even during those months.</w:t>
      </w:r>
    </w:p>
    <w:p w:rsidR="006C5953" w:rsidRPr="001D5463" w:rsidRDefault="006C5953" w:rsidP="006C5953">
      <w:pPr>
        <w:numPr>
          <w:ilvl w:val="0"/>
          <w:numId w:val="46"/>
        </w:numPr>
        <w:ind w:left="360" w:hanging="180"/>
        <w:rPr>
          <w:rFonts w:ascii="Garamond" w:hAnsi="Garamond"/>
          <w:sz w:val="22"/>
        </w:rPr>
      </w:pPr>
      <w:r w:rsidRPr="001D5463">
        <w:rPr>
          <w:rFonts w:ascii="Garamond" w:hAnsi="Garamond"/>
          <w:sz w:val="22"/>
        </w:rPr>
        <w:t>I will notify the School Office as soon as possible of any changes in address, phone numbers, employment, emergency contacts, and authorized pick-ups.</w:t>
      </w:r>
    </w:p>
    <w:p w:rsidR="006C5953" w:rsidRPr="001D5463" w:rsidRDefault="006C5953" w:rsidP="006C5953">
      <w:pPr>
        <w:rPr>
          <w:rFonts w:ascii="Garamond" w:hAnsi="Garamond"/>
          <w:b/>
          <w:sz w:val="22"/>
        </w:rPr>
      </w:pPr>
      <w:r w:rsidRPr="001D5463">
        <w:rPr>
          <w:rFonts w:ascii="Garamond" w:hAnsi="Garamond"/>
          <w:b/>
          <w:sz w:val="22"/>
        </w:rPr>
        <w:t>Participation</w:t>
      </w:r>
    </w:p>
    <w:p w:rsidR="006C5953" w:rsidRPr="001D5463" w:rsidRDefault="006C5953" w:rsidP="006C5953">
      <w:pPr>
        <w:numPr>
          <w:ilvl w:val="0"/>
          <w:numId w:val="46"/>
        </w:numPr>
        <w:ind w:left="360" w:hanging="180"/>
        <w:rPr>
          <w:rFonts w:ascii="Garamond" w:hAnsi="Garamond"/>
          <w:sz w:val="22"/>
        </w:rPr>
      </w:pPr>
      <w:r w:rsidRPr="001D5463">
        <w:rPr>
          <w:rFonts w:ascii="Garamond" w:hAnsi="Garamond"/>
          <w:sz w:val="22"/>
        </w:rPr>
        <w:t>I agree to support KCA by regularly participating in school workdays (4 hours, twice a year, minimum).*</w:t>
      </w:r>
    </w:p>
    <w:p w:rsidR="006C5953" w:rsidRPr="001D5463" w:rsidRDefault="006C5953" w:rsidP="006C5953">
      <w:pPr>
        <w:numPr>
          <w:ilvl w:val="0"/>
          <w:numId w:val="46"/>
        </w:numPr>
        <w:ind w:left="360" w:hanging="180"/>
        <w:rPr>
          <w:rFonts w:ascii="Garamond" w:hAnsi="Garamond"/>
          <w:sz w:val="22"/>
        </w:rPr>
      </w:pPr>
      <w:r w:rsidRPr="001D5463">
        <w:rPr>
          <w:rFonts w:ascii="Garamond" w:hAnsi="Garamond"/>
          <w:sz w:val="22"/>
        </w:rPr>
        <w:t>I agree to support KCA by regularly participating in school fundraisers.</w:t>
      </w:r>
    </w:p>
    <w:p w:rsidR="006C5953" w:rsidRDefault="006C5953" w:rsidP="006C5953">
      <w:pPr>
        <w:numPr>
          <w:ilvl w:val="0"/>
          <w:numId w:val="46"/>
        </w:numPr>
        <w:ind w:left="360" w:hanging="180"/>
        <w:rPr>
          <w:rFonts w:ascii="Garamond" w:hAnsi="Garamond"/>
          <w:sz w:val="22"/>
        </w:rPr>
        <w:sectPr w:rsidR="006C5953" w:rsidSect="006C5953">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720" w:right="720" w:bottom="360" w:left="720" w:header="720" w:footer="720" w:gutter="0"/>
          <w:cols w:space="720"/>
          <w:titlePg/>
          <w:docGrid w:linePitch="360"/>
        </w:sectPr>
      </w:pPr>
      <w:r w:rsidRPr="001D5463">
        <w:rPr>
          <w:rFonts w:ascii="Garamond" w:hAnsi="Garamond"/>
          <w:sz w:val="22"/>
        </w:rPr>
        <w:t>I agree to support KCA’s Fall Festival by contributing a minimum of 8 hours before, during, and/or after the event, and by providing the requested food and beverage items.*</w:t>
      </w:r>
    </w:p>
    <w:p w:rsidR="006C5953" w:rsidRDefault="006C5953" w:rsidP="006C5953">
      <w:pPr>
        <w:tabs>
          <w:tab w:val="left" w:pos="3780"/>
          <w:tab w:val="right" w:pos="8280"/>
          <w:tab w:val="left" w:pos="9360"/>
        </w:tabs>
        <w:spacing w:after="120"/>
        <w:jc w:val="center"/>
        <w:rPr>
          <w:rFonts w:ascii="Garamond" w:hAnsi="Garamond"/>
          <w:b/>
          <w:sz w:val="28"/>
        </w:rPr>
      </w:pPr>
    </w:p>
    <w:p w:rsidR="006C5953" w:rsidRPr="001D5463" w:rsidRDefault="006C5953" w:rsidP="006C5953">
      <w:pPr>
        <w:pStyle w:val="Footer"/>
        <w:rPr>
          <w:rFonts w:ascii="Garamond" w:hAnsi="Garamond"/>
          <w:sz w:val="20"/>
        </w:rPr>
      </w:pPr>
      <w:r w:rsidRPr="001D5463">
        <w:rPr>
          <w:rFonts w:ascii="Garamond" w:hAnsi="Garamond"/>
          <w:sz w:val="20"/>
        </w:rPr>
        <w:t>* Although KCA prefers that you come and participate, if for any reason you prefer not to participate in these activities, you may</w:t>
      </w:r>
      <w:r>
        <w:rPr>
          <w:rFonts w:ascii="Garamond" w:hAnsi="Garamond"/>
          <w:sz w:val="20"/>
        </w:rPr>
        <w:t xml:space="preserve"> contribute the equivalent of $2</w:t>
      </w:r>
      <w:r w:rsidRPr="001D5463">
        <w:rPr>
          <w:rFonts w:ascii="Garamond" w:hAnsi="Garamond"/>
          <w:sz w:val="20"/>
        </w:rPr>
        <w:t>0 per hour based on the minimum agreement.</w:t>
      </w:r>
    </w:p>
    <w:p w:rsidR="006C5953" w:rsidRPr="008C492A" w:rsidRDefault="006C5953" w:rsidP="006C5953">
      <w:pPr>
        <w:tabs>
          <w:tab w:val="left" w:pos="3780"/>
          <w:tab w:val="right" w:pos="8280"/>
          <w:tab w:val="left" w:pos="9360"/>
        </w:tabs>
        <w:spacing w:after="120"/>
        <w:jc w:val="center"/>
        <w:rPr>
          <w:rFonts w:ascii="Garamond" w:hAnsi="Garamond"/>
          <w:b/>
          <w:sz w:val="28"/>
        </w:rPr>
      </w:pPr>
      <w:r>
        <w:rPr>
          <w:rFonts w:ascii="Garamond" w:hAnsi="Garamond"/>
          <w:b/>
          <w:sz w:val="28"/>
        </w:rPr>
        <w:lastRenderedPageBreak/>
        <w:t>Financial Policies</w:t>
      </w:r>
    </w:p>
    <w:p w:rsidR="006C5953" w:rsidRPr="008C492A" w:rsidRDefault="006C5953" w:rsidP="006C5953">
      <w:pPr>
        <w:spacing w:before="120"/>
        <w:rPr>
          <w:rFonts w:ascii="Garamond" w:hAnsi="Garamond"/>
          <w:b/>
        </w:rPr>
      </w:pPr>
      <w:r w:rsidRPr="008C492A">
        <w:rPr>
          <w:rFonts w:ascii="Garamond" w:hAnsi="Garamond"/>
          <w:b/>
        </w:rPr>
        <w:t>Payments</w:t>
      </w:r>
    </w:p>
    <w:p w:rsidR="006C5953" w:rsidRPr="008C492A" w:rsidRDefault="006C5953" w:rsidP="006C5953">
      <w:pPr>
        <w:numPr>
          <w:ilvl w:val="0"/>
          <w:numId w:val="47"/>
        </w:numPr>
        <w:tabs>
          <w:tab w:val="left" w:pos="540"/>
        </w:tabs>
        <w:rPr>
          <w:rFonts w:ascii="Garamond" w:hAnsi="Garamond"/>
        </w:rPr>
      </w:pPr>
      <w:r w:rsidRPr="008C492A">
        <w:rPr>
          <w:rFonts w:ascii="Garamond" w:hAnsi="Garamond"/>
        </w:rPr>
        <w:t>Registration</w:t>
      </w:r>
      <w:r>
        <w:rPr>
          <w:rFonts w:ascii="Garamond" w:hAnsi="Garamond"/>
        </w:rPr>
        <w:t xml:space="preserve"> payment</w:t>
      </w:r>
      <w:r w:rsidRPr="008C492A">
        <w:rPr>
          <w:rFonts w:ascii="Garamond" w:hAnsi="Garamond"/>
        </w:rPr>
        <w:t xml:space="preserve"> </w:t>
      </w:r>
      <w:r>
        <w:rPr>
          <w:rFonts w:ascii="Garamond" w:hAnsi="Garamond"/>
        </w:rPr>
        <w:t>(once per year)</w:t>
      </w:r>
      <w:r w:rsidRPr="008C492A">
        <w:rPr>
          <w:rFonts w:ascii="Garamond" w:hAnsi="Garamond"/>
        </w:rPr>
        <w:t xml:space="preserve"> </w:t>
      </w:r>
      <w:r>
        <w:rPr>
          <w:rFonts w:ascii="Garamond" w:hAnsi="Garamond"/>
        </w:rPr>
        <w:t>is</w:t>
      </w:r>
      <w:r w:rsidRPr="008C492A">
        <w:rPr>
          <w:rFonts w:ascii="Garamond" w:hAnsi="Garamond"/>
        </w:rPr>
        <w:t xml:space="preserve"> due with </w:t>
      </w:r>
      <w:r>
        <w:rPr>
          <w:rFonts w:ascii="Garamond" w:hAnsi="Garamond"/>
        </w:rPr>
        <w:t>the enrollment</w:t>
      </w:r>
      <w:r w:rsidRPr="008C492A">
        <w:rPr>
          <w:rFonts w:ascii="Garamond" w:hAnsi="Garamond"/>
        </w:rPr>
        <w:t xml:space="preserve"> application. </w:t>
      </w:r>
    </w:p>
    <w:p w:rsidR="006C5953" w:rsidRDefault="006C5953" w:rsidP="006C5953">
      <w:pPr>
        <w:numPr>
          <w:ilvl w:val="0"/>
          <w:numId w:val="47"/>
        </w:numPr>
        <w:tabs>
          <w:tab w:val="left" w:pos="540"/>
        </w:tabs>
        <w:rPr>
          <w:rFonts w:ascii="Garamond" w:hAnsi="Garamond"/>
        </w:rPr>
      </w:pPr>
      <w:r w:rsidRPr="00DB3D19">
        <w:rPr>
          <w:rFonts w:ascii="Garamond" w:hAnsi="Garamond"/>
        </w:rPr>
        <w:t>Matriculation payment (once per year) is due by the first day of school attendance.</w:t>
      </w:r>
    </w:p>
    <w:p w:rsidR="006C5953" w:rsidRPr="00DB3D19" w:rsidRDefault="006C5953" w:rsidP="006C5953">
      <w:pPr>
        <w:numPr>
          <w:ilvl w:val="0"/>
          <w:numId w:val="47"/>
        </w:numPr>
        <w:tabs>
          <w:tab w:val="left" w:pos="540"/>
        </w:tabs>
        <w:rPr>
          <w:rFonts w:ascii="Garamond" w:hAnsi="Garamond"/>
        </w:rPr>
      </w:pPr>
      <w:r w:rsidRPr="00DB3D19">
        <w:rPr>
          <w:rFonts w:ascii="Garamond" w:hAnsi="Garamond"/>
        </w:rPr>
        <w:t>Tuition payments are due on the 1</w:t>
      </w:r>
      <w:r w:rsidRPr="00DB3D19">
        <w:rPr>
          <w:rFonts w:ascii="Garamond" w:hAnsi="Garamond"/>
          <w:vertAlign w:val="superscript"/>
        </w:rPr>
        <w:t>st</w:t>
      </w:r>
      <w:r w:rsidRPr="00DB3D19">
        <w:rPr>
          <w:rFonts w:ascii="Garamond" w:hAnsi="Garamond"/>
        </w:rPr>
        <w:t xml:space="preserve"> of each month (August – May). See Tuition and Fees Schedule for additional payment options.</w:t>
      </w:r>
    </w:p>
    <w:p w:rsidR="006C5953" w:rsidRPr="008C492A" w:rsidRDefault="006C5953" w:rsidP="006C5953">
      <w:pPr>
        <w:spacing w:before="120"/>
        <w:rPr>
          <w:rFonts w:ascii="Garamond" w:hAnsi="Garamond"/>
          <w:b/>
        </w:rPr>
      </w:pPr>
      <w:r w:rsidRPr="008C492A">
        <w:rPr>
          <w:rFonts w:ascii="Garamond" w:hAnsi="Garamond"/>
          <w:b/>
        </w:rPr>
        <w:t>Returned Items</w:t>
      </w:r>
    </w:p>
    <w:p w:rsidR="006C5953" w:rsidRPr="008C492A" w:rsidRDefault="006C5953" w:rsidP="006C5953">
      <w:pPr>
        <w:rPr>
          <w:rFonts w:ascii="Garamond" w:hAnsi="Garamond"/>
        </w:rPr>
      </w:pPr>
      <w:r w:rsidRPr="008C492A">
        <w:rPr>
          <w:rFonts w:ascii="Garamond" w:hAnsi="Garamond"/>
        </w:rPr>
        <w:t xml:space="preserve">All returned items, such as checks, rejected EFTs, etc., will be charged a </w:t>
      </w:r>
      <w:r w:rsidRPr="00584D2E">
        <w:rPr>
          <w:rFonts w:ascii="Garamond" w:hAnsi="Garamond"/>
        </w:rPr>
        <w:t>$25.00 returned item fee in addition to any bank fees charged to KCA.</w:t>
      </w:r>
      <w:r w:rsidRPr="008C492A">
        <w:rPr>
          <w:rFonts w:ascii="Garamond" w:hAnsi="Garamond"/>
        </w:rPr>
        <w:t xml:space="preserve"> If two or more of your personal checks are returned for insufficient funds in one school year, you may be required (at the sole discretion of the Administration) to make all future payments with either a cashier’s check, cash, or money order.</w:t>
      </w:r>
    </w:p>
    <w:p w:rsidR="006C5953" w:rsidRPr="008C492A" w:rsidRDefault="006C5953" w:rsidP="006C5953">
      <w:pPr>
        <w:spacing w:before="120"/>
        <w:rPr>
          <w:rFonts w:ascii="Garamond" w:hAnsi="Garamond"/>
          <w:b/>
        </w:rPr>
      </w:pPr>
      <w:r w:rsidRPr="008C492A">
        <w:rPr>
          <w:rFonts w:ascii="Garamond" w:hAnsi="Garamond"/>
          <w:b/>
        </w:rPr>
        <w:t>Electronic Payments</w:t>
      </w:r>
    </w:p>
    <w:p w:rsidR="006C5953" w:rsidRPr="00FB042A" w:rsidRDefault="006C5953" w:rsidP="006C5953">
      <w:pPr>
        <w:rPr>
          <w:rFonts w:ascii="Garamond" w:hAnsi="Garamond"/>
          <w:b/>
        </w:rPr>
      </w:pPr>
      <w:r w:rsidRPr="00584D2E">
        <w:rPr>
          <w:rFonts w:ascii="Garamond" w:hAnsi="Garamond"/>
        </w:rPr>
        <w:t>KCA requests that all families sign up for automatic electronic funds transfers (EFT).</w:t>
      </w:r>
      <w:r w:rsidRPr="008C492A">
        <w:rPr>
          <w:rFonts w:ascii="Garamond" w:hAnsi="Garamond"/>
        </w:rPr>
        <w:t xml:space="preserve"> </w:t>
      </w:r>
      <w:r>
        <w:rPr>
          <w:rFonts w:ascii="Garamond" w:hAnsi="Garamond"/>
        </w:rPr>
        <w:t xml:space="preserve">This allows us to automatically withdraw tuition from your bank account at the beginning of the month (or later, if such arrangements are made with the administration). This is the cheapest and most convenient method of payment. Processing monthly checks and calling families who have not paid on time is an unnecessary administrative burden. </w:t>
      </w:r>
      <w:r w:rsidRPr="00001284">
        <w:rPr>
          <w:rFonts w:ascii="Garamond" w:hAnsi="Garamond"/>
        </w:rPr>
        <w:t>Thus, families paying by cash/check will be charged a $10 processing fee. Payment by credit card is also accepted, but a 2</w:t>
      </w:r>
      <w:r>
        <w:rPr>
          <w:rFonts w:ascii="Garamond" w:hAnsi="Garamond"/>
        </w:rPr>
        <w:t>.5</w:t>
      </w:r>
      <w:r w:rsidRPr="00001284">
        <w:rPr>
          <w:rFonts w:ascii="Garamond" w:hAnsi="Garamond"/>
        </w:rPr>
        <w:t>% fee will be assessed on all credit card pay</w:t>
      </w:r>
      <w:r>
        <w:rPr>
          <w:rFonts w:ascii="Garamond" w:hAnsi="Garamond"/>
        </w:rPr>
        <w:t>ments</w:t>
      </w:r>
      <w:r w:rsidRPr="00001284">
        <w:rPr>
          <w:rFonts w:ascii="Garamond" w:hAnsi="Garamond"/>
        </w:rPr>
        <w:t>.</w:t>
      </w:r>
      <w:r w:rsidRPr="00FB042A">
        <w:rPr>
          <w:rFonts w:ascii="Garamond" w:hAnsi="Garamond"/>
          <w:b/>
        </w:rPr>
        <w:t xml:space="preserve"> </w:t>
      </w:r>
    </w:p>
    <w:p w:rsidR="006C5953" w:rsidRPr="008C492A" w:rsidRDefault="006C5953" w:rsidP="006C5953">
      <w:pPr>
        <w:spacing w:before="120"/>
        <w:rPr>
          <w:rFonts w:ascii="Garamond" w:hAnsi="Garamond"/>
          <w:b/>
        </w:rPr>
      </w:pPr>
      <w:r w:rsidRPr="008C492A">
        <w:rPr>
          <w:rFonts w:ascii="Garamond" w:hAnsi="Garamond"/>
          <w:b/>
        </w:rPr>
        <w:t>Late Payment &amp; Delinquent Accounts</w:t>
      </w:r>
    </w:p>
    <w:p w:rsidR="006C5953" w:rsidRPr="008C492A" w:rsidRDefault="006C5953" w:rsidP="006C5953">
      <w:pPr>
        <w:rPr>
          <w:rFonts w:ascii="Garamond" w:hAnsi="Garamond"/>
        </w:rPr>
      </w:pPr>
      <w:r w:rsidRPr="008C492A">
        <w:rPr>
          <w:rFonts w:ascii="Garamond" w:hAnsi="Garamond"/>
        </w:rPr>
        <w:t>All tuition payments are due on the 1</w:t>
      </w:r>
      <w:r w:rsidRPr="008C492A">
        <w:rPr>
          <w:rFonts w:ascii="Garamond" w:hAnsi="Garamond"/>
          <w:vertAlign w:val="superscript"/>
        </w:rPr>
        <w:t>st</w:t>
      </w:r>
      <w:r w:rsidRPr="008C492A">
        <w:rPr>
          <w:rFonts w:ascii="Garamond" w:hAnsi="Garamond"/>
        </w:rPr>
        <w:t xml:space="preserve"> of each month and considered late after the 10</w:t>
      </w:r>
      <w:r w:rsidRPr="008C492A">
        <w:rPr>
          <w:rFonts w:ascii="Garamond" w:hAnsi="Garamond"/>
          <w:vertAlign w:val="superscript"/>
        </w:rPr>
        <w:t>th</w:t>
      </w:r>
      <w:r w:rsidRPr="008C492A">
        <w:rPr>
          <w:rFonts w:ascii="Garamond" w:hAnsi="Garamond"/>
        </w:rPr>
        <w:t>. When the 10</w:t>
      </w:r>
      <w:r w:rsidRPr="008C492A">
        <w:rPr>
          <w:rFonts w:ascii="Garamond" w:hAnsi="Garamond"/>
          <w:vertAlign w:val="superscript"/>
        </w:rPr>
        <w:t>th</w:t>
      </w:r>
      <w:r w:rsidRPr="008C492A">
        <w:rPr>
          <w:rFonts w:ascii="Garamond" w:hAnsi="Garamond"/>
        </w:rPr>
        <w:t xml:space="preserve"> day of the month occurs when school is closed, tuition may be paid on the next business day without penalty. </w:t>
      </w:r>
      <w:r w:rsidRPr="00584D2E">
        <w:rPr>
          <w:rFonts w:ascii="Garamond" w:hAnsi="Garamond"/>
        </w:rPr>
        <w:t>A $25.00 late fee may be applied to your account without warning if payment has not been received at closing time on the 10</w:t>
      </w:r>
      <w:r w:rsidRPr="00584D2E">
        <w:rPr>
          <w:rFonts w:ascii="Garamond" w:hAnsi="Garamond"/>
          <w:vertAlign w:val="superscript"/>
        </w:rPr>
        <w:t>th</w:t>
      </w:r>
      <w:r w:rsidRPr="00584D2E">
        <w:rPr>
          <w:rFonts w:ascii="Garamond" w:hAnsi="Garamond"/>
        </w:rPr>
        <w:t>.</w:t>
      </w:r>
      <w:r>
        <w:rPr>
          <w:rFonts w:ascii="Garamond" w:hAnsi="Garamond"/>
        </w:rPr>
        <w:t xml:space="preserve"> </w:t>
      </w:r>
      <w:r w:rsidRPr="008C492A">
        <w:rPr>
          <w:rFonts w:ascii="Garamond" w:hAnsi="Garamond"/>
        </w:rPr>
        <w:t xml:space="preserve">Any KCA account that is more than thirty (30) days overdue is considered delinquent until the account is balanced. Students with delinquent accounts will not be given progress reports or report cards, will have school tests and transcripts withheld, and may be restricted from extracurricular activities, or dismissed from school. </w:t>
      </w:r>
    </w:p>
    <w:p w:rsidR="006C5953" w:rsidRPr="008C492A" w:rsidRDefault="006C5953" w:rsidP="006C5953">
      <w:pPr>
        <w:spacing w:before="120"/>
        <w:rPr>
          <w:rFonts w:ascii="Garamond" w:hAnsi="Garamond"/>
          <w:b/>
        </w:rPr>
      </w:pPr>
      <w:r w:rsidRPr="008C492A">
        <w:rPr>
          <w:rFonts w:ascii="Garamond" w:hAnsi="Garamond"/>
          <w:b/>
        </w:rPr>
        <w:t>Withdrawal</w:t>
      </w:r>
    </w:p>
    <w:p w:rsidR="006C5953" w:rsidRDefault="006C5953" w:rsidP="006C5953">
      <w:pPr>
        <w:rPr>
          <w:rFonts w:ascii="Garamond" w:hAnsi="Garamond"/>
        </w:rPr>
      </w:pPr>
      <w:r w:rsidRPr="00584D2E">
        <w:rPr>
          <w:rFonts w:ascii="Garamond" w:hAnsi="Garamond"/>
        </w:rPr>
        <w:t xml:space="preserve">A withdrawal fee </w:t>
      </w:r>
      <w:r>
        <w:rPr>
          <w:rFonts w:ascii="Garamond" w:hAnsi="Garamond"/>
        </w:rPr>
        <w:t xml:space="preserve">of $500 </w:t>
      </w:r>
      <w:r w:rsidRPr="00584D2E">
        <w:rPr>
          <w:rFonts w:ascii="Garamond" w:hAnsi="Garamond"/>
        </w:rPr>
        <w:t xml:space="preserve">will be assessed for each </w:t>
      </w:r>
      <w:r>
        <w:rPr>
          <w:rFonts w:ascii="Garamond" w:hAnsi="Garamond"/>
        </w:rPr>
        <w:t xml:space="preserve">K-12 </w:t>
      </w:r>
      <w:r w:rsidRPr="00584D2E">
        <w:rPr>
          <w:rFonts w:ascii="Garamond" w:hAnsi="Garamond"/>
        </w:rPr>
        <w:t>student who withdraws from KCA prior to the end of the school year, unless parents have discussed this eventuality with the administration before the start of school, or the administration deems the change unavoidable.</w:t>
      </w:r>
      <w:r>
        <w:rPr>
          <w:rFonts w:ascii="Garamond" w:hAnsi="Garamond"/>
        </w:rPr>
        <w:t xml:space="preserve"> </w:t>
      </w:r>
      <w:r w:rsidRPr="008C492A">
        <w:rPr>
          <w:rFonts w:ascii="Garamond" w:hAnsi="Garamond"/>
        </w:rPr>
        <w:t xml:space="preserve">Upon withdrawal, the account will be pro-rated for the tuition due </w:t>
      </w:r>
      <w:r>
        <w:rPr>
          <w:rFonts w:ascii="Garamond" w:hAnsi="Garamond"/>
        </w:rPr>
        <w:t xml:space="preserve">up to the date of receiving a written request for withdrawal. </w:t>
      </w:r>
      <w:r w:rsidRPr="008C492A">
        <w:rPr>
          <w:rFonts w:ascii="Garamond" w:hAnsi="Garamond"/>
        </w:rPr>
        <w:t>If a refund is due, a request must be submitted within thirty (30) days of withdrawal or the refund is forfeited. If any amount is owed on the account,</w:t>
      </w:r>
      <w:r>
        <w:rPr>
          <w:rFonts w:ascii="Garamond" w:hAnsi="Garamond"/>
        </w:rPr>
        <w:t xml:space="preserve"> the balance is due immediately. Delinquent accounts will be subject to the restrictions outlined above.</w:t>
      </w:r>
    </w:p>
    <w:p w:rsidR="006C5953" w:rsidRDefault="006C5953" w:rsidP="006C5953">
      <w:pPr>
        <w:ind w:firstLine="720"/>
        <w:rPr>
          <w:rFonts w:ascii="Garamond" w:hAnsi="Garamond"/>
        </w:rPr>
      </w:pPr>
    </w:p>
    <w:p w:rsidR="006C5953" w:rsidRPr="00C65D3E" w:rsidRDefault="006C5953" w:rsidP="006C5953">
      <w:pPr>
        <w:rPr>
          <w:rFonts w:ascii="Garamond" w:hAnsi="Garamond"/>
          <w:b/>
        </w:rPr>
      </w:pPr>
      <w:r w:rsidRPr="00C65D3E">
        <w:rPr>
          <w:rFonts w:ascii="Garamond" w:hAnsi="Garamond"/>
          <w:b/>
        </w:rPr>
        <w:t>Referral Discount</w:t>
      </w:r>
    </w:p>
    <w:p w:rsidR="006C5953" w:rsidRPr="008C492A" w:rsidRDefault="006C5953" w:rsidP="006C5953">
      <w:pPr>
        <w:rPr>
          <w:rFonts w:ascii="Garamond" w:hAnsi="Garamond"/>
        </w:rPr>
      </w:pPr>
      <w:r>
        <w:rPr>
          <w:rFonts w:ascii="Garamond" w:hAnsi="Garamond"/>
        </w:rPr>
        <w:t xml:space="preserve">A $500 tuition credit is available to any family who refers another family who enrolls a child/children before or during the first semester of school. This credit is reduced to $250 if the referred family enrolls for all or part of the second semester only. Any credits accrued as a result of referrals expire at the end of the school year. The referral must be acknowledged </w:t>
      </w:r>
      <w:r>
        <w:rPr>
          <w:rFonts w:ascii="Garamond" w:hAnsi="Garamond"/>
        </w:rPr>
        <w:lastRenderedPageBreak/>
        <w:t xml:space="preserve">by the enrolling family at the time of their registration. Referred family must be enrolled for a full month before credit is applied. </w:t>
      </w:r>
    </w:p>
    <w:p w:rsidR="006C5953" w:rsidRPr="008C492A" w:rsidRDefault="006C5953" w:rsidP="006C5953">
      <w:pPr>
        <w:spacing w:before="120"/>
        <w:rPr>
          <w:rFonts w:ascii="Garamond" w:hAnsi="Garamond"/>
          <w:b/>
        </w:rPr>
      </w:pPr>
      <w:r w:rsidRPr="008C492A">
        <w:rPr>
          <w:rFonts w:ascii="Garamond" w:hAnsi="Garamond"/>
          <w:b/>
        </w:rPr>
        <w:t>Communication</w:t>
      </w:r>
    </w:p>
    <w:p w:rsidR="006C5953" w:rsidRPr="00FD7D79" w:rsidRDefault="006C5953" w:rsidP="006C5953">
      <w:pPr>
        <w:rPr>
          <w:rFonts w:ascii="Garamond" w:hAnsi="Garamond"/>
        </w:rPr>
      </w:pPr>
      <w:r w:rsidRPr="008C492A">
        <w:rPr>
          <w:rFonts w:ascii="Garamond" w:hAnsi="Garamond"/>
        </w:rPr>
        <w:t>While the above stated policies will guide the actions of KCA, the school understands that financial difficulties are sometime</w:t>
      </w:r>
      <w:r>
        <w:rPr>
          <w:rFonts w:ascii="Garamond" w:hAnsi="Garamond"/>
        </w:rPr>
        <w:t>s</w:t>
      </w:r>
      <w:r w:rsidRPr="008C492A">
        <w:rPr>
          <w:rFonts w:ascii="Garamond" w:hAnsi="Garamond"/>
        </w:rPr>
        <w:t xml:space="preserve"> unavoidable. If you know that you </w:t>
      </w:r>
      <w:r>
        <w:rPr>
          <w:rFonts w:ascii="Garamond" w:hAnsi="Garamond"/>
        </w:rPr>
        <w:t>will not</w:t>
      </w:r>
      <w:r w:rsidRPr="008C492A">
        <w:rPr>
          <w:rFonts w:ascii="Garamond" w:hAnsi="Garamond"/>
        </w:rPr>
        <w:t xml:space="preserve"> be able to make a payment, or that a payment will be late, </w:t>
      </w:r>
      <w:r>
        <w:rPr>
          <w:rFonts w:ascii="Garamond" w:hAnsi="Garamond"/>
          <w:b/>
        </w:rPr>
        <w:t>please</w:t>
      </w:r>
      <w:r w:rsidRPr="008C492A">
        <w:rPr>
          <w:rFonts w:ascii="Garamond" w:hAnsi="Garamond"/>
          <w:b/>
        </w:rPr>
        <w:t xml:space="preserve"> communicate this </w:t>
      </w:r>
      <w:r>
        <w:rPr>
          <w:rFonts w:ascii="Garamond" w:hAnsi="Garamond"/>
          <w:b/>
        </w:rPr>
        <w:t xml:space="preserve">clearly </w:t>
      </w:r>
      <w:r w:rsidRPr="008C492A">
        <w:rPr>
          <w:rFonts w:ascii="Garamond" w:hAnsi="Garamond"/>
          <w:b/>
        </w:rPr>
        <w:t>to the Administration</w:t>
      </w:r>
      <w:r w:rsidRPr="008C492A">
        <w:rPr>
          <w:rFonts w:ascii="Garamond" w:hAnsi="Garamond"/>
        </w:rPr>
        <w:t>.</w:t>
      </w:r>
    </w:p>
    <w:p w:rsidR="009413FF" w:rsidRDefault="009413FF" w:rsidP="009413FF">
      <w:pPr>
        <w:pStyle w:val="Heading1"/>
      </w:pPr>
      <w:r>
        <w:t>Appendix B</w:t>
      </w:r>
    </w:p>
    <w:p w:rsidR="009413FF" w:rsidRPr="009413FF" w:rsidRDefault="009413FF" w:rsidP="009413FF">
      <w:pPr>
        <w:ind w:left="180"/>
        <w:jc w:val="center"/>
        <w:rPr>
          <w:b/>
        </w:rPr>
      </w:pPr>
      <w:r w:rsidRPr="009413FF">
        <w:rPr>
          <w:b/>
          <w:sz w:val="32"/>
        </w:rPr>
        <w:t>Immunization Requirements</w:t>
      </w:r>
    </w:p>
    <w:p w:rsidR="009413FF" w:rsidRPr="009413FF" w:rsidRDefault="009413FF" w:rsidP="009413FF">
      <w:pPr>
        <w:ind w:left="180"/>
        <w:jc w:val="center"/>
        <w:rPr>
          <w:b/>
        </w:rPr>
      </w:pPr>
    </w:p>
    <w:p w:rsidR="009413FF" w:rsidRPr="00B44B6A" w:rsidRDefault="009413FF" w:rsidP="009413FF">
      <w:pPr>
        <w:pStyle w:val="ListParagraph"/>
        <w:ind w:left="540"/>
        <w:jc w:val="center"/>
      </w:pPr>
      <w:r w:rsidRPr="00B44B6A">
        <w:t>The following immunizations are required at the stated ages</w:t>
      </w:r>
    </w:p>
    <w:p w:rsidR="009413FF" w:rsidRPr="00B44B6A" w:rsidRDefault="009413FF" w:rsidP="009413FF">
      <w:pPr>
        <w:pStyle w:val="ListParagraph"/>
        <w:ind w:left="540"/>
        <w:jc w:val="center"/>
      </w:pPr>
      <w:r w:rsidRPr="00B44B6A">
        <w:t>by the State of Hawaii</w:t>
      </w:r>
    </w:p>
    <w:p w:rsidR="009413FF" w:rsidRPr="00B44B6A" w:rsidRDefault="009413FF" w:rsidP="009413FF">
      <w:pPr>
        <w:ind w:left="180"/>
        <w:jc w:val="center"/>
      </w:pPr>
    </w:p>
    <w:p w:rsidR="009413FF" w:rsidRPr="00B44B6A" w:rsidRDefault="009413FF" w:rsidP="009413FF">
      <w:pPr>
        <w:pStyle w:val="ListParagraph"/>
        <w:ind w:left="5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013"/>
        <w:gridCol w:w="869"/>
        <w:gridCol w:w="991"/>
        <w:gridCol w:w="1016"/>
        <w:gridCol w:w="810"/>
        <w:gridCol w:w="1266"/>
      </w:tblGrid>
      <w:tr w:rsidR="009413FF" w:rsidRPr="00B44B6A" w:rsidTr="00097FCC">
        <w:trPr>
          <w:trHeight w:hRule="exact" w:val="432"/>
          <w:jc w:val="center"/>
        </w:trPr>
        <w:tc>
          <w:tcPr>
            <w:tcW w:w="1368" w:type="dxa"/>
            <w:shd w:val="clear" w:color="auto" w:fill="D9D9D9"/>
            <w:vAlign w:val="center"/>
          </w:tcPr>
          <w:p w:rsidR="009413FF" w:rsidRPr="00B44B6A" w:rsidRDefault="009413FF" w:rsidP="00097FCC">
            <w:r w:rsidRPr="00B44B6A">
              <w:t>Grade</w:t>
            </w:r>
          </w:p>
        </w:tc>
        <w:tc>
          <w:tcPr>
            <w:tcW w:w="1013" w:type="dxa"/>
            <w:shd w:val="clear" w:color="auto" w:fill="D9D9D9"/>
            <w:vAlign w:val="center"/>
          </w:tcPr>
          <w:p w:rsidR="009413FF" w:rsidRPr="00B44B6A" w:rsidRDefault="009413FF" w:rsidP="00097FCC">
            <w:pPr>
              <w:jc w:val="center"/>
            </w:pPr>
            <w:r w:rsidRPr="00B44B6A">
              <w:t>DTaP</w:t>
            </w:r>
            <w:r w:rsidRPr="00B44B6A">
              <w:rPr>
                <w:rStyle w:val="FootnoteReference"/>
              </w:rPr>
              <w:footnoteReference w:id="1"/>
            </w:r>
          </w:p>
        </w:tc>
        <w:tc>
          <w:tcPr>
            <w:tcW w:w="869" w:type="dxa"/>
            <w:shd w:val="clear" w:color="auto" w:fill="D9D9D9"/>
            <w:vAlign w:val="center"/>
          </w:tcPr>
          <w:p w:rsidR="009413FF" w:rsidRPr="00B44B6A" w:rsidRDefault="009413FF" w:rsidP="00097FCC">
            <w:pPr>
              <w:jc w:val="center"/>
            </w:pPr>
            <w:r w:rsidRPr="00B44B6A">
              <w:t>Polio</w:t>
            </w:r>
          </w:p>
        </w:tc>
        <w:tc>
          <w:tcPr>
            <w:tcW w:w="991" w:type="dxa"/>
            <w:shd w:val="clear" w:color="auto" w:fill="D9D9D9"/>
            <w:vAlign w:val="center"/>
          </w:tcPr>
          <w:p w:rsidR="009413FF" w:rsidRPr="00B44B6A" w:rsidRDefault="009413FF" w:rsidP="00097FCC">
            <w:pPr>
              <w:jc w:val="center"/>
            </w:pPr>
            <w:r w:rsidRPr="00B44B6A">
              <w:t>Hep B</w:t>
            </w:r>
          </w:p>
        </w:tc>
        <w:tc>
          <w:tcPr>
            <w:tcW w:w="1016" w:type="dxa"/>
            <w:shd w:val="clear" w:color="auto" w:fill="D9D9D9"/>
            <w:vAlign w:val="center"/>
          </w:tcPr>
          <w:p w:rsidR="009413FF" w:rsidRPr="00B44B6A" w:rsidRDefault="009413FF" w:rsidP="00097FCC">
            <w:pPr>
              <w:jc w:val="center"/>
            </w:pPr>
            <w:r w:rsidRPr="00B44B6A">
              <w:t>MMR</w:t>
            </w:r>
            <w:r w:rsidRPr="00B44B6A">
              <w:rPr>
                <w:rStyle w:val="FootnoteReference"/>
              </w:rPr>
              <w:footnoteReference w:id="2"/>
            </w:r>
          </w:p>
        </w:tc>
        <w:tc>
          <w:tcPr>
            <w:tcW w:w="810" w:type="dxa"/>
            <w:shd w:val="clear" w:color="auto" w:fill="D9D9D9"/>
            <w:vAlign w:val="center"/>
          </w:tcPr>
          <w:p w:rsidR="009413FF" w:rsidRPr="00B44B6A" w:rsidRDefault="009413FF" w:rsidP="00097FCC">
            <w:pPr>
              <w:jc w:val="center"/>
            </w:pPr>
            <w:r w:rsidRPr="00B44B6A">
              <w:t>Hib</w:t>
            </w:r>
            <w:r w:rsidRPr="00B44B6A">
              <w:rPr>
                <w:rStyle w:val="FootnoteReference"/>
              </w:rPr>
              <w:footnoteReference w:id="3"/>
            </w:r>
          </w:p>
        </w:tc>
        <w:tc>
          <w:tcPr>
            <w:tcW w:w="1266" w:type="dxa"/>
            <w:shd w:val="clear" w:color="auto" w:fill="D9D9D9"/>
            <w:vAlign w:val="center"/>
          </w:tcPr>
          <w:p w:rsidR="009413FF" w:rsidRPr="00B44B6A" w:rsidRDefault="009413FF" w:rsidP="00097FCC">
            <w:pPr>
              <w:jc w:val="center"/>
            </w:pPr>
            <w:r w:rsidRPr="00B44B6A">
              <w:t>Varicella</w:t>
            </w:r>
            <w:r w:rsidRPr="00B44B6A">
              <w:rPr>
                <w:rStyle w:val="FootnoteReference"/>
              </w:rPr>
              <w:footnoteReference w:id="4"/>
            </w:r>
          </w:p>
        </w:tc>
      </w:tr>
      <w:tr w:rsidR="009413FF" w:rsidRPr="00B44B6A" w:rsidTr="00097FCC">
        <w:trPr>
          <w:trHeight w:hRule="exact" w:val="432"/>
          <w:jc w:val="center"/>
        </w:trPr>
        <w:tc>
          <w:tcPr>
            <w:tcW w:w="1368" w:type="dxa"/>
            <w:shd w:val="clear" w:color="auto" w:fill="auto"/>
            <w:vAlign w:val="center"/>
          </w:tcPr>
          <w:p w:rsidR="009413FF" w:rsidRPr="00B44B6A" w:rsidRDefault="009413FF" w:rsidP="00097FCC">
            <w:pPr>
              <w:rPr>
                <w:b/>
              </w:rPr>
            </w:pPr>
            <w:r w:rsidRPr="00B44B6A">
              <w:rPr>
                <w:b/>
              </w:rPr>
              <w:t>Preschool</w:t>
            </w:r>
          </w:p>
        </w:tc>
        <w:tc>
          <w:tcPr>
            <w:tcW w:w="1013" w:type="dxa"/>
            <w:shd w:val="clear" w:color="auto" w:fill="auto"/>
            <w:vAlign w:val="center"/>
          </w:tcPr>
          <w:p w:rsidR="009413FF" w:rsidRPr="00B44B6A" w:rsidRDefault="009413FF" w:rsidP="00097FCC">
            <w:pPr>
              <w:jc w:val="center"/>
            </w:pPr>
            <w:r w:rsidRPr="00B44B6A">
              <w:t>4</w:t>
            </w:r>
          </w:p>
        </w:tc>
        <w:tc>
          <w:tcPr>
            <w:tcW w:w="869" w:type="dxa"/>
            <w:shd w:val="clear" w:color="auto" w:fill="auto"/>
            <w:vAlign w:val="center"/>
          </w:tcPr>
          <w:p w:rsidR="009413FF" w:rsidRPr="00B44B6A" w:rsidRDefault="009413FF" w:rsidP="00097FCC">
            <w:pPr>
              <w:jc w:val="center"/>
            </w:pPr>
            <w:r w:rsidRPr="00B44B6A">
              <w:t>3</w:t>
            </w:r>
          </w:p>
        </w:tc>
        <w:tc>
          <w:tcPr>
            <w:tcW w:w="991" w:type="dxa"/>
            <w:shd w:val="clear" w:color="auto" w:fill="auto"/>
            <w:vAlign w:val="center"/>
          </w:tcPr>
          <w:p w:rsidR="009413FF" w:rsidRPr="00B44B6A" w:rsidRDefault="009413FF" w:rsidP="00097FCC">
            <w:pPr>
              <w:jc w:val="center"/>
            </w:pPr>
            <w:r w:rsidRPr="00B44B6A">
              <w:t>3</w:t>
            </w:r>
          </w:p>
        </w:tc>
        <w:tc>
          <w:tcPr>
            <w:tcW w:w="1016" w:type="dxa"/>
            <w:shd w:val="clear" w:color="auto" w:fill="auto"/>
            <w:vAlign w:val="center"/>
          </w:tcPr>
          <w:p w:rsidR="009413FF" w:rsidRPr="00B44B6A" w:rsidRDefault="009413FF" w:rsidP="00097FCC">
            <w:pPr>
              <w:jc w:val="center"/>
            </w:pPr>
            <w:r w:rsidRPr="00B44B6A">
              <w:t>1</w:t>
            </w:r>
          </w:p>
        </w:tc>
        <w:tc>
          <w:tcPr>
            <w:tcW w:w="810" w:type="dxa"/>
            <w:shd w:val="clear" w:color="auto" w:fill="auto"/>
            <w:vAlign w:val="center"/>
          </w:tcPr>
          <w:p w:rsidR="009413FF" w:rsidRPr="00B44B6A" w:rsidRDefault="009413FF" w:rsidP="00097FCC">
            <w:pPr>
              <w:jc w:val="center"/>
            </w:pPr>
            <w:r w:rsidRPr="00B44B6A">
              <w:t>1</w:t>
            </w:r>
          </w:p>
        </w:tc>
        <w:tc>
          <w:tcPr>
            <w:tcW w:w="1266" w:type="dxa"/>
            <w:shd w:val="clear" w:color="auto" w:fill="auto"/>
            <w:vAlign w:val="center"/>
          </w:tcPr>
          <w:p w:rsidR="009413FF" w:rsidRPr="00B44B6A" w:rsidRDefault="009413FF" w:rsidP="00097FCC">
            <w:pPr>
              <w:jc w:val="center"/>
            </w:pPr>
            <w:r w:rsidRPr="00B44B6A">
              <w:t>1</w:t>
            </w:r>
          </w:p>
        </w:tc>
      </w:tr>
      <w:tr w:rsidR="009413FF" w:rsidRPr="00B44B6A" w:rsidTr="00097FCC">
        <w:trPr>
          <w:trHeight w:hRule="exact" w:val="432"/>
          <w:jc w:val="center"/>
        </w:trPr>
        <w:tc>
          <w:tcPr>
            <w:tcW w:w="1368" w:type="dxa"/>
            <w:shd w:val="clear" w:color="auto" w:fill="auto"/>
            <w:vAlign w:val="center"/>
          </w:tcPr>
          <w:p w:rsidR="009413FF" w:rsidRPr="00B44B6A" w:rsidRDefault="009413FF" w:rsidP="00097FCC">
            <w:pPr>
              <w:rPr>
                <w:b/>
              </w:rPr>
            </w:pPr>
            <w:r w:rsidRPr="00B44B6A">
              <w:rPr>
                <w:b/>
              </w:rPr>
              <w:t>K-12</w:t>
            </w:r>
          </w:p>
        </w:tc>
        <w:tc>
          <w:tcPr>
            <w:tcW w:w="1013" w:type="dxa"/>
            <w:shd w:val="clear" w:color="auto" w:fill="auto"/>
            <w:vAlign w:val="center"/>
          </w:tcPr>
          <w:p w:rsidR="009413FF" w:rsidRPr="00B44B6A" w:rsidRDefault="009413FF" w:rsidP="00097FCC">
            <w:pPr>
              <w:jc w:val="center"/>
            </w:pPr>
            <w:r w:rsidRPr="00B44B6A">
              <w:t>5</w:t>
            </w:r>
          </w:p>
        </w:tc>
        <w:tc>
          <w:tcPr>
            <w:tcW w:w="869" w:type="dxa"/>
            <w:shd w:val="clear" w:color="auto" w:fill="auto"/>
            <w:vAlign w:val="center"/>
          </w:tcPr>
          <w:p w:rsidR="009413FF" w:rsidRPr="00B44B6A" w:rsidRDefault="009413FF" w:rsidP="00097FCC">
            <w:pPr>
              <w:jc w:val="center"/>
            </w:pPr>
            <w:r w:rsidRPr="00B44B6A">
              <w:t>4</w:t>
            </w:r>
          </w:p>
        </w:tc>
        <w:tc>
          <w:tcPr>
            <w:tcW w:w="991" w:type="dxa"/>
            <w:shd w:val="clear" w:color="auto" w:fill="auto"/>
            <w:vAlign w:val="center"/>
          </w:tcPr>
          <w:p w:rsidR="009413FF" w:rsidRPr="00B44B6A" w:rsidRDefault="009413FF" w:rsidP="00097FCC">
            <w:pPr>
              <w:jc w:val="center"/>
            </w:pPr>
            <w:r w:rsidRPr="00B44B6A">
              <w:t>3</w:t>
            </w:r>
          </w:p>
        </w:tc>
        <w:tc>
          <w:tcPr>
            <w:tcW w:w="1016" w:type="dxa"/>
            <w:shd w:val="clear" w:color="auto" w:fill="auto"/>
            <w:vAlign w:val="center"/>
          </w:tcPr>
          <w:p w:rsidR="009413FF" w:rsidRPr="00B44B6A" w:rsidRDefault="009413FF" w:rsidP="00097FCC">
            <w:pPr>
              <w:jc w:val="center"/>
            </w:pPr>
            <w:r w:rsidRPr="00B44B6A">
              <w:t>2</w:t>
            </w:r>
          </w:p>
        </w:tc>
        <w:tc>
          <w:tcPr>
            <w:tcW w:w="810" w:type="dxa"/>
            <w:shd w:val="clear" w:color="auto" w:fill="auto"/>
            <w:vAlign w:val="center"/>
          </w:tcPr>
          <w:p w:rsidR="009413FF" w:rsidRPr="00B44B6A" w:rsidRDefault="009413FF" w:rsidP="00097FCC">
            <w:pPr>
              <w:jc w:val="center"/>
            </w:pPr>
            <w:r w:rsidRPr="00B44B6A">
              <w:t>-</w:t>
            </w:r>
          </w:p>
        </w:tc>
        <w:tc>
          <w:tcPr>
            <w:tcW w:w="1266" w:type="dxa"/>
            <w:shd w:val="clear" w:color="auto" w:fill="auto"/>
            <w:vAlign w:val="center"/>
          </w:tcPr>
          <w:p w:rsidR="009413FF" w:rsidRPr="00B44B6A" w:rsidRDefault="009413FF" w:rsidP="00097FCC">
            <w:pPr>
              <w:jc w:val="center"/>
            </w:pPr>
            <w:r w:rsidRPr="00B44B6A">
              <w:t>1 (2)</w:t>
            </w:r>
            <w:r w:rsidRPr="00B44B6A">
              <w:rPr>
                <w:rStyle w:val="FootnoteReference"/>
              </w:rPr>
              <w:footnoteReference w:id="5"/>
            </w:r>
          </w:p>
        </w:tc>
      </w:tr>
    </w:tbl>
    <w:p w:rsidR="009413FF" w:rsidRPr="00B44B6A" w:rsidRDefault="009413FF" w:rsidP="009413FF">
      <w:pPr>
        <w:pStyle w:val="ListParagraph"/>
        <w:ind w:left="540"/>
      </w:pPr>
    </w:p>
    <w:p w:rsidR="009413FF" w:rsidRPr="009413FF" w:rsidRDefault="009413FF" w:rsidP="009413FF">
      <w:pPr>
        <w:pStyle w:val="ListParagraph"/>
        <w:ind w:left="540"/>
        <w:rPr>
          <w:i/>
        </w:rPr>
      </w:pPr>
    </w:p>
    <w:p w:rsidR="009413FF" w:rsidRPr="009413FF" w:rsidRDefault="009413FF" w:rsidP="009413FF">
      <w:pPr>
        <w:pStyle w:val="ListParagraph"/>
        <w:ind w:left="540"/>
        <w:jc w:val="center"/>
        <w:rPr>
          <w:i/>
        </w:rPr>
      </w:pPr>
      <w:r w:rsidRPr="009413FF">
        <w:rPr>
          <w:i/>
        </w:rPr>
        <w:t>All immunizations must meet the minimum ages and intervals between vaccine doses.</w:t>
      </w:r>
    </w:p>
    <w:p w:rsidR="009413FF" w:rsidRDefault="009413FF" w:rsidP="009413FF">
      <w:pPr>
        <w:pStyle w:val="ListParagraph"/>
        <w:ind w:left="540"/>
      </w:pPr>
    </w:p>
    <w:p w:rsidR="009413FF" w:rsidRPr="00B44B6A" w:rsidRDefault="009413FF" w:rsidP="009413FF">
      <w:pPr>
        <w:pStyle w:val="ListParagraph"/>
        <w:ind w:left="540"/>
        <w:jc w:val="center"/>
      </w:pPr>
      <w:r w:rsidRPr="00B44B6A">
        <w:t>Hawaii Immunization Program</w:t>
      </w:r>
    </w:p>
    <w:p w:rsidR="009413FF" w:rsidRPr="00B44B6A" w:rsidRDefault="009413FF" w:rsidP="009413FF">
      <w:pPr>
        <w:pStyle w:val="ListParagraph"/>
        <w:ind w:left="540"/>
        <w:jc w:val="center"/>
      </w:pPr>
      <w:r w:rsidRPr="00B44B6A">
        <w:t>1250 Punchbowl Street</w:t>
      </w:r>
    </w:p>
    <w:p w:rsidR="009413FF" w:rsidRPr="00B44B6A" w:rsidRDefault="009413FF" w:rsidP="009413FF">
      <w:pPr>
        <w:pStyle w:val="ListParagraph"/>
        <w:ind w:left="540"/>
        <w:jc w:val="center"/>
      </w:pPr>
      <w:r w:rsidRPr="00B44B6A">
        <w:t>Honolulu, HI 96813</w:t>
      </w:r>
    </w:p>
    <w:p w:rsidR="009413FF" w:rsidRDefault="009413FF" w:rsidP="009413FF">
      <w:pPr>
        <w:pStyle w:val="ListParagraph"/>
        <w:ind w:left="540"/>
        <w:jc w:val="center"/>
      </w:pPr>
      <w:r w:rsidRPr="00B44B6A">
        <w:t>(808) 586-8300</w:t>
      </w:r>
    </w:p>
    <w:p w:rsidR="009413FF" w:rsidRDefault="009413FF" w:rsidP="009413FF">
      <w:pPr>
        <w:pStyle w:val="ListParagraph"/>
        <w:ind w:left="540"/>
        <w:jc w:val="center"/>
      </w:pPr>
    </w:p>
    <w:p w:rsidR="009413FF" w:rsidRPr="00B44B6A" w:rsidRDefault="009413FF" w:rsidP="009413FF">
      <w:pPr>
        <w:pStyle w:val="ListParagraph"/>
        <w:ind w:left="540"/>
        <w:jc w:val="center"/>
      </w:pPr>
      <w:r w:rsidRPr="00B44B6A">
        <w:t>Note: In place of required immunizations, the State of Hawaii allows parents to submit a religious exemption form, or provide documentation for medical exemption. If you would like a copy of this form, please download it from our website or ask the school office.</w:t>
      </w:r>
    </w:p>
    <w:p w:rsidR="009413FF" w:rsidRDefault="009413FF" w:rsidP="009413FF">
      <w:pPr>
        <w:rPr>
          <w:rFonts w:eastAsia="Calibri"/>
        </w:rPr>
      </w:pPr>
    </w:p>
    <w:p w:rsidR="009413FF" w:rsidRPr="00B44B6A" w:rsidRDefault="009413FF" w:rsidP="009413FF">
      <w:pPr>
        <w:jc w:val="center"/>
      </w:pPr>
      <w:r w:rsidRPr="00B44B6A">
        <w:lastRenderedPageBreak/>
        <w:t>For information on immunization requirements, please contact the school office, or visit the State’s website:  www.vaxhawaii.com</w:t>
      </w:r>
    </w:p>
    <w:p w:rsidR="009413FF" w:rsidRPr="009413FF" w:rsidRDefault="009413FF" w:rsidP="009413FF">
      <w:pPr>
        <w:pStyle w:val="ListParagraph"/>
        <w:numPr>
          <w:ilvl w:val="0"/>
          <w:numId w:val="46"/>
        </w:numPr>
        <w:rPr>
          <w:rFonts w:ascii="Garamond" w:hAnsi="Garamond"/>
        </w:rPr>
      </w:pPr>
      <w:r w:rsidRPr="009413FF">
        <w:rPr>
          <w:rFonts w:ascii="Garamond" w:hAnsi="Garamond"/>
        </w:rPr>
        <w:br w:type="page"/>
      </w:r>
    </w:p>
    <w:p w:rsidR="009413FF" w:rsidRDefault="009413FF" w:rsidP="009413FF">
      <w:pPr>
        <w:pStyle w:val="Heading1"/>
      </w:pPr>
      <w:r>
        <w:lastRenderedPageBreak/>
        <w:t>Appendix C</w:t>
      </w:r>
    </w:p>
    <w:p w:rsidR="009413FF" w:rsidRDefault="009413FF" w:rsidP="009413FF">
      <w:pPr>
        <w:spacing w:before="120" w:after="60"/>
        <w:jc w:val="center"/>
        <w:rPr>
          <w:b/>
          <w:sz w:val="32"/>
          <w:szCs w:val="36"/>
        </w:rPr>
      </w:pPr>
      <w:r w:rsidRPr="0035302A">
        <w:rPr>
          <w:b/>
          <w:sz w:val="32"/>
          <w:szCs w:val="36"/>
        </w:rPr>
        <w:t>Tuition and Fees</w:t>
      </w:r>
    </w:p>
    <w:p w:rsidR="009413FF" w:rsidRPr="009413FF" w:rsidRDefault="009413FF" w:rsidP="009413FF">
      <w:pPr>
        <w:spacing w:before="120" w:after="60"/>
        <w:rPr>
          <w:bCs/>
          <w:sz w:val="22"/>
          <w:szCs w:val="20"/>
        </w:rPr>
      </w:pPr>
      <w:r w:rsidRPr="009413FF">
        <w:rPr>
          <w:b/>
          <w:sz w:val="22"/>
          <w:szCs w:val="28"/>
        </w:rPr>
        <w:t xml:space="preserve">Registration Fee </w:t>
      </w:r>
      <w:r w:rsidRPr="009413FF">
        <w:rPr>
          <w:sz w:val="20"/>
          <w:szCs w:val="28"/>
        </w:rPr>
        <w:t>(Due with application)</w:t>
      </w:r>
      <w:r w:rsidRPr="009413FF">
        <w:rPr>
          <w:sz w:val="20"/>
          <w:szCs w:val="28"/>
        </w:rPr>
        <w:tab/>
      </w:r>
      <w:r w:rsidRPr="009413FF">
        <w:rPr>
          <w:b/>
          <w:sz w:val="22"/>
          <w:szCs w:val="20"/>
        </w:rPr>
        <w:t>Matriculation</w:t>
      </w:r>
      <w:r w:rsidRPr="009413FF">
        <w:rPr>
          <w:sz w:val="22"/>
          <w:szCs w:val="20"/>
        </w:rPr>
        <w:t xml:space="preserve"> </w:t>
      </w:r>
      <w:r w:rsidRPr="009413FF">
        <w:rPr>
          <w:b/>
          <w:sz w:val="22"/>
          <w:szCs w:val="20"/>
        </w:rPr>
        <w:t>Fee</w:t>
      </w:r>
      <w:r w:rsidRPr="009413FF">
        <w:rPr>
          <w:sz w:val="22"/>
          <w:szCs w:val="20"/>
        </w:rPr>
        <w:t xml:space="preserve"> (Due Aug. 1</w:t>
      </w:r>
      <w:r w:rsidRPr="009413FF">
        <w:rPr>
          <w:sz w:val="22"/>
          <w:szCs w:val="20"/>
          <w:vertAlign w:val="superscript"/>
        </w:rPr>
        <w:t>st</w:t>
      </w:r>
      <w:r w:rsidRPr="009413FF">
        <w:rPr>
          <w:sz w:val="22"/>
          <w:szCs w:val="20"/>
        </w:rPr>
        <w:t>)</w:t>
      </w:r>
    </w:p>
    <w:p w:rsidR="009413FF" w:rsidRPr="009413FF" w:rsidRDefault="009413FF" w:rsidP="009413FF">
      <w:pPr>
        <w:spacing w:after="60"/>
        <w:rPr>
          <w:bCs/>
          <w:i/>
          <w:sz w:val="20"/>
          <w:szCs w:val="20"/>
        </w:rPr>
      </w:pPr>
      <w:r w:rsidRPr="006B72B7">
        <w:rPr>
          <w:bCs/>
          <w:i/>
          <w:sz w:val="14"/>
          <w:szCs w:val="20"/>
        </w:rPr>
        <w:t>Per student; non-refundable, non-transferable</w:t>
      </w:r>
      <w:r w:rsidRPr="0035302A">
        <w:rPr>
          <w:bCs/>
          <w:i/>
          <w:sz w:val="20"/>
          <w:szCs w:val="20"/>
        </w:rPr>
        <w:t xml:space="preserve"> </w:t>
      </w:r>
      <w:r>
        <w:rPr>
          <w:bCs/>
          <w:i/>
          <w:sz w:val="20"/>
          <w:szCs w:val="20"/>
        </w:rPr>
        <w:tab/>
      </w:r>
      <w:r>
        <w:rPr>
          <w:bCs/>
          <w:i/>
          <w:sz w:val="20"/>
          <w:szCs w:val="20"/>
        </w:rPr>
        <w:tab/>
      </w:r>
      <w:r w:rsidRPr="009413FF">
        <w:rPr>
          <w:bCs/>
          <w:i/>
          <w:sz w:val="14"/>
          <w:szCs w:val="14"/>
        </w:rPr>
        <w:t>Per student; non-refundable once student attends class</w:t>
      </w:r>
    </w:p>
    <w:tbl>
      <w:tblPr>
        <w:tblpPr w:leftFromText="180" w:rightFromText="180" w:vertAnchor="text" w:tblpY="1"/>
        <w:tblOverlap w:val="neve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714"/>
      </w:tblGrid>
      <w:tr w:rsidR="009413FF" w:rsidRPr="0035302A" w:rsidTr="009413FF">
        <w:tc>
          <w:tcPr>
            <w:tcW w:w="1634" w:type="dxa"/>
            <w:shd w:val="clear" w:color="auto" w:fill="000000"/>
          </w:tcPr>
          <w:p w:rsidR="009413FF" w:rsidRPr="0035302A" w:rsidRDefault="009413FF" w:rsidP="009413FF">
            <w:pPr>
              <w:rPr>
                <w:bCs/>
                <w:color w:val="FFFFFF"/>
              </w:rPr>
            </w:pPr>
            <w:r w:rsidRPr="0035302A">
              <w:rPr>
                <w:bCs/>
                <w:color w:val="FFFFFF"/>
              </w:rPr>
              <w:t>Paid by</w:t>
            </w:r>
          </w:p>
        </w:tc>
        <w:tc>
          <w:tcPr>
            <w:tcW w:w="714" w:type="dxa"/>
            <w:shd w:val="clear" w:color="auto" w:fill="000000"/>
          </w:tcPr>
          <w:p w:rsidR="009413FF" w:rsidRPr="0035302A" w:rsidRDefault="009413FF" w:rsidP="009413FF">
            <w:pPr>
              <w:jc w:val="center"/>
              <w:rPr>
                <w:bCs/>
                <w:color w:val="FFFFFF"/>
              </w:rPr>
            </w:pPr>
            <w:r w:rsidRPr="0035302A">
              <w:rPr>
                <w:bCs/>
                <w:color w:val="FFFFFF"/>
              </w:rPr>
              <w:t>Fee</w:t>
            </w:r>
          </w:p>
        </w:tc>
      </w:tr>
      <w:tr w:rsidR="009413FF" w:rsidRPr="0035302A" w:rsidTr="009413FF">
        <w:trPr>
          <w:trHeight w:hRule="exact" w:val="288"/>
        </w:trPr>
        <w:tc>
          <w:tcPr>
            <w:tcW w:w="1634" w:type="dxa"/>
            <w:shd w:val="clear" w:color="auto" w:fill="A6A6A6"/>
            <w:vAlign w:val="center"/>
          </w:tcPr>
          <w:p w:rsidR="009413FF" w:rsidRPr="0035302A" w:rsidRDefault="009413FF" w:rsidP="009413FF">
            <w:pPr>
              <w:rPr>
                <w:bCs/>
                <w:sz w:val="23"/>
                <w:szCs w:val="23"/>
              </w:rPr>
            </w:pPr>
            <w:r w:rsidRPr="0035302A">
              <w:rPr>
                <w:bCs/>
                <w:sz w:val="23"/>
                <w:szCs w:val="23"/>
              </w:rPr>
              <w:t>March 31</w:t>
            </w:r>
          </w:p>
        </w:tc>
        <w:tc>
          <w:tcPr>
            <w:tcW w:w="714" w:type="dxa"/>
          </w:tcPr>
          <w:p w:rsidR="009413FF" w:rsidRPr="0035302A" w:rsidRDefault="009413FF" w:rsidP="009413FF">
            <w:pPr>
              <w:jc w:val="center"/>
              <w:rPr>
                <w:bCs/>
                <w:szCs w:val="23"/>
              </w:rPr>
            </w:pPr>
            <w:r w:rsidRPr="0035302A">
              <w:rPr>
                <w:bCs/>
                <w:szCs w:val="23"/>
              </w:rPr>
              <w:t>$50</w:t>
            </w:r>
          </w:p>
        </w:tc>
      </w:tr>
      <w:tr w:rsidR="009413FF" w:rsidRPr="0035302A" w:rsidTr="009413FF">
        <w:trPr>
          <w:trHeight w:hRule="exact" w:val="288"/>
        </w:trPr>
        <w:tc>
          <w:tcPr>
            <w:tcW w:w="1634" w:type="dxa"/>
            <w:shd w:val="clear" w:color="auto" w:fill="A6A6A6"/>
            <w:vAlign w:val="center"/>
          </w:tcPr>
          <w:p w:rsidR="009413FF" w:rsidRPr="0035302A" w:rsidRDefault="009413FF" w:rsidP="009413FF">
            <w:pPr>
              <w:rPr>
                <w:bCs/>
                <w:sz w:val="23"/>
                <w:szCs w:val="23"/>
              </w:rPr>
            </w:pPr>
            <w:r w:rsidRPr="0035302A">
              <w:rPr>
                <w:bCs/>
                <w:sz w:val="23"/>
                <w:szCs w:val="23"/>
              </w:rPr>
              <w:t>May 15</w:t>
            </w:r>
          </w:p>
        </w:tc>
        <w:tc>
          <w:tcPr>
            <w:tcW w:w="714" w:type="dxa"/>
          </w:tcPr>
          <w:p w:rsidR="009413FF" w:rsidRPr="0035302A" w:rsidRDefault="009413FF" w:rsidP="009413FF">
            <w:pPr>
              <w:jc w:val="center"/>
              <w:rPr>
                <w:bCs/>
                <w:szCs w:val="23"/>
              </w:rPr>
            </w:pPr>
            <w:r w:rsidRPr="0035302A">
              <w:rPr>
                <w:bCs/>
                <w:szCs w:val="23"/>
              </w:rPr>
              <w:t>$75</w:t>
            </w:r>
          </w:p>
        </w:tc>
      </w:tr>
      <w:tr w:rsidR="009413FF" w:rsidRPr="0035302A" w:rsidTr="009413FF">
        <w:trPr>
          <w:trHeight w:hRule="exact" w:val="288"/>
        </w:trPr>
        <w:tc>
          <w:tcPr>
            <w:tcW w:w="1634" w:type="dxa"/>
            <w:shd w:val="clear" w:color="auto" w:fill="A6A6A6"/>
            <w:vAlign w:val="center"/>
          </w:tcPr>
          <w:p w:rsidR="009413FF" w:rsidRPr="0035302A" w:rsidRDefault="009413FF" w:rsidP="009413FF">
            <w:pPr>
              <w:rPr>
                <w:bCs/>
                <w:sz w:val="23"/>
                <w:szCs w:val="23"/>
              </w:rPr>
            </w:pPr>
            <w:r w:rsidRPr="0035302A">
              <w:rPr>
                <w:bCs/>
                <w:sz w:val="23"/>
                <w:szCs w:val="23"/>
              </w:rPr>
              <w:t>May 16 or later</w:t>
            </w:r>
          </w:p>
        </w:tc>
        <w:tc>
          <w:tcPr>
            <w:tcW w:w="714" w:type="dxa"/>
          </w:tcPr>
          <w:p w:rsidR="009413FF" w:rsidRPr="0035302A" w:rsidRDefault="009413FF" w:rsidP="009413FF">
            <w:pPr>
              <w:jc w:val="center"/>
              <w:rPr>
                <w:bCs/>
                <w:szCs w:val="23"/>
              </w:rPr>
            </w:pPr>
            <w:r w:rsidRPr="0035302A">
              <w:rPr>
                <w:bCs/>
                <w:szCs w:val="23"/>
              </w:rPr>
              <w:t>$100</w:t>
            </w:r>
          </w:p>
        </w:tc>
      </w:tr>
    </w:tbl>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1304"/>
        <w:gridCol w:w="857"/>
      </w:tblGrid>
      <w:tr w:rsidR="009413FF" w:rsidRPr="0035302A" w:rsidTr="00097FCC">
        <w:tc>
          <w:tcPr>
            <w:tcW w:w="1611" w:type="dxa"/>
            <w:shd w:val="clear" w:color="auto" w:fill="000000"/>
          </w:tcPr>
          <w:p w:rsidR="009413FF" w:rsidRPr="0035302A" w:rsidRDefault="009413FF" w:rsidP="009413FF">
            <w:pPr>
              <w:rPr>
                <w:bCs/>
                <w:color w:val="FFFFFF"/>
                <w:sz w:val="23"/>
                <w:szCs w:val="23"/>
              </w:rPr>
            </w:pPr>
            <w:r w:rsidRPr="0035302A">
              <w:rPr>
                <w:bCs/>
                <w:color w:val="FFFFFF"/>
                <w:sz w:val="23"/>
                <w:szCs w:val="23"/>
              </w:rPr>
              <w:t>Paid by:</w:t>
            </w:r>
          </w:p>
        </w:tc>
        <w:tc>
          <w:tcPr>
            <w:tcW w:w="1304" w:type="dxa"/>
            <w:shd w:val="clear" w:color="auto" w:fill="000000"/>
          </w:tcPr>
          <w:p w:rsidR="009413FF" w:rsidRPr="0035302A" w:rsidRDefault="009413FF" w:rsidP="009413FF">
            <w:pPr>
              <w:jc w:val="center"/>
              <w:rPr>
                <w:bCs/>
                <w:color w:val="FFFFFF"/>
              </w:rPr>
            </w:pPr>
            <w:r w:rsidRPr="0035302A">
              <w:rPr>
                <w:bCs/>
                <w:color w:val="FFFFFF"/>
              </w:rPr>
              <w:t>Preschool</w:t>
            </w:r>
          </w:p>
        </w:tc>
        <w:tc>
          <w:tcPr>
            <w:tcW w:w="857" w:type="dxa"/>
            <w:shd w:val="clear" w:color="auto" w:fill="000000"/>
          </w:tcPr>
          <w:p w:rsidR="009413FF" w:rsidRPr="0035302A" w:rsidRDefault="009413FF" w:rsidP="009413FF">
            <w:pPr>
              <w:jc w:val="center"/>
              <w:rPr>
                <w:bCs/>
                <w:color w:val="FFFFFF"/>
              </w:rPr>
            </w:pPr>
            <w:r w:rsidRPr="0035302A">
              <w:rPr>
                <w:bCs/>
                <w:color w:val="FFFFFF"/>
              </w:rPr>
              <w:t>K-12</w:t>
            </w:r>
          </w:p>
        </w:tc>
      </w:tr>
      <w:tr w:rsidR="009413FF" w:rsidRPr="0035302A" w:rsidTr="00097FCC">
        <w:trPr>
          <w:trHeight w:hRule="exact" w:val="288"/>
        </w:trPr>
        <w:tc>
          <w:tcPr>
            <w:tcW w:w="1611" w:type="dxa"/>
            <w:shd w:val="clear" w:color="auto" w:fill="A6A6A6"/>
          </w:tcPr>
          <w:p w:rsidR="009413FF" w:rsidRPr="0035302A" w:rsidRDefault="009413FF" w:rsidP="009413FF">
            <w:pPr>
              <w:rPr>
                <w:bCs/>
                <w:sz w:val="23"/>
                <w:szCs w:val="23"/>
              </w:rPr>
            </w:pPr>
            <w:r w:rsidRPr="0035302A">
              <w:rPr>
                <w:bCs/>
                <w:sz w:val="23"/>
                <w:szCs w:val="23"/>
              </w:rPr>
              <w:t>March 31</w:t>
            </w:r>
          </w:p>
        </w:tc>
        <w:tc>
          <w:tcPr>
            <w:tcW w:w="1304" w:type="dxa"/>
          </w:tcPr>
          <w:p w:rsidR="009413FF" w:rsidRPr="0035302A" w:rsidRDefault="009413FF" w:rsidP="009413FF">
            <w:pPr>
              <w:jc w:val="center"/>
              <w:rPr>
                <w:bCs/>
                <w:szCs w:val="23"/>
              </w:rPr>
            </w:pPr>
            <w:r w:rsidRPr="0035302A">
              <w:rPr>
                <w:bCs/>
                <w:szCs w:val="23"/>
              </w:rPr>
              <w:t>$100</w:t>
            </w:r>
          </w:p>
        </w:tc>
        <w:tc>
          <w:tcPr>
            <w:tcW w:w="857" w:type="dxa"/>
          </w:tcPr>
          <w:p w:rsidR="009413FF" w:rsidRPr="0035302A" w:rsidRDefault="009413FF" w:rsidP="009413FF">
            <w:pPr>
              <w:jc w:val="center"/>
              <w:rPr>
                <w:bCs/>
                <w:szCs w:val="23"/>
              </w:rPr>
            </w:pPr>
            <w:r w:rsidRPr="0035302A">
              <w:rPr>
                <w:bCs/>
                <w:szCs w:val="23"/>
              </w:rPr>
              <w:t>$300</w:t>
            </w:r>
          </w:p>
        </w:tc>
      </w:tr>
      <w:tr w:rsidR="009413FF" w:rsidRPr="0035302A" w:rsidTr="00097FCC">
        <w:trPr>
          <w:trHeight w:hRule="exact" w:val="288"/>
        </w:trPr>
        <w:tc>
          <w:tcPr>
            <w:tcW w:w="1611" w:type="dxa"/>
            <w:shd w:val="clear" w:color="auto" w:fill="A6A6A6"/>
          </w:tcPr>
          <w:p w:rsidR="009413FF" w:rsidRPr="0035302A" w:rsidRDefault="009413FF" w:rsidP="009413FF">
            <w:pPr>
              <w:rPr>
                <w:bCs/>
                <w:sz w:val="23"/>
                <w:szCs w:val="23"/>
              </w:rPr>
            </w:pPr>
            <w:r w:rsidRPr="0035302A">
              <w:rPr>
                <w:bCs/>
                <w:sz w:val="23"/>
                <w:szCs w:val="23"/>
              </w:rPr>
              <w:t>May 15</w:t>
            </w:r>
          </w:p>
        </w:tc>
        <w:tc>
          <w:tcPr>
            <w:tcW w:w="1304" w:type="dxa"/>
          </w:tcPr>
          <w:p w:rsidR="009413FF" w:rsidRPr="0035302A" w:rsidRDefault="009413FF" w:rsidP="009413FF">
            <w:pPr>
              <w:jc w:val="center"/>
              <w:rPr>
                <w:bCs/>
                <w:szCs w:val="23"/>
              </w:rPr>
            </w:pPr>
            <w:r w:rsidRPr="0035302A">
              <w:rPr>
                <w:bCs/>
                <w:szCs w:val="23"/>
              </w:rPr>
              <w:t>$150</w:t>
            </w:r>
          </w:p>
        </w:tc>
        <w:tc>
          <w:tcPr>
            <w:tcW w:w="857" w:type="dxa"/>
          </w:tcPr>
          <w:p w:rsidR="009413FF" w:rsidRPr="0035302A" w:rsidRDefault="009413FF" w:rsidP="009413FF">
            <w:pPr>
              <w:jc w:val="center"/>
              <w:rPr>
                <w:bCs/>
                <w:szCs w:val="23"/>
              </w:rPr>
            </w:pPr>
            <w:r w:rsidRPr="0035302A">
              <w:rPr>
                <w:bCs/>
                <w:szCs w:val="23"/>
              </w:rPr>
              <w:t>$350</w:t>
            </w:r>
          </w:p>
        </w:tc>
      </w:tr>
      <w:tr w:rsidR="009413FF" w:rsidRPr="0035302A" w:rsidTr="00097FCC">
        <w:trPr>
          <w:trHeight w:hRule="exact" w:val="288"/>
        </w:trPr>
        <w:tc>
          <w:tcPr>
            <w:tcW w:w="1611" w:type="dxa"/>
            <w:shd w:val="clear" w:color="auto" w:fill="A6A6A6"/>
          </w:tcPr>
          <w:p w:rsidR="009413FF" w:rsidRPr="0035302A" w:rsidRDefault="009413FF" w:rsidP="009413FF">
            <w:pPr>
              <w:rPr>
                <w:bCs/>
                <w:sz w:val="23"/>
                <w:szCs w:val="23"/>
              </w:rPr>
            </w:pPr>
            <w:r w:rsidRPr="0035302A">
              <w:rPr>
                <w:bCs/>
                <w:sz w:val="23"/>
                <w:szCs w:val="23"/>
              </w:rPr>
              <w:t>May 16 or later</w:t>
            </w:r>
          </w:p>
        </w:tc>
        <w:tc>
          <w:tcPr>
            <w:tcW w:w="1304" w:type="dxa"/>
          </w:tcPr>
          <w:p w:rsidR="009413FF" w:rsidRPr="0035302A" w:rsidRDefault="009413FF" w:rsidP="009413FF">
            <w:pPr>
              <w:jc w:val="center"/>
              <w:rPr>
                <w:bCs/>
                <w:szCs w:val="23"/>
              </w:rPr>
            </w:pPr>
            <w:r w:rsidRPr="0035302A">
              <w:rPr>
                <w:bCs/>
                <w:szCs w:val="23"/>
              </w:rPr>
              <w:t>$200</w:t>
            </w:r>
          </w:p>
        </w:tc>
        <w:tc>
          <w:tcPr>
            <w:tcW w:w="857" w:type="dxa"/>
          </w:tcPr>
          <w:p w:rsidR="009413FF" w:rsidRPr="0035302A" w:rsidRDefault="009413FF" w:rsidP="009413FF">
            <w:pPr>
              <w:jc w:val="center"/>
              <w:rPr>
                <w:bCs/>
                <w:szCs w:val="23"/>
              </w:rPr>
            </w:pPr>
            <w:r w:rsidRPr="0035302A">
              <w:rPr>
                <w:bCs/>
                <w:szCs w:val="23"/>
              </w:rPr>
              <w:t>$425</w:t>
            </w:r>
          </w:p>
        </w:tc>
      </w:tr>
    </w:tbl>
    <w:p w:rsidR="009413FF" w:rsidRPr="0035302A" w:rsidRDefault="009413FF" w:rsidP="009413FF">
      <w:pPr>
        <w:rPr>
          <w:b/>
          <w:sz w:val="28"/>
          <w:szCs w:val="28"/>
        </w:rPr>
      </w:pPr>
      <w:r>
        <w:br w:type="textWrapping" w:clear="all"/>
      </w:r>
      <w:r w:rsidRPr="009413FF">
        <w:rPr>
          <w:b/>
          <w:sz w:val="28"/>
          <w:szCs w:val="28"/>
        </w:rPr>
        <w:t>Tuition</w:t>
      </w:r>
      <w:r w:rsidRPr="0035302A">
        <w:rPr>
          <w:b/>
          <w:sz w:val="28"/>
          <w:szCs w:val="28"/>
        </w:rPr>
        <w:t xml:space="preserve"> </w:t>
      </w:r>
      <w:r w:rsidRPr="0035302A">
        <w:rPr>
          <w:b/>
          <w:sz w:val="28"/>
          <w:szCs w:val="28"/>
        </w:rPr>
        <w:tab/>
      </w:r>
    </w:p>
    <w:p w:rsidR="009413FF" w:rsidRPr="0035302A" w:rsidRDefault="009413FF" w:rsidP="009413FF">
      <w:pPr>
        <w:spacing w:before="60" w:after="120"/>
        <w:ind w:firstLine="720"/>
        <w:outlineLvl w:val="0"/>
        <w:rPr>
          <w:bCs/>
          <w:iCs/>
          <w:sz w:val="20"/>
        </w:rPr>
      </w:pPr>
      <w:r w:rsidRPr="0035302A">
        <w:rPr>
          <w:b/>
          <w:bCs/>
          <w:iCs/>
        </w:rPr>
        <w:t>Monthly Payment Option</w:t>
      </w:r>
      <w:r w:rsidRPr="0035302A">
        <w:rPr>
          <w:szCs w:val="28"/>
          <w:vertAlign w:val="superscript"/>
        </w:rPr>
        <w:t>‡</w:t>
      </w:r>
      <w:r w:rsidRPr="0035302A">
        <w:rPr>
          <w:b/>
          <w:bCs/>
          <w:iCs/>
        </w:rPr>
        <w:t xml:space="preserve"> </w:t>
      </w:r>
      <w:r w:rsidRPr="0035302A">
        <w:rPr>
          <w:bCs/>
          <w:iCs/>
          <w:sz w:val="20"/>
        </w:rPr>
        <w:t>(10 payments, due the 1</w:t>
      </w:r>
      <w:r w:rsidRPr="0035302A">
        <w:rPr>
          <w:bCs/>
          <w:iCs/>
          <w:sz w:val="20"/>
          <w:vertAlign w:val="superscript"/>
        </w:rPr>
        <w:t>st</w:t>
      </w:r>
      <w:r w:rsidRPr="0035302A">
        <w:rPr>
          <w:bCs/>
          <w:iCs/>
          <w:sz w:val="20"/>
        </w:rPr>
        <w:t xml:space="preserve"> of each month, August – May)</w:t>
      </w:r>
    </w:p>
    <w:tbl>
      <w:tblPr>
        <w:tblW w:w="7062"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1249"/>
        <w:gridCol w:w="1249"/>
        <w:gridCol w:w="1249"/>
        <w:gridCol w:w="901"/>
      </w:tblGrid>
      <w:tr w:rsidR="009413FF" w:rsidRPr="0035302A" w:rsidTr="00097FCC">
        <w:tc>
          <w:tcPr>
            <w:tcW w:w="2414" w:type="dxa"/>
            <w:shd w:val="clear" w:color="auto" w:fill="000000"/>
            <w:vAlign w:val="bottom"/>
          </w:tcPr>
          <w:p w:rsidR="009413FF" w:rsidRPr="0035302A" w:rsidRDefault="009413FF" w:rsidP="00097FCC">
            <w:pPr>
              <w:jc w:val="center"/>
              <w:rPr>
                <w:bCs/>
                <w:color w:val="FFFFFF"/>
              </w:rPr>
            </w:pPr>
          </w:p>
        </w:tc>
        <w:tc>
          <w:tcPr>
            <w:tcW w:w="1249" w:type="dxa"/>
            <w:shd w:val="clear" w:color="auto" w:fill="000000"/>
            <w:vAlign w:val="bottom"/>
          </w:tcPr>
          <w:p w:rsidR="009413FF" w:rsidRPr="0035302A" w:rsidRDefault="009413FF" w:rsidP="00097FCC">
            <w:pPr>
              <w:jc w:val="center"/>
              <w:rPr>
                <w:bCs/>
                <w:color w:val="FFFFFF"/>
              </w:rPr>
            </w:pPr>
            <w:r w:rsidRPr="0035302A">
              <w:rPr>
                <w:bCs/>
                <w:color w:val="FFFFFF"/>
              </w:rPr>
              <w:t>Preschool</w:t>
            </w:r>
          </w:p>
          <w:p w:rsidR="009413FF" w:rsidRPr="0035302A" w:rsidRDefault="009413FF" w:rsidP="00097FCC">
            <w:pPr>
              <w:jc w:val="center"/>
              <w:rPr>
                <w:bCs/>
                <w:color w:val="FFFFFF"/>
              </w:rPr>
            </w:pPr>
            <w:r w:rsidRPr="0035302A">
              <w:rPr>
                <w:bCs/>
                <w:color w:val="FFFFFF"/>
              </w:rPr>
              <w:t>Mon-Fri</w:t>
            </w:r>
          </w:p>
        </w:tc>
        <w:tc>
          <w:tcPr>
            <w:tcW w:w="1249" w:type="dxa"/>
            <w:shd w:val="clear" w:color="auto" w:fill="000000"/>
            <w:vAlign w:val="bottom"/>
          </w:tcPr>
          <w:p w:rsidR="009413FF" w:rsidRPr="0035302A" w:rsidRDefault="009413FF" w:rsidP="00097FCC">
            <w:pPr>
              <w:jc w:val="center"/>
              <w:rPr>
                <w:bCs/>
                <w:color w:val="FFFFFF"/>
              </w:rPr>
            </w:pPr>
            <w:r w:rsidRPr="0035302A">
              <w:rPr>
                <w:bCs/>
                <w:color w:val="FFFFFF"/>
              </w:rPr>
              <w:t>Preschool</w:t>
            </w:r>
          </w:p>
          <w:p w:rsidR="009413FF" w:rsidRPr="0035302A" w:rsidRDefault="009413FF" w:rsidP="00097FCC">
            <w:pPr>
              <w:jc w:val="center"/>
              <w:rPr>
                <w:bCs/>
                <w:color w:val="FFFFFF"/>
              </w:rPr>
            </w:pPr>
            <w:r w:rsidRPr="0035302A">
              <w:rPr>
                <w:bCs/>
                <w:color w:val="FFFFFF"/>
              </w:rPr>
              <w:t>Tu/Th</w:t>
            </w:r>
          </w:p>
        </w:tc>
        <w:tc>
          <w:tcPr>
            <w:tcW w:w="1249" w:type="dxa"/>
            <w:shd w:val="clear" w:color="auto" w:fill="000000"/>
            <w:vAlign w:val="bottom"/>
          </w:tcPr>
          <w:p w:rsidR="009413FF" w:rsidRPr="0035302A" w:rsidRDefault="009413FF" w:rsidP="00097FCC">
            <w:pPr>
              <w:jc w:val="center"/>
              <w:rPr>
                <w:bCs/>
                <w:color w:val="FFFFFF"/>
              </w:rPr>
            </w:pPr>
            <w:r w:rsidRPr="0035302A">
              <w:rPr>
                <w:bCs/>
                <w:color w:val="FFFFFF"/>
              </w:rPr>
              <w:t>Preschool</w:t>
            </w:r>
          </w:p>
          <w:p w:rsidR="009413FF" w:rsidRPr="0035302A" w:rsidRDefault="009413FF" w:rsidP="00097FCC">
            <w:pPr>
              <w:jc w:val="center"/>
              <w:rPr>
                <w:bCs/>
                <w:color w:val="FFFFFF"/>
              </w:rPr>
            </w:pPr>
            <w:r w:rsidRPr="0035302A">
              <w:rPr>
                <w:bCs/>
                <w:color w:val="FFFFFF"/>
              </w:rPr>
              <w:t>M/W/F</w:t>
            </w:r>
          </w:p>
        </w:tc>
        <w:tc>
          <w:tcPr>
            <w:tcW w:w="901" w:type="dxa"/>
            <w:shd w:val="clear" w:color="auto" w:fill="000000"/>
            <w:vAlign w:val="bottom"/>
          </w:tcPr>
          <w:p w:rsidR="009413FF" w:rsidRPr="0035302A" w:rsidRDefault="009413FF" w:rsidP="00097FCC">
            <w:pPr>
              <w:jc w:val="center"/>
              <w:rPr>
                <w:bCs/>
                <w:color w:val="FFFFFF"/>
              </w:rPr>
            </w:pPr>
            <w:r w:rsidRPr="0035302A">
              <w:rPr>
                <w:bCs/>
                <w:color w:val="FFFFFF"/>
              </w:rPr>
              <w:t>K-12</w:t>
            </w:r>
          </w:p>
        </w:tc>
      </w:tr>
      <w:tr w:rsidR="009413FF" w:rsidRPr="0035302A" w:rsidTr="00097FCC">
        <w:tc>
          <w:tcPr>
            <w:tcW w:w="2414" w:type="dxa"/>
            <w:shd w:val="clear" w:color="auto" w:fill="A6A6A6"/>
          </w:tcPr>
          <w:p w:rsidR="009413FF" w:rsidRPr="0035302A" w:rsidRDefault="009413FF" w:rsidP="00097FCC">
            <w:pPr>
              <w:rPr>
                <w:bCs/>
                <w:sz w:val="23"/>
                <w:szCs w:val="23"/>
              </w:rPr>
            </w:pPr>
            <w:r w:rsidRPr="0035302A">
              <w:rPr>
                <w:bCs/>
                <w:sz w:val="23"/>
                <w:szCs w:val="23"/>
              </w:rPr>
              <w:t>1</w:t>
            </w:r>
            <w:r w:rsidRPr="0035302A">
              <w:rPr>
                <w:bCs/>
                <w:sz w:val="23"/>
                <w:szCs w:val="23"/>
                <w:vertAlign w:val="superscript"/>
              </w:rPr>
              <w:t>st</w:t>
            </w:r>
            <w:r w:rsidRPr="0035302A">
              <w:rPr>
                <w:bCs/>
                <w:sz w:val="23"/>
                <w:szCs w:val="23"/>
              </w:rPr>
              <w:t xml:space="preserve"> Student (oldest)</w:t>
            </w:r>
          </w:p>
        </w:tc>
        <w:tc>
          <w:tcPr>
            <w:tcW w:w="1249" w:type="dxa"/>
          </w:tcPr>
          <w:p w:rsidR="009413FF" w:rsidRPr="0035302A" w:rsidRDefault="009413FF" w:rsidP="00097FCC">
            <w:pPr>
              <w:jc w:val="center"/>
            </w:pPr>
            <w:r w:rsidRPr="0035302A">
              <w:t>$630</w:t>
            </w:r>
          </w:p>
        </w:tc>
        <w:tc>
          <w:tcPr>
            <w:tcW w:w="1249" w:type="dxa"/>
          </w:tcPr>
          <w:p w:rsidR="009413FF" w:rsidRPr="0035302A" w:rsidRDefault="009413FF" w:rsidP="00097FCC">
            <w:pPr>
              <w:jc w:val="center"/>
            </w:pPr>
            <w:r w:rsidRPr="0035302A">
              <w:t>$370</w:t>
            </w:r>
          </w:p>
        </w:tc>
        <w:tc>
          <w:tcPr>
            <w:tcW w:w="1249" w:type="dxa"/>
          </w:tcPr>
          <w:p w:rsidR="009413FF" w:rsidRPr="0035302A" w:rsidRDefault="009413FF" w:rsidP="00097FCC">
            <w:pPr>
              <w:jc w:val="center"/>
            </w:pPr>
            <w:r w:rsidRPr="0035302A">
              <w:t>$470</w:t>
            </w:r>
          </w:p>
        </w:tc>
        <w:tc>
          <w:tcPr>
            <w:tcW w:w="901" w:type="dxa"/>
          </w:tcPr>
          <w:p w:rsidR="009413FF" w:rsidRPr="0035302A" w:rsidRDefault="009413FF" w:rsidP="00097FCC">
            <w:pPr>
              <w:jc w:val="center"/>
            </w:pPr>
            <w:r w:rsidRPr="0035302A">
              <w:t>$630</w:t>
            </w:r>
          </w:p>
        </w:tc>
      </w:tr>
      <w:tr w:rsidR="009413FF" w:rsidRPr="0035302A" w:rsidTr="00097FCC">
        <w:tc>
          <w:tcPr>
            <w:tcW w:w="2414" w:type="dxa"/>
            <w:shd w:val="clear" w:color="auto" w:fill="A6A6A6"/>
          </w:tcPr>
          <w:p w:rsidR="009413FF" w:rsidRPr="0035302A" w:rsidRDefault="009413FF" w:rsidP="00097FCC">
            <w:pPr>
              <w:rPr>
                <w:bCs/>
                <w:sz w:val="23"/>
                <w:szCs w:val="23"/>
              </w:rPr>
            </w:pPr>
            <w:r w:rsidRPr="0035302A">
              <w:rPr>
                <w:bCs/>
                <w:sz w:val="23"/>
                <w:szCs w:val="23"/>
              </w:rPr>
              <w:t>2</w:t>
            </w:r>
            <w:r w:rsidRPr="0035302A">
              <w:rPr>
                <w:bCs/>
                <w:sz w:val="23"/>
                <w:szCs w:val="23"/>
                <w:vertAlign w:val="superscript"/>
              </w:rPr>
              <w:t>nd</w:t>
            </w:r>
            <w:r w:rsidRPr="0035302A">
              <w:rPr>
                <w:bCs/>
                <w:sz w:val="23"/>
                <w:szCs w:val="23"/>
              </w:rPr>
              <w:t xml:space="preserve"> Student (2</w:t>
            </w:r>
            <w:r w:rsidRPr="0035302A">
              <w:rPr>
                <w:bCs/>
                <w:sz w:val="23"/>
                <w:szCs w:val="23"/>
                <w:vertAlign w:val="superscript"/>
              </w:rPr>
              <w:t>nd</w:t>
            </w:r>
            <w:r w:rsidRPr="0035302A">
              <w:rPr>
                <w:bCs/>
                <w:sz w:val="23"/>
                <w:szCs w:val="23"/>
              </w:rPr>
              <w:t xml:space="preserve"> oldest)</w:t>
            </w:r>
          </w:p>
        </w:tc>
        <w:tc>
          <w:tcPr>
            <w:tcW w:w="1249" w:type="dxa"/>
            <w:shd w:val="clear" w:color="auto" w:fill="DDDDDD"/>
          </w:tcPr>
          <w:p w:rsidR="009413FF" w:rsidRPr="0035302A" w:rsidRDefault="009413FF" w:rsidP="00097FCC">
            <w:pPr>
              <w:jc w:val="center"/>
            </w:pPr>
            <w:r w:rsidRPr="0035302A">
              <w:t>$580</w:t>
            </w:r>
          </w:p>
        </w:tc>
        <w:tc>
          <w:tcPr>
            <w:tcW w:w="1249" w:type="dxa"/>
            <w:shd w:val="clear" w:color="auto" w:fill="DDDDDD"/>
          </w:tcPr>
          <w:p w:rsidR="009413FF" w:rsidRPr="0035302A" w:rsidRDefault="009413FF" w:rsidP="00097FCC">
            <w:pPr>
              <w:jc w:val="center"/>
            </w:pPr>
            <w:r w:rsidRPr="0035302A">
              <w:t>$320</w:t>
            </w:r>
          </w:p>
        </w:tc>
        <w:tc>
          <w:tcPr>
            <w:tcW w:w="1249" w:type="dxa"/>
            <w:shd w:val="clear" w:color="auto" w:fill="DDDDDD"/>
          </w:tcPr>
          <w:p w:rsidR="009413FF" w:rsidRPr="0035302A" w:rsidRDefault="009413FF" w:rsidP="00097FCC">
            <w:pPr>
              <w:jc w:val="center"/>
            </w:pPr>
            <w:r w:rsidRPr="0035302A">
              <w:t>$420</w:t>
            </w:r>
          </w:p>
        </w:tc>
        <w:tc>
          <w:tcPr>
            <w:tcW w:w="901" w:type="dxa"/>
            <w:shd w:val="clear" w:color="auto" w:fill="DDDDDD"/>
          </w:tcPr>
          <w:p w:rsidR="009413FF" w:rsidRPr="0035302A" w:rsidRDefault="009413FF" w:rsidP="00097FCC">
            <w:pPr>
              <w:jc w:val="center"/>
            </w:pPr>
            <w:r w:rsidRPr="0035302A">
              <w:t>$580</w:t>
            </w:r>
          </w:p>
        </w:tc>
      </w:tr>
      <w:tr w:rsidR="009413FF" w:rsidRPr="0035302A" w:rsidTr="00097FCC">
        <w:tc>
          <w:tcPr>
            <w:tcW w:w="2414" w:type="dxa"/>
            <w:shd w:val="clear" w:color="auto" w:fill="A6A6A6"/>
          </w:tcPr>
          <w:p w:rsidR="009413FF" w:rsidRPr="0035302A" w:rsidRDefault="009413FF" w:rsidP="00097FCC">
            <w:pPr>
              <w:rPr>
                <w:bCs/>
                <w:sz w:val="23"/>
                <w:szCs w:val="23"/>
              </w:rPr>
            </w:pPr>
            <w:r w:rsidRPr="0035302A">
              <w:rPr>
                <w:bCs/>
                <w:sz w:val="23"/>
                <w:szCs w:val="23"/>
              </w:rPr>
              <w:t>3</w:t>
            </w:r>
            <w:r w:rsidRPr="0035302A">
              <w:rPr>
                <w:bCs/>
                <w:sz w:val="23"/>
                <w:szCs w:val="23"/>
                <w:vertAlign w:val="superscript"/>
              </w:rPr>
              <w:t>rd</w:t>
            </w:r>
            <w:r w:rsidRPr="0035302A">
              <w:rPr>
                <w:bCs/>
                <w:sz w:val="23"/>
                <w:szCs w:val="23"/>
              </w:rPr>
              <w:t xml:space="preserve"> Student</w:t>
            </w:r>
          </w:p>
        </w:tc>
        <w:tc>
          <w:tcPr>
            <w:tcW w:w="1249" w:type="dxa"/>
            <w:shd w:val="clear" w:color="auto" w:fill="FFFFFF"/>
          </w:tcPr>
          <w:p w:rsidR="009413FF" w:rsidRPr="0035302A" w:rsidRDefault="009413FF" w:rsidP="00097FCC">
            <w:pPr>
              <w:jc w:val="center"/>
            </w:pPr>
            <w:r w:rsidRPr="0035302A">
              <w:t>$530</w:t>
            </w:r>
          </w:p>
        </w:tc>
        <w:tc>
          <w:tcPr>
            <w:tcW w:w="1249" w:type="dxa"/>
            <w:shd w:val="clear" w:color="auto" w:fill="FFFFFF"/>
          </w:tcPr>
          <w:p w:rsidR="009413FF" w:rsidRPr="0035302A" w:rsidRDefault="009413FF" w:rsidP="00097FCC">
            <w:pPr>
              <w:jc w:val="center"/>
            </w:pPr>
            <w:r w:rsidRPr="0035302A">
              <w:t>$270</w:t>
            </w:r>
          </w:p>
        </w:tc>
        <w:tc>
          <w:tcPr>
            <w:tcW w:w="1249" w:type="dxa"/>
            <w:shd w:val="clear" w:color="auto" w:fill="FFFFFF"/>
          </w:tcPr>
          <w:p w:rsidR="009413FF" w:rsidRPr="0035302A" w:rsidRDefault="009413FF" w:rsidP="00097FCC">
            <w:pPr>
              <w:jc w:val="center"/>
            </w:pPr>
            <w:r w:rsidRPr="0035302A">
              <w:t>$370</w:t>
            </w:r>
          </w:p>
        </w:tc>
        <w:tc>
          <w:tcPr>
            <w:tcW w:w="901" w:type="dxa"/>
            <w:shd w:val="clear" w:color="auto" w:fill="FFFFFF"/>
          </w:tcPr>
          <w:p w:rsidR="009413FF" w:rsidRPr="0035302A" w:rsidRDefault="009413FF" w:rsidP="00097FCC">
            <w:pPr>
              <w:jc w:val="center"/>
            </w:pPr>
            <w:r w:rsidRPr="0035302A">
              <w:t>$530</w:t>
            </w:r>
          </w:p>
        </w:tc>
      </w:tr>
      <w:tr w:rsidR="009413FF" w:rsidRPr="0035302A" w:rsidTr="00097FCC">
        <w:tc>
          <w:tcPr>
            <w:tcW w:w="2414" w:type="dxa"/>
            <w:shd w:val="clear" w:color="auto" w:fill="A6A6A6"/>
          </w:tcPr>
          <w:p w:rsidR="009413FF" w:rsidRPr="0035302A" w:rsidRDefault="009413FF" w:rsidP="00097FCC">
            <w:pPr>
              <w:rPr>
                <w:bCs/>
                <w:sz w:val="23"/>
                <w:szCs w:val="23"/>
              </w:rPr>
            </w:pPr>
            <w:r w:rsidRPr="0035302A">
              <w:rPr>
                <w:bCs/>
                <w:sz w:val="23"/>
                <w:szCs w:val="23"/>
              </w:rPr>
              <w:t>4</w:t>
            </w:r>
            <w:r w:rsidRPr="0035302A">
              <w:rPr>
                <w:bCs/>
                <w:sz w:val="23"/>
                <w:szCs w:val="23"/>
                <w:vertAlign w:val="superscript"/>
              </w:rPr>
              <w:t>th</w:t>
            </w:r>
            <w:r w:rsidRPr="0035302A">
              <w:rPr>
                <w:bCs/>
                <w:sz w:val="23"/>
                <w:szCs w:val="23"/>
              </w:rPr>
              <w:t xml:space="preserve"> Student</w:t>
            </w:r>
          </w:p>
        </w:tc>
        <w:tc>
          <w:tcPr>
            <w:tcW w:w="1249" w:type="dxa"/>
            <w:shd w:val="clear" w:color="auto" w:fill="DDDDDD"/>
          </w:tcPr>
          <w:p w:rsidR="009413FF" w:rsidRPr="0035302A" w:rsidRDefault="009413FF" w:rsidP="00097FCC">
            <w:pPr>
              <w:jc w:val="center"/>
            </w:pPr>
            <w:r w:rsidRPr="0035302A">
              <w:t>$480</w:t>
            </w:r>
          </w:p>
        </w:tc>
        <w:tc>
          <w:tcPr>
            <w:tcW w:w="1249" w:type="dxa"/>
            <w:shd w:val="clear" w:color="auto" w:fill="DDDDDD"/>
          </w:tcPr>
          <w:p w:rsidR="009413FF" w:rsidRPr="0035302A" w:rsidRDefault="009413FF" w:rsidP="00097FCC">
            <w:pPr>
              <w:jc w:val="center"/>
            </w:pPr>
            <w:r w:rsidRPr="0035302A">
              <w:t>$220</w:t>
            </w:r>
          </w:p>
        </w:tc>
        <w:tc>
          <w:tcPr>
            <w:tcW w:w="1249" w:type="dxa"/>
            <w:shd w:val="clear" w:color="auto" w:fill="DDDDDD"/>
          </w:tcPr>
          <w:p w:rsidR="009413FF" w:rsidRPr="0035302A" w:rsidRDefault="009413FF" w:rsidP="00097FCC">
            <w:pPr>
              <w:jc w:val="center"/>
            </w:pPr>
            <w:r w:rsidRPr="0035302A">
              <w:t>$320</w:t>
            </w:r>
          </w:p>
        </w:tc>
        <w:tc>
          <w:tcPr>
            <w:tcW w:w="901" w:type="dxa"/>
            <w:shd w:val="clear" w:color="auto" w:fill="DDDDDD"/>
          </w:tcPr>
          <w:p w:rsidR="009413FF" w:rsidRPr="0035302A" w:rsidRDefault="009413FF" w:rsidP="00097FCC">
            <w:pPr>
              <w:jc w:val="center"/>
            </w:pPr>
            <w:r w:rsidRPr="0035302A">
              <w:t>$480</w:t>
            </w:r>
          </w:p>
        </w:tc>
      </w:tr>
    </w:tbl>
    <w:p w:rsidR="009413FF" w:rsidRPr="0035302A" w:rsidRDefault="009413FF" w:rsidP="009413FF">
      <w:pPr>
        <w:pStyle w:val="Footer"/>
        <w:ind w:firstLine="360"/>
        <w:rPr>
          <w:sz w:val="18"/>
          <w:szCs w:val="18"/>
        </w:rPr>
      </w:pPr>
      <w:r w:rsidRPr="0035302A">
        <w:rPr>
          <w:sz w:val="18"/>
          <w:szCs w:val="18"/>
          <w:vertAlign w:val="superscript"/>
        </w:rPr>
        <w:t>‡</w:t>
      </w:r>
      <w:r w:rsidRPr="0035302A">
        <w:rPr>
          <w:sz w:val="18"/>
          <w:szCs w:val="18"/>
        </w:rPr>
        <w:t xml:space="preserve"> KCA requests that monthly payments be made through an electronic funds transfer. Payments by check, cash, money order, cashier’s check, and credit card are accepted with additional service fees per payment. See </w:t>
      </w:r>
      <w:r w:rsidRPr="0035302A">
        <w:rPr>
          <w:i/>
          <w:iCs/>
          <w:sz w:val="18"/>
          <w:szCs w:val="18"/>
        </w:rPr>
        <w:t xml:space="preserve">Financial Policies </w:t>
      </w:r>
      <w:r w:rsidRPr="0035302A">
        <w:rPr>
          <w:sz w:val="18"/>
          <w:szCs w:val="18"/>
        </w:rPr>
        <w:t>for details.</w:t>
      </w:r>
    </w:p>
    <w:p w:rsidR="009413FF" w:rsidRPr="0035302A" w:rsidRDefault="009413FF" w:rsidP="009413FF">
      <w:pPr>
        <w:spacing w:before="240"/>
        <w:ind w:left="900" w:right="-90" w:hanging="180"/>
        <w:outlineLvl w:val="0"/>
        <w:rPr>
          <w:b/>
          <w:bCs/>
          <w:iCs/>
          <w:sz w:val="23"/>
          <w:szCs w:val="23"/>
        </w:rPr>
      </w:pPr>
      <w:r w:rsidRPr="0035302A">
        <w:rPr>
          <w:b/>
          <w:bCs/>
          <w:iCs/>
          <w:sz w:val="23"/>
          <w:szCs w:val="23"/>
        </w:rPr>
        <w:t xml:space="preserve">Part-time preschool students may attend extra days for $30 per day. </w:t>
      </w:r>
    </w:p>
    <w:p w:rsidR="009413FF" w:rsidRPr="0035302A" w:rsidRDefault="009413FF" w:rsidP="009413FF">
      <w:pPr>
        <w:spacing w:before="240"/>
        <w:ind w:left="900" w:right="-90" w:hanging="180"/>
        <w:outlineLvl w:val="0"/>
        <w:rPr>
          <w:bCs/>
          <w:iCs/>
          <w:sz w:val="23"/>
          <w:szCs w:val="23"/>
        </w:rPr>
      </w:pPr>
      <w:r w:rsidRPr="0035302A">
        <w:rPr>
          <w:b/>
          <w:bCs/>
          <w:iCs/>
          <w:sz w:val="23"/>
          <w:szCs w:val="23"/>
        </w:rPr>
        <w:t xml:space="preserve">Semester Payment Option:  </w:t>
      </w:r>
      <w:r w:rsidRPr="0035302A">
        <w:rPr>
          <w:bCs/>
          <w:iCs/>
          <w:sz w:val="23"/>
          <w:szCs w:val="23"/>
        </w:rPr>
        <w:t>Families paying by the semester have their first payment due August 1</w:t>
      </w:r>
      <w:r w:rsidRPr="0035302A">
        <w:rPr>
          <w:bCs/>
          <w:iCs/>
          <w:sz w:val="23"/>
          <w:szCs w:val="23"/>
          <w:vertAlign w:val="superscript"/>
        </w:rPr>
        <w:t>st</w:t>
      </w:r>
      <w:r w:rsidRPr="0035302A">
        <w:rPr>
          <w:bCs/>
          <w:iCs/>
          <w:sz w:val="23"/>
          <w:szCs w:val="23"/>
        </w:rPr>
        <w:t>, and their second payment due January 1</w:t>
      </w:r>
      <w:r w:rsidRPr="0035302A">
        <w:rPr>
          <w:bCs/>
          <w:iCs/>
          <w:sz w:val="23"/>
          <w:szCs w:val="23"/>
          <w:vertAlign w:val="superscript"/>
        </w:rPr>
        <w:t>st</w:t>
      </w:r>
      <w:r w:rsidRPr="0035302A">
        <w:rPr>
          <w:bCs/>
          <w:iCs/>
          <w:sz w:val="23"/>
          <w:szCs w:val="23"/>
        </w:rPr>
        <w:t xml:space="preserve"> (this does not cover any summer programs). Each payment is equivalent to 5 monthly payments minus 2.5%.</w:t>
      </w:r>
    </w:p>
    <w:p w:rsidR="009413FF" w:rsidRPr="0035302A" w:rsidRDefault="009413FF" w:rsidP="009413FF">
      <w:pPr>
        <w:spacing w:before="240"/>
        <w:ind w:left="900" w:right="-90" w:hanging="180"/>
        <w:outlineLvl w:val="0"/>
        <w:rPr>
          <w:bCs/>
          <w:i/>
          <w:iCs/>
          <w:sz w:val="23"/>
          <w:szCs w:val="23"/>
        </w:rPr>
      </w:pPr>
      <w:r w:rsidRPr="0035302A">
        <w:rPr>
          <w:b/>
          <w:bCs/>
          <w:iCs/>
          <w:sz w:val="23"/>
          <w:szCs w:val="23"/>
        </w:rPr>
        <w:t xml:space="preserve">Yearly Payment Option: </w:t>
      </w:r>
      <w:r w:rsidRPr="0035302A">
        <w:rPr>
          <w:bCs/>
          <w:iCs/>
          <w:sz w:val="23"/>
          <w:szCs w:val="23"/>
        </w:rPr>
        <w:t>Families paying for the year have their only payment due August 1</w:t>
      </w:r>
      <w:r w:rsidRPr="0035302A">
        <w:rPr>
          <w:bCs/>
          <w:iCs/>
          <w:sz w:val="23"/>
          <w:szCs w:val="23"/>
          <w:vertAlign w:val="superscript"/>
        </w:rPr>
        <w:t>st</w:t>
      </w:r>
      <w:r w:rsidRPr="0035302A">
        <w:rPr>
          <w:bCs/>
          <w:iCs/>
          <w:sz w:val="23"/>
          <w:szCs w:val="23"/>
        </w:rPr>
        <w:t xml:space="preserve"> (this does not cover any summer programs). The yearly payment is equivalent to 10 monthly payments minus 5%.</w:t>
      </w:r>
    </w:p>
    <w:p w:rsidR="009413FF" w:rsidRPr="0035302A" w:rsidRDefault="009413FF" w:rsidP="009413FF">
      <w:pPr>
        <w:tabs>
          <w:tab w:val="center" w:pos="8010"/>
        </w:tabs>
        <w:spacing w:before="120" w:after="60"/>
        <w:outlineLvl w:val="0"/>
        <w:rPr>
          <w:b/>
          <w:bCs/>
          <w:iCs/>
          <w:sz w:val="28"/>
        </w:rPr>
      </w:pPr>
      <w:r w:rsidRPr="009413FF">
        <w:rPr>
          <w:b/>
          <w:bCs/>
          <w:iCs/>
          <w:sz w:val="28"/>
        </w:rPr>
        <w:t>Early Tuition Payment Discount</w:t>
      </w:r>
      <w:r w:rsidRPr="0035302A">
        <w:rPr>
          <w:b/>
          <w:bCs/>
          <w:iCs/>
          <w:sz w:val="28"/>
        </w:rPr>
        <w:tab/>
      </w:r>
    </w:p>
    <w:tbl>
      <w:tblPr>
        <w:tblpPr w:leftFromText="288" w:vertAnchor="text" w:horzAnchor="margin" w:tblpXSpec="right" w:tblpY="102"/>
        <w:tblOverlap w:val="never"/>
        <w:tblW w:w="3065" w:type="dxa"/>
        <w:tblLayout w:type="fixed"/>
        <w:tblCellMar>
          <w:left w:w="115" w:type="dxa"/>
          <w:right w:w="115" w:type="dxa"/>
        </w:tblCellMar>
        <w:tblLook w:val="04A0" w:firstRow="1" w:lastRow="0" w:firstColumn="1" w:lastColumn="0" w:noHBand="0" w:noVBand="1"/>
      </w:tblPr>
      <w:tblGrid>
        <w:gridCol w:w="1297"/>
        <w:gridCol w:w="884"/>
        <w:gridCol w:w="884"/>
      </w:tblGrid>
      <w:tr w:rsidR="009413FF" w:rsidRPr="0035302A" w:rsidTr="009413FF">
        <w:trPr>
          <w:trHeight w:val="315"/>
        </w:trPr>
        <w:tc>
          <w:tcPr>
            <w:tcW w:w="3065" w:type="dxa"/>
            <w:gridSpan w:val="3"/>
            <w:tcBorders>
              <w:bottom w:val="single" w:sz="4" w:space="0" w:color="auto"/>
            </w:tcBorders>
            <w:shd w:val="clear" w:color="auto" w:fill="auto"/>
            <w:vAlign w:val="center"/>
          </w:tcPr>
          <w:p w:rsidR="009413FF" w:rsidRPr="0035302A" w:rsidRDefault="009413FF" w:rsidP="009413FF">
            <w:pPr>
              <w:jc w:val="center"/>
              <w:rPr>
                <w:b/>
              </w:rPr>
            </w:pPr>
            <w:r w:rsidRPr="0035302A">
              <w:rPr>
                <w:b/>
              </w:rPr>
              <w:t>Early Payment Discount</w:t>
            </w:r>
          </w:p>
          <w:p w:rsidR="009413FF" w:rsidRPr="0035302A" w:rsidRDefault="009413FF" w:rsidP="009413FF">
            <w:pPr>
              <w:jc w:val="center"/>
              <w:rPr>
                <w:bCs/>
              </w:rPr>
            </w:pPr>
            <w:r w:rsidRPr="0035302A">
              <w:rPr>
                <w:bCs/>
                <w:sz w:val="20"/>
                <w:szCs w:val="20"/>
              </w:rPr>
              <w:t>Per student</w:t>
            </w:r>
          </w:p>
        </w:tc>
      </w:tr>
      <w:tr w:rsidR="009413FF" w:rsidRPr="0035302A" w:rsidTr="009413FF">
        <w:trPr>
          <w:trHeight w:val="315"/>
        </w:trPr>
        <w:tc>
          <w:tcPr>
            <w:tcW w:w="1297" w:type="dxa"/>
            <w:tcBorders>
              <w:top w:val="single" w:sz="8" w:space="0" w:color="auto"/>
              <w:left w:val="single" w:sz="8" w:space="0" w:color="auto"/>
              <w:bottom w:val="single" w:sz="4" w:space="0" w:color="auto"/>
              <w:right w:val="single" w:sz="4" w:space="0" w:color="auto"/>
            </w:tcBorders>
            <w:shd w:val="clear" w:color="000000" w:fill="000000"/>
            <w:vAlign w:val="center"/>
            <w:hideMark/>
          </w:tcPr>
          <w:p w:rsidR="009413FF" w:rsidRPr="0035302A" w:rsidRDefault="009413FF" w:rsidP="009413FF">
            <w:pPr>
              <w:jc w:val="center"/>
              <w:rPr>
                <w:color w:val="FFFFFF"/>
              </w:rPr>
            </w:pPr>
            <w:r w:rsidRPr="0035302A">
              <w:rPr>
                <w:color w:val="FFFFFF"/>
              </w:rPr>
              <w:t>Paid by:</w:t>
            </w:r>
          </w:p>
        </w:tc>
        <w:tc>
          <w:tcPr>
            <w:tcW w:w="884" w:type="dxa"/>
            <w:tcBorders>
              <w:top w:val="single" w:sz="8" w:space="0" w:color="auto"/>
              <w:left w:val="nil"/>
              <w:bottom w:val="single" w:sz="4" w:space="0" w:color="auto"/>
              <w:right w:val="single" w:sz="4" w:space="0" w:color="auto"/>
            </w:tcBorders>
            <w:shd w:val="clear" w:color="000000" w:fill="000000"/>
            <w:vAlign w:val="center"/>
            <w:hideMark/>
          </w:tcPr>
          <w:p w:rsidR="009413FF" w:rsidRPr="0035302A" w:rsidRDefault="009413FF" w:rsidP="009413FF">
            <w:pPr>
              <w:jc w:val="center"/>
              <w:rPr>
                <w:color w:val="FFFFFF"/>
              </w:rPr>
            </w:pPr>
            <w:r w:rsidRPr="0035302A">
              <w:rPr>
                <w:bCs/>
                <w:color w:val="FFFFFF"/>
              </w:rPr>
              <w:t>Sem.</w:t>
            </w:r>
          </w:p>
        </w:tc>
        <w:tc>
          <w:tcPr>
            <w:tcW w:w="884" w:type="dxa"/>
            <w:tcBorders>
              <w:top w:val="single" w:sz="8" w:space="0" w:color="auto"/>
              <w:left w:val="nil"/>
              <w:bottom w:val="single" w:sz="4" w:space="0" w:color="auto"/>
              <w:right w:val="single" w:sz="8" w:space="0" w:color="auto"/>
            </w:tcBorders>
            <w:shd w:val="clear" w:color="000000" w:fill="000000"/>
            <w:vAlign w:val="center"/>
            <w:hideMark/>
          </w:tcPr>
          <w:p w:rsidR="009413FF" w:rsidRPr="0035302A" w:rsidRDefault="009413FF" w:rsidP="009413FF">
            <w:pPr>
              <w:jc w:val="center"/>
              <w:rPr>
                <w:color w:val="FFFFFF"/>
              </w:rPr>
            </w:pPr>
            <w:r w:rsidRPr="0035302A">
              <w:rPr>
                <w:bCs/>
                <w:color w:val="FFFFFF"/>
              </w:rPr>
              <w:t>Year</w:t>
            </w:r>
          </w:p>
        </w:tc>
      </w:tr>
      <w:tr w:rsidR="009413FF" w:rsidRPr="0035302A" w:rsidTr="009413FF">
        <w:trPr>
          <w:trHeight w:val="315"/>
        </w:trPr>
        <w:tc>
          <w:tcPr>
            <w:tcW w:w="1297" w:type="dxa"/>
            <w:tcBorders>
              <w:top w:val="nil"/>
              <w:left w:val="single" w:sz="8" w:space="0" w:color="auto"/>
              <w:bottom w:val="single" w:sz="4" w:space="0" w:color="auto"/>
              <w:right w:val="single" w:sz="4" w:space="0" w:color="auto"/>
            </w:tcBorders>
            <w:shd w:val="clear" w:color="000000" w:fill="A6A6A6"/>
            <w:vAlign w:val="center"/>
            <w:hideMark/>
          </w:tcPr>
          <w:p w:rsidR="009413FF" w:rsidRPr="0035302A" w:rsidRDefault="009413FF" w:rsidP="009413FF">
            <w:pPr>
              <w:rPr>
                <w:color w:val="000000"/>
                <w:sz w:val="23"/>
                <w:szCs w:val="23"/>
              </w:rPr>
            </w:pPr>
            <w:r w:rsidRPr="0035302A">
              <w:rPr>
                <w:bCs/>
                <w:color w:val="000000"/>
                <w:sz w:val="23"/>
                <w:szCs w:val="23"/>
              </w:rPr>
              <w:t>March 15</w:t>
            </w:r>
          </w:p>
        </w:tc>
        <w:tc>
          <w:tcPr>
            <w:tcW w:w="884" w:type="dxa"/>
            <w:tcBorders>
              <w:top w:val="nil"/>
              <w:left w:val="nil"/>
              <w:bottom w:val="single" w:sz="4" w:space="0" w:color="auto"/>
              <w:right w:val="single" w:sz="4" w:space="0" w:color="auto"/>
            </w:tcBorders>
            <w:shd w:val="clear" w:color="auto" w:fill="auto"/>
            <w:vAlign w:val="center"/>
            <w:hideMark/>
          </w:tcPr>
          <w:p w:rsidR="009413FF" w:rsidRPr="0035302A" w:rsidRDefault="009413FF" w:rsidP="009413FF">
            <w:pPr>
              <w:jc w:val="center"/>
              <w:rPr>
                <w:color w:val="000000"/>
              </w:rPr>
            </w:pPr>
            <w:r w:rsidRPr="0035302A">
              <w:rPr>
                <w:color w:val="000000"/>
              </w:rPr>
              <w:t xml:space="preserve">$125 </w:t>
            </w:r>
          </w:p>
        </w:tc>
        <w:tc>
          <w:tcPr>
            <w:tcW w:w="884" w:type="dxa"/>
            <w:tcBorders>
              <w:top w:val="nil"/>
              <w:left w:val="nil"/>
              <w:bottom w:val="single" w:sz="4" w:space="0" w:color="auto"/>
              <w:right w:val="single" w:sz="8" w:space="0" w:color="auto"/>
            </w:tcBorders>
            <w:shd w:val="clear" w:color="auto" w:fill="auto"/>
            <w:vAlign w:val="center"/>
            <w:hideMark/>
          </w:tcPr>
          <w:p w:rsidR="009413FF" w:rsidRPr="0035302A" w:rsidRDefault="009413FF" w:rsidP="009413FF">
            <w:pPr>
              <w:jc w:val="center"/>
              <w:rPr>
                <w:color w:val="000000"/>
              </w:rPr>
            </w:pPr>
            <w:r w:rsidRPr="0035302A">
              <w:rPr>
                <w:color w:val="000000"/>
              </w:rPr>
              <w:t xml:space="preserve">$250 </w:t>
            </w:r>
          </w:p>
        </w:tc>
      </w:tr>
      <w:tr w:rsidR="009413FF" w:rsidRPr="0035302A" w:rsidTr="009413FF">
        <w:trPr>
          <w:trHeight w:val="315"/>
        </w:trPr>
        <w:tc>
          <w:tcPr>
            <w:tcW w:w="1297" w:type="dxa"/>
            <w:tcBorders>
              <w:top w:val="nil"/>
              <w:left w:val="single" w:sz="8" w:space="0" w:color="auto"/>
              <w:bottom w:val="single" w:sz="4" w:space="0" w:color="auto"/>
              <w:right w:val="single" w:sz="4" w:space="0" w:color="auto"/>
            </w:tcBorders>
            <w:shd w:val="clear" w:color="000000" w:fill="A6A6A6"/>
            <w:vAlign w:val="center"/>
            <w:hideMark/>
          </w:tcPr>
          <w:p w:rsidR="009413FF" w:rsidRPr="0035302A" w:rsidRDefault="009413FF" w:rsidP="009413FF">
            <w:pPr>
              <w:rPr>
                <w:color w:val="000000"/>
                <w:sz w:val="23"/>
                <w:szCs w:val="23"/>
              </w:rPr>
            </w:pPr>
            <w:r w:rsidRPr="0035302A">
              <w:rPr>
                <w:bCs/>
                <w:color w:val="000000"/>
                <w:sz w:val="23"/>
                <w:szCs w:val="23"/>
              </w:rPr>
              <w:t>April 1</w:t>
            </w:r>
          </w:p>
        </w:tc>
        <w:tc>
          <w:tcPr>
            <w:tcW w:w="884" w:type="dxa"/>
            <w:tcBorders>
              <w:top w:val="nil"/>
              <w:left w:val="nil"/>
              <w:bottom w:val="single" w:sz="4" w:space="0" w:color="auto"/>
              <w:right w:val="single" w:sz="4" w:space="0" w:color="auto"/>
            </w:tcBorders>
            <w:shd w:val="clear" w:color="000000" w:fill="DDDDDD"/>
            <w:vAlign w:val="center"/>
            <w:hideMark/>
          </w:tcPr>
          <w:p w:rsidR="009413FF" w:rsidRPr="0035302A" w:rsidRDefault="009413FF" w:rsidP="009413FF">
            <w:pPr>
              <w:jc w:val="center"/>
              <w:rPr>
                <w:color w:val="000000"/>
              </w:rPr>
            </w:pPr>
            <w:r w:rsidRPr="0035302A">
              <w:rPr>
                <w:color w:val="000000"/>
              </w:rPr>
              <w:t xml:space="preserve">$100 </w:t>
            </w:r>
          </w:p>
        </w:tc>
        <w:tc>
          <w:tcPr>
            <w:tcW w:w="884" w:type="dxa"/>
            <w:tcBorders>
              <w:top w:val="nil"/>
              <w:left w:val="nil"/>
              <w:bottom w:val="single" w:sz="4" w:space="0" w:color="auto"/>
              <w:right w:val="single" w:sz="8" w:space="0" w:color="auto"/>
            </w:tcBorders>
            <w:shd w:val="clear" w:color="000000" w:fill="DDDDDD"/>
            <w:vAlign w:val="center"/>
            <w:hideMark/>
          </w:tcPr>
          <w:p w:rsidR="009413FF" w:rsidRPr="0035302A" w:rsidRDefault="009413FF" w:rsidP="009413FF">
            <w:pPr>
              <w:jc w:val="center"/>
              <w:rPr>
                <w:color w:val="000000"/>
              </w:rPr>
            </w:pPr>
            <w:r w:rsidRPr="0035302A">
              <w:rPr>
                <w:color w:val="000000"/>
              </w:rPr>
              <w:t xml:space="preserve">$200 </w:t>
            </w:r>
          </w:p>
        </w:tc>
      </w:tr>
      <w:tr w:rsidR="009413FF" w:rsidRPr="0035302A" w:rsidTr="009413FF">
        <w:trPr>
          <w:trHeight w:val="315"/>
        </w:trPr>
        <w:tc>
          <w:tcPr>
            <w:tcW w:w="1297" w:type="dxa"/>
            <w:tcBorders>
              <w:top w:val="nil"/>
              <w:left w:val="single" w:sz="8" w:space="0" w:color="auto"/>
              <w:bottom w:val="single" w:sz="4" w:space="0" w:color="auto"/>
              <w:right w:val="single" w:sz="4" w:space="0" w:color="auto"/>
            </w:tcBorders>
            <w:shd w:val="clear" w:color="000000" w:fill="A6A6A6"/>
            <w:vAlign w:val="center"/>
            <w:hideMark/>
          </w:tcPr>
          <w:p w:rsidR="009413FF" w:rsidRPr="0035302A" w:rsidRDefault="009413FF" w:rsidP="009413FF">
            <w:pPr>
              <w:rPr>
                <w:color w:val="000000"/>
                <w:sz w:val="23"/>
                <w:szCs w:val="23"/>
              </w:rPr>
            </w:pPr>
            <w:r w:rsidRPr="0035302A">
              <w:rPr>
                <w:bCs/>
                <w:color w:val="000000"/>
                <w:sz w:val="23"/>
                <w:szCs w:val="23"/>
              </w:rPr>
              <w:t>May 1</w:t>
            </w:r>
          </w:p>
        </w:tc>
        <w:tc>
          <w:tcPr>
            <w:tcW w:w="884" w:type="dxa"/>
            <w:tcBorders>
              <w:top w:val="nil"/>
              <w:left w:val="nil"/>
              <w:bottom w:val="single" w:sz="4" w:space="0" w:color="auto"/>
              <w:right w:val="single" w:sz="4" w:space="0" w:color="auto"/>
            </w:tcBorders>
            <w:shd w:val="clear" w:color="000000" w:fill="FFFFFF"/>
            <w:vAlign w:val="center"/>
            <w:hideMark/>
          </w:tcPr>
          <w:p w:rsidR="009413FF" w:rsidRPr="0035302A" w:rsidRDefault="009413FF" w:rsidP="009413FF">
            <w:pPr>
              <w:jc w:val="center"/>
              <w:rPr>
                <w:color w:val="000000"/>
              </w:rPr>
            </w:pPr>
            <w:r w:rsidRPr="0035302A">
              <w:rPr>
                <w:color w:val="000000"/>
              </w:rPr>
              <w:t xml:space="preserve">$75 </w:t>
            </w:r>
          </w:p>
        </w:tc>
        <w:tc>
          <w:tcPr>
            <w:tcW w:w="884" w:type="dxa"/>
            <w:tcBorders>
              <w:top w:val="nil"/>
              <w:left w:val="nil"/>
              <w:bottom w:val="single" w:sz="4" w:space="0" w:color="auto"/>
              <w:right w:val="single" w:sz="8" w:space="0" w:color="auto"/>
            </w:tcBorders>
            <w:shd w:val="clear" w:color="000000" w:fill="FFFFFF"/>
            <w:vAlign w:val="center"/>
            <w:hideMark/>
          </w:tcPr>
          <w:p w:rsidR="009413FF" w:rsidRPr="0035302A" w:rsidRDefault="009413FF" w:rsidP="009413FF">
            <w:pPr>
              <w:jc w:val="center"/>
              <w:rPr>
                <w:color w:val="000000"/>
              </w:rPr>
            </w:pPr>
            <w:r w:rsidRPr="0035302A">
              <w:rPr>
                <w:color w:val="000000"/>
              </w:rPr>
              <w:t xml:space="preserve">$150 </w:t>
            </w:r>
          </w:p>
        </w:tc>
      </w:tr>
      <w:tr w:rsidR="009413FF" w:rsidRPr="0035302A" w:rsidTr="009413FF">
        <w:trPr>
          <w:trHeight w:val="315"/>
        </w:trPr>
        <w:tc>
          <w:tcPr>
            <w:tcW w:w="1297" w:type="dxa"/>
            <w:tcBorders>
              <w:top w:val="nil"/>
              <w:left w:val="single" w:sz="8" w:space="0" w:color="auto"/>
              <w:bottom w:val="single" w:sz="4" w:space="0" w:color="auto"/>
              <w:right w:val="single" w:sz="4" w:space="0" w:color="auto"/>
            </w:tcBorders>
            <w:shd w:val="clear" w:color="000000" w:fill="A6A6A6"/>
            <w:vAlign w:val="center"/>
            <w:hideMark/>
          </w:tcPr>
          <w:p w:rsidR="009413FF" w:rsidRPr="0035302A" w:rsidRDefault="009413FF" w:rsidP="009413FF">
            <w:pPr>
              <w:rPr>
                <w:color w:val="000000"/>
                <w:sz w:val="23"/>
                <w:szCs w:val="23"/>
              </w:rPr>
            </w:pPr>
            <w:r w:rsidRPr="0035302A">
              <w:rPr>
                <w:bCs/>
                <w:color w:val="000000"/>
                <w:sz w:val="23"/>
                <w:szCs w:val="23"/>
              </w:rPr>
              <w:t>June 1</w:t>
            </w:r>
          </w:p>
        </w:tc>
        <w:tc>
          <w:tcPr>
            <w:tcW w:w="884" w:type="dxa"/>
            <w:tcBorders>
              <w:top w:val="nil"/>
              <w:left w:val="nil"/>
              <w:bottom w:val="single" w:sz="4" w:space="0" w:color="auto"/>
              <w:right w:val="single" w:sz="4" w:space="0" w:color="auto"/>
            </w:tcBorders>
            <w:shd w:val="clear" w:color="000000" w:fill="DDDDDD"/>
            <w:vAlign w:val="center"/>
            <w:hideMark/>
          </w:tcPr>
          <w:p w:rsidR="009413FF" w:rsidRPr="0035302A" w:rsidRDefault="009413FF" w:rsidP="009413FF">
            <w:pPr>
              <w:jc w:val="center"/>
              <w:rPr>
                <w:color w:val="000000"/>
              </w:rPr>
            </w:pPr>
            <w:r w:rsidRPr="0035302A">
              <w:rPr>
                <w:color w:val="000000"/>
              </w:rPr>
              <w:t xml:space="preserve">$50 </w:t>
            </w:r>
          </w:p>
        </w:tc>
        <w:tc>
          <w:tcPr>
            <w:tcW w:w="884" w:type="dxa"/>
            <w:tcBorders>
              <w:top w:val="nil"/>
              <w:left w:val="nil"/>
              <w:bottom w:val="single" w:sz="4" w:space="0" w:color="auto"/>
              <w:right w:val="single" w:sz="8" w:space="0" w:color="auto"/>
            </w:tcBorders>
            <w:shd w:val="clear" w:color="000000" w:fill="DDDDDD"/>
            <w:vAlign w:val="center"/>
            <w:hideMark/>
          </w:tcPr>
          <w:p w:rsidR="009413FF" w:rsidRPr="0035302A" w:rsidRDefault="009413FF" w:rsidP="009413FF">
            <w:pPr>
              <w:jc w:val="center"/>
              <w:rPr>
                <w:color w:val="000000"/>
              </w:rPr>
            </w:pPr>
            <w:r w:rsidRPr="0035302A">
              <w:rPr>
                <w:color w:val="000000"/>
              </w:rPr>
              <w:t xml:space="preserve">$100 </w:t>
            </w:r>
          </w:p>
        </w:tc>
      </w:tr>
      <w:tr w:rsidR="009413FF" w:rsidRPr="0035302A" w:rsidTr="009413FF">
        <w:trPr>
          <w:trHeight w:val="330"/>
        </w:trPr>
        <w:tc>
          <w:tcPr>
            <w:tcW w:w="1297" w:type="dxa"/>
            <w:tcBorders>
              <w:top w:val="nil"/>
              <w:left w:val="single" w:sz="8" w:space="0" w:color="auto"/>
              <w:bottom w:val="single" w:sz="8" w:space="0" w:color="auto"/>
              <w:right w:val="single" w:sz="4" w:space="0" w:color="auto"/>
            </w:tcBorders>
            <w:shd w:val="clear" w:color="000000" w:fill="A6A6A6"/>
            <w:vAlign w:val="center"/>
            <w:hideMark/>
          </w:tcPr>
          <w:p w:rsidR="009413FF" w:rsidRPr="0035302A" w:rsidRDefault="009413FF" w:rsidP="009413FF">
            <w:pPr>
              <w:rPr>
                <w:color w:val="000000"/>
                <w:sz w:val="23"/>
                <w:szCs w:val="23"/>
              </w:rPr>
            </w:pPr>
            <w:r w:rsidRPr="0035302A">
              <w:rPr>
                <w:color w:val="000000"/>
                <w:sz w:val="23"/>
                <w:szCs w:val="23"/>
              </w:rPr>
              <w:t>July 1</w:t>
            </w:r>
          </w:p>
        </w:tc>
        <w:tc>
          <w:tcPr>
            <w:tcW w:w="884" w:type="dxa"/>
            <w:tcBorders>
              <w:top w:val="nil"/>
              <w:left w:val="nil"/>
              <w:bottom w:val="single" w:sz="8" w:space="0" w:color="auto"/>
              <w:right w:val="single" w:sz="4" w:space="0" w:color="auto"/>
            </w:tcBorders>
            <w:shd w:val="clear" w:color="000000" w:fill="DDDDDD"/>
            <w:vAlign w:val="center"/>
            <w:hideMark/>
          </w:tcPr>
          <w:p w:rsidR="009413FF" w:rsidRPr="0035302A" w:rsidRDefault="009413FF" w:rsidP="009413FF">
            <w:pPr>
              <w:jc w:val="center"/>
              <w:rPr>
                <w:color w:val="000000"/>
              </w:rPr>
            </w:pPr>
            <w:r w:rsidRPr="0035302A">
              <w:rPr>
                <w:color w:val="000000"/>
              </w:rPr>
              <w:t xml:space="preserve">$25 </w:t>
            </w:r>
          </w:p>
        </w:tc>
        <w:tc>
          <w:tcPr>
            <w:tcW w:w="884" w:type="dxa"/>
            <w:tcBorders>
              <w:top w:val="nil"/>
              <w:left w:val="nil"/>
              <w:bottom w:val="single" w:sz="8" w:space="0" w:color="auto"/>
              <w:right w:val="single" w:sz="8" w:space="0" w:color="auto"/>
            </w:tcBorders>
            <w:shd w:val="clear" w:color="000000" w:fill="DDDDDD"/>
            <w:vAlign w:val="center"/>
            <w:hideMark/>
          </w:tcPr>
          <w:p w:rsidR="009413FF" w:rsidRPr="0035302A" w:rsidRDefault="009413FF" w:rsidP="009413FF">
            <w:pPr>
              <w:jc w:val="center"/>
              <w:rPr>
                <w:color w:val="000000"/>
              </w:rPr>
            </w:pPr>
            <w:r w:rsidRPr="0035302A">
              <w:rPr>
                <w:color w:val="000000"/>
              </w:rPr>
              <w:t xml:space="preserve">$50 </w:t>
            </w:r>
          </w:p>
        </w:tc>
      </w:tr>
    </w:tbl>
    <w:p w:rsidR="009413FF" w:rsidRPr="0035302A" w:rsidRDefault="009413FF" w:rsidP="009413FF">
      <w:pPr>
        <w:outlineLvl w:val="0"/>
        <w:rPr>
          <w:b/>
          <w:bCs/>
          <w:iCs/>
        </w:rPr>
      </w:pPr>
      <w:r w:rsidRPr="0035302A">
        <w:rPr>
          <w:bCs/>
          <w:iCs/>
        </w:rPr>
        <w:t>In addition to discounts listed above, families making a yearly payment early will earn $50 per student per month early. Families making a semester payment will earn $25 per student per month early (1</w:t>
      </w:r>
      <w:r w:rsidRPr="0035302A">
        <w:rPr>
          <w:bCs/>
          <w:iCs/>
          <w:vertAlign w:val="superscript"/>
        </w:rPr>
        <w:t>st</w:t>
      </w:r>
      <w:r w:rsidRPr="0035302A">
        <w:rPr>
          <w:bCs/>
          <w:iCs/>
        </w:rPr>
        <w:t xml:space="preserve"> semester only). For example, a family with 2 students at KCA making a yearly payment on April 1</w:t>
      </w:r>
      <w:r w:rsidRPr="0035302A">
        <w:rPr>
          <w:bCs/>
          <w:iCs/>
          <w:vertAlign w:val="superscript"/>
        </w:rPr>
        <w:t>st</w:t>
      </w:r>
      <w:r w:rsidRPr="0035302A">
        <w:rPr>
          <w:bCs/>
          <w:iCs/>
        </w:rPr>
        <w:t xml:space="preserve"> would receive a $400 discount ($50 * 2 students * 4 months).</w:t>
      </w:r>
    </w:p>
    <w:p w:rsidR="009413FF" w:rsidRPr="009413FF" w:rsidRDefault="009413FF" w:rsidP="009413FF">
      <w:pPr>
        <w:spacing w:before="120" w:after="60"/>
        <w:outlineLvl w:val="0"/>
        <w:rPr>
          <w:b/>
          <w:bCs/>
          <w:iCs/>
          <w:sz w:val="28"/>
        </w:rPr>
      </w:pPr>
      <w:r w:rsidRPr="009413FF">
        <w:rPr>
          <w:b/>
          <w:bCs/>
          <w:iCs/>
          <w:sz w:val="28"/>
        </w:rPr>
        <w:t>Financial Aid</w:t>
      </w:r>
    </w:p>
    <w:p w:rsidR="009413FF" w:rsidRPr="0035302A" w:rsidRDefault="009413FF" w:rsidP="009413FF">
      <w:pPr>
        <w:outlineLvl w:val="0"/>
        <w:rPr>
          <w:bCs/>
          <w:iCs/>
        </w:rPr>
      </w:pPr>
      <w:r w:rsidRPr="0035302A">
        <w:rPr>
          <w:bCs/>
          <w:iCs/>
        </w:rPr>
        <w:t xml:space="preserve">KCA offers need-based financial aid to qualifying families. Discounts are also available for the children of church pastors. See administration for details on these discounts.  </w:t>
      </w:r>
    </w:p>
    <w:p w:rsidR="009413FF" w:rsidRDefault="009413FF">
      <w:pPr>
        <w:rPr>
          <w:b/>
          <w:sz w:val="28"/>
          <w:szCs w:val="28"/>
        </w:rPr>
      </w:pPr>
      <w:r>
        <w:rPr>
          <w:b/>
          <w:sz w:val="28"/>
          <w:szCs w:val="28"/>
        </w:rPr>
        <w:br w:type="page"/>
      </w:r>
    </w:p>
    <w:p w:rsidR="009413FF" w:rsidRPr="009413FF" w:rsidRDefault="009413FF" w:rsidP="009413FF">
      <w:pPr>
        <w:spacing w:before="120" w:after="60"/>
        <w:outlineLvl w:val="0"/>
        <w:rPr>
          <w:bCs/>
          <w:sz w:val="20"/>
          <w:szCs w:val="20"/>
        </w:rPr>
      </w:pPr>
      <w:r w:rsidRPr="009413FF">
        <w:rPr>
          <w:b/>
          <w:sz w:val="28"/>
          <w:szCs w:val="28"/>
        </w:rPr>
        <w:lastRenderedPageBreak/>
        <w:t>Graduation Fee</w:t>
      </w:r>
    </w:p>
    <w:tbl>
      <w:tblPr>
        <w:tblpPr w:leftFromText="180" w:rightFromText="180" w:vertAnchor="text" w:tblpY="1"/>
        <w:tblOverlap w:val="neve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755"/>
        <w:gridCol w:w="1755"/>
        <w:gridCol w:w="1755"/>
      </w:tblGrid>
      <w:tr w:rsidR="009413FF" w:rsidRPr="0035302A" w:rsidTr="00097FCC">
        <w:tc>
          <w:tcPr>
            <w:tcW w:w="1620" w:type="dxa"/>
            <w:shd w:val="clear" w:color="auto" w:fill="000000"/>
          </w:tcPr>
          <w:p w:rsidR="009413FF" w:rsidRPr="0035302A" w:rsidRDefault="009413FF" w:rsidP="00097FCC">
            <w:pPr>
              <w:rPr>
                <w:bCs/>
                <w:color w:val="FFFFFF"/>
              </w:rPr>
            </w:pPr>
            <w:r w:rsidRPr="0035302A">
              <w:rPr>
                <w:bCs/>
                <w:color w:val="FFFFFF"/>
              </w:rPr>
              <w:t>Due</w:t>
            </w:r>
          </w:p>
        </w:tc>
        <w:tc>
          <w:tcPr>
            <w:tcW w:w="1755" w:type="dxa"/>
            <w:shd w:val="clear" w:color="auto" w:fill="000000"/>
          </w:tcPr>
          <w:p w:rsidR="009413FF" w:rsidRPr="0035302A" w:rsidRDefault="009413FF" w:rsidP="00097FCC">
            <w:pPr>
              <w:jc w:val="center"/>
              <w:rPr>
                <w:bCs/>
                <w:color w:val="FFFFFF"/>
              </w:rPr>
            </w:pPr>
            <w:r w:rsidRPr="0035302A">
              <w:rPr>
                <w:bCs/>
                <w:color w:val="FFFFFF"/>
              </w:rPr>
              <w:t>Preschool</w:t>
            </w:r>
          </w:p>
        </w:tc>
        <w:tc>
          <w:tcPr>
            <w:tcW w:w="1755" w:type="dxa"/>
            <w:shd w:val="clear" w:color="auto" w:fill="000000"/>
          </w:tcPr>
          <w:p w:rsidR="009413FF" w:rsidRPr="0035302A" w:rsidRDefault="009413FF" w:rsidP="00097FCC">
            <w:pPr>
              <w:jc w:val="center"/>
              <w:rPr>
                <w:bCs/>
                <w:color w:val="FFFFFF"/>
              </w:rPr>
            </w:pPr>
            <w:r w:rsidRPr="0035302A">
              <w:rPr>
                <w:bCs/>
                <w:color w:val="FFFFFF"/>
              </w:rPr>
              <w:t>Kindergarten</w:t>
            </w:r>
          </w:p>
        </w:tc>
        <w:tc>
          <w:tcPr>
            <w:tcW w:w="1755" w:type="dxa"/>
            <w:shd w:val="clear" w:color="auto" w:fill="000000"/>
          </w:tcPr>
          <w:p w:rsidR="009413FF" w:rsidRPr="0035302A" w:rsidRDefault="009413FF" w:rsidP="00097FCC">
            <w:pPr>
              <w:jc w:val="center"/>
              <w:rPr>
                <w:bCs/>
                <w:color w:val="FFFFFF"/>
              </w:rPr>
            </w:pPr>
            <w:r w:rsidRPr="0035302A">
              <w:rPr>
                <w:bCs/>
                <w:color w:val="FFFFFF"/>
              </w:rPr>
              <w:t>High School</w:t>
            </w:r>
          </w:p>
        </w:tc>
      </w:tr>
      <w:tr w:rsidR="009413FF" w:rsidRPr="0035302A" w:rsidTr="00097FCC">
        <w:tc>
          <w:tcPr>
            <w:tcW w:w="1620" w:type="dxa"/>
            <w:shd w:val="clear" w:color="auto" w:fill="A6A6A6"/>
          </w:tcPr>
          <w:p w:rsidR="009413FF" w:rsidRPr="0035302A" w:rsidRDefault="009413FF" w:rsidP="00097FCC">
            <w:pPr>
              <w:rPr>
                <w:bCs/>
                <w:sz w:val="23"/>
                <w:szCs w:val="23"/>
              </w:rPr>
            </w:pPr>
            <w:r w:rsidRPr="0035302A">
              <w:rPr>
                <w:bCs/>
                <w:sz w:val="23"/>
                <w:szCs w:val="23"/>
              </w:rPr>
              <w:t>May 1, 2015</w:t>
            </w:r>
          </w:p>
        </w:tc>
        <w:tc>
          <w:tcPr>
            <w:tcW w:w="1755" w:type="dxa"/>
          </w:tcPr>
          <w:p w:rsidR="009413FF" w:rsidRPr="0035302A" w:rsidRDefault="009413FF" w:rsidP="00097FCC">
            <w:pPr>
              <w:jc w:val="center"/>
              <w:rPr>
                <w:bCs/>
                <w:sz w:val="23"/>
                <w:szCs w:val="23"/>
              </w:rPr>
            </w:pPr>
            <w:r w:rsidRPr="0035302A">
              <w:rPr>
                <w:bCs/>
                <w:sz w:val="23"/>
                <w:szCs w:val="23"/>
              </w:rPr>
              <w:t>$25</w:t>
            </w:r>
          </w:p>
        </w:tc>
        <w:tc>
          <w:tcPr>
            <w:tcW w:w="1755" w:type="dxa"/>
          </w:tcPr>
          <w:p w:rsidR="009413FF" w:rsidRPr="0035302A" w:rsidRDefault="009413FF" w:rsidP="00097FCC">
            <w:pPr>
              <w:jc w:val="center"/>
              <w:rPr>
                <w:bCs/>
                <w:sz w:val="23"/>
                <w:szCs w:val="23"/>
              </w:rPr>
            </w:pPr>
            <w:r w:rsidRPr="0035302A">
              <w:rPr>
                <w:bCs/>
                <w:sz w:val="23"/>
                <w:szCs w:val="23"/>
              </w:rPr>
              <w:t>$50</w:t>
            </w:r>
          </w:p>
        </w:tc>
        <w:tc>
          <w:tcPr>
            <w:tcW w:w="1755" w:type="dxa"/>
          </w:tcPr>
          <w:p w:rsidR="009413FF" w:rsidRPr="0035302A" w:rsidRDefault="009413FF" w:rsidP="00097FCC">
            <w:pPr>
              <w:jc w:val="center"/>
              <w:rPr>
                <w:bCs/>
                <w:sz w:val="23"/>
                <w:szCs w:val="23"/>
              </w:rPr>
            </w:pPr>
            <w:r w:rsidRPr="0035302A">
              <w:rPr>
                <w:bCs/>
                <w:sz w:val="23"/>
                <w:szCs w:val="23"/>
              </w:rPr>
              <w:t>$100</w:t>
            </w:r>
          </w:p>
        </w:tc>
      </w:tr>
    </w:tbl>
    <w:p w:rsidR="009413FF" w:rsidRDefault="009413FF" w:rsidP="009413FF">
      <w:pPr>
        <w:pStyle w:val="Footer"/>
        <w:ind w:firstLine="360"/>
        <w:rPr>
          <w:sz w:val="18"/>
          <w:szCs w:val="18"/>
          <w:vertAlign w:val="superscript"/>
        </w:rPr>
      </w:pPr>
    </w:p>
    <w:p w:rsidR="009413FF" w:rsidRDefault="009413FF" w:rsidP="009413FF">
      <w:pPr>
        <w:pStyle w:val="Footer"/>
        <w:ind w:firstLine="360"/>
        <w:rPr>
          <w:sz w:val="18"/>
          <w:szCs w:val="18"/>
          <w:vertAlign w:val="superscript"/>
        </w:rPr>
      </w:pPr>
    </w:p>
    <w:p w:rsidR="009413FF" w:rsidRDefault="009413FF" w:rsidP="009413FF">
      <w:pPr>
        <w:pStyle w:val="Footer"/>
        <w:ind w:firstLine="360"/>
        <w:rPr>
          <w:sz w:val="18"/>
          <w:szCs w:val="18"/>
          <w:vertAlign w:val="superscript"/>
        </w:rPr>
      </w:pPr>
    </w:p>
    <w:p w:rsidR="009413FF" w:rsidRDefault="009413FF" w:rsidP="006C5953">
      <w:r>
        <w:br w:type="page"/>
      </w:r>
      <w:r w:rsidR="00097FCC">
        <w:lastRenderedPageBreak/>
        <w:t>Appendix D</w:t>
      </w:r>
    </w:p>
    <w:p w:rsidR="00097FCC" w:rsidRPr="0035302A" w:rsidRDefault="00097FCC" w:rsidP="00097FCC">
      <w:pPr>
        <w:jc w:val="center"/>
        <w:rPr>
          <w:b/>
          <w:bCs/>
          <w:color w:val="000000"/>
          <w:sz w:val="32"/>
          <w:szCs w:val="32"/>
        </w:rPr>
      </w:pPr>
      <w:r w:rsidRPr="0035302A">
        <w:rPr>
          <w:b/>
          <w:bCs/>
          <w:color w:val="000000"/>
          <w:sz w:val="32"/>
          <w:szCs w:val="32"/>
        </w:rPr>
        <w:t>Electronic Payment Authorization</w:t>
      </w:r>
    </w:p>
    <w:p w:rsidR="00097FCC" w:rsidRPr="00EC183A" w:rsidRDefault="00097FCC" w:rsidP="00097FCC">
      <w:pPr>
        <w:spacing w:before="120"/>
        <w:jc w:val="center"/>
        <w:rPr>
          <w:bCs/>
          <w:i/>
          <w:color w:val="000000"/>
          <w:szCs w:val="26"/>
        </w:rPr>
      </w:pPr>
      <w:r w:rsidRPr="00EC183A">
        <w:rPr>
          <w:bCs/>
          <w:i/>
          <w:color w:val="000000"/>
          <w:szCs w:val="26"/>
        </w:rPr>
        <w:t xml:space="preserve">All payments will be deducted on the </w:t>
      </w:r>
      <w:r>
        <w:rPr>
          <w:bCs/>
          <w:i/>
          <w:color w:val="000000"/>
          <w:szCs w:val="26"/>
        </w:rPr>
        <w:t>1</w:t>
      </w:r>
      <w:r w:rsidRPr="007230AF">
        <w:rPr>
          <w:bCs/>
          <w:i/>
          <w:color w:val="000000"/>
          <w:szCs w:val="26"/>
          <w:vertAlign w:val="superscript"/>
        </w:rPr>
        <w:t>s</w:t>
      </w:r>
      <w:r>
        <w:rPr>
          <w:bCs/>
          <w:i/>
          <w:color w:val="000000"/>
          <w:szCs w:val="26"/>
          <w:vertAlign w:val="superscript"/>
        </w:rPr>
        <w:t xml:space="preserve">t </w:t>
      </w:r>
      <w:r w:rsidRPr="00EC183A">
        <w:rPr>
          <w:bCs/>
          <w:i/>
          <w:color w:val="000000"/>
          <w:szCs w:val="26"/>
        </w:rPr>
        <w:t>of each month, or the soonest business day thereafter.</w:t>
      </w:r>
    </w:p>
    <w:p w:rsidR="00097FCC" w:rsidRDefault="00097FCC" w:rsidP="00097FCC">
      <w:pPr>
        <w:tabs>
          <w:tab w:val="right" w:pos="8640"/>
        </w:tabs>
        <w:jc w:val="center"/>
        <w:rPr>
          <w:bCs/>
          <w:color w:val="000000"/>
          <w:u w:val="single"/>
        </w:rPr>
      </w:pPr>
    </w:p>
    <w:p w:rsidR="00097FCC" w:rsidRPr="00EC183A" w:rsidRDefault="00097FCC" w:rsidP="00097FCC">
      <w:pPr>
        <w:tabs>
          <w:tab w:val="right" w:pos="8640"/>
        </w:tabs>
        <w:jc w:val="center"/>
        <w:rPr>
          <w:bCs/>
          <w:color w:val="000000"/>
          <w:u w:val="single"/>
        </w:rPr>
      </w:pPr>
      <w:r w:rsidRPr="00EC183A">
        <w:rPr>
          <w:bCs/>
          <w:color w:val="000000"/>
          <w:u w:val="single"/>
        </w:rPr>
        <w:t>Bank Information</w:t>
      </w:r>
    </w:p>
    <w:p w:rsidR="00097FCC" w:rsidRDefault="00097FCC" w:rsidP="00097FCC">
      <w:pPr>
        <w:tabs>
          <w:tab w:val="right" w:pos="8640"/>
        </w:tabs>
        <w:jc w:val="center"/>
        <w:rPr>
          <w:bCs/>
          <w:i/>
          <w:color w:val="000000"/>
          <w:sz w:val="22"/>
        </w:rPr>
      </w:pPr>
      <w:r w:rsidRPr="00EC183A">
        <w:rPr>
          <w:bCs/>
          <w:i/>
          <w:color w:val="000000"/>
          <w:sz w:val="22"/>
        </w:rPr>
        <w:t xml:space="preserve">See picture below for help finding this information. </w:t>
      </w:r>
    </w:p>
    <w:p w:rsidR="00097FCC" w:rsidRPr="00EC183A" w:rsidRDefault="00097FCC" w:rsidP="00097FCC">
      <w:pPr>
        <w:tabs>
          <w:tab w:val="right" w:pos="8640"/>
        </w:tabs>
        <w:jc w:val="center"/>
        <w:rPr>
          <w:bCs/>
          <w:i/>
          <w:color w:val="000000"/>
          <w:sz w:val="22"/>
        </w:rPr>
      </w:pPr>
      <w:r w:rsidRPr="00EC183A">
        <w:rPr>
          <w:bCs/>
          <w:i/>
          <w:color w:val="000000"/>
          <w:sz w:val="22"/>
        </w:rPr>
        <w:t>You may attach a voided check in lieu of providing this information.</w:t>
      </w:r>
    </w:p>
    <w:p w:rsidR="00097FCC" w:rsidRPr="00EC183A" w:rsidRDefault="00097FCC" w:rsidP="00097FCC">
      <w:pPr>
        <w:tabs>
          <w:tab w:val="right" w:pos="8640"/>
        </w:tabs>
        <w:rPr>
          <w:bCs/>
          <w:color w:val="000000"/>
        </w:rPr>
      </w:pPr>
    </w:p>
    <w:p w:rsidR="00097FCC" w:rsidRPr="00EC183A" w:rsidRDefault="00097FCC" w:rsidP="00097FCC">
      <w:pPr>
        <w:tabs>
          <w:tab w:val="right" w:pos="8640"/>
        </w:tabs>
        <w:spacing w:line="480" w:lineRule="auto"/>
        <w:rPr>
          <w:bCs/>
          <w:color w:val="000000"/>
        </w:rPr>
      </w:pPr>
      <w:r w:rsidRPr="00EC183A">
        <w:rPr>
          <w:bCs/>
          <w:color w:val="000000"/>
        </w:rPr>
        <w:t>Bank Name:</w:t>
      </w:r>
      <w:r w:rsidRPr="00EC183A">
        <w:rPr>
          <w:bCs/>
          <w:color w:val="000000"/>
          <w:u w:val="single"/>
        </w:rPr>
        <w:tab/>
      </w:r>
    </w:p>
    <w:p w:rsidR="00097FCC" w:rsidRPr="00EC183A" w:rsidRDefault="00097FCC" w:rsidP="00097FCC">
      <w:pPr>
        <w:tabs>
          <w:tab w:val="right" w:pos="8640"/>
        </w:tabs>
        <w:spacing w:line="480" w:lineRule="auto"/>
        <w:rPr>
          <w:color w:val="000000"/>
        </w:rPr>
      </w:pPr>
      <w:r w:rsidRPr="00EC183A">
        <w:rPr>
          <w:color w:val="000000"/>
        </w:rPr>
        <w:t>Name on Bank Account:</w:t>
      </w:r>
      <w:r w:rsidRPr="00EC183A">
        <w:rPr>
          <w:color w:val="000000"/>
          <w:u w:val="single"/>
        </w:rPr>
        <w:tab/>
      </w:r>
    </w:p>
    <w:p w:rsidR="00097FCC" w:rsidRPr="00EC183A" w:rsidRDefault="00097FCC" w:rsidP="00097FCC">
      <w:pPr>
        <w:tabs>
          <w:tab w:val="right" w:pos="8640"/>
        </w:tabs>
        <w:spacing w:line="480" w:lineRule="auto"/>
        <w:rPr>
          <w:color w:val="000000"/>
        </w:rPr>
      </w:pPr>
      <w:r w:rsidRPr="00EC183A">
        <w:rPr>
          <w:color w:val="000000"/>
        </w:rPr>
        <w:t>Bank Routing Number:</w:t>
      </w:r>
      <w:r w:rsidRPr="00EC183A">
        <w:rPr>
          <w:color w:val="000000"/>
          <w:u w:val="single"/>
        </w:rPr>
        <w:tab/>
      </w:r>
    </w:p>
    <w:p w:rsidR="00097FCC" w:rsidRDefault="00097FCC" w:rsidP="00097FCC">
      <w:pPr>
        <w:tabs>
          <w:tab w:val="right" w:pos="8640"/>
        </w:tabs>
        <w:spacing w:line="480" w:lineRule="auto"/>
        <w:rPr>
          <w:color w:val="000000"/>
          <w:u w:val="single"/>
        </w:rPr>
      </w:pPr>
      <w:r w:rsidRPr="00EC183A">
        <w:rPr>
          <w:color w:val="000000"/>
        </w:rPr>
        <w:t>Account Number:</w:t>
      </w:r>
      <w:r w:rsidRPr="00EC183A">
        <w:rPr>
          <w:color w:val="000000"/>
          <w:u w:val="single"/>
        </w:rPr>
        <w:tab/>
      </w:r>
    </w:p>
    <w:p w:rsidR="00097FCC" w:rsidRDefault="00097FCC" w:rsidP="00097FCC">
      <w:pPr>
        <w:tabs>
          <w:tab w:val="right" w:pos="8640"/>
        </w:tabs>
        <w:spacing w:line="480" w:lineRule="auto"/>
        <w:jc w:val="both"/>
        <w:rPr>
          <w:color w:val="000000"/>
          <w:u w:val="single"/>
        </w:rPr>
      </w:pPr>
      <w:r>
        <w:rPr>
          <w:color w:val="000000"/>
        </w:rPr>
        <w:t>One-time</w:t>
      </w:r>
      <w:r w:rsidRPr="00EC183A">
        <w:rPr>
          <w:color w:val="000000"/>
        </w:rPr>
        <w:t xml:space="preserve"> Amount</w:t>
      </w:r>
      <w:r>
        <w:rPr>
          <w:color w:val="000000"/>
        </w:rPr>
        <w:t xml:space="preserve"> </w:t>
      </w:r>
      <w:r w:rsidRPr="005956DF">
        <w:rPr>
          <w:color w:val="000000"/>
          <w:sz w:val="20"/>
        </w:rPr>
        <w:t>(Registration/Matriculation)</w:t>
      </w:r>
      <w:r w:rsidRPr="00EC183A">
        <w:rPr>
          <w:color w:val="000000"/>
        </w:rPr>
        <w:t>:</w:t>
      </w:r>
      <w:r w:rsidRPr="00EC183A">
        <w:rPr>
          <w:color w:val="000000"/>
          <w:u w:val="single"/>
        </w:rPr>
        <w:tab/>
      </w:r>
    </w:p>
    <w:p w:rsidR="00097FCC" w:rsidRPr="006D528F" w:rsidRDefault="00097FCC" w:rsidP="00097FCC">
      <w:pPr>
        <w:tabs>
          <w:tab w:val="right" w:pos="8640"/>
        </w:tabs>
        <w:spacing w:line="480" w:lineRule="auto"/>
        <w:jc w:val="both"/>
        <w:rPr>
          <w:color w:val="000000"/>
          <w:u w:val="single"/>
        </w:rPr>
      </w:pPr>
      <w:r>
        <w:rPr>
          <w:color w:val="000000"/>
        </w:rPr>
        <w:t xml:space="preserve">Monthly Amount </w:t>
      </w:r>
      <w:r w:rsidRPr="005956DF">
        <w:rPr>
          <w:color w:val="000000"/>
          <w:sz w:val="20"/>
        </w:rPr>
        <w:t>(Tuition)</w:t>
      </w:r>
      <w:r>
        <w:rPr>
          <w:color w:val="000000"/>
        </w:rPr>
        <w:t>:</w:t>
      </w:r>
      <w:r>
        <w:rPr>
          <w:color w:val="000000"/>
          <w:u w:val="single"/>
        </w:rPr>
        <w:tab/>
      </w:r>
    </w:p>
    <w:p w:rsidR="00097FCC" w:rsidRPr="00EC183A" w:rsidRDefault="00097FCC" w:rsidP="00097FCC">
      <w:pPr>
        <w:tabs>
          <w:tab w:val="right" w:pos="8640"/>
        </w:tabs>
        <w:jc w:val="center"/>
        <w:rPr>
          <w:bCs/>
          <w:color w:val="000000"/>
          <w:u w:val="single"/>
        </w:rPr>
      </w:pPr>
      <w:r>
        <w:rPr>
          <w:bCs/>
          <w:color w:val="000000"/>
          <w:u w:val="single"/>
        </w:rPr>
        <w:t>Authorization</w:t>
      </w:r>
    </w:p>
    <w:p w:rsidR="00097FCC" w:rsidRPr="00EC183A" w:rsidRDefault="00097FCC" w:rsidP="00097FCC">
      <w:pPr>
        <w:tabs>
          <w:tab w:val="right" w:pos="8640"/>
        </w:tabs>
        <w:spacing w:after="360"/>
        <w:rPr>
          <w:i/>
          <w:color w:val="000000"/>
        </w:rPr>
      </w:pPr>
      <w:r w:rsidRPr="00EC183A">
        <w:rPr>
          <w:i/>
          <w:color w:val="000000"/>
        </w:rPr>
        <w:t xml:space="preserve">By signing this form I authorize Kauai Christian Academy to transfer </w:t>
      </w:r>
      <w:r>
        <w:rPr>
          <w:i/>
          <w:color w:val="000000"/>
        </w:rPr>
        <w:t>the payment amount</w:t>
      </w:r>
      <w:r w:rsidRPr="00EC183A">
        <w:rPr>
          <w:i/>
          <w:color w:val="000000"/>
        </w:rPr>
        <w:t xml:space="preserve"> from the above identified bank account each month beginning August</w:t>
      </w:r>
      <w:r>
        <w:rPr>
          <w:i/>
          <w:color w:val="000000"/>
        </w:rPr>
        <w:t>,</w:t>
      </w:r>
      <w:r w:rsidRPr="00EC183A">
        <w:rPr>
          <w:i/>
          <w:color w:val="000000"/>
        </w:rPr>
        <w:t xml:space="preserve"> 201</w:t>
      </w:r>
      <w:r>
        <w:rPr>
          <w:i/>
          <w:color w:val="000000"/>
        </w:rPr>
        <w:t>4</w:t>
      </w:r>
      <w:r w:rsidRPr="00EC183A">
        <w:rPr>
          <w:i/>
          <w:color w:val="000000"/>
        </w:rPr>
        <w:t xml:space="preserve"> and ending May</w:t>
      </w:r>
      <w:r>
        <w:rPr>
          <w:i/>
          <w:color w:val="000000"/>
        </w:rPr>
        <w:t>,</w:t>
      </w:r>
      <w:r w:rsidRPr="00EC183A">
        <w:rPr>
          <w:i/>
          <w:color w:val="000000"/>
        </w:rPr>
        <w:t xml:space="preserve"> 201</w:t>
      </w:r>
      <w:r>
        <w:rPr>
          <w:i/>
          <w:color w:val="000000"/>
        </w:rPr>
        <w:t>5</w:t>
      </w:r>
      <w:r w:rsidRPr="00EC183A">
        <w:rPr>
          <w:i/>
          <w:color w:val="000000"/>
        </w:rPr>
        <w:t>.</w:t>
      </w:r>
    </w:p>
    <w:p w:rsidR="00097FCC" w:rsidRPr="00EC183A" w:rsidRDefault="00097FCC" w:rsidP="00097FCC">
      <w:pPr>
        <w:tabs>
          <w:tab w:val="right" w:pos="9360"/>
        </w:tabs>
        <w:spacing w:line="600" w:lineRule="auto"/>
        <w:rPr>
          <w:color w:val="000000"/>
        </w:rPr>
      </w:pPr>
      <w:r w:rsidRPr="00EC183A">
        <w:rPr>
          <w:color w:val="000000"/>
        </w:rPr>
        <w:t>Name:</w:t>
      </w:r>
      <w:r w:rsidRPr="00EC183A">
        <w:rPr>
          <w:color w:val="000000"/>
          <w:u w:val="single"/>
        </w:rPr>
        <w:tab/>
      </w:r>
      <w:r w:rsidRPr="00EC183A">
        <w:rPr>
          <w:color w:val="000000"/>
        </w:rPr>
        <w:t xml:space="preserve"> </w:t>
      </w:r>
    </w:p>
    <w:p w:rsidR="00097FCC" w:rsidRPr="00EC183A" w:rsidRDefault="00097FCC" w:rsidP="00097FCC">
      <w:pPr>
        <w:tabs>
          <w:tab w:val="right" w:pos="9360"/>
        </w:tabs>
        <w:spacing w:line="600" w:lineRule="auto"/>
        <w:rPr>
          <w:color w:val="000000"/>
        </w:rPr>
      </w:pPr>
      <w:r w:rsidRPr="00EC183A">
        <w:rPr>
          <w:color w:val="000000"/>
        </w:rPr>
        <w:t>Signature:</w:t>
      </w:r>
      <w:r w:rsidRPr="00EC183A">
        <w:rPr>
          <w:color w:val="000000"/>
          <w:u w:val="single"/>
        </w:rPr>
        <w:tab/>
      </w:r>
      <w:r w:rsidRPr="00EC183A">
        <w:rPr>
          <w:color w:val="000000"/>
        </w:rPr>
        <w:t xml:space="preserve"> </w:t>
      </w:r>
    </w:p>
    <w:p w:rsidR="00097FCC" w:rsidRPr="00EC183A" w:rsidRDefault="00097FCC" w:rsidP="00097FCC">
      <w:pPr>
        <w:tabs>
          <w:tab w:val="right" w:pos="9360"/>
        </w:tabs>
        <w:spacing w:line="600" w:lineRule="auto"/>
        <w:rPr>
          <w:color w:val="000000"/>
        </w:rPr>
      </w:pPr>
      <w:r w:rsidRPr="00EC183A">
        <w:rPr>
          <w:color w:val="000000"/>
        </w:rPr>
        <w:t>Date:</w:t>
      </w:r>
      <w:r w:rsidRPr="00EC183A">
        <w:rPr>
          <w:color w:val="000000"/>
          <w:u w:val="single"/>
        </w:rPr>
        <w:tab/>
      </w:r>
    </w:p>
    <w:p w:rsidR="00097FCC" w:rsidRPr="005E01E8" w:rsidRDefault="00097FCC" w:rsidP="00097FCC">
      <w:r>
        <w:rPr>
          <w:noProof/>
        </w:rPr>
        <mc:AlternateContent>
          <mc:Choice Requires="wps">
            <w:drawing>
              <wp:anchor distT="0" distB="0" distL="114300" distR="114300" simplePos="0" relativeHeight="251672064" behindDoc="0" locked="0" layoutInCell="1" allowOverlap="1" wp14:anchorId="12FF6B4E" wp14:editId="6BC43865">
                <wp:simplePos x="0" y="0"/>
                <wp:positionH relativeFrom="column">
                  <wp:posOffset>3600451</wp:posOffset>
                </wp:positionH>
                <wp:positionV relativeFrom="paragraph">
                  <wp:posOffset>295275</wp:posOffset>
                </wp:positionV>
                <wp:extent cx="2018606" cy="1997075"/>
                <wp:effectExtent l="38100" t="57150" r="77470" b="98425"/>
                <wp:wrapNone/>
                <wp:docPr id="19" name="Freeform 19"/>
                <wp:cNvGraphicFramePr/>
                <a:graphic xmlns:a="http://schemas.openxmlformats.org/drawingml/2006/main">
                  <a:graphicData uri="http://schemas.microsoft.com/office/word/2010/wordprocessingShape">
                    <wps:wsp>
                      <wps:cNvSpPr/>
                      <wps:spPr>
                        <a:xfrm>
                          <a:off x="0" y="0"/>
                          <a:ext cx="2018606" cy="1997075"/>
                        </a:xfrm>
                        <a:custGeom>
                          <a:avLst/>
                          <a:gdLst>
                            <a:gd name="connsiteX0" fmla="*/ 609600 w 653969"/>
                            <a:gd name="connsiteY0" fmla="*/ 1430989 h 1430989"/>
                            <a:gd name="connsiteX1" fmla="*/ 590550 w 653969"/>
                            <a:gd name="connsiteY1" fmla="*/ 202264 h 1430989"/>
                            <a:gd name="connsiteX2" fmla="*/ 0 w 653969"/>
                            <a:gd name="connsiteY2" fmla="*/ 2239 h 1430989"/>
                            <a:gd name="connsiteX3" fmla="*/ 0 w 653969"/>
                            <a:gd name="connsiteY3" fmla="*/ 2239 h 1430989"/>
                            <a:gd name="connsiteX0" fmla="*/ 0 w 2234140"/>
                            <a:gd name="connsiteY0" fmla="*/ 2117276 h 2117276"/>
                            <a:gd name="connsiteX1" fmla="*/ 2183090 w 2234140"/>
                            <a:gd name="connsiteY1" fmla="*/ 231173 h 2117276"/>
                            <a:gd name="connsiteX2" fmla="*/ 1592540 w 2234140"/>
                            <a:gd name="connsiteY2" fmla="*/ 31148 h 2117276"/>
                            <a:gd name="connsiteX3" fmla="*/ 1592540 w 2234140"/>
                            <a:gd name="connsiteY3" fmla="*/ 31148 h 2117276"/>
                            <a:gd name="connsiteX0" fmla="*/ 0 w 2234140"/>
                            <a:gd name="connsiteY0" fmla="*/ 2117276 h 2117276"/>
                            <a:gd name="connsiteX1" fmla="*/ 2183090 w 2234140"/>
                            <a:gd name="connsiteY1" fmla="*/ 231173 h 2117276"/>
                            <a:gd name="connsiteX2" fmla="*/ 1592540 w 2234140"/>
                            <a:gd name="connsiteY2" fmla="*/ 31148 h 2117276"/>
                            <a:gd name="connsiteX3" fmla="*/ 1592540 w 2234140"/>
                            <a:gd name="connsiteY3" fmla="*/ 31148 h 2117276"/>
                            <a:gd name="connsiteX0" fmla="*/ 0 w 2183696"/>
                            <a:gd name="connsiteY0" fmla="*/ 2086128 h 2086128"/>
                            <a:gd name="connsiteX1" fmla="*/ 1457325 w 2183696"/>
                            <a:gd name="connsiteY1" fmla="*/ 1102327 h 2086128"/>
                            <a:gd name="connsiteX2" fmla="*/ 2183090 w 2183696"/>
                            <a:gd name="connsiteY2" fmla="*/ 200025 h 2086128"/>
                            <a:gd name="connsiteX3" fmla="*/ 1592540 w 2183696"/>
                            <a:gd name="connsiteY3" fmla="*/ 0 h 2086128"/>
                            <a:gd name="connsiteX4" fmla="*/ 1592540 w 2183696"/>
                            <a:gd name="connsiteY4" fmla="*/ 0 h 2086128"/>
                            <a:gd name="connsiteX0" fmla="*/ 0 w 2215180"/>
                            <a:gd name="connsiteY0" fmla="*/ 2110406 h 2121951"/>
                            <a:gd name="connsiteX1" fmla="*/ 1905494 w 2215180"/>
                            <a:gd name="connsiteY1" fmla="*/ 1986572 h 2121951"/>
                            <a:gd name="connsiteX2" fmla="*/ 2183090 w 2215180"/>
                            <a:gd name="connsiteY2" fmla="*/ 224303 h 2121951"/>
                            <a:gd name="connsiteX3" fmla="*/ 1592540 w 2215180"/>
                            <a:gd name="connsiteY3" fmla="*/ 24278 h 2121951"/>
                            <a:gd name="connsiteX4" fmla="*/ 1592540 w 2215180"/>
                            <a:gd name="connsiteY4" fmla="*/ 24278 h 2121951"/>
                            <a:gd name="connsiteX0" fmla="*/ 0 w 2215180"/>
                            <a:gd name="connsiteY0" fmla="*/ 2110406 h 2163902"/>
                            <a:gd name="connsiteX1" fmla="*/ 1905494 w 2215180"/>
                            <a:gd name="connsiteY1" fmla="*/ 1986572 h 2163902"/>
                            <a:gd name="connsiteX2" fmla="*/ 2183090 w 2215180"/>
                            <a:gd name="connsiteY2" fmla="*/ 224303 h 2163902"/>
                            <a:gd name="connsiteX3" fmla="*/ 1592540 w 2215180"/>
                            <a:gd name="connsiteY3" fmla="*/ 24278 h 2163902"/>
                            <a:gd name="connsiteX4" fmla="*/ 1592540 w 2215180"/>
                            <a:gd name="connsiteY4" fmla="*/ 24278 h 2163902"/>
                            <a:gd name="connsiteX0" fmla="*/ 0 w 2215180"/>
                            <a:gd name="connsiteY0" fmla="*/ 2105164 h 2158660"/>
                            <a:gd name="connsiteX1" fmla="*/ 1905494 w 2215180"/>
                            <a:gd name="connsiteY1" fmla="*/ 1981330 h 2158660"/>
                            <a:gd name="connsiteX2" fmla="*/ 2183090 w 2215180"/>
                            <a:gd name="connsiteY2" fmla="*/ 219061 h 2158660"/>
                            <a:gd name="connsiteX3" fmla="*/ 1592540 w 2215180"/>
                            <a:gd name="connsiteY3" fmla="*/ 19036 h 2158660"/>
                            <a:gd name="connsiteX4" fmla="*/ 1428944 w 2215180"/>
                            <a:gd name="connsiteY4" fmla="*/ 142892 h 2158660"/>
                            <a:gd name="connsiteX0" fmla="*/ 0 w 2215180"/>
                            <a:gd name="connsiteY0" fmla="*/ 2106470 h 2159966"/>
                            <a:gd name="connsiteX1" fmla="*/ 1905494 w 2215180"/>
                            <a:gd name="connsiteY1" fmla="*/ 1982636 h 2159966"/>
                            <a:gd name="connsiteX2" fmla="*/ 2183090 w 2215180"/>
                            <a:gd name="connsiteY2" fmla="*/ 220367 h 2159966"/>
                            <a:gd name="connsiteX3" fmla="*/ 1592540 w 2215180"/>
                            <a:gd name="connsiteY3" fmla="*/ 20342 h 2159966"/>
                            <a:gd name="connsiteX4" fmla="*/ 1305296 w 2215180"/>
                            <a:gd name="connsiteY4" fmla="*/ 163270 h 2159966"/>
                            <a:gd name="connsiteX0" fmla="*/ 0 w 2215180"/>
                            <a:gd name="connsiteY0" fmla="*/ 2106470 h 2159966"/>
                            <a:gd name="connsiteX1" fmla="*/ 1905494 w 2215180"/>
                            <a:gd name="connsiteY1" fmla="*/ 1982636 h 2159966"/>
                            <a:gd name="connsiteX2" fmla="*/ 2183090 w 2215180"/>
                            <a:gd name="connsiteY2" fmla="*/ 220367 h 2159966"/>
                            <a:gd name="connsiteX3" fmla="*/ 1592540 w 2215180"/>
                            <a:gd name="connsiteY3" fmla="*/ 20342 h 2159966"/>
                            <a:gd name="connsiteX4" fmla="*/ 1305296 w 2215180"/>
                            <a:gd name="connsiteY4" fmla="*/ 163270 h 2159966"/>
                            <a:gd name="connsiteX0" fmla="*/ 0 w 2236451"/>
                            <a:gd name="connsiteY0" fmla="*/ 2034290 h 2087786"/>
                            <a:gd name="connsiteX1" fmla="*/ 1905494 w 2236451"/>
                            <a:gd name="connsiteY1" fmla="*/ 1910456 h 2087786"/>
                            <a:gd name="connsiteX2" fmla="*/ 2183090 w 2236451"/>
                            <a:gd name="connsiteY2" fmla="*/ 148187 h 2087786"/>
                            <a:gd name="connsiteX3" fmla="*/ 1305296 w 2236451"/>
                            <a:gd name="connsiteY3" fmla="*/ 91090 h 2087786"/>
                            <a:gd name="connsiteX0" fmla="*/ 0 w 2124794"/>
                            <a:gd name="connsiteY0" fmla="*/ 1943200 h 1996696"/>
                            <a:gd name="connsiteX1" fmla="*/ 1905494 w 2124794"/>
                            <a:gd name="connsiteY1" fmla="*/ 1819366 h 1996696"/>
                            <a:gd name="connsiteX2" fmla="*/ 1993139 w 2124794"/>
                            <a:gd name="connsiteY2" fmla="*/ 394493 h 1996696"/>
                            <a:gd name="connsiteX3" fmla="*/ 1305296 w 2124794"/>
                            <a:gd name="connsiteY3" fmla="*/ 0 h 1996696"/>
                            <a:gd name="connsiteX0" fmla="*/ 0 w 2195605"/>
                            <a:gd name="connsiteY0" fmla="*/ 1943200 h 1996696"/>
                            <a:gd name="connsiteX1" fmla="*/ 1905494 w 2195605"/>
                            <a:gd name="connsiteY1" fmla="*/ 1819366 h 1996696"/>
                            <a:gd name="connsiteX2" fmla="*/ 2124794 w 2195605"/>
                            <a:gd name="connsiteY2" fmla="*/ 390257 h 1996696"/>
                            <a:gd name="connsiteX3" fmla="*/ 1305296 w 2195605"/>
                            <a:gd name="connsiteY3" fmla="*/ 0 h 1996696"/>
                            <a:gd name="connsiteX0" fmla="*/ 0 w 2211997"/>
                            <a:gd name="connsiteY0" fmla="*/ 1943200 h 1996696"/>
                            <a:gd name="connsiteX1" fmla="*/ 1905494 w 2211997"/>
                            <a:gd name="connsiteY1" fmla="*/ 1819366 h 1996696"/>
                            <a:gd name="connsiteX2" fmla="*/ 2124794 w 2211997"/>
                            <a:gd name="connsiteY2" fmla="*/ 390257 h 1996696"/>
                            <a:gd name="connsiteX3" fmla="*/ 1305296 w 2211997"/>
                            <a:gd name="connsiteY3" fmla="*/ 0 h 1996696"/>
                            <a:gd name="connsiteX0" fmla="*/ 0 w 2139740"/>
                            <a:gd name="connsiteY0" fmla="*/ 1943200 h 1997336"/>
                            <a:gd name="connsiteX1" fmla="*/ 1686642 w 2139740"/>
                            <a:gd name="connsiteY1" fmla="*/ 1820460 h 1997336"/>
                            <a:gd name="connsiteX2" fmla="*/ 2124794 w 2139740"/>
                            <a:gd name="connsiteY2" fmla="*/ 390257 h 1997336"/>
                            <a:gd name="connsiteX3" fmla="*/ 1305296 w 2139740"/>
                            <a:gd name="connsiteY3" fmla="*/ 0 h 1997336"/>
                            <a:gd name="connsiteX0" fmla="*/ 0 w 1928197"/>
                            <a:gd name="connsiteY0" fmla="*/ 1943200 h 1997336"/>
                            <a:gd name="connsiteX1" fmla="*/ 1686642 w 1928197"/>
                            <a:gd name="connsiteY1" fmla="*/ 1820460 h 1997336"/>
                            <a:gd name="connsiteX2" fmla="*/ 1848936 w 1928197"/>
                            <a:gd name="connsiteY2" fmla="*/ 476044 h 1997336"/>
                            <a:gd name="connsiteX3" fmla="*/ 1305296 w 1928197"/>
                            <a:gd name="connsiteY3" fmla="*/ 0 h 1997336"/>
                            <a:gd name="connsiteX0" fmla="*/ 0 w 1931255"/>
                            <a:gd name="connsiteY0" fmla="*/ 1943200 h 1997336"/>
                            <a:gd name="connsiteX1" fmla="*/ 1686642 w 1931255"/>
                            <a:gd name="connsiteY1" fmla="*/ 1820460 h 1997336"/>
                            <a:gd name="connsiteX2" fmla="*/ 1848936 w 1931255"/>
                            <a:gd name="connsiteY2" fmla="*/ 476044 h 1997336"/>
                            <a:gd name="connsiteX3" fmla="*/ 1257891 w 1931255"/>
                            <a:gd name="connsiteY3" fmla="*/ 0 h 1997336"/>
                            <a:gd name="connsiteX0" fmla="*/ 0 w 1920343"/>
                            <a:gd name="connsiteY0" fmla="*/ 1943200 h 1997336"/>
                            <a:gd name="connsiteX1" fmla="*/ 1686642 w 1920343"/>
                            <a:gd name="connsiteY1" fmla="*/ 1820460 h 1997336"/>
                            <a:gd name="connsiteX2" fmla="*/ 1848936 w 1920343"/>
                            <a:gd name="connsiteY2" fmla="*/ 476044 h 1997336"/>
                            <a:gd name="connsiteX3" fmla="*/ 1428913 w 1920343"/>
                            <a:gd name="connsiteY3" fmla="*/ 0 h 1997336"/>
                            <a:gd name="connsiteX0" fmla="*/ 0 w 2006227"/>
                            <a:gd name="connsiteY0" fmla="*/ 1943200 h 1997336"/>
                            <a:gd name="connsiteX1" fmla="*/ 1686642 w 2006227"/>
                            <a:gd name="connsiteY1" fmla="*/ 1820460 h 1997336"/>
                            <a:gd name="connsiteX2" fmla="*/ 1982392 w 2006227"/>
                            <a:gd name="connsiteY2" fmla="*/ 476106 h 1997336"/>
                            <a:gd name="connsiteX3" fmla="*/ 1428913 w 2006227"/>
                            <a:gd name="connsiteY3" fmla="*/ 0 h 1997336"/>
                            <a:gd name="connsiteX0" fmla="*/ 0 w 2018715"/>
                            <a:gd name="connsiteY0" fmla="*/ 1943200 h 1997336"/>
                            <a:gd name="connsiteX1" fmla="*/ 1686642 w 2018715"/>
                            <a:gd name="connsiteY1" fmla="*/ 1820460 h 1997336"/>
                            <a:gd name="connsiteX2" fmla="*/ 1982392 w 2018715"/>
                            <a:gd name="connsiteY2" fmla="*/ 476106 h 1997336"/>
                            <a:gd name="connsiteX3" fmla="*/ 1428913 w 2018715"/>
                            <a:gd name="connsiteY3" fmla="*/ 0 h 1997336"/>
                          </a:gdLst>
                          <a:ahLst/>
                          <a:cxnLst>
                            <a:cxn ang="0">
                              <a:pos x="connsiteX0" y="connsiteY0"/>
                            </a:cxn>
                            <a:cxn ang="0">
                              <a:pos x="connsiteX1" y="connsiteY1"/>
                            </a:cxn>
                            <a:cxn ang="0">
                              <a:pos x="connsiteX2" y="connsiteY2"/>
                            </a:cxn>
                            <a:cxn ang="0">
                              <a:pos x="connsiteX3" y="connsiteY3"/>
                            </a:cxn>
                          </a:cxnLst>
                          <a:rect l="l" t="t" r="r" b="b"/>
                          <a:pathLst>
                            <a:path w="2018715" h="1997336">
                              <a:moveTo>
                                <a:pt x="0" y="1943200"/>
                              </a:moveTo>
                              <a:cubicBezTo>
                                <a:pt x="471552" y="1932045"/>
                                <a:pt x="1322794" y="2134810"/>
                                <a:pt x="1686642" y="1820460"/>
                              </a:cubicBezTo>
                              <a:cubicBezTo>
                                <a:pt x="2050490" y="1506110"/>
                                <a:pt x="2053672" y="789020"/>
                                <a:pt x="1982392" y="476106"/>
                              </a:cubicBezTo>
                              <a:cubicBezTo>
                                <a:pt x="1911112" y="163192"/>
                                <a:pt x="1611787" y="11895"/>
                                <a:pt x="1428913" y="0"/>
                              </a:cubicBezTo>
                            </a:path>
                          </a:pathLst>
                        </a:custGeom>
                        <a:ln>
                          <a:tailEnd type="triangle"/>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9" o:spid="_x0000_s1026" style="position:absolute;margin-left:283.5pt;margin-top:23.25pt;width:158.95pt;height:15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18715,199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" path="m,1943200v471552,-11155,1322794,191610,1686642,-122740c2050490,1506110,2053672,789020,1982392,476106,1911112,163192,1611787,11895,1428913,e" filled="f" strokecolor="black [3200]" strokeweight="2pt">
                <v:stroke endarrow="block"/>
                <v:shadow on="t" color="black" opacity="24903f" origin=",.5" offset="0,.55556mm"/>
                <v:path arrowok="t" o:connecttype="custom" o:connectlocs="0,1942946;1686551,1820222;1982285,476044;1428836,0" o:connectangles="0,0,0,0"/>
              </v:shape>
            </w:pict>
          </mc:Fallback>
        </mc:AlternateContent>
      </w:r>
      <w:r>
        <w:rPr>
          <w:noProof/>
        </w:rPr>
        <mc:AlternateContent>
          <mc:Choice Requires="wps">
            <w:drawing>
              <wp:anchor distT="0" distB="0" distL="114300" distR="114300" simplePos="0" relativeHeight="251673088" behindDoc="0" locked="0" layoutInCell="1" allowOverlap="1" wp14:anchorId="61B46935" wp14:editId="61351375">
                <wp:simplePos x="0" y="0"/>
                <wp:positionH relativeFrom="column">
                  <wp:posOffset>4305618</wp:posOffset>
                </wp:positionH>
                <wp:positionV relativeFrom="paragraph">
                  <wp:posOffset>76200</wp:posOffset>
                </wp:positionV>
                <wp:extent cx="647700" cy="390525"/>
                <wp:effectExtent l="0" t="0" r="19050" b="28575"/>
                <wp:wrapNone/>
                <wp:docPr id="20" name="Oval 20"/>
                <wp:cNvGraphicFramePr/>
                <a:graphic xmlns:a="http://schemas.openxmlformats.org/drawingml/2006/main">
                  <a:graphicData uri="http://schemas.microsoft.com/office/word/2010/wordprocessingShape">
                    <wps:wsp>
                      <wps:cNvSpPr/>
                      <wps:spPr>
                        <a:xfrm>
                          <a:off x="0" y="0"/>
                          <a:ext cx="647700" cy="39052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0" o:spid="_x0000_s1026" style="position:absolute;margin-left:339.05pt;margin-top:6pt;width:51pt;height:30.7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" filled="f" strokecolor="black [3200]" strokeweight="2pt"/>
            </w:pict>
          </mc:Fallback>
        </mc:AlternateContent>
      </w:r>
      <w:r>
        <w:rPr>
          <w:noProof/>
        </w:rPr>
        <mc:AlternateContent>
          <mc:Choice Requires="wps">
            <w:drawing>
              <wp:anchor distT="0" distB="0" distL="114300" distR="114300" simplePos="0" relativeHeight="251668992" behindDoc="0" locked="0" layoutInCell="1" allowOverlap="1" wp14:anchorId="4C385D59" wp14:editId="2962041D">
                <wp:simplePos x="0" y="0"/>
                <wp:positionH relativeFrom="column">
                  <wp:posOffset>657225</wp:posOffset>
                </wp:positionH>
                <wp:positionV relativeFrom="paragraph">
                  <wp:posOffset>76200</wp:posOffset>
                </wp:positionV>
                <wp:extent cx="2514600" cy="523875"/>
                <wp:effectExtent l="0" t="0" r="0" b="952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23875"/>
                        </a:xfrm>
                        <a:prstGeom prst="rect">
                          <a:avLst/>
                        </a:prstGeom>
                        <a:noFill/>
                        <a:ln>
                          <a:noFill/>
                        </a:ln>
                        <a:extLst/>
                      </wps:spPr>
                      <wps:txbx>
                        <w:txbxContent>
                          <w:p w:rsidR="000F74C8" w:rsidRDefault="000F74C8" w:rsidP="00097FCC">
                            <w:pPr>
                              <w:rPr>
                                <w:b/>
                                <w:i/>
                                <w:color w:val="808080"/>
                                <w:sz w:val="44"/>
                                <w:szCs w:val="16"/>
                              </w:rPr>
                            </w:pPr>
                            <w:r w:rsidRPr="00296B4B">
                              <w:rPr>
                                <w:b/>
                                <w:i/>
                                <w:color w:val="808080"/>
                                <w:sz w:val="44"/>
                                <w:szCs w:val="16"/>
                              </w:rPr>
                              <w:t>Sample</w:t>
                            </w:r>
                          </w:p>
                          <w:p w:rsidR="000F74C8" w:rsidRPr="00296B4B" w:rsidRDefault="000F74C8" w:rsidP="00097FCC">
                            <w:pPr>
                              <w:rPr>
                                <w:b/>
                                <w:i/>
                                <w:color w:val="808080"/>
                                <w:sz w:val="16"/>
                                <w:szCs w:val="16"/>
                              </w:rPr>
                            </w:pPr>
                            <w:r>
                              <w:rPr>
                                <w:b/>
                                <w:i/>
                                <w:color w:val="808080"/>
                                <w:sz w:val="16"/>
                                <w:szCs w:val="16"/>
                              </w:rPr>
                              <w:t xml:space="preserve">(Typical - </w:t>
                            </w:r>
                            <w:r w:rsidRPr="00296B4B">
                              <w:rPr>
                                <w:b/>
                                <w:i/>
                                <w:color w:val="808080"/>
                                <w:sz w:val="16"/>
                                <w:szCs w:val="16"/>
                              </w:rPr>
                              <w:t>your check may vary)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51.75pt;margin-top:6pt;width:198pt;height:4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" filled="f" stroked="f">
                <v:textbox>
                  <w:txbxContent>
                    <w:p w:rsidR="000F74C8" w:rsidRDefault="000F74C8" w:rsidP="00097FCC">
                      <w:pPr>
                        <w:rPr>
                          <w:b/>
                          <w:i/>
                          <w:color w:val="808080"/>
                          <w:sz w:val="44"/>
                          <w:szCs w:val="16"/>
                        </w:rPr>
                      </w:pPr>
                      <w:r w:rsidRPr="00296B4B">
                        <w:rPr>
                          <w:b/>
                          <w:i/>
                          <w:color w:val="808080"/>
                          <w:sz w:val="44"/>
                          <w:szCs w:val="16"/>
                        </w:rPr>
                        <w:t>Sample</w:t>
                      </w:r>
                    </w:p>
                    <w:p w:rsidR="000F74C8" w:rsidRPr="00296B4B" w:rsidRDefault="000F74C8" w:rsidP="00097FCC">
                      <w:pPr>
                        <w:rPr>
                          <w:b/>
                          <w:i/>
                          <w:color w:val="808080"/>
                          <w:sz w:val="16"/>
                          <w:szCs w:val="16"/>
                        </w:rPr>
                      </w:pPr>
                      <w:r>
                        <w:rPr>
                          <w:b/>
                          <w:i/>
                          <w:color w:val="808080"/>
                          <w:sz w:val="16"/>
                          <w:szCs w:val="16"/>
                        </w:rPr>
                        <w:t xml:space="preserve">(Typical - </w:t>
                      </w:r>
                      <w:r w:rsidRPr="00296B4B">
                        <w:rPr>
                          <w:b/>
                          <w:i/>
                          <w:color w:val="808080"/>
                          <w:sz w:val="16"/>
                          <w:szCs w:val="16"/>
                        </w:rPr>
                        <w:t>your check may vary)</w:t>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30448BC7" wp14:editId="50B31075">
                <wp:simplePos x="0" y="0"/>
                <wp:positionH relativeFrom="column">
                  <wp:posOffset>2733675</wp:posOffset>
                </wp:positionH>
                <wp:positionV relativeFrom="paragraph">
                  <wp:posOffset>2351405</wp:posOffset>
                </wp:positionV>
                <wp:extent cx="1685925" cy="304800"/>
                <wp:effectExtent l="0" t="0" r="0" b="127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4C8" w:rsidRDefault="000F74C8" w:rsidP="00097FCC">
                            <w:pPr>
                              <w:jc w:val="center"/>
                            </w:pPr>
                            <w:r>
                              <w:t>Check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215.25pt;margin-top:185.15pt;width:132.75pt;height: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8VduwIAAMI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" filled="f" stroked="f">
                <v:textbox>
                  <w:txbxContent>
                    <w:p w:rsidR="000F74C8" w:rsidRDefault="000F74C8" w:rsidP="00097FCC">
                      <w:pPr>
                        <w:jc w:val="center"/>
                      </w:pPr>
                      <w:r>
                        <w:t>Check Number</w:t>
                      </w:r>
                    </w:p>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008B3711" wp14:editId="77CC437D">
                <wp:simplePos x="0" y="0"/>
                <wp:positionH relativeFrom="column">
                  <wp:posOffset>3139440</wp:posOffset>
                </wp:positionH>
                <wp:positionV relativeFrom="paragraph">
                  <wp:posOffset>1976120</wp:posOffset>
                </wp:positionV>
                <wp:extent cx="255270" cy="533400"/>
                <wp:effectExtent l="9525" t="10160" r="9525" b="1079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5270" cy="533400"/>
                        </a:xfrm>
                        <a:prstGeom prst="leftBrace">
                          <a:avLst>
                            <a:gd name="adj1" fmla="val 1741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3" o:spid="_x0000_s1026" type="#_x0000_t87" style="position:absolute;margin-left:247.2pt;margin-top:155.6pt;width:20.1pt;height:42pt;rotation:-9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"/>
            </w:pict>
          </mc:Fallback>
        </mc:AlternateContent>
      </w:r>
      <w:r>
        <w:rPr>
          <w:noProof/>
        </w:rPr>
        <mc:AlternateContent>
          <mc:Choice Requires="wps">
            <w:drawing>
              <wp:anchor distT="0" distB="0" distL="114300" distR="114300" simplePos="0" relativeHeight="251663872" behindDoc="0" locked="0" layoutInCell="1" allowOverlap="1" wp14:anchorId="72461B14" wp14:editId="0689BFA3">
                <wp:simplePos x="0" y="0"/>
                <wp:positionH relativeFrom="column">
                  <wp:posOffset>-638175</wp:posOffset>
                </wp:positionH>
                <wp:positionV relativeFrom="paragraph">
                  <wp:posOffset>1179830</wp:posOffset>
                </wp:positionV>
                <wp:extent cx="1685925" cy="304800"/>
                <wp:effectExtent l="0" t="0" r="0" b="1270"/>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4C8" w:rsidRDefault="000F74C8" w:rsidP="00097FCC">
                            <w:r>
                              <w:t>Bank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50.25pt;margin-top:92.9pt;width:132.75pt;height: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qbuwIAAME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" filled="f" stroked="f">
                <v:textbox>
                  <w:txbxContent>
                    <w:p w:rsidR="000F74C8" w:rsidRDefault="000F74C8" w:rsidP="00097FCC">
                      <w:r>
                        <w:t>Bank Name</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6D897CF2" wp14:editId="4E8B3A9D">
                <wp:simplePos x="0" y="0"/>
                <wp:positionH relativeFrom="column">
                  <wp:posOffset>228600</wp:posOffset>
                </wp:positionH>
                <wp:positionV relativeFrom="paragraph">
                  <wp:posOffset>1229360</wp:posOffset>
                </wp:positionV>
                <wp:extent cx="190500" cy="184785"/>
                <wp:effectExtent l="9525" t="10160" r="9525" b="508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84785"/>
                        </a:xfrm>
                        <a:prstGeom prst="leftBrace">
                          <a:avLst>
                            <a:gd name="adj1" fmla="val 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87" style="position:absolute;margin-left:18pt;margin-top:96.8pt;width:15pt;height:14.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"/>
            </w:pict>
          </mc:Fallback>
        </mc:AlternateContent>
      </w:r>
      <w:r>
        <w:rPr>
          <w:noProof/>
        </w:rPr>
        <mc:AlternateContent>
          <mc:Choice Requires="wps">
            <w:drawing>
              <wp:anchor distT="0" distB="0" distL="114300" distR="114300" simplePos="0" relativeHeight="251665920" behindDoc="0" locked="0" layoutInCell="1" allowOverlap="1" wp14:anchorId="4E5465B0" wp14:editId="16CDE3D0">
                <wp:simplePos x="0" y="0"/>
                <wp:positionH relativeFrom="column">
                  <wp:posOffset>2196465</wp:posOffset>
                </wp:positionH>
                <wp:positionV relativeFrom="paragraph">
                  <wp:posOffset>1718945</wp:posOffset>
                </wp:positionV>
                <wp:extent cx="255270" cy="1047750"/>
                <wp:effectExtent l="9525" t="10160" r="9525" b="10795"/>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5270" cy="1047750"/>
                        </a:xfrm>
                        <a:prstGeom prst="leftBrace">
                          <a:avLst>
                            <a:gd name="adj1" fmla="val 3420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87" style="position:absolute;margin-left:172.95pt;margin-top:135.35pt;width:20.1pt;height:82.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"/>
            </w:pict>
          </mc:Fallback>
        </mc:AlternateContent>
      </w:r>
      <w:r>
        <w:rPr>
          <w:noProof/>
        </w:rPr>
        <w:drawing>
          <wp:anchor distT="0" distB="0" distL="114300" distR="114300" simplePos="0" relativeHeight="251667968" behindDoc="0" locked="0" layoutInCell="1" allowOverlap="1" wp14:anchorId="73A951FD" wp14:editId="41BB564A">
            <wp:simplePos x="0" y="0"/>
            <wp:positionH relativeFrom="column">
              <wp:posOffset>419100</wp:posOffset>
            </wp:positionH>
            <wp:positionV relativeFrom="paragraph">
              <wp:posOffset>0</wp:posOffset>
            </wp:positionV>
            <wp:extent cx="4606290" cy="2103755"/>
            <wp:effectExtent l="19050" t="19050" r="22860" b="10795"/>
            <wp:wrapNone/>
            <wp:docPr id="25" name="Picture 25" descr="blankcheck_ro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ankcheck_routing"/>
                    <pic:cNvPicPr>
                      <a:picLocks noChangeAspect="1" noChangeArrowheads="1"/>
                    </pic:cNvPicPr>
                  </pic:nvPicPr>
                  <pic:blipFill>
                    <a:blip r:embed="rId23" cstate="print">
                      <a:extLst>
                        <a:ext uri="{28A0092B-C50C-407E-A947-70E740481C1C}">
                          <a14:useLocalDpi xmlns:a14="http://schemas.microsoft.com/office/drawing/2010/main"/>
                        </a:ext>
                      </a:extLst>
                    </a:blip>
                    <a:srcRect/>
                    <a:stretch>
                      <a:fillRect/>
                    </a:stretch>
                  </pic:blipFill>
                  <pic:spPr bwMode="auto">
                    <a:xfrm>
                      <a:off x="0" y="0"/>
                      <a:ext cx="4606290" cy="21037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824" behindDoc="0" locked="0" layoutInCell="1" allowOverlap="1" wp14:anchorId="4AEA26A1" wp14:editId="13D8CED9">
                <wp:simplePos x="0" y="0"/>
                <wp:positionH relativeFrom="column">
                  <wp:posOffset>295275</wp:posOffset>
                </wp:positionH>
                <wp:positionV relativeFrom="paragraph">
                  <wp:posOffset>2351405</wp:posOffset>
                </wp:positionV>
                <wp:extent cx="1685925" cy="304800"/>
                <wp:effectExtent l="0" t="0" r="0" b="127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4C8" w:rsidRDefault="000F74C8" w:rsidP="00097FCC">
                            <w:pPr>
                              <w:jc w:val="center"/>
                            </w:pPr>
                            <w:r>
                              <w:t>Routing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3.25pt;margin-top:185.15pt;width:132.75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h28uwIAAME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" filled="f" stroked="f">
                <v:textbox>
                  <w:txbxContent>
                    <w:p w:rsidR="000F74C8" w:rsidRDefault="000F74C8" w:rsidP="00097FCC">
                      <w:pPr>
                        <w:jc w:val="center"/>
                      </w:pPr>
                      <w:r>
                        <w:t>Routing Number</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7F8424EF" wp14:editId="0B89D751">
                <wp:simplePos x="0" y="0"/>
                <wp:positionH relativeFrom="column">
                  <wp:posOffset>1533525</wp:posOffset>
                </wp:positionH>
                <wp:positionV relativeFrom="paragraph">
                  <wp:posOffset>2351405</wp:posOffset>
                </wp:positionV>
                <wp:extent cx="1685925" cy="3048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4C8" w:rsidRDefault="000F74C8" w:rsidP="00097FCC">
                            <w:pPr>
                              <w:jc w:val="center"/>
                            </w:pPr>
                            <w:r>
                              <w:t>Account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120.75pt;margin-top:185.15pt;width:132.7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B/ugIAAMA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" filled="f" stroked="f">
                <v:textbox>
                  <w:txbxContent>
                    <w:p w:rsidR="000F74C8" w:rsidRDefault="000F74C8" w:rsidP="00097FCC">
                      <w:pPr>
                        <w:jc w:val="center"/>
                      </w:pPr>
                      <w:r>
                        <w:t>Account Number</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421606E2" wp14:editId="6212D860">
                <wp:simplePos x="0" y="0"/>
                <wp:positionH relativeFrom="column">
                  <wp:posOffset>1015365</wp:posOffset>
                </wp:positionH>
                <wp:positionV relativeFrom="paragraph">
                  <wp:posOffset>1799590</wp:posOffset>
                </wp:positionV>
                <wp:extent cx="255270" cy="885825"/>
                <wp:effectExtent l="13970" t="10160" r="5080" b="1079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5270" cy="885825"/>
                        </a:xfrm>
                        <a:prstGeom prst="leftBrace">
                          <a:avLst>
                            <a:gd name="adj1" fmla="val 2891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87" style="position:absolute;margin-left:79.95pt;margin-top:141.7pt;width:20.1pt;height:69.7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"/>
            </w:pict>
          </mc:Fallback>
        </mc:AlternateContent>
      </w:r>
    </w:p>
    <w:p w:rsidR="00097FCC" w:rsidRDefault="00097FCC" w:rsidP="00097FCC">
      <w:pPr>
        <w:rPr>
          <w:rFonts w:ascii="Garamond" w:hAnsi="Garamond"/>
        </w:rPr>
      </w:pPr>
      <w:r>
        <w:rPr>
          <w:rFonts w:ascii="Garamond" w:hAnsi="Garamond"/>
        </w:rPr>
        <w:br w:type="page"/>
      </w:r>
    </w:p>
    <w:p w:rsidR="00097FCC" w:rsidRDefault="00097FCC" w:rsidP="00097FCC">
      <w:pPr>
        <w:pStyle w:val="Heading1"/>
      </w:pPr>
      <w:r>
        <w:lastRenderedPageBreak/>
        <w:t>Appendix E</w:t>
      </w:r>
    </w:p>
    <w:p w:rsidR="006C5953" w:rsidRPr="00C446FB" w:rsidRDefault="006C5953" w:rsidP="006C5953">
      <w:pPr>
        <w:jc w:val="center"/>
        <w:rPr>
          <w:rFonts w:ascii="Garamond" w:hAnsi="Garamond"/>
          <w:b/>
          <w:sz w:val="28"/>
          <w:szCs w:val="48"/>
        </w:rPr>
      </w:pPr>
      <w:r w:rsidRPr="00C446FB">
        <w:rPr>
          <w:rFonts w:ascii="Garamond" w:hAnsi="Garamond"/>
          <w:b/>
          <w:sz w:val="28"/>
          <w:szCs w:val="48"/>
        </w:rPr>
        <w:t>KCA School Dress Code</w:t>
      </w:r>
      <w:r>
        <w:rPr>
          <w:rFonts w:ascii="Garamond" w:hAnsi="Garamond"/>
          <w:b/>
          <w:sz w:val="28"/>
          <w:szCs w:val="48"/>
        </w:rPr>
        <w:t xml:space="preserve"> 2016-2017 (K-12)</w:t>
      </w:r>
    </w:p>
    <w:p w:rsidR="006C5953" w:rsidRDefault="006C5953" w:rsidP="006C5953">
      <w:pPr>
        <w:rPr>
          <w:rFonts w:ascii="Garamond" w:hAnsi="Garamond"/>
          <w:b/>
          <w:sz w:val="20"/>
          <w:szCs w:val="20"/>
        </w:rPr>
      </w:pPr>
    </w:p>
    <w:p w:rsidR="006C5953" w:rsidRPr="0000087D" w:rsidRDefault="006C5953" w:rsidP="006C5953">
      <w:pPr>
        <w:ind w:left="-630" w:right="-630"/>
        <w:rPr>
          <w:rFonts w:ascii="Garamond" w:hAnsi="Garamond"/>
          <w:szCs w:val="20"/>
        </w:rPr>
      </w:pPr>
      <w:r w:rsidRPr="0000087D">
        <w:rPr>
          <w:rFonts w:ascii="Garamond" w:hAnsi="Garamond"/>
          <w:b/>
          <w:szCs w:val="20"/>
        </w:rPr>
        <w:t>General principles</w:t>
      </w:r>
      <w:r w:rsidRPr="0000087D">
        <w:rPr>
          <w:rFonts w:ascii="Garamond" w:hAnsi="Garamond"/>
          <w:szCs w:val="20"/>
        </w:rPr>
        <w:t xml:space="preserve">: KCA’s Dress Code is designed to train students in </w:t>
      </w:r>
      <w:r>
        <w:rPr>
          <w:rFonts w:ascii="Garamond" w:hAnsi="Garamond"/>
          <w:szCs w:val="20"/>
        </w:rPr>
        <w:t xml:space="preserve">neat and </w:t>
      </w:r>
      <w:r w:rsidRPr="0000087D">
        <w:rPr>
          <w:rFonts w:ascii="Garamond" w:hAnsi="Garamond"/>
          <w:szCs w:val="20"/>
        </w:rPr>
        <w:t xml:space="preserve">modest dress and </w:t>
      </w:r>
      <w:r>
        <w:rPr>
          <w:rFonts w:ascii="Garamond" w:hAnsi="Garamond"/>
          <w:szCs w:val="20"/>
        </w:rPr>
        <w:t xml:space="preserve">to </w:t>
      </w:r>
      <w:r w:rsidRPr="0000087D">
        <w:rPr>
          <w:rFonts w:ascii="Garamond" w:hAnsi="Garamond"/>
          <w:szCs w:val="20"/>
        </w:rPr>
        <w:t>enhance student learning by removing distractions and creating an atmosphere of respect and dignity. Our overarching goals for all areas of the dress code are modesty, order, and meekness</w:t>
      </w:r>
      <w:r>
        <w:rPr>
          <w:rFonts w:ascii="Garamond" w:hAnsi="Garamond"/>
          <w:szCs w:val="20"/>
        </w:rPr>
        <w:t xml:space="preserve"> (1Tim 2:9, 1Cor 14:33, 40, 1Pet 3:3-4)</w:t>
      </w:r>
      <w:r w:rsidRPr="0000087D">
        <w:rPr>
          <w:rFonts w:ascii="Garamond" w:hAnsi="Garamond"/>
          <w:szCs w:val="20"/>
        </w:rPr>
        <w:t>.</w:t>
      </w:r>
    </w:p>
    <w:tbl>
      <w:tblPr>
        <w:tblW w:w="1073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1731"/>
        <w:gridCol w:w="6066"/>
        <w:gridCol w:w="2936"/>
      </w:tblGrid>
      <w:tr w:rsidR="006C5953" w:rsidRPr="00D30346" w:rsidTr="00E97525">
        <w:trPr>
          <w:trHeight w:hRule="exact" w:val="432"/>
          <w:jc w:val="center"/>
        </w:trPr>
        <w:tc>
          <w:tcPr>
            <w:tcW w:w="1731" w:type="dxa"/>
            <w:shd w:val="clear" w:color="auto" w:fill="A6A6A6" w:themeFill="background1" w:themeFillShade="A6"/>
            <w:vAlign w:val="center"/>
          </w:tcPr>
          <w:p w:rsidR="006C5953" w:rsidRPr="00197F52" w:rsidRDefault="006C5953" w:rsidP="00E97525">
            <w:pPr>
              <w:ind w:left="360" w:hanging="360"/>
              <w:rPr>
                <w:rFonts w:ascii="Garamond" w:hAnsi="Garamond"/>
                <w:b/>
                <w:sz w:val="30"/>
                <w:szCs w:val="30"/>
              </w:rPr>
            </w:pPr>
            <w:bookmarkStart w:id="148" w:name="_GoBack"/>
            <w:bookmarkEnd w:id="148"/>
            <w:r w:rsidRPr="00197F52">
              <w:rPr>
                <w:rFonts w:ascii="Garamond" w:hAnsi="Garamond"/>
                <w:b/>
                <w:sz w:val="30"/>
                <w:szCs w:val="30"/>
              </w:rPr>
              <w:t>Clothing</w:t>
            </w:r>
          </w:p>
        </w:tc>
        <w:tc>
          <w:tcPr>
            <w:tcW w:w="9002" w:type="dxa"/>
            <w:gridSpan w:val="2"/>
            <w:shd w:val="clear" w:color="auto" w:fill="A6A6A6" w:themeFill="background1" w:themeFillShade="A6"/>
            <w:vAlign w:val="center"/>
          </w:tcPr>
          <w:p w:rsidR="006C5953" w:rsidRPr="00D30346" w:rsidRDefault="006C5953" w:rsidP="00E97525">
            <w:pPr>
              <w:ind w:left="360" w:hanging="360"/>
              <w:rPr>
                <w:rFonts w:ascii="Garamond" w:hAnsi="Garamond"/>
                <w:b/>
                <w:bCs/>
              </w:rPr>
            </w:pPr>
            <w:r>
              <w:rPr>
                <w:rFonts w:ascii="Garamond" w:hAnsi="Garamond"/>
                <w:b/>
                <w:bCs/>
              </w:rPr>
              <w:t xml:space="preserve">All clothing should be worn as intended, fit properly, be tidy and in good condition. </w:t>
            </w:r>
          </w:p>
        </w:tc>
      </w:tr>
      <w:tr w:rsidR="006C5953" w:rsidRPr="00D30346" w:rsidTr="00E97525">
        <w:trPr>
          <w:trHeight w:val="247"/>
          <w:jc w:val="center"/>
        </w:trPr>
        <w:tc>
          <w:tcPr>
            <w:tcW w:w="1731" w:type="dxa"/>
            <w:shd w:val="clear" w:color="auto" w:fill="F3F3F3"/>
            <w:vAlign w:val="center"/>
          </w:tcPr>
          <w:p w:rsidR="006C5953" w:rsidRPr="00D30346" w:rsidRDefault="006C5953" w:rsidP="00E97525">
            <w:pPr>
              <w:ind w:left="360" w:hanging="360"/>
              <w:jc w:val="right"/>
              <w:rPr>
                <w:rFonts w:ascii="Garamond" w:hAnsi="Garamond"/>
                <w:b/>
                <w:color w:val="000000"/>
              </w:rPr>
            </w:pPr>
          </w:p>
        </w:tc>
        <w:tc>
          <w:tcPr>
            <w:tcW w:w="6066" w:type="dxa"/>
            <w:shd w:val="clear" w:color="auto" w:fill="F2F2F2"/>
            <w:tcMar>
              <w:top w:w="0" w:type="dxa"/>
              <w:left w:w="0" w:type="dxa"/>
              <w:bottom w:w="0" w:type="dxa"/>
              <w:right w:w="0" w:type="dxa"/>
            </w:tcMar>
            <w:vAlign w:val="center"/>
          </w:tcPr>
          <w:p w:rsidR="006C5953" w:rsidRPr="00D30346" w:rsidRDefault="006C5953" w:rsidP="00E97525">
            <w:pPr>
              <w:ind w:left="360" w:hanging="54"/>
              <w:rPr>
                <w:rFonts w:ascii="Garamond" w:hAnsi="Garamond"/>
                <w:b/>
                <w:bCs/>
              </w:rPr>
            </w:pPr>
            <w:r w:rsidRPr="00D30346">
              <w:rPr>
                <w:rFonts w:ascii="Garamond" w:hAnsi="Garamond"/>
                <w:b/>
                <w:bCs/>
              </w:rPr>
              <w:t>Style</w:t>
            </w:r>
          </w:p>
        </w:tc>
        <w:tc>
          <w:tcPr>
            <w:tcW w:w="2936" w:type="dxa"/>
            <w:shd w:val="clear" w:color="auto" w:fill="F2F2F2"/>
            <w:tcMar>
              <w:top w:w="72" w:type="dxa"/>
              <w:left w:w="72" w:type="dxa"/>
              <w:bottom w:w="72" w:type="dxa"/>
              <w:right w:w="72" w:type="dxa"/>
            </w:tcMar>
            <w:vAlign w:val="center"/>
          </w:tcPr>
          <w:p w:rsidR="006C5953" w:rsidRPr="00D30346" w:rsidRDefault="006C5953" w:rsidP="00E97525">
            <w:pPr>
              <w:ind w:left="360" w:hanging="360"/>
              <w:rPr>
                <w:rFonts w:ascii="Garamond" w:hAnsi="Garamond"/>
                <w:b/>
                <w:bCs/>
              </w:rPr>
            </w:pPr>
            <w:r w:rsidRPr="00D30346">
              <w:rPr>
                <w:rFonts w:ascii="Garamond" w:hAnsi="Garamond"/>
                <w:b/>
                <w:bCs/>
              </w:rPr>
              <w:t>Colors</w:t>
            </w:r>
          </w:p>
        </w:tc>
      </w:tr>
      <w:tr w:rsidR="006C5953" w:rsidRPr="00D30346" w:rsidTr="00E97525">
        <w:trPr>
          <w:trHeight w:val="2011"/>
          <w:jc w:val="center"/>
        </w:trPr>
        <w:tc>
          <w:tcPr>
            <w:tcW w:w="1731" w:type="dxa"/>
            <w:shd w:val="clear" w:color="auto" w:fill="F3F3F3"/>
            <w:vAlign w:val="center"/>
          </w:tcPr>
          <w:p w:rsidR="006C5953" w:rsidRDefault="006C5953" w:rsidP="00E97525">
            <w:pPr>
              <w:ind w:left="360" w:hanging="360"/>
              <w:jc w:val="right"/>
              <w:rPr>
                <w:rFonts w:ascii="Garamond" w:hAnsi="Garamond"/>
                <w:b/>
                <w:color w:val="000000"/>
              </w:rPr>
            </w:pPr>
            <w:r w:rsidRPr="00D30346">
              <w:rPr>
                <w:rFonts w:ascii="Garamond" w:hAnsi="Garamond"/>
                <w:b/>
                <w:color w:val="000000"/>
              </w:rPr>
              <w:t>Skirts</w:t>
            </w:r>
            <w:r>
              <w:rPr>
                <w:rFonts w:ascii="Garamond" w:hAnsi="Garamond"/>
                <w:b/>
                <w:color w:val="000000"/>
              </w:rPr>
              <w:t xml:space="preserve"> and Jumpers</w:t>
            </w:r>
          </w:p>
          <w:p w:rsidR="006C5953" w:rsidRPr="00D30346" w:rsidRDefault="006C5953" w:rsidP="00E97525">
            <w:pPr>
              <w:ind w:left="360" w:hanging="360"/>
              <w:jc w:val="right"/>
              <w:rPr>
                <w:rFonts w:ascii="Garamond" w:hAnsi="Garamond"/>
                <w:b/>
                <w:color w:val="000000"/>
              </w:rPr>
            </w:pPr>
            <w:r w:rsidRPr="004B4DD7">
              <w:rPr>
                <w:rFonts w:ascii="Garamond" w:hAnsi="Garamond"/>
                <w:bCs/>
                <w:color w:val="000000"/>
                <w:sz w:val="22"/>
              </w:rPr>
              <w:t>(female)</w:t>
            </w:r>
          </w:p>
          <w:p w:rsidR="006C5953" w:rsidRPr="00D30346" w:rsidRDefault="006C5953" w:rsidP="00E97525">
            <w:pPr>
              <w:ind w:left="360" w:hanging="360"/>
              <w:jc w:val="right"/>
              <w:rPr>
                <w:rFonts w:ascii="Garamond" w:hAnsi="Garamond"/>
                <w:b/>
                <w:color w:val="000000"/>
              </w:rPr>
            </w:pPr>
            <w:r w:rsidRPr="00D30346">
              <w:rPr>
                <w:rFonts w:ascii="Garamond" w:hAnsi="Garamond"/>
                <w:b/>
                <w:color w:val="000000"/>
              </w:rPr>
              <w:t>Pants</w:t>
            </w:r>
            <w:r>
              <w:rPr>
                <w:rFonts w:ascii="Garamond" w:hAnsi="Garamond"/>
                <w:b/>
                <w:color w:val="000000"/>
              </w:rPr>
              <w:t xml:space="preserve"> and Shorts</w:t>
            </w:r>
          </w:p>
          <w:p w:rsidR="006C5953" w:rsidRPr="00D30346" w:rsidRDefault="006C5953" w:rsidP="00E97525">
            <w:pPr>
              <w:ind w:left="360" w:hanging="360"/>
              <w:jc w:val="right"/>
              <w:rPr>
                <w:rFonts w:ascii="Garamond" w:hAnsi="Garamond"/>
                <w:b/>
                <w:color w:val="000000"/>
              </w:rPr>
            </w:pPr>
            <w:r w:rsidRPr="004B4DD7">
              <w:rPr>
                <w:rFonts w:ascii="Garamond" w:hAnsi="Garamond"/>
                <w:bCs/>
                <w:color w:val="000000"/>
                <w:sz w:val="22"/>
              </w:rPr>
              <w:t>(male and female)</w:t>
            </w:r>
          </w:p>
        </w:tc>
        <w:tc>
          <w:tcPr>
            <w:tcW w:w="6066" w:type="dxa"/>
            <w:shd w:val="clear" w:color="000000" w:fill="auto"/>
            <w:tcMar>
              <w:top w:w="14" w:type="dxa"/>
              <w:left w:w="72" w:type="dxa"/>
              <w:bottom w:w="14" w:type="dxa"/>
              <w:right w:w="72" w:type="dxa"/>
            </w:tcMar>
            <w:vAlign w:val="center"/>
          </w:tcPr>
          <w:p w:rsidR="006C5953" w:rsidRDefault="006C5953" w:rsidP="006C5953">
            <w:pPr>
              <w:numPr>
                <w:ilvl w:val="0"/>
                <w:numId w:val="49"/>
              </w:numPr>
              <w:ind w:left="234" w:right="58" w:hanging="180"/>
              <w:rPr>
                <w:rFonts w:ascii="Garamond" w:hAnsi="Garamond"/>
                <w:bCs/>
              </w:rPr>
            </w:pPr>
            <w:r>
              <w:rPr>
                <w:rFonts w:ascii="Garamond" w:hAnsi="Garamond"/>
                <w:bCs/>
              </w:rPr>
              <w:t>Relaxed fit (not tight or form-fitting).</w:t>
            </w:r>
          </w:p>
          <w:p w:rsidR="006C5953" w:rsidRDefault="006C5953" w:rsidP="006C5953">
            <w:pPr>
              <w:numPr>
                <w:ilvl w:val="0"/>
                <w:numId w:val="49"/>
              </w:numPr>
              <w:ind w:left="234" w:right="58" w:hanging="180"/>
              <w:rPr>
                <w:rFonts w:ascii="Garamond" w:hAnsi="Garamond"/>
                <w:bCs/>
              </w:rPr>
            </w:pPr>
            <w:r>
              <w:rPr>
                <w:rFonts w:ascii="Garamond" w:hAnsi="Garamond"/>
                <w:bCs/>
              </w:rPr>
              <w:t>Knee-</w:t>
            </w:r>
            <w:r w:rsidRPr="00D30346">
              <w:rPr>
                <w:rFonts w:ascii="Garamond" w:hAnsi="Garamond"/>
                <w:bCs/>
              </w:rPr>
              <w:t xml:space="preserve">length or longer </w:t>
            </w:r>
            <w:r>
              <w:rPr>
                <w:rFonts w:ascii="Garamond" w:hAnsi="Garamond"/>
                <w:bCs/>
              </w:rPr>
              <w:t>shorts, skirts, and jumpers, ankle or crop length pants.</w:t>
            </w:r>
          </w:p>
          <w:p w:rsidR="006C5953" w:rsidRPr="00A52198" w:rsidRDefault="006C5953" w:rsidP="006C5953">
            <w:pPr>
              <w:numPr>
                <w:ilvl w:val="0"/>
                <w:numId w:val="49"/>
              </w:numPr>
              <w:ind w:left="234" w:right="58" w:hanging="180"/>
              <w:rPr>
                <w:rFonts w:ascii="Garamond" w:hAnsi="Garamond"/>
                <w:bCs/>
              </w:rPr>
            </w:pPr>
            <w:r>
              <w:rPr>
                <w:rFonts w:ascii="Garamond" w:hAnsi="Garamond"/>
                <w:bCs/>
              </w:rPr>
              <w:t>Jumper and skirt s</w:t>
            </w:r>
            <w:r w:rsidRPr="00A52198">
              <w:rPr>
                <w:rFonts w:ascii="Garamond" w:hAnsi="Garamond"/>
                <w:bCs/>
              </w:rPr>
              <w:t>lits may not go above knees</w:t>
            </w:r>
            <w:r>
              <w:rPr>
                <w:rFonts w:ascii="Garamond" w:hAnsi="Garamond"/>
                <w:bCs/>
              </w:rPr>
              <w:t>. N</w:t>
            </w:r>
            <w:r w:rsidRPr="00A52198">
              <w:rPr>
                <w:rFonts w:ascii="Garamond" w:hAnsi="Garamond"/>
                <w:bCs/>
              </w:rPr>
              <w:t>o side slits.</w:t>
            </w:r>
          </w:p>
          <w:p w:rsidR="006C5953" w:rsidRPr="00A52198" w:rsidRDefault="006C5953" w:rsidP="006C5953">
            <w:pPr>
              <w:numPr>
                <w:ilvl w:val="0"/>
                <w:numId w:val="49"/>
              </w:numPr>
              <w:ind w:left="234" w:right="58" w:hanging="180"/>
              <w:rPr>
                <w:rFonts w:ascii="Garamond" w:hAnsi="Garamond"/>
                <w:bCs/>
              </w:rPr>
            </w:pPr>
            <w:r w:rsidRPr="00A52198">
              <w:rPr>
                <w:rFonts w:ascii="Garamond" w:hAnsi="Garamond"/>
                <w:bCs/>
              </w:rPr>
              <w:t>Cotton, Polyester, Rayon or similar fabric.</w:t>
            </w:r>
            <w:r>
              <w:rPr>
                <w:rFonts w:ascii="Garamond" w:hAnsi="Garamond"/>
                <w:bCs/>
              </w:rPr>
              <w:t xml:space="preserve"> </w:t>
            </w:r>
            <w:r w:rsidRPr="00A52198">
              <w:rPr>
                <w:rFonts w:ascii="Garamond" w:hAnsi="Garamond"/>
                <w:bCs/>
              </w:rPr>
              <w:t>No denim,</w:t>
            </w:r>
            <w:r>
              <w:rPr>
                <w:rFonts w:ascii="Garamond" w:hAnsi="Garamond"/>
                <w:bCs/>
              </w:rPr>
              <w:t xml:space="preserve"> or</w:t>
            </w:r>
            <w:r w:rsidRPr="00A52198">
              <w:rPr>
                <w:rFonts w:ascii="Garamond" w:hAnsi="Garamond"/>
                <w:bCs/>
              </w:rPr>
              <w:t xml:space="preserve"> clinging fabric</w:t>
            </w:r>
            <w:r>
              <w:rPr>
                <w:rFonts w:ascii="Garamond" w:hAnsi="Garamond"/>
                <w:bCs/>
              </w:rPr>
              <w:t>.</w:t>
            </w:r>
          </w:p>
        </w:tc>
        <w:tc>
          <w:tcPr>
            <w:tcW w:w="2936" w:type="dxa"/>
            <w:tcMar>
              <w:top w:w="72" w:type="dxa"/>
              <w:left w:w="72" w:type="dxa"/>
              <w:bottom w:w="72" w:type="dxa"/>
              <w:right w:w="72" w:type="dxa"/>
            </w:tcMar>
            <w:vAlign w:val="center"/>
          </w:tcPr>
          <w:p w:rsidR="006C5953" w:rsidRDefault="006C5953" w:rsidP="00E97525">
            <w:pPr>
              <w:ind w:left="360" w:hanging="360"/>
              <w:rPr>
                <w:rFonts w:ascii="Garamond" w:hAnsi="Garamond"/>
                <w:bCs/>
              </w:rPr>
            </w:pPr>
            <w:r>
              <w:rPr>
                <w:rFonts w:ascii="Garamond" w:hAnsi="Garamond"/>
                <w:bCs/>
              </w:rPr>
              <w:t>Khaki</w:t>
            </w:r>
          </w:p>
          <w:p w:rsidR="006C5953" w:rsidRDefault="006C5953" w:rsidP="00E97525">
            <w:pPr>
              <w:ind w:left="360" w:hanging="360"/>
              <w:rPr>
                <w:rFonts w:ascii="Garamond" w:hAnsi="Garamond"/>
                <w:bCs/>
              </w:rPr>
            </w:pPr>
            <w:r>
              <w:rPr>
                <w:rFonts w:ascii="Garamond" w:hAnsi="Garamond"/>
                <w:bCs/>
              </w:rPr>
              <w:t>Blue</w:t>
            </w:r>
          </w:p>
          <w:p w:rsidR="006C5953" w:rsidRDefault="006C5953" w:rsidP="00E97525">
            <w:pPr>
              <w:ind w:left="360" w:hanging="360"/>
              <w:rPr>
                <w:rFonts w:ascii="Garamond" w:hAnsi="Garamond"/>
                <w:bCs/>
              </w:rPr>
            </w:pPr>
            <w:r>
              <w:rPr>
                <w:rFonts w:ascii="Garamond" w:hAnsi="Garamond"/>
                <w:bCs/>
              </w:rPr>
              <w:t>Black</w:t>
            </w:r>
          </w:p>
          <w:p w:rsidR="006C5953" w:rsidRPr="00D30346" w:rsidRDefault="006C5953" w:rsidP="00E97525">
            <w:pPr>
              <w:ind w:left="360" w:hanging="360"/>
              <w:rPr>
                <w:rFonts w:ascii="Garamond" w:hAnsi="Garamond"/>
                <w:bCs/>
              </w:rPr>
            </w:pPr>
            <w:r w:rsidRPr="00D30346">
              <w:rPr>
                <w:rFonts w:ascii="Garamond" w:hAnsi="Garamond"/>
                <w:bCs/>
              </w:rPr>
              <w:t>Uniform Plaid</w:t>
            </w:r>
            <w:r>
              <w:rPr>
                <w:rFonts w:ascii="Garamond" w:hAnsi="Garamond"/>
                <w:bCs/>
              </w:rPr>
              <w:br/>
            </w:r>
          </w:p>
        </w:tc>
      </w:tr>
      <w:tr w:rsidR="006C5953" w:rsidRPr="00D30346" w:rsidTr="00E97525">
        <w:trPr>
          <w:trHeight w:hRule="exact" w:val="1967"/>
          <w:jc w:val="center"/>
        </w:trPr>
        <w:tc>
          <w:tcPr>
            <w:tcW w:w="1731" w:type="dxa"/>
            <w:shd w:val="clear" w:color="auto" w:fill="F3F3F3"/>
            <w:vAlign w:val="center"/>
          </w:tcPr>
          <w:p w:rsidR="006C5953" w:rsidRPr="00D30346" w:rsidRDefault="006C5953" w:rsidP="00E97525">
            <w:pPr>
              <w:ind w:left="10" w:right="-45"/>
              <w:jc w:val="right"/>
              <w:rPr>
                <w:rFonts w:ascii="Garamond" w:hAnsi="Garamond"/>
                <w:b/>
                <w:color w:val="000000"/>
              </w:rPr>
            </w:pPr>
            <w:r w:rsidRPr="00D30346">
              <w:rPr>
                <w:rFonts w:ascii="Garamond" w:hAnsi="Garamond"/>
                <w:b/>
                <w:color w:val="000000"/>
              </w:rPr>
              <w:t>Shirts</w:t>
            </w:r>
          </w:p>
          <w:p w:rsidR="006C5953" w:rsidRPr="0098549B" w:rsidRDefault="006C5953" w:rsidP="00E97525">
            <w:pPr>
              <w:ind w:left="10" w:right="-45"/>
              <w:jc w:val="right"/>
              <w:rPr>
                <w:rFonts w:ascii="Garamond" w:hAnsi="Garamond"/>
                <w:b/>
                <w:color w:val="000000"/>
                <w:sz w:val="22"/>
                <w:szCs w:val="22"/>
              </w:rPr>
            </w:pPr>
            <w:r w:rsidRPr="0098549B">
              <w:rPr>
                <w:rFonts w:ascii="Garamond" w:hAnsi="Garamond"/>
                <w:bCs/>
                <w:color w:val="000000"/>
                <w:sz w:val="22"/>
                <w:szCs w:val="22"/>
              </w:rPr>
              <w:t>(male and female)</w:t>
            </w:r>
          </w:p>
        </w:tc>
        <w:tc>
          <w:tcPr>
            <w:tcW w:w="6066" w:type="dxa"/>
            <w:shd w:val="clear" w:color="000000" w:fill="auto"/>
            <w:tcMar>
              <w:top w:w="14" w:type="dxa"/>
              <w:left w:w="72" w:type="dxa"/>
              <w:bottom w:w="14" w:type="dxa"/>
              <w:right w:w="72" w:type="dxa"/>
            </w:tcMar>
            <w:vAlign w:val="center"/>
          </w:tcPr>
          <w:p w:rsidR="006C5953" w:rsidRDefault="006C5953" w:rsidP="006C5953">
            <w:pPr>
              <w:numPr>
                <w:ilvl w:val="0"/>
                <w:numId w:val="48"/>
              </w:numPr>
              <w:ind w:left="234" w:right="56" w:hanging="180"/>
              <w:rPr>
                <w:rFonts w:ascii="Garamond" w:hAnsi="Garamond"/>
                <w:bCs/>
              </w:rPr>
            </w:pPr>
            <w:r>
              <w:rPr>
                <w:rFonts w:ascii="Garamond" w:hAnsi="Garamond"/>
                <w:bCs/>
              </w:rPr>
              <w:t>C</w:t>
            </w:r>
            <w:r w:rsidRPr="00D30346">
              <w:rPr>
                <w:rFonts w:ascii="Garamond" w:hAnsi="Garamond"/>
                <w:bCs/>
              </w:rPr>
              <w:t>ollar</w:t>
            </w:r>
            <w:r>
              <w:rPr>
                <w:rFonts w:ascii="Garamond" w:hAnsi="Garamond"/>
                <w:bCs/>
              </w:rPr>
              <w:t>ed</w:t>
            </w:r>
            <w:r w:rsidRPr="00D30346">
              <w:rPr>
                <w:rFonts w:ascii="Garamond" w:hAnsi="Garamond"/>
                <w:bCs/>
              </w:rPr>
              <w:t xml:space="preserve"> </w:t>
            </w:r>
            <w:r>
              <w:rPr>
                <w:rFonts w:ascii="Garamond" w:hAnsi="Garamond"/>
                <w:bCs/>
              </w:rPr>
              <w:t>shirt</w:t>
            </w:r>
            <w:r w:rsidRPr="00D30346">
              <w:rPr>
                <w:rFonts w:ascii="Garamond" w:hAnsi="Garamond"/>
                <w:bCs/>
              </w:rPr>
              <w:t xml:space="preserve"> with sleeves</w:t>
            </w:r>
            <w:r>
              <w:rPr>
                <w:rFonts w:ascii="Garamond" w:hAnsi="Garamond"/>
                <w:bCs/>
              </w:rPr>
              <w:t>.</w:t>
            </w:r>
          </w:p>
          <w:p w:rsidR="006C5953" w:rsidRDefault="006C5953" w:rsidP="006C5953">
            <w:pPr>
              <w:numPr>
                <w:ilvl w:val="0"/>
                <w:numId w:val="48"/>
              </w:numPr>
              <w:ind w:left="234" w:right="56" w:hanging="180"/>
              <w:rPr>
                <w:rFonts w:ascii="Garamond" w:hAnsi="Garamond"/>
                <w:bCs/>
              </w:rPr>
            </w:pPr>
            <w:r>
              <w:rPr>
                <w:rFonts w:ascii="Garamond" w:hAnsi="Garamond"/>
                <w:bCs/>
              </w:rPr>
              <w:t>Shirt must be worn at all times, even if a jacket or sweater is worn over it.</w:t>
            </w:r>
          </w:p>
          <w:p w:rsidR="006C5953" w:rsidRDefault="006C5953" w:rsidP="006C5953">
            <w:pPr>
              <w:numPr>
                <w:ilvl w:val="0"/>
                <w:numId w:val="48"/>
              </w:numPr>
              <w:ind w:left="234" w:right="56" w:hanging="180"/>
              <w:rPr>
                <w:rFonts w:ascii="Garamond" w:hAnsi="Garamond"/>
                <w:bCs/>
              </w:rPr>
            </w:pPr>
            <w:r>
              <w:rPr>
                <w:rFonts w:ascii="Garamond" w:hAnsi="Garamond"/>
                <w:bCs/>
              </w:rPr>
              <w:t>All buttons but the top must be buttoned.</w:t>
            </w:r>
          </w:p>
          <w:p w:rsidR="006C5953" w:rsidRDefault="006C5953" w:rsidP="006C5953">
            <w:pPr>
              <w:numPr>
                <w:ilvl w:val="0"/>
                <w:numId w:val="48"/>
              </w:numPr>
              <w:ind w:left="234" w:right="56" w:hanging="180"/>
              <w:rPr>
                <w:rFonts w:ascii="Garamond" w:hAnsi="Garamond"/>
                <w:bCs/>
              </w:rPr>
            </w:pPr>
            <w:r>
              <w:rPr>
                <w:rFonts w:ascii="Garamond" w:hAnsi="Garamond"/>
                <w:bCs/>
              </w:rPr>
              <w:t>KCA branded or distributed t-shirts (on Fridays).</w:t>
            </w:r>
          </w:p>
          <w:p w:rsidR="006C5953" w:rsidRPr="00D30346" w:rsidRDefault="006C5953" w:rsidP="006C5953">
            <w:pPr>
              <w:numPr>
                <w:ilvl w:val="0"/>
                <w:numId w:val="48"/>
              </w:numPr>
              <w:ind w:left="234" w:right="58" w:hanging="180"/>
              <w:rPr>
                <w:rFonts w:ascii="Garamond" w:hAnsi="Garamond"/>
                <w:bCs/>
              </w:rPr>
            </w:pPr>
            <w:r>
              <w:rPr>
                <w:rFonts w:ascii="Garamond" w:hAnsi="Garamond"/>
                <w:bCs/>
              </w:rPr>
              <w:t>If worn, undershirts must be uniform color and tucked in.</w:t>
            </w:r>
          </w:p>
        </w:tc>
        <w:tc>
          <w:tcPr>
            <w:tcW w:w="2936" w:type="dxa"/>
            <w:tcMar>
              <w:top w:w="72" w:type="dxa"/>
              <w:left w:w="72" w:type="dxa"/>
              <w:bottom w:w="72" w:type="dxa"/>
              <w:right w:w="72" w:type="dxa"/>
            </w:tcMar>
            <w:vAlign w:val="center"/>
          </w:tcPr>
          <w:p w:rsidR="006C5953" w:rsidRPr="00D30346" w:rsidRDefault="006C5953" w:rsidP="00E97525">
            <w:pPr>
              <w:ind w:left="18" w:hanging="18"/>
              <w:rPr>
                <w:rFonts w:ascii="Garamond" w:hAnsi="Garamond"/>
                <w:bCs/>
              </w:rPr>
            </w:pPr>
            <w:r w:rsidRPr="00D30346">
              <w:rPr>
                <w:rFonts w:ascii="Garamond" w:hAnsi="Garamond"/>
                <w:bCs/>
              </w:rPr>
              <w:t>Solid</w:t>
            </w:r>
            <w:r>
              <w:rPr>
                <w:rFonts w:ascii="Garamond" w:hAnsi="Garamond"/>
                <w:bCs/>
              </w:rPr>
              <w:t>s:</w:t>
            </w:r>
            <w:r w:rsidRPr="00D30346">
              <w:rPr>
                <w:rFonts w:ascii="Garamond" w:hAnsi="Garamond"/>
                <w:bCs/>
              </w:rPr>
              <w:t xml:space="preserve"> </w:t>
            </w:r>
            <w:r>
              <w:rPr>
                <w:rFonts w:ascii="Garamond" w:hAnsi="Garamond"/>
                <w:bCs/>
              </w:rPr>
              <w:t xml:space="preserve">Black, Grey, </w:t>
            </w:r>
            <w:r w:rsidRPr="00D30346">
              <w:rPr>
                <w:rFonts w:ascii="Garamond" w:hAnsi="Garamond"/>
                <w:bCs/>
              </w:rPr>
              <w:t>White</w:t>
            </w:r>
            <w:r>
              <w:rPr>
                <w:rFonts w:ascii="Garamond" w:hAnsi="Garamond"/>
                <w:bCs/>
              </w:rPr>
              <w:t>, Green, Blue, Red.</w:t>
            </w:r>
            <w:r>
              <w:rPr>
                <w:rFonts w:ascii="Garamond" w:hAnsi="Garamond"/>
                <w:bCs/>
              </w:rPr>
              <w:br/>
            </w:r>
            <w:r>
              <w:rPr>
                <w:rFonts w:ascii="Garamond" w:hAnsi="Garamond"/>
                <w:bCs/>
              </w:rPr>
              <w:br/>
              <w:t>Plaid (of these colors only).</w:t>
            </w:r>
          </w:p>
        </w:tc>
      </w:tr>
      <w:tr w:rsidR="006C5953" w:rsidRPr="00D30346" w:rsidTr="00E97525">
        <w:trPr>
          <w:trHeight w:hRule="exact" w:val="1144"/>
          <w:jc w:val="center"/>
        </w:trPr>
        <w:tc>
          <w:tcPr>
            <w:tcW w:w="1731" w:type="dxa"/>
            <w:shd w:val="clear" w:color="auto" w:fill="F3F3F3"/>
            <w:vAlign w:val="center"/>
          </w:tcPr>
          <w:p w:rsidR="006C5953" w:rsidRPr="0000087D" w:rsidRDefault="006C5953" w:rsidP="00E97525">
            <w:pPr>
              <w:jc w:val="right"/>
              <w:rPr>
                <w:rFonts w:ascii="Garamond" w:hAnsi="Garamond"/>
                <w:b/>
                <w:bCs/>
                <w:color w:val="000000"/>
                <w:sz w:val="20"/>
                <w:szCs w:val="20"/>
              </w:rPr>
            </w:pPr>
            <w:r w:rsidRPr="0000087D">
              <w:rPr>
                <w:rFonts w:ascii="Garamond" w:hAnsi="Garamond"/>
                <w:b/>
                <w:bCs/>
                <w:color w:val="000000"/>
                <w:sz w:val="20"/>
                <w:szCs w:val="20"/>
              </w:rPr>
              <w:t>Jackets, Sweaters, and Sweatshirts</w:t>
            </w:r>
          </w:p>
          <w:p w:rsidR="006C5953" w:rsidRPr="0098549B" w:rsidRDefault="006C5953" w:rsidP="00E97525">
            <w:pPr>
              <w:ind w:right="-45"/>
              <w:jc w:val="right"/>
              <w:rPr>
                <w:rFonts w:ascii="Garamond" w:hAnsi="Garamond"/>
                <w:bCs/>
                <w:color w:val="000000"/>
              </w:rPr>
            </w:pPr>
            <w:r w:rsidRPr="0000087D">
              <w:rPr>
                <w:rFonts w:ascii="Garamond" w:hAnsi="Garamond"/>
                <w:bCs/>
                <w:color w:val="000000"/>
                <w:sz w:val="20"/>
                <w:szCs w:val="20"/>
              </w:rPr>
              <w:t>(male and female)</w:t>
            </w:r>
          </w:p>
        </w:tc>
        <w:tc>
          <w:tcPr>
            <w:tcW w:w="6066" w:type="dxa"/>
            <w:shd w:val="clear" w:color="000000" w:fill="auto"/>
            <w:tcMar>
              <w:top w:w="14" w:type="dxa"/>
              <w:left w:w="72" w:type="dxa"/>
              <w:bottom w:w="14" w:type="dxa"/>
              <w:right w:w="72" w:type="dxa"/>
            </w:tcMar>
            <w:vAlign w:val="center"/>
          </w:tcPr>
          <w:p w:rsidR="006C5953" w:rsidRPr="0000000C" w:rsidRDefault="006C5953" w:rsidP="006C5953">
            <w:pPr>
              <w:numPr>
                <w:ilvl w:val="0"/>
                <w:numId w:val="48"/>
              </w:numPr>
              <w:ind w:left="234" w:right="56" w:hanging="180"/>
              <w:rPr>
                <w:rFonts w:ascii="Garamond" w:hAnsi="Garamond"/>
              </w:rPr>
            </w:pPr>
            <w:r>
              <w:rPr>
                <w:rFonts w:ascii="Garamond" w:hAnsi="Garamond"/>
                <w:bCs/>
              </w:rPr>
              <w:t>Any non-flamboyant plain solid color</w:t>
            </w:r>
          </w:p>
          <w:p w:rsidR="006C5953" w:rsidRPr="0000000C" w:rsidRDefault="006C5953" w:rsidP="006C5953">
            <w:pPr>
              <w:numPr>
                <w:ilvl w:val="0"/>
                <w:numId w:val="48"/>
              </w:numPr>
              <w:ind w:left="234" w:right="56" w:hanging="180"/>
              <w:rPr>
                <w:rFonts w:ascii="Garamond" w:hAnsi="Garamond"/>
              </w:rPr>
            </w:pPr>
            <w:r>
              <w:rPr>
                <w:rFonts w:ascii="Garamond" w:hAnsi="Garamond"/>
                <w:bCs/>
              </w:rPr>
              <w:t xml:space="preserve">Plaid consisting of Black, Grey, </w:t>
            </w:r>
            <w:r w:rsidRPr="00D30346">
              <w:rPr>
                <w:rFonts w:ascii="Garamond" w:hAnsi="Garamond"/>
                <w:bCs/>
              </w:rPr>
              <w:t>White</w:t>
            </w:r>
            <w:r>
              <w:rPr>
                <w:rFonts w:ascii="Garamond" w:hAnsi="Garamond"/>
                <w:bCs/>
              </w:rPr>
              <w:t>, Green, Blue, or Red</w:t>
            </w:r>
          </w:p>
          <w:p w:rsidR="006C5953" w:rsidRPr="00A52198" w:rsidRDefault="006C5953" w:rsidP="006C5953">
            <w:pPr>
              <w:numPr>
                <w:ilvl w:val="0"/>
                <w:numId w:val="48"/>
              </w:numPr>
              <w:ind w:left="234" w:right="56" w:hanging="180"/>
              <w:rPr>
                <w:rFonts w:ascii="Garamond" w:hAnsi="Garamond"/>
              </w:rPr>
            </w:pPr>
            <w:r>
              <w:rPr>
                <w:rFonts w:ascii="Garamond" w:hAnsi="Garamond"/>
                <w:bCs/>
              </w:rPr>
              <w:t>Small logos (no larger than a business card) are permitted.</w:t>
            </w:r>
          </w:p>
        </w:tc>
        <w:tc>
          <w:tcPr>
            <w:tcW w:w="2936" w:type="dxa"/>
            <w:tcMar>
              <w:top w:w="0" w:type="dxa"/>
              <w:left w:w="0" w:type="dxa"/>
              <w:bottom w:w="0" w:type="dxa"/>
              <w:right w:w="0" w:type="dxa"/>
            </w:tcMar>
            <w:vAlign w:val="center"/>
          </w:tcPr>
          <w:p w:rsidR="006C5953" w:rsidRPr="00D30346" w:rsidRDefault="006C5953" w:rsidP="00E97525">
            <w:pPr>
              <w:ind w:left="113" w:right="-14"/>
              <w:rPr>
                <w:rFonts w:ascii="Garamond" w:hAnsi="Garamond"/>
                <w:bCs/>
              </w:rPr>
            </w:pPr>
            <w:r>
              <w:rPr>
                <w:rFonts w:ascii="Garamond" w:hAnsi="Garamond"/>
                <w:bCs/>
              </w:rPr>
              <w:t xml:space="preserve">Any non-flamboyant, plain solid, or plaid (plaids must consist of Black, Grey, </w:t>
            </w:r>
            <w:r w:rsidRPr="00D30346">
              <w:rPr>
                <w:rFonts w:ascii="Garamond" w:hAnsi="Garamond"/>
                <w:bCs/>
              </w:rPr>
              <w:t>White</w:t>
            </w:r>
            <w:r>
              <w:rPr>
                <w:rFonts w:ascii="Garamond" w:hAnsi="Garamond"/>
                <w:bCs/>
              </w:rPr>
              <w:t>, Green, Blue, Red).</w:t>
            </w:r>
          </w:p>
        </w:tc>
      </w:tr>
    </w:tbl>
    <w:p w:rsidR="006C5953" w:rsidRDefault="006C5953" w:rsidP="006C5953">
      <w:pPr>
        <w:spacing w:line="240" w:lineRule="exact"/>
        <w:ind w:left="360" w:hanging="360"/>
        <w:jc w:val="both"/>
        <w:rPr>
          <w:rFonts w:ascii="Garamond" w:hAnsi="Garamond"/>
          <w:b/>
        </w:rPr>
      </w:pPr>
    </w:p>
    <w:tbl>
      <w:tblPr>
        <w:tblW w:w="1080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1757"/>
        <w:gridCol w:w="9043"/>
      </w:tblGrid>
      <w:tr w:rsidR="006C5953" w:rsidRPr="00D30346" w:rsidTr="00E97525">
        <w:trPr>
          <w:trHeight w:hRule="exact" w:val="432"/>
          <w:jc w:val="center"/>
        </w:trPr>
        <w:tc>
          <w:tcPr>
            <w:tcW w:w="1728" w:type="dxa"/>
            <w:shd w:val="clear" w:color="auto" w:fill="A6A6A6" w:themeFill="background1" w:themeFillShade="A6"/>
            <w:vAlign w:val="center"/>
          </w:tcPr>
          <w:p w:rsidR="006C5953" w:rsidRPr="00197F52" w:rsidRDefault="006C5953" w:rsidP="00E97525">
            <w:pPr>
              <w:ind w:left="360" w:hanging="360"/>
              <w:rPr>
                <w:rFonts w:ascii="Garamond" w:hAnsi="Garamond"/>
                <w:b/>
                <w:sz w:val="30"/>
                <w:szCs w:val="30"/>
              </w:rPr>
            </w:pPr>
            <w:r w:rsidRPr="00197F52">
              <w:rPr>
                <w:rFonts w:ascii="Garamond" w:hAnsi="Garamond"/>
                <w:b/>
                <w:sz w:val="30"/>
                <w:szCs w:val="30"/>
              </w:rPr>
              <w:t>Hair</w:t>
            </w:r>
          </w:p>
        </w:tc>
        <w:tc>
          <w:tcPr>
            <w:tcW w:w="8891" w:type="dxa"/>
            <w:shd w:val="clear" w:color="auto" w:fill="A6A6A6" w:themeFill="background1" w:themeFillShade="A6"/>
            <w:vAlign w:val="center"/>
          </w:tcPr>
          <w:p w:rsidR="006C5953" w:rsidRPr="00D30346" w:rsidRDefault="006C5953" w:rsidP="00E97525">
            <w:pPr>
              <w:ind w:left="360" w:hanging="360"/>
              <w:rPr>
                <w:rFonts w:ascii="Garamond" w:hAnsi="Garamond"/>
                <w:b/>
                <w:bCs/>
              </w:rPr>
            </w:pPr>
            <w:r>
              <w:rPr>
                <w:rFonts w:ascii="Garamond" w:hAnsi="Garamond"/>
                <w:b/>
                <w:bCs/>
              </w:rPr>
              <w:t>Standards (cf. 1Cor 11:14-15, 1Tim 2:9)</w:t>
            </w:r>
          </w:p>
        </w:tc>
      </w:tr>
      <w:tr w:rsidR="006C5953" w:rsidRPr="00D30346" w:rsidTr="00E97525">
        <w:trPr>
          <w:trHeight w:hRule="exact" w:val="739"/>
          <w:jc w:val="center"/>
        </w:trPr>
        <w:tc>
          <w:tcPr>
            <w:tcW w:w="1728" w:type="dxa"/>
            <w:shd w:val="clear" w:color="auto" w:fill="F3F3F3"/>
            <w:vAlign w:val="center"/>
          </w:tcPr>
          <w:p w:rsidR="006C5953" w:rsidRPr="00D30346" w:rsidRDefault="006C5953" w:rsidP="00E97525">
            <w:pPr>
              <w:spacing w:line="240" w:lineRule="exact"/>
              <w:ind w:left="360" w:hanging="360"/>
              <w:jc w:val="right"/>
              <w:rPr>
                <w:rFonts w:ascii="Garamond" w:hAnsi="Garamond"/>
                <w:b/>
                <w:color w:val="000000"/>
              </w:rPr>
            </w:pPr>
            <w:r>
              <w:rPr>
                <w:rFonts w:ascii="Garamond" w:hAnsi="Garamond"/>
                <w:b/>
                <w:color w:val="000000"/>
              </w:rPr>
              <w:t>Males</w:t>
            </w:r>
          </w:p>
        </w:tc>
        <w:tc>
          <w:tcPr>
            <w:tcW w:w="8891" w:type="dxa"/>
            <w:shd w:val="clear" w:color="000000" w:fill="auto"/>
            <w:tcMar>
              <w:top w:w="14" w:type="dxa"/>
              <w:left w:w="72" w:type="dxa"/>
              <w:bottom w:w="14" w:type="dxa"/>
              <w:right w:w="72" w:type="dxa"/>
            </w:tcMar>
            <w:vAlign w:val="center"/>
          </w:tcPr>
          <w:p w:rsidR="006C5953" w:rsidRPr="00C446FB" w:rsidRDefault="006C5953" w:rsidP="006C5953">
            <w:pPr>
              <w:numPr>
                <w:ilvl w:val="0"/>
                <w:numId w:val="48"/>
              </w:numPr>
              <w:ind w:left="201" w:right="58" w:hanging="187"/>
              <w:rPr>
                <w:rFonts w:ascii="Garamond" w:hAnsi="Garamond"/>
                <w:bCs/>
              </w:rPr>
            </w:pPr>
            <w:r>
              <w:rPr>
                <w:rFonts w:ascii="Garamond" w:hAnsi="Garamond"/>
              </w:rPr>
              <w:t xml:space="preserve">Hair </w:t>
            </w:r>
            <w:r w:rsidRPr="00805BAD">
              <w:rPr>
                <w:rFonts w:ascii="Garamond" w:hAnsi="Garamond"/>
                <w:bCs/>
              </w:rPr>
              <w:t>should</w:t>
            </w:r>
            <w:r>
              <w:rPr>
                <w:rFonts w:ascii="Garamond" w:hAnsi="Garamond"/>
              </w:rPr>
              <w:t xml:space="preserve"> be short and well groomed (so as to distinguish them from the females).</w:t>
            </w:r>
          </w:p>
          <w:p w:rsidR="006C5953" w:rsidRPr="00D30346" w:rsidRDefault="006C5953" w:rsidP="006C5953">
            <w:pPr>
              <w:numPr>
                <w:ilvl w:val="0"/>
                <w:numId w:val="48"/>
              </w:numPr>
              <w:ind w:left="201" w:right="58" w:hanging="187"/>
              <w:rPr>
                <w:rFonts w:ascii="Garamond" w:hAnsi="Garamond"/>
                <w:bCs/>
              </w:rPr>
            </w:pPr>
            <w:r w:rsidRPr="00D30346">
              <w:rPr>
                <w:rFonts w:ascii="Garamond" w:hAnsi="Garamond"/>
              </w:rPr>
              <w:t xml:space="preserve">Hair </w:t>
            </w:r>
            <w:r w:rsidRPr="00805BAD">
              <w:rPr>
                <w:rFonts w:ascii="Garamond" w:hAnsi="Garamond"/>
                <w:bCs/>
              </w:rPr>
              <w:t>should</w:t>
            </w:r>
            <w:r w:rsidRPr="00D30346">
              <w:rPr>
                <w:rFonts w:ascii="Garamond" w:hAnsi="Garamond"/>
              </w:rPr>
              <w:t xml:space="preserve"> not cover </w:t>
            </w:r>
            <w:r>
              <w:rPr>
                <w:rFonts w:ascii="Garamond" w:hAnsi="Garamond"/>
              </w:rPr>
              <w:t>the</w:t>
            </w:r>
            <w:r w:rsidRPr="00D30346">
              <w:rPr>
                <w:rFonts w:ascii="Garamond" w:hAnsi="Garamond"/>
              </w:rPr>
              <w:t xml:space="preserve"> eyes or ears, and should </w:t>
            </w:r>
            <w:r>
              <w:rPr>
                <w:rFonts w:ascii="Garamond" w:hAnsi="Garamond"/>
              </w:rPr>
              <w:t>not be colored</w:t>
            </w:r>
            <w:r w:rsidRPr="00D30346">
              <w:rPr>
                <w:rFonts w:ascii="Garamond" w:hAnsi="Garamond"/>
              </w:rPr>
              <w:t>.</w:t>
            </w:r>
          </w:p>
        </w:tc>
      </w:tr>
      <w:tr w:rsidR="006C5953" w:rsidRPr="00D30346" w:rsidTr="00E97525">
        <w:trPr>
          <w:trHeight w:hRule="exact" w:val="1008"/>
          <w:jc w:val="center"/>
        </w:trPr>
        <w:tc>
          <w:tcPr>
            <w:tcW w:w="1728" w:type="dxa"/>
            <w:shd w:val="clear" w:color="auto" w:fill="F3F3F3"/>
            <w:vAlign w:val="center"/>
          </w:tcPr>
          <w:p w:rsidR="006C5953" w:rsidRPr="00D30346" w:rsidRDefault="006C5953" w:rsidP="00E97525">
            <w:pPr>
              <w:spacing w:line="240" w:lineRule="exact"/>
              <w:ind w:left="360" w:hanging="360"/>
              <w:jc w:val="right"/>
              <w:rPr>
                <w:rFonts w:ascii="Garamond" w:hAnsi="Garamond"/>
                <w:b/>
                <w:color w:val="000000"/>
              </w:rPr>
            </w:pPr>
            <w:r>
              <w:rPr>
                <w:rFonts w:ascii="Garamond" w:hAnsi="Garamond"/>
                <w:b/>
                <w:color w:val="000000"/>
              </w:rPr>
              <w:t>Females</w:t>
            </w:r>
          </w:p>
        </w:tc>
        <w:tc>
          <w:tcPr>
            <w:tcW w:w="8891" w:type="dxa"/>
            <w:shd w:val="clear" w:color="000000" w:fill="auto"/>
            <w:tcMar>
              <w:top w:w="14" w:type="dxa"/>
              <w:left w:w="72" w:type="dxa"/>
              <w:bottom w:w="14" w:type="dxa"/>
              <w:right w:w="72" w:type="dxa"/>
            </w:tcMar>
            <w:vAlign w:val="center"/>
          </w:tcPr>
          <w:p w:rsidR="006C5953" w:rsidRPr="00C446FB" w:rsidRDefault="006C5953" w:rsidP="006C5953">
            <w:pPr>
              <w:numPr>
                <w:ilvl w:val="0"/>
                <w:numId w:val="48"/>
              </w:numPr>
              <w:ind w:left="193" w:right="56" w:hanging="180"/>
              <w:rPr>
                <w:rFonts w:ascii="Garamond" w:hAnsi="Garamond"/>
                <w:bCs/>
              </w:rPr>
            </w:pPr>
            <w:r>
              <w:rPr>
                <w:rFonts w:ascii="Garamond" w:hAnsi="Garamond"/>
              </w:rPr>
              <w:t xml:space="preserve">Hair </w:t>
            </w:r>
            <w:r w:rsidRPr="00805BAD">
              <w:rPr>
                <w:rFonts w:ascii="Garamond" w:hAnsi="Garamond"/>
                <w:bCs/>
              </w:rPr>
              <w:t>should</w:t>
            </w:r>
            <w:r>
              <w:rPr>
                <w:rFonts w:ascii="Garamond" w:hAnsi="Garamond"/>
              </w:rPr>
              <w:t xml:space="preserve"> be wel</w:t>
            </w:r>
            <w:r w:rsidRPr="00D30346">
              <w:rPr>
                <w:rFonts w:ascii="Garamond" w:hAnsi="Garamond"/>
              </w:rPr>
              <w:t xml:space="preserve">l </w:t>
            </w:r>
            <w:r>
              <w:rPr>
                <w:rFonts w:ascii="Garamond" w:hAnsi="Garamond"/>
              </w:rPr>
              <w:t>groomed</w:t>
            </w:r>
            <w:r w:rsidRPr="00D30346">
              <w:rPr>
                <w:rFonts w:ascii="Garamond" w:hAnsi="Garamond"/>
              </w:rPr>
              <w:t xml:space="preserve"> and not excessively s</w:t>
            </w:r>
            <w:r>
              <w:rPr>
                <w:rFonts w:ascii="Garamond" w:hAnsi="Garamond"/>
              </w:rPr>
              <w:t>hort (to distinguish them</w:t>
            </w:r>
            <w:r w:rsidRPr="00D30346">
              <w:rPr>
                <w:rFonts w:ascii="Garamond" w:hAnsi="Garamond"/>
              </w:rPr>
              <w:t xml:space="preserve"> from </w:t>
            </w:r>
            <w:r>
              <w:rPr>
                <w:rFonts w:ascii="Garamond" w:hAnsi="Garamond"/>
              </w:rPr>
              <w:t xml:space="preserve">the </w:t>
            </w:r>
            <w:r w:rsidRPr="00D30346">
              <w:rPr>
                <w:rFonts w:ascii="Garamond" w:hAnsi="Garamond"/>
              </w:rPr>
              <w:t xml:space="preserve">males). </w:t>
            </w:r>
          </w:p>
          <w:p w:rsidR="006C5953" w:rsidRPr="00A52198" w:rsidRDefault="006C5953" w:rsidP="006C5953">
            <w:pPr>
              <w:numPr>
                <w:ilvl w:val="0"/>
                <w:numId w:val="48"/>
              </w:numPr>
              <w:ind w:left="193" w:right="56" w:hanging="180"/>
              <w:rPr>
                <w:rFonts w:ascii="Garamond" w:hAnsi="Garamond"/>
                <w:bCs/>
              </w:rPr>
            </w:pPr>
            <w:r w:rsidRPr="00D30346">
              <w:rPr>
                <w:rFonts w:ascii="Garamond" w:hAnsi="Garamond"/>
              </w:rPr>
              <w:t>Hair should not be deliberately arranged to cover the face or eyes</w:t>
            </w:r>
            <w:r>
              <w:rPr>
                <w:rFonts w:ascii="Garamond" w:hAnsi="Garamond"/>
              </w:rPr>
              <w:t>.</w:t>
            </w:r>
          </w:p>
          <w:p w:rsidR="006C5953" w:rsidRPr="00D30346" w:rsidRDefault="006C5953" w:rsidP="006C5953">
            <w:pPr>
              <w:numPr>
                <w:ilvl w:val="0"/>
                <w:numId w:val="48"/>
              </w:numPr>
              <w:ind w:left="193" w:right="56" w:hanging="180"/>
              <w:rPr>
                <w:rFonts w:ascii="Garamond" w:hAnsi="Garamond"/>
                <w:bCs/>
              </w:rPr>
            </w:pPr>
            <w:r>
              <w:rPr>
                <w:rFonts w:ascii="Garamond" w:hAnsi="Garamond"/>
                <w:bCs/>
              </w:rPr>
              <w:t>Hair color should be a natural tone.</w:t>
            </w:r>
          </w:p>
        </w:tc>
      </w:tr>
    </w:tbl>
    <w:p w:rsidR="006C5953" w:rsidRDefault="006C5953" w:rsidP="006C5953">
      <w:pPr>
        <w:spacing w:line="240" w:lineRule="exact"/>
        <w:ind w:left="360" w:hanging="360"/>
        <w:jc w:val="both"/>
        <w:rPr>
          <w:rFonts w:ascii="Garamond" w:hAnsi="Garamond"/>
          <w:b/>
        </w:rPr>
      </w:pPr>
    </w:p>
    <w:tbl>
      <w:tblPr>
        <w:tblW w:w="1080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1760"/>
        <w:gridCol w:w="9040"/>
      </w:tblGrid>
      <w:tr w:rsidR="006C5953" w:rsidRPr="00D30346" w:rsidTr="00E97525">
        <w:trPr>
          <w:trHeight w:hRule="exact" w:val="419"/>
          <w:jc w:val="center"/>
        </w:trPr>
        <w:tc>
          <w:tcPr>
            <w:tcW w:w="1728" w:type="dxa"/>
            <w:shd w:val="clear" w:color="auto" w:fill="A6A6A6" w:themeFill="background1" w:themeFillShade="A6"/>
            <w:vAlign w:val="center"/>
          </w:tcPr>
          <w:p w:rsidR="006C5953" w:rsidRPr="00197F52" w:rsidRDefault="006C5953" w:rsidP="00E97525">
            <w:pPr>
              <w:ind w:left="360" w:right="-148" w:hanging="360"/>
              <w:rPr>
                <w:rFonts w:ascii="Garamond" w:hAnsi="Garamond"/>
                <w:b/>
                <w:sz w:val="30"/>
                <w:szCs w:val="30"/>
              </w:rPr>
            </w:pPr>
            <w:r w:rsidRPr="00197F52">
              <w:rPr>
                <w:rFonts w:ascii="Garamond" w:hAnsi="Garamond"/>
                <w:b/>
                <w:sz w:val="30"/>
                <w:szCs w:val="30"/>
              </w:rPr>
              <w:t>Misc. Items</w:t>
            </w:r>
          </w:p>
        </w:tc>
        <w:tc>
          <w:tcPr>
            <w:tcW w:w="8878" w:type="dxa"/>
            <w:shd w:val="clear" w:color="auto" w:fill="A6A6A6" w:themeFill="background1" w:themeFillShade="A6"/>
            <w:vAlign w:val="center"/>
          </w:tcPr>
          <w:p w:rsidR="006C5953" w:rsidRPr="00D30346" w:rsidRDefault="006C5953" w:rsidP="00E97525">
            <w:pPr>
              <w:ind w:left="360" w:hanging="360"/>
              <w:rPr>
                <w:rFonts w:ascii="Garamond" w:hAnsi="Garamond"/>
                <w:b/>
                <w:bCs/>
              </w:rPr>
            </w:pPr>
            <w:r>
              <w:rPr>
                <w:rFonts w:ascii="Garamond" w:hAnsi="Garamond"/>
                <w:b/>
                <w:bCs/>
              </w:rPr>
              <w:t>Standards</w:t>
            </w:r>
          </w:p>
        </w:tc>
      </w:tr>
      <w:tr w:rsidR="006C5953" w:rsidRPr="00D30346" w:rsidTr="00E97525">
        <w:trPr>
          <w:trHeight w:hRule="exact" w:val="648"/>
          <w:jc w:val="center"/>
        </w:trPr>
        <w:tc>
          <w:tcPr>
            <w:tcW w:w="1728" w:type="dxa"/>
            <w:shd w:val="clear" w:color="auto" w:fill="F3F3F3"/>
            <w:vAlign w:val="center"/>
          </w:tcPr>
          <w:p w:rsidR="006C5953" w:rsidRDefault="006C5953" w:rsidP="00E97525">
            <w:pPr>
              <w:spacing w:line="240" w:lineRule="exact"/>
              <w:ind w:left="360" w:hanging="360"/>
              <w:jc w:val="right"/>
              <w:rPr>
                <w:rFonts w:ascii="Garamond" w:hAnsi="Garamond"/>
                <w:b/>
                <w:color w:val="000000"/>
              </w:rPr>
            </w:pPr>
            <w:r>
              <w:rPr>
                <w:rFonts w:ascii="Garamond" w:hAnsi="Garamond"/>
                <w:b/>
                <w:color w:val="000000"/>
              </w:rPr>
              <w:t>All Students</w:t>
            </w:r>
          </w:p>
        </w:tc>
        <w:tc>
          <w:tcPr>
            <w:tcW w:w="8878" w:type="dxa"/>
            <w:shd w:val="clear" w:color="000000" w:fill="auto"/>
            <w:tcMar>
              <w:top w:w="14" w:type="dxa"/>
              <w:left w:w="72" w:type="dxa"/>
              <w:bottom w:w="14" w:type="dxa"/>
              <w:right w:w="72" w:type="dxa"/>
            </w:tcMar>
            <w:vAlign w:val="center"/>
          </w:tcPr>
          <w:p w:rsidR="006C5953" w:rsidRDefault="006C5953" w:rsidP="006C5953">
            <w:pPr>
              <w:numPr>
                <w:ilvl w:val="0"/>
                <w:numId w:val="48"/>
              </w:numPr>
              <w:ind w:left="201" w:right="56" w:hanging="169"/>
              <w:rPr>
                <w:rFonts w:ascii="Garamond" w:hAnsi="Garamond"/>
                <w:bCs/>
              </w:rPr>
            </w:pPr>
            <w:r>
              <w:rPr>
                <w:rFonts w:ascii="Garamond" w:hAnsi="Garamond"/>
                <w:bCs/>
              </w:rPr>
              <w:t>Shoes or slippers must be worn as directed by a teacher.</w:t>
            </w:r>
          </w:p>
          <w:p w:rsidR="006C5953" w:rsidRPr="00805BAD" w:rsidRDefault="006C5953" w:rsidP="006C5953">
            <w:pPr>
              <w:numPr>
                <w:ilvl w:val="0"/>
                <w:numId w:val="48"/>
              </w:numPr>
              <w:ind w:left="201" w:right="56" w:hanging="169"/>
              <w:rPr>
                <w:rFonts w:ascii="Garamond" w:hAnsi="Garamond"/>
                <w:bCs/>
              </w:rPr>
            </w:pPr>
            <w:r>
              <w:rPr>
                <w:rFonts w:ascii="Garamond" w:hAnsi="Garamond"/>
                <w:bCs/>
              </w:rPr>
              <w:t>No distracting art work on body (drawings, tattoos, etc.).</w:t>
            </w:r>
          </w:p>
        </w:tc>
      </w:tr>
      <w:tr w:rsidR="006C5953" w:rsidRPr="00D30346" w:rsidTr="00E97525">
        <w:trPr>
          <w:trHeight w:hRule="exact" w:val="648"/>
          <w:jc w:val="center"/>
        </w:trPr>
        <w:tc>
          <w:tcPr>
            <w:tcW w:w="1728" w:type="dxa"/>
            <w:shd w:val="clear" w:color="auto" w:fill="F3F3F3"/>
            <w:vAlign w:val="center"/>
          </w:tcPr>
          <w:p w:rsidR="006C5953" w:rsidRPr="00D30346" w:rsidRDefault="006C5953" w:rsidP="00E97525">
            <w:pPr>
              <w:spacing w:line="240" w:lineRule="exact"/>
              <w:ind w:left="360" w:hanging="360"/>
              <w:jc w:val="right"/>
              <w:rPr>
                <w:rFonts w:ascii="Garamond" w:hAnsi="Garamond"/>
                <w:b/>
                <w:color w:val="000000"/>
              </w:rPr>
            </w:pPr>
            <w:r>
              <w:rPr>
                <w:rFonts w:ascii="Garamond" w:hAnsi="Garamond"/>
                <w:b/>
                <w:color w:val="000000"/>
              </w:rPr>
              <w:t>Males</w:t>
            </w:r>
          </w:p>
        </w:tc>
        <w:tc>
          <w:tcPr>
            <w:tcW w:w="8878" w:type="dxa"/>
            <w:shd w:val="clear" w:color="000000" w:fill="auto"/>
            <w:tcMar>
              <w:top w:w="14" w:type="dxa"/>
              <w:left w:w="72" w:type="dxa"/>
              <w:bottom w:w="14" w:type="dxa"/>
              <w:right w:w="72" w:type="dxa"/>
            </w:tcMar>
            <w:vAlign w:val="center"/>
          </w:tcPr>
          <w:p w:rsidR="006C5953" w:rsidRPr="00BB4F2F" w:rsidRDefault="006C5953" w:rsidP="006C5953">
            <w:pPr>
              <w:numPr>
                <w:ilvl w:val="0"/>
                <w:numId w:val="48"/>
              </w:numPr>
              <w:ind w:left="201" w:right="56" w:hanging="169"/>
              <w:rPr>
                <w:rFonts w:ascii="Garamond" w:hAnsi="Garamond"/>
                <w:bCs/>
              </w:rPr>
            </w:pPr>
            <w:r w:rsidRPr="00805BAD">
              <w:rPr>
                <w:rFonts w:ascii="Garamond" w:hAnsi="Garamond"/>
                <w:bCs/>
              </w:rPr>
              <w:t>No</w:t>
            </w:r>
            <w:r>
              <w:rPr>
                <w:rFonts w:ascii="Garamond" w:hAnsi="Garamond"/>
                <w:bCs/>
              </w:rPr>
              <w:t xml:space="preserve"> makeup</w:t>
            </w:r>
            <w:r w:rsidRPr="00425B5F">
              <w:rPr>
                <w:rFonts w:ascii="Garamond" w:hAnsi="Garamond"/>
                <w:bCs/>
              </w:rPr>
              <w:t>.</w:t>
            </w:r>
          </w:p>
          <w:p w:rsidR="006C5953" w:rsidRPr="00D30346" w:rsidRDefault="006C5953" w:rsidP="006C5953">
            <w:pPr>
              <w:numPr>
                <w:ilvl w:val="0"/>
                <w:numId w:val="48"/>
              </w:numPr>
              <w:ind w:left="201" w:right="56" w:hanging="169"/>
              <w:rPr>
                <w:rFonts w:ascii="Garamond" w:hAnsi="Garamond"/>
                <w:bCs/>
              </w:rPr>
            </w:pPr>
            <w:r w:rsidRPr="00425B5F">
              <w:rPr>
                <w:rFonts w:ascii="Garamond" w:hAnsi="Garamond"/>
                <w:bCs/>
              </w:rPr>
              <w:t>No earrings or distracting jewelry.</w:t>
            </w:r>
          </w:p>
        </w:tc>
      </w:tr>
      <w:tr w:rsidR="006C5953" w:rsidRPr="00D30346" w:rsidTr="00E97525">
        <w:trPr>
          <w:trHeight w:hRule="exact" w:val="1008"/>
          <w:jc w:val="center"/>
        </w:trPr>
        <w:tc>
          <w:tcPr>
            <w:tcW w:w="1728" w:type="dxa"/>
            <w:shd w:val="clear" w:color="auto" w:fill="F3F3F3"/>
            <w:vAlign w:val="center"/>
          </w:tcPr>
          <w:p w:rsidR="006C5953" w:rsidRPr="00D30346" w:rsidRDefault="006C5953" w:rsidP="00E97525">
            <w:pPr>
              <w:spacing w:line="240" w:lineRule="exact"/>
              <w:ind w:left="360" w:hanging="360"/>
              <w:jc w:val="right"/>
              <w:rPr>
                <w:rFonts w:ascii="Garamond" w:hAnsi="Garamond"/>
                <w:b/>
                <w:color w:val="000000"/>
              </w:rPr>
            </w:pPr>
            <w:r>
              <w:rPr>
                <w:rFonts w:ascii="Garamond" w:hAnsi="Garamond"/>
                <w:b/>
                <w:color w:val="000000"/>
              </w:rPr>
              <w:lastRenderedPageBreak/>
              <w:t>Females</w:t>
            </w:r>
          </w:p>
        </w:tc>
        <w:tc>
          <w:tcPr>
            <w:tcW w:w="8878" w:type="dxa"/>
            <w:shd w:val="clear" w:color="000000" w:fill="auto"/>
            <w:tcMar>
              <w:top w:w="14" w:type="dxa"/>
              <w:left w:w="72" w:type="dxa"/>
              <w:bottom w:w="14" w:type="dxa"/>
              <w:right w:w="72" w:type="dxa"/>
            </w:tcMar>
            <w:vAlign w:val="center"/>
          </w:tcPr>
          <w:p w:rsidR="006C5953" w:rsidRPr="00004B6B" w:rsidRDefault="006C5953" w:rsidP="006C5953">
            <w:pPr>
              <w:numPr>
                <w:ilvl w:val="0"/>
                <w:numId w:val="48"/>
              </w:numPr>
              <w:ind w:left="201" w:right="56" w:hanging="169"/>
              <w:rPr>
                <w:rFonts w:ascii="Garamond" w:hAnsi="Garamond"/>
                <w:bCs/>
              </w:rPr>
            </w:pPr>
            <w:r w:rsidRPr="00805BAD">
              <w:rPr>
                <w:rFonts w:ascii="Garamond" w:hAnsi="Garamond"/>
                <w:bCs/>
              </w:rPr>
              <w:t>With</w:t>
            </w:r>
            <w:r>
              <w:rPr>
                <w:rFonts w:ascii="Garamond" w:hAnsi="Garamond"/>
              </w:rPr>
              <w:t xml:space="preserve"> parents’ permission, Junior High and High School females may wear makeup.</w:t>
            </w:r>
          </w:p>
          <w:p w:rsidR="006C5953" w:rsidRDefault="006C5953" w:rsidP="006C5953">
            <w:pPr>
              <w:numPr>
                <w:ilvl w:val="0"/>
                <w:numId w:val="48"/>
              </w:numPr>
              <w:ind w:left="201" w:right="56" w:hanging="169"/>
              <w:rPr>
                <w:rFonts w:ascii="Garamond" w:hAnsi="Garamond"/>
                <w:bCs/>
              </w:rPr>
            </w:pPr>
            <w:r>
              <w:rPr>
                <w:rFonts w:ascii="Garamond" w:hAnsi="Garamond"/>
                <w:bCs/>
              </w:rPr>
              <w:t>If used, makeup should be in moderation and not be distracting.</w:t>
            </w:r>
          </w:p>
          <w:p w:rsidR="006C5953" w:rsidRPr="00D95FA4" w:rsidRDefault="006C5953" w:rsidP="006C5953">
            <w:pPr>
              <w:numPr>
                <w:ilvl w:val="0"/>
                <w:numId w:val="48"/>
              </w:numPr>
              <w:ind w:left="201" w:right="56" w:hanging="169"/>
              <w:rPr>
                <w:rFonts w:ascii="Garamond" w:hAnsi="Garamond"/>
                <w:bCs/>
              </w:rPr>
            </w:pPr>
            <w:r>
              <w:rPr>
                <w:rFonts w:ascii="Garamond" w:hAnsi="Garamond"/>
                <w:bCs/>
              </w:rPr>
              <w:t>Jewelry should not be excessive or distracting.</w:t>
            </w:r>
          </w:p>
          <w:p w:rsidR="006C5953" w:rsidRPr="00D30346" w:rsidRDefault="006C5953" w:rsidP="00E97525">
            <w:pPr>
              <w:rPr>
                <w:rFonts w:ascii="Garamond" w:hAnsi="Garamond"/>
                <w:bCs/>
              </w:rPr>
            </w:pPr>
          </w:p>
        </w:tc>
      </w:tr>
    </w:tbl>
    <w:sdt>
      <w:sdtPr>
        <w:rPr>
          <w:rFonts w:eastAsia="Times New Roman"/>
          <w:b w:val="0"/>
          <w:bCs w:val="0"/>
          <w:color w:val="auto"/>
          <w:sz w:val="24"/>
          <w:szCs w:val="24"/>
          <w:lang w:eastAsia="en-US"/>
        </w:rPr>
        <w:id w:val="712230898"/>
        <w:docPartObj>
          <w:docPartGallery w:val="Table of Contents"/>
          <w:docPartUnique/>
        </w:docPartObj>
      </w:sdtPr>
      <w:sdtEndPr>
        <w:rPr>
          <w:noProof/>
        </w:rPr>
      </w:sdtEndPr>
      <w:sdtContent>
        <w:p w:rsidR="009742A4" w:rsidRPr="009742A4" w:rsidRDefault="009742A4" w:rsidP="009742A4">
          <w:pPr>
            <w:pStyle w:val="TOCHeading"/>
            <w:jc w:val="center"/>
            <w:rPr>
              <w:color w:val="auto"/>
            </w:rPr>
          </w:pPr>
          <w:r w:rsidRPr="009742A4">
            <w:rPr>
              <w:color w:val="auto"/>
            </w:rPr>
            <w:t>Table of Contents</w:t>
          </w:r>
        </w:p>
        <w:p w:rsidR="00BA06C1" w:rsidRDefault="009742A4">
          <w:pPr>
            <w:pStyle w:val="TOC1"/>
            <w:rPr>
              <w:rFonts w:asciiTheme="minorHAnsi" w:eastAsiaTheme="minorEastAsia" w:hAnsiTheme="minorHAnsi" w:cstheme="minorBidi"/>
              <w:noProof/>
              <w:sz w:val="22"/>
              <w:lang w:eastAsia="en-US"/>
            </w:rPr>
          </w:pPr>
          <w:r>
            <w:fldChar w:fldCharType="begin"/>
          </w:r>
          <w:r>
            <w:instrText xml:space="preserve"> TOC \o "1-3" \h \z \u </w:instrText>
          </w:r>
          <w:r>
            <w:fldChar w:fldCharType="separate"/>
          </w:r>
          <w:hyperlink w:anchor="_Toc444860743" w:history="1">
            <w:r w:rsidR="00BA06C1" w:rsidRPr="002B1DAB">
              <w:rPr>
                <w:rStyle w:val="Hyperlink"/>
                <w:noProof/>
              </w:rPr>
              <w:t>INTRODUCTION</w:t>
            </w:r>
            <w:r w:rsidR="00BA06C1">
              <w:rPr>
                <w:noProof/>
                <w:webHidden/>
              </w:rPr>
              <w:tab/>
            </w:r>
            <w:r w:rsidR="00BA06C1">
              <w:rPr>
                <w:noProof/>
                <w:webHidden/>
              </w:rPr>
              <w:fldChar w:fldCharType="begin"/>
            </w:r>
            <w:r w:rsidR="00BA06C1">
              <w:rPr>
                <w:noProof/>
                <w:webHidden/>
              </w:rPr>
              <w:instrText xml:space="preserve"> PAGEREF _Toc444860743 \h </w:instrText>
            </w:r>
            <w:r w:rsidR="00BA06C1">
              <w:rPr>
                <w:noProof/>
                <w:webHidden/>
              </w:rPr>
            </w:r>
            <w:r w:rsidR="00BA06C1">
              <w:rPr>
                <w:noProof/>
                <w:webHidden/>
              </w:rPr>
              <w:fldChar w:fldCharType="separate"/>
            </w:r>
            <w:r w:rsidR="009D0EC3">
              <w:rPr>
                <w:noProof/>
                <w:webHidden/>
              </w:rPr>
              <w:t>2</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44" w:history="1">
            <w:r w:rsidR="00BA06C1" w:rsidRPr="002B1DAB">
              <w:rPr>
                <w:rStyle w:val="Hyperlink"/>
                <w:noProof/>
              </w:rPr>
              <w:t>Historical Sketch of Kauai Christian Academy</w:t>
            </w:r>
            <w:r w:rsidR="00BA06C1">
              <w:rPr>
                <w:noProof/>
                <w:webHidden/>
              </w:rPr>
              <w:tab/>
            </w:r>
            <w:r w:rsidR="00BA06C1">
              <w:rPr>
                <w:noProof/>
                <w:webHidden/>
              </w:rPr>
              <w:fldChar w:fldCharType="begin"/>
            </w:r>
            <w:r w:rsidR="00BA06C1">
              <w:rPr>
                <w:noProof/>
                <w:webHidden/>
              </w:rPr>
              <w:instrText xml:space="preserve"> PAGEREF _Toc444860744 \h </w:instrText>
            </w:r>
            <w:r w:rsidR="00BA06C1">
              <w:rPr>
                <w:noProof/>
                <w:webHidden/>
              </w:rPr>
            </w:r>
            <w:r w:rsidR="00BA06C1">
              <w:rPr>
                <w:noProof/>
                <w:webHidden/>
              </w:rPr>
              <w:fldChar w:fldCharType="separate"/>
            </w:r>
            <w:r w:rsidR="009D0EC3">
              <w:rPr>
                <w:noProof/>
                <w:webHidden/>
              </w:rPr>
              <w:t>2</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45" w:history="1">
            <w:r w:rsidR="00BA06C1" w:rsidRPr="002B1DAB">
              <w:rPr>
                <w:rStyle w:val="Hyperlink"/>
                <w:noProof/>
              </w:rPr>
              <w:t>Statement of Faith of Kauai Christian Academy</w:t>
            </w:r>
            <w:r w:rsidR="00BA06C1">
              <w:rPr>
                <w:noProof/>
                <w:webHidden/>
              </w:rPr>
              <w:tab/>
            </w:r>
            <w:r w:rsidR="00BA06C1">
              <w:rPr>
                <w:noProof/>
                <w:webHidden/>
              </w:rPr>
              <w:fldChar w:fldCharType="begin"/>
            </w:r>
            <w:r w:rsidR="00BA06C1">
              <w:rPr>
                <w:noProof/>
                <w:webHidden/>
              </w:rPr>
              <w:instrText xml:space="preserve"> PAGEREF _Toc444860745 \h </w:instrText>
            </w:r>
            <w:r w:rsidR="00BA06C1">
              <w:rPr>
                <w:noProof/>
                <w:webHidden/>
              </w:rPr>
            </w:r>
            <w:r w:rsidR="00BA06C1">
              <w:rPr>
                <w:noProof/>
                <w:webHidden/>
              </w:rPr>
              <w:fldChar w:fldCharType="separate"/>
            </w:r>
            <w:r w:rsidR="009D0EC3">
              <w:rPr>
                <w:noProof/>
                <w:webHidden/>
              </w:rPr>
              <w:t>2</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46" w:history="1">
            <w:r w:rsidR="00BA06C1" w:rsidRPr="002B1DAB">
              <w:rPr>
                <w:rStyle w:val="Hyperlink"/>
                <w:noProof/>
              </w:rPr>
              <w:t>Mission, Philosophy, and Purpose</w:t>
            </w:r>
            <w:r w:rsidR="00BA06C1">
              <w:rPr>
                <w:noProof/>
                <w:webHidden/>
              </w:rPr>
              <w:tab/>
            </w:r>
            <w:r w:rsidR="00BA06C1">
              <w:rPr>
                <w:noProof/>
                <w:webHidden/>
              </w:rPr>
              <w:fldChar w:fldCharType="begin"/>
            </w:r>
            <w:r w:rsidR="00BA06C1">
              <w:rPr>
                <w:noProof/>
                <w:webHidden/>
              </w:rPr>
              <w:instrText xml:space="preserve"> PAGEREF _Toc444860746 \h </w:instrText>
            </w:r>
            <w:r w:rsidR="00BA06C1">
              <w:rPr>
                <w:noProof/>
                <w:webHidden/>
              </w:rPr>
            </w:r>
            <w:r w:rsidR="00BA06C1">
              <w:rPr>
                <w:noProof/>
                <w:webHidden/>
              </w:rPr>
              <w:fldChar w:fldCharType="separate"/>
            </w:r>
            <w:r w:rsidR="009D0EC3">
              <w:rPr>
                <w:noProof/>
                <w:webHidden/>
              </w:rPr>
              <w:t>3</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47" w:history="1">
            <w:r w:rsidR="00BA06C1" w:rsidRPr="002B1DAB">
              <w:rPr>
                <w:rStyle w:val="Hyperlink"/>
                <w:noProof/>
              </w:rPr>
              <w:t>School Motto</w:t>
            </w:r>
            <w:r w:rsidR="00BA06C1">
              <w:rPr>
                <w:noProof/>
                <w:webHidden/>
              </w:rPr>
              <w:tab/>
            </w:r>
            <w:r w:rsidR="00BA06C1">
              <w:rPr>
                <w:noProof/>
                <w:webHidden/>
              </w:rPr>
              <w:fldChar w:fldCharType="begin"/>
            </w:r>
            <w:r w:rsidR="00BA06C1">
              <w:rPr>
                <w:noProof/>
                <w:webHidden/>
              </w:rPr>
              <w:instrText xml:space="preserve"> PAGEREF _Toc444860747 \h </w:instrText>
            </w:r>
            <w:r w:rsidR="00BA06C1">
              <w:rPr>
                <w:noProof/>
                <w:webHidden/>
              </w:rPr>
            </w:r>
            <w:r w:rsidR="00BA06C1">
              <w:rPr>
                <w:noProof/>
                <w:webHidden/>
              </w:rPr>
              <w:fldChar w:fldCharType="separate"/>
            </w:r>
            <w:r w:rsidR="009D0EC3">
              <w:rPr>
                <w:noProof/>
                <w:webHidden/>
              </w:rPr>
              <w:t>6</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48" w:history="1">
            <w:r w:rsidR="00BA06C1" w:rsidRPr="002B1DAB">
              <w:rPr>
                <w:rStyle w:val="Hyperlink"/>
                <w:noProof/>
              </w:rPr>
              <w:t>School Colors</w:t>
            </w:r>
            <w:r w:rsidR="00BA06C1">
              <w:rPr>
                <w:noProof/>
                <w:webHidden/>
              </w:rPr>
              <w:tab/>
            </w:r>
            <w:r w:rsidR="00BA06C1">
              <w:rPr>
                <w:noProof/>
                <w:webHidden/>
              </w:rPr>
              <w:fldChar w:fldCharType="begin"/>
            </w:r>
            <w:r w:rsidR="00BA06C1">
              <w:rPr>
                <w:noProof/>
                <w:webHidden/>
              </w:rPr>
              <w:instrText xml:space="preserve"> PAGEREF _Toc444860748 \h </w:instrText>
            </w:r>
            <w:r w:rsidR="00BA06C1">
              <w:rPr>
                <w:noProof/>
                <w:webHidden/>
              </w:rPr>
            </w:r>
            <w:r w:rsidR="00BA06C1">
              <w:rPr>
                <w:noProof/>
                <w:webHidden/>
              </w:rPr>
              <w:fldChar w:fldCharType="separate"/>
            </w:r>
            <w:r w:rsidR="009D0EC3">
              <w:rPr>
                <w:noProof/>
                <w:webHidden/>
              </w:rPr>
              <w:t>6</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49" w:history="1">
            <w:r w:rsidR="00BA06C1" w:rsidRPr="002B1DAB">
              <w:rPr>
                <w:rStyle w:val="Hyperlink"/>
                <w:noProof/>
              </w:rPr>
              <w:t>Non-discriminatory Statement</w:t>
            </w:r>
            <w:r w:rsidR="00BA06C1">
              <w:rPr>
                <w:noProof/>
                <w:webHidden/>
              </w:rPr>
              <w:tab/>
            </w:r>
            <w:r w:rsidR="00BA06C1">
              <w:rPr>
                <w:noProof/>
                <w:webHidden/>
              </w:rPr>
              <w:fldChar w:fldCharType="begin"/>
            </w:r>
            <w:r w:rsidR="00BA06C1">
              <w:rPr>
                <w:noProof/>
                <w:webHidden/>
              </w:rPr>
              <w:instrText xml:space="preserve"> PAGEREF _Toc444860749 \h </w:instrText>
            </w:r>
            <w:r w:rsidR="00BA06C1">
              <w:rPr>
                <w:noProof/>
                <w:webHidden/>
              </w:rPr>
            </w:r>
            <w:r w:rsidR="00BA06C1">
              <w:rPr>
                <w:noProof/>
                <w:webHidden/>
              </w:rPr>
              <w:fldChar w:fldCharType="separate"/>
            </w:r>
            <w:r w:rsidR="009D0EC3">
              <w:rPr>
                <w:noProof/>
                <w:webHidden/>
              </w:rPr>
              <w:t>6</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50" w:history="1">
            <w:r w:rsidR="00BA06C1" w:rsidRPr="002B1DAB">
              <w:rPr>
                <w:rStyle w:val="Hyperlink"/>
                <w:noProof/>
              </w:rPr>
              <w:t>Affiliations</w:t>
            </w:r>
            <w:r w:rsidR="00BA06C1">
              <w:rPr>
                <w:noProof/>
                <w:webHidden/>
              </w:rPr>
              <w:tab/>
            </w:r>
            <w:r w:rsidR="00BA06C1">
              <w:rPr>
                <w:noProof/>
                <w:webHidden/>
              </w:rPr>
              <w:fldChar w:fldCharType="begin"/>
            </w:r>
            <w:r w:rsidR="00BA06C1">
              <w:rPr>
                <w:noProof/>
                <w:webHidden/>
              </w:rPr>
              <w:instrText xml:space="preserve"> PAGEREF _Toc444860750 \h </w:instrText>
            </w:r>
            <w:r w:rsidR="00BA06C1">
              <w:rPr>
                <w:noProof/>
                <w:webHidden/>
              </w:rPr>
            </w:r>
            <w:r w:rsidR="00BA06C1">
              <w:rPr>
                <w:noProof/>
                <w:webHidden/>
              </w:rPr>
              <w:fldChar w:fldCharType="separate"/>
            </w:r>
            <w:r w:rsidR="009D0EC3">
              <w:rPr>
                <w:noProof/>
                <w:webHidden/>
              </w:rPr>
              <w:t>6</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51" w:history="1">
            <w:r w:rsidR="00BA06C1" w:rsidRPr="002B1DAB">
              <w:rPr>
                <w:rStyle w:val="Hyperlink"/>
                <w:noProof/>
              </w:rPr>
              <w:t>Parent Conduct</w:t>
            </w:r>
            <w:r w:rsidR="00BA06C1">
              <w:rPr>
                <w:noProof/>
                <w:webHidden/>
              </w:rPr>
              <w:tab/>
            </w:r>
            <w:r w:rsidR="00BA06C1">
              <w:rPr>
                <w:noProof/>
                <w:webHidden/>
              </w:rPr>
              <w:fldChar w:fldCharType="begin"/>
            </w:r>
            <w:r w:rsidR="00BA06C1">
              <w:rPr>
                <w:noProof/>
                <w:webHidden/>
              </w:rPr>
              <w:instrText xml:space="preserve"> PAGEREF _Toc444860751 \h </w:instrText>
            </w:r>
            <w:r w:rsidR="00BA06C1">
              <w:rPr>
                <w:noProof/>
                <w:webHidden/>
              </w:rPr>
            </w:r>
            <w:r w:rsidR="00BA06C1">
              <w:rPr>
                <w:noProof/>
                <w:webHidden/>
              </w:rPr>
              <w:fldChar w:fldCharType="separate"/>
            </w:r>
            <w:r w:rsidR="009D0EC3">
              <w:rPr>
                <w:noProof/>
                <w:webHidden/>
              </w:rPr>
              <w:t>6</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52" w:history="1">
            <w:r w:rsidR="00BA06C1" w:rsidRPr="002B1DAB">
              <w:rPr>
                <w:rStyle w:val="Hyperlink"/>
                <w:noProof/>
              </w:rPr>
              <w:t>Directory Information Policy</w:t>
            </w:r>
            <w:r w:rsidR="00BA06C1">
              <w:rPr>
                <w:noProof/>
                <w:webHidden/>
              </w:rPr>
              <w:tab/>
            </w:r>
            <w:r w:rsidR="00BA06C1">
              <w:rPr>
                <w:noProof/>
                <w:webHidden/>
              </w:rPr>
              <w:fldChar w:fldCharType="begin"/>
            </w:r>
            <w:r w:rsidR="00BA06C1">
              <w:rPr>
                <w:noProof/>
                <w:webHidden/>
              </w:rPr>
              <w:instrText xml:space="preserve"> PAGEREF _Toc444860752 \h </w:instrText>
            </w:r>
            <w:r w:rsidR="00BA06C1">
              <w:rPr>
                <w:noProof/>
                <w:webHidden/>
              </w:rPr>
            </w:r>
            <w:r w:rsidR="00BA06C1">
              <w:rPr>
                <w:noProof/>
                <w:webHidden/>
              </w:rPr>
              <w:fldChar w:fldCharType="separate"/>
            </w:r>
            <w:r w:rsidR="009D0EC3">
              <w:rPr>
                <w:noProof/>
                <w:webHidden/>
              </w:rPr>
              <w:t>6</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53" w:history="1">
            <w:r w:rsidR="00BA06C1" w:rsidRPr="002B1DAB">
              <w:rPr>
                <w:rStyle w:val="Hyperlink"/>
                <w:noProof/>
              </w:rPr>
              <w:t>Principal’s Message</w:t>
            </w:r>
            <w:r w:rsidR="00BA06C1">
              <w:rPr>
                <w:noProof/>
                <w:webHidden/>
              </w:rPr>
              <w:tab/>
            </w:r>
            <w:r w:rsidR="00BA06C1">
              <w:rPr>
                <w:noProof/>
                <w:webHidden/>
              </w:rPr>
              <w:fldChar w:fldCharType="begin"/>
            </w:r>
            <w:r w:rsidR="00BA06C1">
              <w:rPr>
                <w:noProof/>
                <w:webHidden/>
              </w:rPr>
              <w:instrText xml:space="preserve"> PAGEREF _Toc444860753 \h </w:instrText>
            </w:r>
            <w:r w:rsidR="00BA06C1">
              <w:rPr>
                <w:noProof/>
                <w:webHidden/>
              </w:rPr>
            </w:r>
            <w:r w:rsidR="00BA06C1">
              <w:rPr>
                <w:noProof/>
                <w:webHidden/>
              </w:rPr>
              <w:fldChar w:fldCharType="separate"/>
            </w:r>
            <w:r w:rsidR="009D0EC3">
              <w:rPr>
                <w:noProof/>
                <w:webHidden/>
              </w:rPr>
              <w:t>7</w:t>
            </w:r>
            <w:r w:rsidR="00BA06C1">
              <w:rPr>
                <w:noProof/>
                <w:webHidden/>
              </w:rPr>
              <w:fldChar w:fldCharType="end"/>
            </w:r>
          </w:hyperlink>
        </w:p>
        <w:p w:rsidR="00BA06C1" w:rsidRDefault="005F1BB9">
          <w:pPr>
            <w:pStyle w:val="TOC1"/>
            <w:rPr>
              <w:rFonts w:asciiTheme="minorHAnsi" w:eastAsiaTheme="minorEastAsia" w:hAnsiTheme="minorHAnsi" w:cstheme="minorBidi"/>
              <w:noProof/>
              <w:sz w:val="22"/>
              <w:lang w:eastAsia="en-US"/>
            </w:rPr>
          </w:pPr>
          <w:hyperlink w:anchor="_Toc444860754" w:history="1">
            <w:r w:rsidR="00BA06C1" w:rsidRPr="002B1DAB">
              <w:rPr>
                <w:rStyle w:val="Hyperlink"/>
                <w:noProof/>
              </w:rPr>
              <w:t>ADMISSION</w:t>
            </w:r>
            <w:r w:rsidR="00BA06C1">
              <w:rPr>
                <w:noProof/>
                <w:webHidden/>
              </w:rPr>
              <w:tab/>
            </w:r>
            <w:r w:rsidR="00BA06C1">
              <w:rPr>
                <w:noProof/>
                <w:webHidden/>
              </w:rPr>
              <w:fldChar w:fldCharType="begin"/>
            </w:r>
            <w:r w:rsidR="00BA06C1">
              <w:rPr>
                <w:noProof/>
                <w:webHidden/>
              </w:rPr>
              <w:instrText xml:space="preserve"> PAGEREF _Toc444860754 \h </w:instrText>
            </w:r>
            <w:r w:rsidR="00BA06C1">
              <w:rPr>
                <w:noProof/>
                <w:webHidden/>
              </w:rPr>
            </w:r>
            <w:r w:rsidR="00BA06C1">
              <w:rPr>
                <w:noProof/>
                <w:webHidden/>
              </w:rPr>
              <w:fldChar w:fldCharType="separate"/>
            </w:r>
            <w:r w:rsidR="009D0EC3">
              <w:rPr>
                <w:noProof/>
                <w:webHidden/>
              </w:rPr>
              <w:t>8</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55" w:history="1">
            <w:r w:rsidR="00BA06C1" w:rsidRPr="002B1DAB">
              <w:rPr>
                <w:rStyle w:val="Hyperlink"/>
                <w:noProof/>
              </w:rPr>
              <w:t>Introduction</w:t>
            </w:r>
            <w:r w:rsidR="00BA06C1">
              <w:rPr>
                <w:noProof/>
                <w:webHidden/>
              </w:rPr>
              <w:tab/>
            </w:r>
            <w:r w:rsidR="00BA06C1">
              <w:rPr>
                <w:noProof/>
                <w:webHidden/>
              </w:rPr>
              <w:fldChar w:fldCharType="begin"/>
            </w:r>
            <w:r w:rsidR="00BA06C1">
              <w:rPr>
                <w:noProof/>
                <w:webHidden/>
              </w:rPr>
              <w:instrText xml:space="preserve"> PAGEREF _Toc444860755 \h </w:instrText>
            </w:r>
            <w:r w:rsidR="00BA06C1">
              <w:rPr>
                <w:noProof/>
                <w:webHidden/>
              </w:rPr>
            </w:r>
            <w:r w:rsidR="00BA06C1">
              <w:rPr>
                <w:noProof/>
                <w:webHidden/>
              </w:rPr>
              <w:fldChar w:fldCharType="separate"/>
            </w:r>
            <w:r w:rsidR="009D0EC3">
              <w:rPr>
                <w:noProof/>
                <w:webHidden/>
              </w:rPr>
              <w:t>8</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56" w:history="1">
            <w:r w:rsidR="00BA06C1" w:rsidRPr="002B1DAB">
              <w:rPr>
                <w:rStyle w:val="Hyperlink"/>
                <w:noProof/>
              </w:rPr>
              <w:t>Admission Policies</w:t>
            </w:r>
            <w:r w:rsidR="00BA06C1">
              <w:rPr>
                <w:noProof/>
                <w:webHidden/>
              </w:rPr>
              <w:tab/>
            </w:r>
            <w:r w:rsidR="00BA06C1">
              <w:rPr>
                <w:noProof/>
                <w:webHidden/>
              </w:rPr>
              <w:fldChar w:fldCharType="begin"/>
            </w:r>
            <w:r w:rsidR="00BA06C1">
              <w:rPr>
                <w:noProof/>
                <w:webHidden/>
              </w:rPr>
              <w:instrText xml:space="preserve"> PAGEREF _Toc444860756 \h </w:instrText>
            </w:r>
            <w:r w:rsidR="00BA06C1">
              <w:rPr>
                <w:noProof/>
                <w:webHidden/>
              </w:rPr>
            </w:r>
            <w:r w:rsidR="00BA06C1">
              <w:rPr>
                <w:noProof/>
                <w:webHidden/>
              </w:rPr>
              <w:fldChar w:fldCharType="separate"/>
            </w:r>
            <w:r w:rsidR="009D0EC3">
              <w:rPr>
                <w:noProof/>
                <w:webHidden/>
              </w:rPr>
              <w:t>8</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57" w:history="1">
            <w:r w:rsidR="00BA06C1" w:rsidRPr="002B1DAB">
              <w:rPr>
                <w:rStyle w:val="Hyperlink"/>
                <w:noProof/>
              </w:rPr>
              <w:t>Admission Procedures</w:t>
            </w:r>
            <w:r w:rsidR="00BA06C1">
              <w:rPr>
                <w:noProof/>
                <w:webHidden/>
              </w:rPr>
              <w:tab/>
            </w:r>
            <w:r w:rsidR="00BA06C1">
              <w:rPr>
                <w:noProof/>
                <w:webHidden/>
              </w:rPr>
              <w:fldChar w:fldCharType="begin"/>
            </w:r>
            <w:r w:rsidR="00BA06C1">
              <w:rPr>
                <w:noProof/>
                <w:webHidden/>
              </w:rPr>
              <w:instrText xml:space="preserve"> PAGEREF _Toc444860757 \h </w:instrText>
            </w:r>
            <w:r w:rsidR="00BA06C1">
              <w:rPr>
                <w:noProof/>
                <w:webHidden/>
              </w:rPr>
            </w:r>
            <w:r w:rsidR="00BA06C1">
              <w:rPr>
                <w:noProof/>
                <w:webHidden/>
              </w:rPr>
              <w:fldChar w:fldCharType="separate"/>
            </w:r>
            <w:r w:rsidR="009D0EC3">
              <w:rPr>
                <w:noProof/>
                <w:webHidden/>
              </w:rPr>
              <w:t>9</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58" w:history="1">
            <w:r w:rsidR="00BA06C1" w:rsidRPr="002B1DAB">
              <w:rPr>
                <w:rStyle w:val="Hyperlink"/>
                <w:noProof/>
              </w:rPr>
              <w:t>Immunization and Health Record</w:t>
            </w:r>
            <w:r w:rsidR="00BA06C1">
              <w:rPr>
                <w:noProof/>
                <w:webHidden/>
              </w:rPr>
              <w:tab/>
            </w:r>
            <w:r w:rsidR="00BA06C1">
              <w:rPr>
                <w:noProof/>
                <w:webHidden/>
              </w:rPr>
              <w:fldChar w:fldCharType="begin"/>
            </w:r>
            <w:r w:rsidR="00BA06C1">
              <w:rPr>
                <w:noProof/>
                <w:webHidden/>
              </w:rPr>
              <w:instrText xml:space="preserve"> PAGEREF _Toc444860758 \h </w:instrText>
            </w:r>
            <w:r w:rsidR="00BA06C1">
              <w:rPr>
                <w:noProof/>
                <w:webHidden/>
              </w:rPr>
            </w:r>
            <w:r w:rsidR="00BA06C1">
              <w:rPr>
                <w:noProof/>
                <w:webHidden/>
              </w:rPr>
              <w:fldChar w:fldCharType="separate"/>
            </w:r>
            <w:r w:rsidR="009D0EC3">
              <w:rPr>
                <w:noProof/>
                <w:webHidden/>
              </w:rPr>
              <w:t>10</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59" w:history="1">
            <w:r w:rsidR="00BA06C1" w:rsidRPr="002B1DAB">
              <w:rPr>
                <w:rStyle w:val="Hyperlink"/>
                <w:noProof/>
              </w:rPr>
              <w:t>Re-Enrollment Procedures</w:t>
            </w:r>
            <w:r w:rsidR="00BA06C1">
              <w:rPr>
                <w:noProof/>
                <w:webHidden/>
              </w:rPr>
              <w:tab/>
            </w:r>
            <w:r w:rsidR="00BA06C1">
              <w:rPr>
                <w:noProof/>
                <w:webHidden/>
              </w:rPr>
              <w:fldChar w:fldCharType="begin"/>
            </w:r>
            <w:r w:rsidR="00BA06C1">
              <w:rPr>
                <w:noProof/>
                <w:webHidden/>
              </w:rPr>
              <w:instrText xml:space="preserve"> PAGEREF _Toc444860759 \h </w:instrText>
            </w:r>
            <w:r w:rsidR="00BA06C1">
              <w:rPr>
                <w:noProof/>
                <w:webHidden/>
              </w:rPr>
            </w:r>
            <w:r w:rsidR="00BA06C1">
              <w:rPr>
                <w:noProof/>
                <w:webHidden/>
              </w:rPr>
              <w:fldChar w:fldCharType="separate"/>
            </w:r>
            <w:r w:rsidR="009D0EC3">
              <w:rPr>
                <w:noProof/>
                <w:webHidden/>
              </w:rPr>
              <w:t>10</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60" w:history="1">
            <w:r w:rsidR="00BA06C1" w:rsidRPr="002B1DAB">
              <w:rPr>
                <w:rStyle w:val="Hyperlink"/>
                <w:noProof/>
              </w:rPr>
              <w:t>Transfer Students</w:t>
            </w:r>
            <w:r w:rsidR="00BA06C1">
              <w:rPr>
                <w:noProof/>
                <w:webHidden/>
              </w:rPr>
              <w:tab/>
            </w:r>
            <w:r w:rsidR="00BA06C1">
              <w:rPr>
                <w:noProof/>
                <w:webHidden/>
              </w:rPr>
              <w:fldChar w:fldCharType="begin"/>
            </w:r>
            <w:r w:rsidR="00BA06C1">
              <w:rPr>
                <w:noProof/>
                <w:webHidden/>
              </w:rPr>
              <w:instrText xml:space="preserve"> PAGEREF _Toc444860760 \h </w:instrText>
            </w:r>
            <w:r w:rsidR="00BA06C1">
              <w:rPr>
                <w:noProof/>
                <w:webHidden/>
              </w:rPr>
            </w:r>
            <w:r w:rsidR="00BA06C1">
              <w:rPr>
                <w:noProof/>
                <w:webHidden/>
              </w:rPr>
              <w:fldChar w:fldCharType="separate"/>
            </w:r>
            <w:r w:rsidR="009D0EC3">
              <w:rPr>
                <w:noProof/>
                <w:webHidden/>
              </w:rPr>
              <w:t>10</w:t>
            </w:r>
            <w:r w:rsidR="00BA06C1">
              <w:rPr>
                <w:noProof/>
                <w:webHidden/>
              </w:rPr>
              <w:fldChar w:fldCharType="end"/>
            </w:r>
          </w:hyperlink>
        </w:p>
        <w:p w:rsidR="00BA06C1" w:rsidRDefault="005F1BB9">
          <w:pPr>
            <w:pStyle w:val="TOC1"/>
            <w:rPr>
              <w:rFonts w:asciiTheme="minorHAnsi" w:eastAsiaTheme="minorEastAsia" w:hAnsiTheme="minorHAnsi" w:cstheme="minorBidi"/>
              <w:noProof/>
              <w:sz w:val="22"/>
              <w:lang w:eastAsia="en-US"/>
            </w:rPr>
          </w:pPr>
          <w:hyperlink w:anchor="_Toc444860761" w:history="1">
            <w:r w:rsidR="00BA06C1" w:rsidRPr="002B1DAB">
              <w:rPr>
                <w:rStyle w:val="Hyperlink"/>
                <w:noProof/>
              </w:rPr>
              <w:t>FINANCIAL POLICY</w:t>
            </w:r>
            <w:r w:rsidR="00BA06C1">
              <w:rPr>
                <w:noProof/>
                <w:webHidden/>
              </w:rPr>
              <w:tab/>
            </w:r>
            <w:r w:rsidR="00BA06C1">
              <w:rPr>
                <w:noProof/>
                <w:webHidden/>
              </w:rPr>
              <w:fldChar w:fldCharType="begin"/>
            </w:r>
            <w:r w:rsidR="00BA06C1">
              <w:rPr>
                <w:noProof/>
                <w:webHidden/>
              </w:rPr>
              <w:instrText xml:space="preserve"> PAGEREF _Toc444860761 \h </w:instrText>
            </w:r>
            <w:r w:rsidR="00BA06C1">
              <w:rPr>
                <w:noProof/>
                <w:webHidden/>
              </w:rPr>
            </w:r>
            <w:r w:rsidR="00BA06C1">
              <w:rPr>
                <w:noProof/>
                <w:webHidden/>
              </w:rPr>
              <w:fldChar w:fldCharType="separate"/>
            </w:r>
            <w:r w:rsidR="009D0EC3">
              <w:rPr>
                <w:noProof/>
                <w:webHidden/>
              </w:rPr>
              <w:t>11</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62" w:history="1">
            <w:r w:rsidR="00BA06C1" w:rsidRPr="002B1DAB">
              <w:rPr>
                <w:rStyle w:val="Hyperlink"/>
                <w:noProof/>
              </w:rPr>
              <w:t>Tuition and Fees</w:t>
            </w:r>
            <w:r w:rsidR="00BA06C1">
              <w:rPr>
                <w:noProof/>
                <w:webHidden/>
              </w:rPr>
              <w:tab/>
            </w:r>
            <w:r w:rsidR="00BA06C1">
              <w:rPr>
                <w:noProof/>
                <w:webHidden/>
              </w:rPr>
              <w:fldChar w:fldCharType="begin"/>
            </w:r>
            <w:r w:rsidR="00BA06C1">
              <w:rPr>
                <w:noProof/>
                <w:webHidden/>
              </w:rPr>
              <w:instrText xml:space="preserve"> PAGEREF _Toc444860762 \h </w:instrText>
            </w:r>
            <w:r w:rsidR="00BA06C1">
              <w:rPr>
                <w:noProof/>
                <w:webHidden/>
              </w:rPr>
            </w:r>
            <w:r w:rsidR="00BA06C1">
              <w:rPr>
                <w:noProof/>
                <w:webHidden/>
              </w:rPr>
              <w:fldChar w:fldCharType="separate"/>
            </w:r>
            <w:r w:rsidR="009D0EC3">
              <w:rPr>
                <w:noProof/>
                <w:webHidden/>
              </w:rPr>
              <w:t>11</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63" w:history="1">
            <w:r w:rsidR="00BA06C1" w:rsidRPr="002B1DAB">
              <w:rPr>
                <w:rStyle w:val="Hyperlink"/>
                <w:noProof/>
              </w:rPr>
              <w:t>Financial Assistance</w:t>
            </w:r>
            <w:r w:rsidR="00BA06C1">
              <w:rPr>
                <w:noProof/>
                <w:webHidden/>
              </w:rPr>
              <w:tab/>
            </w:r>
            <w:r w:rsidR="00BA06C1">
              <w:rPr>
                <w:noProof/>
                <w:webHidden/>
              </w:rPr>
              <w:fldChar w:fldCharType="begin"/>
            </w:r>
            <w:r w:rsidR="00BA06C1">
              <w:rPr>
                <w:noProof/>
                <w:webHidden/>
              </w:rPr>
              <w:instrText xml:space="preserve"> PAGEREF _Toc444860763 \h </w:instrText>
            </w:r>
            <w:r w:rsidR="00BA06C1">
              <w:rPr>
                <w:noProof/>
                <w:webHidden/>
              </w:rPr>
            </w:r>
            <w:r w:rsidR="00BA06C1">
              <w:rPr>
                <w:noProof/>
                <w:webHidden/>
              </w:rPr>
              <w:fldChar w:fldCharType="separate"/>
            </w:r>
            <w:r w:rsidR="009D0EC3">
              <w:rPr>
                <w:noProof/>
                <w:webHidden/>
              </w:rPr>
              <w:t>12</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64" w:history="1">
            <w:r w:rsidR="00BA06C1" w:rsidRPr="002B1DAB">
              <w:rPr>
                <w:rStyle w:val="Hyperlink"/>
                <w:noProof/>
              </w:rPr>
              <w:t>Referral Discount</w:t>
            </w:r>
            <w:r w:rsidR="00BA06C1">
              <w:rPr>
                <w:noProof/>
                <w:webHidden/>
              </w:rPr>
              <w:tab/>
            </w:r>
            <w:r w:rsidR="00BA06C1">
              <w:rPr>
                <w:noProof/>
                <w:webHidden/>
              </w:rPr>
              <w:fldChar w:fldCharType="begin"/>
            </w:r>
            <w:r w:rsidR="00BA06C1">
              <w:rPr>
                <w:noProof/>
                <w:webHidden/>
              </w:rPr>
              <w:instrText xml:space="preserve"> PAGEREF _Toc444860764 \h </w:instrText>
            </w:r>
            <w:r w:rsidR="00BA06C1">
              <w:rPr>
                <w:noProof/>
                <w:webHidden/>
              </w:rPr>
            </w:r>
            <w:r w:rsidR="00BA06C1">
              <w:rPr>
                <w:noProof/>
                <w:webHidden/>
              </w:rPr>
              <w:fldChar w:fldCharType="separate"/>
            </w:r>
            <w:r w:rsidR="009D0EC3">
              <w:rPr>
                <w:noProof/>
                <w:webHidden/>
              </w:rPr>
              <w:t>13</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65" w:history="1">
            <w:r w:rsidR="00BA06C1" w:rsidRPr="002B1DAB">
              <w:rPr>
                <w:rStyle w:val="Hyperlink"/>
                <w:noProof/>
              </w:rPr>
              <w:t>Returned Items</w:t>
            </w:r>
            <w:r w:rsidR="00BA06C1">
              <w:rPr>
                <w:noProof/>
                <w:webHidden/>
              </w:rPr>
              <w:tab/>
            </w:r>
            <w:r w:rsidR="00BA06C1">
              <w:rPr>
                <w:noProof/>
                <w:webHidden/>
              </w:rPr>
              <w:fldChar w:fldCharType="begin"/>
            </w:r>
            <w:r w:rsidR="00BA06C1">
              <w:rPr>
                <w:noProof/>
                <w:webHidden/>
              </w:rPr>
              <w:instrText xml:space="preserve"> PAGEREF _Toc444860765 \h </w:instrText>
            </w:r>
            <w:r w:rsidR="00BA06C1">
              <w:rPr>
                <w:noProof/>
                <w:webHidden/>
              </w:rPr>
            </w:r>
            <w:r w:rsidR="00BA06C1">
              <w:rPr>
                <w:noProof/>
                <w:webHidden/>
              </w:rPr>
              <w:fldChar w:fldCharType="separate"/>
            </w:r>
            <w:r w:rsidR="009D0EC3">
              <w:rPr>
                <w:noProof/>
                <w:webHidden/>
              </w:rPr>
              <w:t>13</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66" w:history="1">
            <w:r w:rsidR="00BA06C1" w:rsidRPr="002B1DAB">
              <w:rPr>
                <w:rStyle w:val="Hyperlink"/>
                <w:noProof/>
              </w:rPr>
              <w:t>Late Payment and Delinquent Accounts</w:t>
            </w:r>
            <w:r w:rsidR="00BA06C1">
              <w:rPr>
                <w:noProof/>
                <w:webHidden/>
              </w:rPr>
              <w:tab/>
            </w:r>
            <w:r w:rsidR="00BA06C1">
              <w:rPr>
                <w:noProof/>
                <w:webHidden/>
              </w:rPr>
              <w:fldChar w:fldCharType="begin"/>
            </w:r>
            <w:r w:rsidR="00BA06C1">
              <w:rPr>
                <w:noProof/>
                <w:webHidden/>
              </w:rPr>
              <w:instrText xml:space="preserve"> PAGEREF _Toc444860766 \h </w:instrText>
            </w:r>
            <w:r w:rsidR="00BA06C1">
              <w:rPr>
                <w:noProof/>
                <w:webHidden/>
              </w:rPr>
            </w:r>
            <w:r w:rsidR="00BA06C1">
              <w:rPr>
                <w:noProof/>
                <w:webHidden/>
              </w:rPr>
              <w:fldChar w:fldCharType="separate"/>
            </w:r>
            <w:r w:rsidR="009D0EC3">
              <w:rPr>
                <w:noProof/>
                <w:webHidden/>
              </w:rPr>
              <w:t>13</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67" w:history="1">
            <w:r w:rsidR="00BA06C1" w:rsidRPr="002B1DAB">
              <w:rPr>
                <w:rStyle w:val="Hyperlink"/>
                <w:noProof/>
              </w:rPr>
              <w:t>Communication</w:t>
            </w:r>
            <w:r w:rsidR="00BA06C1">
              <w:rPr>
                <w:noProof/>
                <w:webHidden/>
              </w:rPr>
              <w:tab/>
            </w:r>
            <w:r w:rsidR="00BA06C1">
              <w:rPr>
                <w:noProof/>
                <w:webHidden/>
              </w:rPr>
              <w:fldChar w:fldCharType="begin"/>
            </w:r>
            <w:r w:rsidR="00BA06C1">
              <w:rPr>
                <w:noProof/>
                <w:webHidden/>
              </w:rPr>
              <w:instrText xml:space="preserve"> PAGEREF _Toc444860767 \h </w:instrText>
            </w:r>
            <w:r w:rsidR="00BA06C1">
              <w:rPr>
                <w:noProof/>
                <w:webHidden/>
              </w:rPr>
            </w:r>
            <w:r w:rsidR="00BA06C1">
              <w:rPr>
                <w:noProof/>
                <w:webHidden/>
              </w:rPr>
              <w:fldChar w:fldCharType="separate"/>
            </w:r>
            <w:r w:rsidR="009D0EC3">
              <w:rPr>
                <w:noProof/>
                <w:webHidden/>
              </w:rPr>
              <w:t>14</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68" w:history="1">
            <w:r w:rsidR="00BA06C1" w:rsidRPr="002B1DAB">
              <w:rPr>
                <w:rStyle w:val="Hyperlink"/>
                <w:noProof/>
              </w:rPr>
              <w:t>Withdrawal/Refunds</w:t>
            </w:r>
            <w:r w:rsidR="00BA06C1">
              <w:rPr>
                <w:noProof/>
                <w:webHidden/>
              </w:rPr>
              <w:tab/>
            </w:r>
            <w:r w:rsidR="00BA06C1">
              <w:rPr>
                <w:noProof/>
                <w:webHidden/>
              </w:rPr>
              <w:fldChar w:fldCharType="begin"/>
            </w:r>
            <w:r w:rsidR="00BA06C1">
              <w:rPr>
                <w:noProof/>
                <w:webHidden/>
              </w:rPr>
              <w:instrText xml:space="preserve"> PAGEREF _Toc444860768 \h </w:instrText>
            </w:r>
            <w:r w:rsidR="00BA06C1">
              <w:rPr>
                <w:noProof/>
                <w:webHidden/>
              </w:rPr>
            </w:r>
            <w:r w:rsidR="00BA06C1">
              <w:rPr>
                <w:noProof/>
                <w:webHidden/>
              </w:rPr>
              <w:fldChar w:fldCharType="separate"/>
            </w:r>
            <w:r w:rsidR="009D0EC3">
              <w:rPr>
                <w:noProof/>
                <w:webHidden/>
              </w:rPr>
              <w:t>14</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69" w:history="1">
            <w:r w:rsidR="00BA06C1" w:rsidRPr="002B1DAB">
              <w:rPr>
                <w:rStyle w:val="Hyperlink"/>
                <w:noProof/>
              </w:rPr>
              <w:t>Volunteer Hours</w:t>
            </w:r>
            <w:r w:rsidR="00BA06C1">
              <w:rPr>
                <w:noProof/>
                <w:webHidden/>
              </w:rPr>
              <w:tab/>
            </w:r>
            <w:r w:rsidR="00BA06C1">
              <w:rPr>
                <w:noProof/>
                <w:webHidden/>
              </w:rPr>
              <w:fldChar w:fldCharType="begin"/>
            </w:r>
            <w:r w:rsidR="00BA06C1">
              <w:rPr>
                <w:noProof/>
                <w:webHidden/>
              </w:rPr>
              <w:instrText xml:space="preserve"> PAGEREF _Toc444860769 \h </w:instrText>
            </w:r>
            <w:r w:rsidR="00BA06C1">
              <w:rPr>
                <w:noProof/>
                <w:webHidden/>
              </w:rPr>
            </w:r>
            <w:r w:rsidR="00BA06C1">
              <w:rPr>
                <w:noProof/>
                <w:webHidden/>
              </w:rPr>
              <w:fldChar w:fldCharType="separate"/>
            </w:r>
            <w:r w:rsidR="009D0EC3">
              <w:rPr>
                <w:noProof/>
                <w:webHidden/>
              </w:rPr>
              <w:t>14</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70" w:history="1">
            <w:r w:rsidR="00BA06C1" w:rsidRPr="002B1DAB">
              <w:rPr>
                <w:rStyle w:val="Hyperlink"/>
                <w:noProof/>
              </w:rPr>
              <w:t>Fundraisers</w:t>
            </w:r>
            <w:r w:rsidR="00BA06C1">
              <w:rPr>
                <w:noProof/>
                <w:webHidden/>
              </w:rPr>
              <w:tab/>
            </w:r>
            <w:r w:rsidR="00BA06C1">
              <w:rPr>
                <w:noProof/>
                <w:webHidden/>
              </w:rPr>
              <w:fldChar w:fldCharType="begin"/>
            </w:r>
            <w:r w:rsidR="00BA06C1">
              <w:rPr>
                <w:noProof/>
                <w:webHidden/>
              </w:rPr>
              <w:instrText xml:space="preserve"> PAGEREF _Toc444860770 \h </w:instrText>
            </w:r>
            <w:r w:rsidR="00BA06C1">
              <w:rPr>
                <w:noProof/>
                <w:webHidden/>
              </w:rPr>
            </w:r>
            <w:r w:rsidR="00BA06C1">
              <w:rPr>
                <w:noProof/>
                <w:webHidden/>
              </w:rPr>
              <w:fldChar w:fldCharType="separate"/>
            </w:r>
            <w:r w:rsidR="009D0EC3">
              <w:rPr>
                <w:noProof/>
                <w:webHidden/>
              </w:rPr>
              <w:t>15</w:t>
            </w:r>
            <w:r w:rsidR="00BA06C1">
              <w:rPr>
                <w:noProof/>
                <w:webHidden/>
              </w:rPr>
              <w:fldChar w:fldCharType="end"/>
            </w:r>
          </w:hyperlink>
        </w:p>
        <w:p w:rsidR="00BA06C1" w:rsidRDefault="005F1BB9">
          <w:pPr>
            <w:pStyle w:val="TOC1"/>
            <w:rPr>
              <w:rFonts w:asciiTheme="minorHAnsi" w:eastAsiaTheme="minorEastAsia" w:hAnsiTheme="minorHAnsi" w:cstheme="minorBidi"/>
              <w:noProof/>
              <w:sz w:val="22"/>
              <w:lang w:eastAsia="en-US"/>
            </w:rPr>
          </w:pPr>
          <w:hyperlink w:anchor="_Toc444860771" w:history="1">
            <w:r w:rsidR="00BA06C1" w:rsidRPr="002B1DAB">
              <w:rPr>
                <w:rStyle w:val="Hyperlink"/>
                <w:noProof/>
              </w:rPr>
              <w:t>ATTENDANCE</w:t>
            </w:r>
            <w:r w:rsidR="00BA06C1">
              <w:rPr>
                <w:noProof/>
                <w:webHidden/>
              </w:rPr>
              <w:tab/>
            </w:r>
            <w:r w:rsidR="00BA06C1">
              <w:rPr>
                <w:noProof/>
                <w:webHidden/>
              </w:rPr>
              <w:fldChar w:fldCharType="begin"/>
            </w:r>
            <w:r w:rsidR="00BA06C1">
              <w:rPr>
                <w:noProof/>
                <w:webHidden/>
              </w:rPr>
              <w:instrText xml:space="preserve"> PAGEREF _Toc444860771 \h </w:instrText>
            </w:r>
            <w:r w:rsidR="00BA06C1">
              <w:rPr>
                <w:noProof/>
                <w:webHidden/>
              </w:rPr>
            </w:r>
            <w:r w:rsidR="00BA06C1">
              <w:rPr>
                <w:noProof/>
                <w:webHidden/>
              </w:rPr>
              <w:fldChar w:fldCharType="separate"/>
            </w:r>
            <w:r w:rsidR="009D0EC3">
              <w:rPr>
                <w:noProof/>
                <w:webHidden/>
              </w:rPr>
              <w:t>16</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72" w:history="1">
            <w:r w:rsidR="00BA06C1" w:rsidRPr="002B1DAB">
              <w:rPr>
                <w:rStyle w:val="Hyperlink"/>
                <w:noProof/>
              </w:rPr>
              <w:t>Cutting Class/Truancy</w:t>
            </w:r>
            <w:r w:rsidR="00BA06C1">
              <w:rPr>
                <w:noProof/>
                <w:webHidden/>
              </w:rPr>
              <w:tab/>
            </w:r>
            <w:r w:rsidR="00BA06C1">
              <w:rPr>
                <w:noProof/>
                <w:webHidden/>
              </w:rPr>
              <w:fldChar w:fldCharType="begin"/>
            </w:r>
            <w:r w:rsidR="00BA06C1">
              <w:rPr>
                <w:noProof/>
                <w:webHidden/>
              </w:rPr>
              <w:instrText xml:space="preserve"> PAGEREF _Toc444860772 \h </w:instrText>
            </w:r>
            <w:r w:rsidR="00BA06C1">
              <w:rPr>
                <w:noProof/>
                <w:webHidden/>
              </w:rPr>
            </w:r>
            <w:r w:rsidR="00BA06C1">
              <w:rPr>
                <w:noProof/>
                <w:webHidden/>
              </w:rPr>
              <w:fldChar w:fldCharType="separate"/>
            </w:r>
            <w:r w:rsidR="009D0EC3">
              <w:rPr>
                <w:noProof/>
                <w:webHidden/>
              </w:rPr>
              <w:t>16</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73" w:history="1">
            <w:r w:rsidR="00BA06C1" w:rsidRPr="002B1DAB">
              <w:rPr>
                <w:rStyle w:val="Hyperlink"/>
                <w:noProof/>
              </w:rPr>
              <w:t>Early Dismissals</w:t>
            </w:r>
            <w:r w:rsidR="00BA06C1">
              <w:rPr>
                <w:noProof/>
                <w:webHidden/>
              </w:rPr>
              <w:tab/>
            </w:r>
            <w:r w:rsidR="00BA06C1">
              <w:rPr>
                <w:noProof/>
                <w:webHidden/>
              </w:rPr>
              <w:fldChar w:fldCharType="begin"/>
            </w:r>
            <w:r w:rsidR="00BA06C1">
              <w:rPr>
                <w:noProof/>
                <w:webHidden/>
              </w:rPr>
              <w:instrText xml:space="preserve"> PAGEREF _Toc444860773 \h </w:instrText>
            </w:r>
            <w:r w:rsidR="00BA06C1">
              <w:rPr>
                <w:noProof/>
                <w:webHidden/>
              </w:rPr>
            </w:r>
            <w:r w:rsidR="00BA06C1">
              <w:rPr>
                <w:noProof/>
                <w:webHidden/>
              </w:rPr>
              <w:fldChar w:fldCharType="separate"/>
            </w:r>
            <w:r w:rsidR="009D0EC3">
              <w:rPr>
                <w:noProof/>
                <w:webHidden/>
              </w:rPr>
              <w:t>16</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74" w:history="1">
            <w:r w:rsidR="00BA06C1" w:rsidRPr="002B1DAB">
              <w:rPr>
                <w:rStyle w:val="Hyperlink"/>
                <w:noProof/>
              </w:rPr>
              <w:t>Excessive Absences</w:t>
            </w:r>
            <w:r w:rsidR="00BA06C1">
              <w:rPr>
                <w:noProof/>
                <w:webHidden/>
              </w:rPr>
              <w:tab/>
            </w:r>
            <w:r w:rsidR="00BA06C1">
              <w:rPr>
                <w:noProof/>
                <w:webHidden/>
              </w:rPr>
              <w:fldChar w:fldCharType="begin"/>
            </w:r>
            <w:r w:rsidR="00BA06C1">
              <w:rPr>
                <w:noProof/>
                <w:webHidden/>
              </w:rPr>
              <w:instrText xml:space="preserve"> PAGEREF _Toc444860774 \h </w:instrText>
            </w:r>
            <w:r w:rsidR="00BA06C1">
              <w:rPr>
                <w:noProof/>
                <w:webHidden/>
              </w:rPr>
            </w:r>
            <w:r w:rsidR="00BA06C1">
              <w:rPr>
                <w:noProof/>
                <w:webHidden/>
              </w:rPr>
              <w:fldChar w:fldCharType="separate"/>
            </w:r>
            <w:r w:rsidR="009D0EC3">
              <w:rPr>
                <w:noProof/>
                <w:webHidden/>
              </w:rPr>
              <w:t>16</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75" w:history="1">
            <w:r w:rsidR="00BA06C1" w:rsidRPr="002B1DAB">
              <w:rPr>
                <w:rStyle w:val="Hyperlink"/>
                <w:noProof/>
              </w:rPr>
              <w:t>Absences</w:t>
            </w:r>
            <w:r w:rsidR="00BA06C1">
              <w:rPr>
                <w:noProof/>
                <w:webHidden/>
              </w:rPr>
              <w:tab/>
            </w:r>
            <w:r w:rsidR="00BA06C1">
              <w:rPr>
                <w:noProof/>
                <w:webHidden/>
              </w:rPr>
              <w:fldChar w:fldCharType="begin"/>
            </w:r>
            <w:r w:rsidR="00BA06C1">
              <w:rPr>
                <w:noProof/>
                <w:webHidden/>
              </w:rPr>
              <w:instrText xml:space="preserve"> PAGEREF _Toc444860775 \h </w:instrText>
            </w:r>
            <w:r w:rsidR="00BA06C1">
              <w:rPr>
                <w:noProof/>
                <w:webHidden/>
              </w:rPr>
            </w:r>
            <w:r w:rsidR="00BA06C1">
              <w:rPr>
                <w:noProof/>
                <w:webHidden/>
              </w:rPr>
              <w:fldChar w:fldCharType="separate"/>
            </w:r>
            <w:r w:rsidR="009D0EC3">
              <w:rPr>
                <w:noProof/>
                <w:webHidden/>
              </w:rPr>
              <w:t>17</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76" w:history="1">
            <w:r w:rsidR="00BA06C1" w:rsidRPr="002B1DAB">
              <w:rPr>
                <w:rStyle w:val="Hyperlink"/>
                <w:noProof/>
              </w:rPr>
              <w:t>Illness</w:t>
            </w:r>
            <w:r w:rsidR="00BA06C1">
              <w:rPr>
                <w:noProof/>
                <w:webHidden/>
              </w:rPr>
              <w:tab/>
            </w:r>
            <w:r w:rsidR="00BA06C1">
              <w:rPr>
                <w:noProof/>
                <w:webHidden/>
              </w:rPr>
              <w:fldChar w:fldCharType="begin"/>
            </w:r>
            <w:r w:rsidR="00BA06C1">
              <w:rPr>
                <w:noProof/>
                <w:webHidden/>
              </w:rPr>
              <w:instrText xml:space="preserve"> PAGEREF _Toc444860776 \h </w:instrText>
            </w:r>
            <w:r w:rsidR="00BA06C1">
              <w:rPr>
                <w:noProof/>
                <w:webHidden/>
              </w:rPr>
            </w:r>
            <w:r w:rsidR="00BA06C1">
              <w:rPr>
                <w:noProof/>
                <w:webHidden/>
              </w:rPr>
              <w:fldChar w:fldCharType="separate"/>
            </w:r>
            <w:r w:rsidR="009D0EC3">
              <w:rPr>
                <w:noProof/>
                <w:webHidden/>
              </w:rPr>
              <w:t>17</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77" w:history="1">
            <w:r w:rsidR="00BA06C1" w:rsidRPr="002B1DAB">
              <w:rPr>
                <w:rStyle w:val="Hyperlink"/>
                <w:noProof/>
              </w:rPr>
              <w:t>Medical and Dental Appointments</w:t>
            </w:r>
            <w:r w:rsidR="00BA06C1">
              <w:rPr>
                <w:noProof/>
                <w:webHidden/>
              </w:rPr>
              <w:tab/>
            </w:r>
            <w:r w:rsidR="00BA06C1">
              <w:rPr>
                <w:noProof/>
                <w:webHidden/>
              </w:rPr>
              <w:fldChar w:fldCharType="begin"/>
            </w:r>
            <w:r w:rsidR="00BA06C1">
              <w:rPr>
                <w:noProof/>
                <w:webHidden/>
              </w:rPr>
              <w:instrText xml:space="preserve"> PAGEREF _Toc444860777 \h </w:instrText>
            </w:r>
            <w:r w:rsidR="00BA06C1">
              <w:rPr>
                <w:noProof/>
                <w:webHidden/>
              </w:rPr>
            </w:r>
            <w:r w:rsidR="00BA06C1">
              <w:rPr>
                <w:noProof/>
                <w:webHidden/>
              </w:rPr>
              <w:fldChar w:fldCharType="separate"/>
            </w:r>
            <w:r w:rsidR="009D0EC3">
              <w:rPr>
                <w:noProof/>
                <w:webHidden/>
              </w:rPr>
              <w:t>18</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78" w:history="1">
            <w:r w:rsidR="00BA06C1" w:rsidRPr="002B1DAB">
              <w:rPr>
                <w:rStyle w:val="Hyperlink"/>
                <w:noProof/>
              </w:rPr>
              <w:t>Tardiness</w:t>
            </w:r>
            <w:r w:rsidR="00BA06C1">
              <w:rPr>
                <w:noProof/>
                <w:webHidden/>
              </w:rPr>
              <w:tab/>
            </w:r>
            <w:r w:rsidR="00BA06C1">
              <w:rPr>
                <w:noProof/>
                <w:webHidden/>
              </w:rPr>
              <w:fldChar w:fldCharType="begin"/>
            </w:r>
            <w:r w:rsidR="00BA06C1">
              <w:rPr>
                <w:noProof/>
                <w:webHidden/>
              </w:rPr>
              <w:instrText xml:space="preserve"> PAGEREF _Toc444860778 \h </w:instrText>
            </w:r>
            <w:r w:rsidR="00BA06C1">
              <w:rPr>
                <w:noProof/>
                <w:webHidden/>
              </w:rPr>
            </w:r>
            <w:r w:rsidR="00BA06C1">
              <w:rPr>
                <w:noProof/>
                <w:webHidden/>
              </w:rPr>
              <w:fldChar w:fldCharType="separate"/>
            </w:r>
            <w:r w:rsidR="009D0EC3">
              <w:rPr>
                <w:noProof/>
                <w:webHidden/>
              </w:rPr>
              <w:t>18</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79" w:history="1">
            <w:r w:rsidR="00BA06C1" w:rsidRPr="002B1DAB">
              <w:rPr>
                <w:rStyle w:val="Hyperlink"/>
                <w:noProof/>
              </w:rPr>
              <w:t>Unexcused Absences</w:t>
            </w:r>
            <w:r w:rsidR="00BA06C1">
              <w:rPr>
                <w:noProof/>
                <w:webHidden/>
              </w:rPr>
              <w:tab/>
            </w:r>
            <w:r w:rsidR="00BA06C1">
              <w:rPr>
                <w:noProof/>
                <w:webHidden/>
              </w:rPr>
              <w:fldChar w:fldCharType="begin"/>
            </w:r>
            <w:r w:rsidR="00BA06C1">
              <w:rPr>
                <w:noProof/>
                <w:webHidden/>
              </w:rPr>
              <w:instrText xml:space="preserve"> PAGEREF _Toc444860779 \h </w:instrText>
            </w:r>
            <w:r w:rsidR="00BA06C1">
              <w:rPr>
                <w:noProof/>
                <w:webHidden/>
              </w:rPr>
            </w:r>
            <w:r w:rsidR="00BA06C1">
              <w:rPr>
                <w:noProof/>
                <w:webHidden/>
              </w:rPr>
              <w:fldChar w:fldCharType="separate"/>
            </w:r>
            <w:r w:rsidR="009D0EC3">
              <w:rPr>
                <w:noProof/>
                <w:webHidden/>
              </w:rPr>
              <w:t>18</w:t>
            </w:r>
            <w:r w:rsidR="00BA06C1">
              <w:rPr>
                <w:noProof/>
                <w:webHidden/>
              </w:rPr>
              <w:fldChar w:fldCharType="end"/>
            </w:r>
          </w:hyperlink>
        </w:p>
        <w:p w:rsidR="00BA06C1" w:rsidRDefault="005F1BB9">
          <w:pPr>
            <w:pStyle w:val="TOC1"/>
            <w:rPr>
              <w:rFonts w:asciiTheme="minorHAnsi" w:eastAsiaTheme="minorEastAsia" w:hAnsiTheme="minorHAnsi" w:cstheme="minorBidi"/>
              <w:noProof/>
              <w:sz w:val="22"/>
              <w:lang w:eastAsia="en-US"/>
            </w:rPr>
          </w:pPr>
          <w:hyperlink w:anchor="_Toc444860780" w:history="1">
            <w:r w:rsidR="00BA06C1" w:rsidRPr="002B1DAB">
              <w:rPr>
                <w:rStyle w:val="Hyperlink"/>
                <w:noProof/>
              </w:rPr>
              <w:t>STUDENT BEHAVIOR</w:t>
            </w:r>
            <w:r w:rsidR="00BA06C1">
              <w:rPr>
                <w:noProof/>
                <w:webHidden/>
              </w:rPr>
              <w:tab/>
            </w:r>
            <w:r w:rsidR="00BA06C1">
              <w:rPr>
                <w:noProof/>
                <w:webHidden/>
              </w:rPr>
              <w:fldChar w:fldCharType="begin"/>
            </w:r>
            <w:r w:rsidR="00BA06C1">
              <w:rPr>
                <w:noProof/>
                <w:webHidden/>
              </w:rPr>
              <w:instrText xml:space="preserve"> PAGEREF _Toc444860780 \h </w:instrText>
            </w:r>
            <w:r w:rsidR="00BA06C1">
              <w:rPr>
                <w:noProof/>
                <w:webHidden/>
              </w:rPr>
            </w:r>
            <w:r w:rsidR="00BA06C1">
              <w:rPr>
                <w:noProof/>
                <w:webHidden/>
              </w:rPr>
              <w:fldChar w:fldCharType="separate"/>
            </w:r>
            <w:r w:rsidR="009D0EC3">
              <w:rPr>
                <w:noProof/>
                <w:webHidden/>
              </w:rPr>
              <w:t>19</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81" w:history="1">
            <w:r w:rsidR="00BA06C1" w:rsidRPr="002B1DAB">
              <w:rPr>
                <w:rStyle w:val="Hyperlink"/>
                <w:noProof/>
              </w:rPr>
              <w:t>Introduction</w:t>
            </w:r>
            <w:r w:rsidR="00BA06C1">
              <w:rPr>
                <w:noProof/>
                <w:webHidden/>
              </w:rPr>
              <w:tab/>
            </w:r>
            <w:r w:rsidR="00BA06C1">
              <w:rPr>
                <w:noProof/>
                <w:webHidden/>
              </w:rPr>
              <w:fldChar w:fldCharType="begin"/>
            </w:r>
            <w:r w:rsidR="00BA06C1">
              <w:rPr>
                <w:noProof/>
                <w:webHidden/>
              </w:rPr>
              <w:instrText xml:space="preserve"> PAGEREF _Toc444860781 \h </w:instrText>
            </w:r>
            <w:r w:rsidR="00BA06C1">
              <w:rPr>
                <w:noProof/>
                <w:webHidden/>
              </w:rPr>
            </w:r>
            <w:r w:rsidR="00BA06C1">
              <w:rPr>
                <w:noProof/>
                <w:webHidden/>
              </w:rPr>
              <w:fldChar w:fldCharType="separate"/>
            </w:r>
            <w:r w:rsidR="009D0EC3">
              <w:rPr>
                <w:noProof/>
                <w:webHidden/>
              </w:rPr>
              <w:t>19</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82" w:history="1">
            <w:r w:rsidR="00BA06C1" w:rsidRPr="002B1DAB">
              <w:rPr>
                <w:rStyle w:val="Hyperlink"/>
                <w:noProof/>
              </w:rPr>
              <w:t>Dress and Grooming</w:t>
            </w:r>
            <w:r w:rsidR="00BA06C1">
              <w:rPr>
                <w:noProof/>
                <w:webHidden/>
              </w:rPr>
              <w:tab/>
            </w:r>
            <w:r w:rsidR="00BA06C1">
              <w:rPr>
                <w:noProof/>
                <w:webHidden/>
              </w:rPr>
              <w:fldChar w:fldCharType="begin"/>
            </w:r>
            <w:r w:rsidR="00BA06C1">
              <w:rPr>
                <w:noProof/>
                <w:webHidden/>
              </w:rPr>
              <w:instrText xml:space="preserve"> PAGEREF _Toc444860782 \h </w:instrText>
            </w:r>
            <w:r w:rsidR="00BA06C1">
              <w:rPr>
                <w:noProof/>
                <w:webHidden/>
              </w:rPr>
            </w:r>
            <w:r w:rsidR="00BA06C1">
              <w:rPr>
                <w:noProof/>
                <w:webHidden/>
              </w:rPr>
              <w:fldChar w:fldCharType="separate"/>
            </w:r>
            <w:r w:rsidR="009D0EC3">
              <w:rPr>
                <w:noProof/>
                <w:webHidden/>
              </w:rPr>
              <w:t>19</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783" w:history="1">
            <w:r w:rsidR="00BA06C1" w:rsidRPr="002B1DAB">
              <w:rPr>
                <w:rStyle w:val="Hyperlink"/>
                <w:noProof/>
              </w:rPr>
              <w:t>General Dress Guidelines for All Students</w:t>
            </w:r>
            <w:r w:rsidR="00BA06C1">
              <w:rPr>
                <w:noProof/>
                <w:webHidden/>
              </w:rPr>
              <w:tab/>
            </w:r>
            <w:r w:rsidR="00BA06C1">
              <w:rPr>
                <w:noProof/>
                <w:webHidden/>
              </w:rPr>
              <w:fldChar w:fldCharType="begin"/>
            </w:r>
            <w:r w:rsidR="00BA06C1">
              <w:rPr>
                <w:noProof/>
                <w:webHidden/>
              </w:rPr>
              <w:instrText xml:space="preserve"> PAGEREF _Toc444860783 \h </w:instrText>
            </w:r>
            <w:r w:rsidR="00BA06C1">
              <w:rPr>
                <w:noProof/>
                <w:webHidden/>
              </w:rPr>
            </w:r>
            <w:r w:rsidR="00BA06C1">
              <w:rPr>
                <w:noProof/>
                <w:webHidden/>
              </w:rPr>
              <w:fldChar w:fldCharType="separate"/>
            </w:r>
            <w:r w:rsidR="009D0EC3">
              <w:rPr>
                <w:noProof/>
                <w:webHidden/>
              </w:rPr>
              <w:t>20</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784" w:history="1">
            <w:r w:rsidR="00BA06C1" w:rsidRPr="002B1DAB">
              <w:rPr>
                <w:rStyle w:val="Hyperlink"/>
                <w:noProof/>
              </w:rPr>
              <w:t>Girls’ Dress Code</w:t>
            </w:r>
            <w:r w:rsidR="00BA06C1">
              <w:rPr>
                <w:noProof/>
                <w:webHidden/>
              </w:rPr>
              <w:tab/>
            </w:r>
            <w:r w:rsidR="00BA06C1">
              <w:rPr>
                <w:noProof/>
                <w:webHidden/>
              </w:rPr>
              <w:fldChar w:fldCharType="begin"/>
            </w:r>
            <w:r w:rsidR="00BA06C1">
              <w:rPr>
                <w:noProof/>
                <w:webHidden/>
              </w:rPr>
              <w:instrText xml:space="preserve"> PAGEREF _Toc444860784 \h </w:instrText>
            </w:r>
            <w:r w:rsidR="00BA06C1">
              <w:rPr>
                <w:noProof/>
                <w:webHidden/>
              </w:rPr>
            </w:r>
            <w:r w:rsidR="00BA06C1">
              <w:rPr>
                <w:noProof/>
                <w:webHidden/>
              </w:rPr>
              <w:fldChar w:fldCharType="separate"/>
            </w:r>
            <w:r w:rsidR="009D0EC3">
              <w:rPr>
                <w:noProof/>
                <w:webHidden/>
              </w:rPr>
              <w:t>20</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785" w:history="1">
            <w:r w:rsidR="00BA06C1" w:rsidRPr="002B1DAB">
              <w:rPr>
                <w:rStyle w:val="Hyperlink"/>
                <w:noProof/>
              </w:rPr>
              <w:t>Boys’ Dress Code</w:t>
            </w:r>
            <w:r w:rsidR="00BA06C1">
              <w:rPr>
                <w:noProof/>
                <w:webHidden/>
              </w:rPr>
              <w:tab/>
            </w:r>
            <w:r w:rsidR="00BA06C1">
              <w:rPr>
                <w:noProof/>
                <w:webHidden/>
              </w:rPr>
              <w:fldChar w:fldCharType="begin"/>
            </w:r>
            <w:r w:rsidR="00BA06C1">
              <w:rPr>
                <w:noProof/>
                <w:webHidden/>
              </w:rPr>
              <w:instrText xml:space="preserve"> PAGEREF _Toc444860785 \h </w:instrText>
            </w:r>
            <w:r w:rsidR="00BA06C1">
              <w:rPr>
                <w:noProof/>
                <w:webHidden/>
              </w:rPr>
            </w:r>
            <w:r w:rsidR="00BA06C1">
              <w:rPr>
                <w:noProof/>
                <w:webHidden/>
              </w:rPr>
              <w:fldChar w:fldCharType="separate"/>
            </w:r>
            <w:r w:rsidR="009D0EC3">
              <w:rPr>
                <w:noProof/>
                <w:webHidden/>
              </w:rPr>
              <w:t>21</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786" w:history="1">
            <w:r w:rsidR="00BA06C1" w:rsidRPr="002B1DAB">
              <w:rPr>
                <w:rStyle w:val="Hyperlink"/>
                <w:noProof/>
              </w:rPr>
              <w:t>Parents’ Dress</w:t>
            </w:r>
            <w:r w:rsidR="00BA06C1">
              <w:rPr>
                <w:noProof/>
                <w:webHidden/>
              </w:rPr>
              <w:tab/>
            </w:r>
            <w:r w:rsidR="00BA06C1">
              <w:rPr>
                <w:noProof/>
                <w:webHidden/>
              </w:rPr>
              <w:fldChar w:fldCharType="begin"/>
            </w:r>
            <w:r w:rsidR="00BA06C1">
              <w:rPr>
                <w:noProof/>
                <w:webHidden/>
              </w:rPr>
              <w:instrText xml:space="preserve"> PAGEREF _Toc444860786 \h </w:instrText>
            </w:r>
            <w:r w:rsidR="00BA06C1">
              <w:rPr>
                <w:noProof/>
                <w:webHidden/>
              </w:rPr>
            </w:r>
            <w:r w:rsidR="00BA06C1">
              <w:rPr>
                <w:noProof/>
                <w:webHidden/>
              </w:rPr>
              <w:fldChar w:fldCharType="separate"/>
            </w:r>
            <w:r w:rsidR="009D0EC3">
              <w:rPr>
                <w:noProof/>
                <w:webHidden/>
              </w:rPr>
              <w:t>22</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87" w:history="1">
            <w:r w:rsidR="00BA06C1" w:rsidRPr="002B1DAB">
              <w:rPr>
                <w:rStyle w:val="Hyperlink"/>
                <w:noProof/>
              </w:rPr>
              <w:t>Student Conduct</w:t>
            </w:r>
            <w:r w:rsidR="00BA06C1">
              <w:rPr>
                <w:noProof/>
                <w:webHidden/>
              </w:rPr>
              <w:tab/>
            </w:r>
            <w:r w:rsidR="00BA06C1">
              <w:rPr>
                <w:noProof/>
                <w:webHidden/>
              </w:rPr>
              <w:fldChar w:fldCharType="begin"/>
            </w:r>
            <w:r w:rsidR="00BA06C1">
              <w:rPr>
                <w:noProof/>
                <w:webHidden/>
              </w:rPr>
              <w:instrText xml:space="preserve"> PAGEREF _Toc444860787 \h </w:instrText>
            </w:r>
            <w:r w:rsidR="00BA06C1">
              <w:rPr>
                <w:noProof/>
                <w:webHidden/>
              </w:rPr>
            </w:r>
            <w:r w:rsidR="00BA06C1">
              <w:rPr>
                <w:noProof/>
                <w:webHidden/>
              </w:rPr>
              <w:fldChar w:fldCharType="separate"/>
            </w:r>
            <w:r w:rsidR="009D0EC3">
              <w:rPr>
                <w:noProof/>
                <w:webHidden/>
              </w:rPr>
              <w:t>22</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88" w:history="1">
            <w:r w:rsidR="00BA06C1" w:rsidRPr="002B1DAB">
              <w:rPr>
                <w:rStyle w:val="Hyperlink"/>
                <w:noProof/>
              </w:rPr>
              <w:t>Classroom Discipline</w:t>
            </w:r>
            <w:r w:rsidR="00BA06C1">
              <w:rPr>
                <w:noProof/>
                <w:webHidden/>
              </w:rPr>
              <w:tab/>
            </w:r>
            <w:r w:rsidR="00BA06C1">
              <w:rPr>
                <w:noProof/>
                <w:webHidden/>
              </w:rPr>
              <w:fldChar w:fldCharType="begin"/>
            </w:r>
            <w:r w:rsidR="00BA06C1">
              <w:rPr>
                <w:noProof/>
                <w:webHidden/>
              </w:rPr>
              <w:instrText xml:space="preserve"> PAGEREF _Toc444860788 \h </w:instrText>
            </w:r>
            <w:r w:rsidR="00BA06C1">
              <w:rPr>
                <w:noProof/>
                <w:webHidden/>
              </w:rPr>
            </w:r>
            <w:r w:rsidR="00BA06C1">
              <w:rPr>
                <w:noProof/>
                <w:webHidden/>
              </w:rPr>
              <w:fldChar w:fldCharType="separate"/>
            </w:r>
            <w:r w:rsidR="009D0EC3">
              <w:rPr>
                <w:noProof/>
                <w:webHidden/>
              </w:rPr>
              <w:t>24</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89" w:history="1">
            <w:r w:rsidR="00BA06C1" w:rsidRPr="002B1DAB">
              <w:rPr>
                <w:rStyle w:val="Hyperlink"/>
                <w:noProof/>
              </w:rPr>
              <w:t>Detention</w:t>
            </w:r>
            <w:r w:rsidR="00BA06C1">
              <w:rPr>
                <w:noProof/>
                <w:webHidden/>
              </w:rPr>
              <w:tab/>
            </w:r>
            <w:r w:rsidR="00BA06C1">
              <w:rPr>
                <w:noProof/>
                <w:webHidden/>
              </w:rPr>
              <w:fldChar w:fldCharType="begin"/>
            </w:r>
            <w:r w:rsidR="00BA06C1">
              <w:rPr>
                <w:noProof/>
                <w:webHidden/>
              </w:rPr>
              <w:instrText xml:space="preserve"> PAGEREF _Toc444860789 \h </w:instrText>
            </w:r>
            <w:r w:rsidR="00BA06C1">
              <w:rPr>
                <w:noProof/>
                <w:webHidden/>
              </w:rPr>
            </w:r>
            <w:r w:rsidR="00BA06C1">
              <w:rPr>
                <w:noProof/>
                <w:webHidden/>
              </w:rPr>
              <w:fldChar w:fldCharType="separate"/>
            </w:r>
            <w:r w:rsidR="009D0EC3">
              <w:rPr>
                <w:noProof/>
                <w:webHidden/>
              </w:rPr>
              <w:t>26</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90" w:history="1">
            <w:r w:rsidR="00BA06C1" w:rsidRPr="002B1DAB">
              <w:rPr>
                <w:rStyle w:val="Hyperlink"/>
                <w:noProof/>
              </w:rPr>
              <w:t>Further Disciplinary Measures</w:t>
            </w:r>
            <w:r w:rsidR="00BA06C1">
              <w:rPr>
                <w:noProof/>
                <w:webHidden/>
              </w:rPr>
              <w:tab/>
            </w:r>
            <w:r w:rsidR="00BA06C1">
              <w:rPr>
                <w:noProof/>
                <w:webHidden/>
              </w:rPr>
              <w:fldChar w:fldCharType="begin"/>
            </w:r>
            <w:r w:rsidR="00BA06C1">
              <w:rPr>
                <w:noProof/>
                <w:webHidden/>
              </w:rPr>
              <w:instrText xml:space="preserve"> PAGEREF _Toc444860790 \h </w:instrText>
            </w:r>
            <w:r w:rsidR="00BA06C1">
              <w:rPr>
                <w:noProof/>
                <w:webHidden/>
              </w:rPr>
            </w:r>
            <w:r w:rsidR="00BA06C1">
              <w:rPr>
                <w:noProof/>
                <w:webHidden/>
              </w:rPr>
              <w:fldChar w:fldCharType="separate"/>
            </w:r>
            <w:r w:rsidR="009D0EC3">
              <w:rPr>
                <w:noProof/>
                <w:webHidden/>
              </w:rPr>
              <w:t>26</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791" w:history="1">
            <w:r w:rsidR="00BA06C1" w:rsidRPr="002B1DAB">
              <w:rPr>
                <w:rStyle w:val="Hyperlink"/>
                <w:noProof/>
              </w:rPr>
              <w:t>General Behavioral and Conduct Rules Applicable to All Students</w:t>
            </w:r>
            <w:r w:rsidR="00BA06C1">
              <w:rPr>
                <w:noProof/>
                <w:webHidden/>
              </w:rPr>
              <w:tab/>
            </w:r>
            <w:r w:rsidR="00BA06C1">
              <w:rPr>
                <w:noProof/>
                <w:webHidden/>
              </w:rPr>
              <w:fldChar w:fldCharType="begin"/>
            </w:r>
            <w:r w:rsidR="00BA06C1">
              <w:rPr>
                <w:noProof/>
                <w:webHidden/>
              </w:rPr>
              <w:instrText xml:space="preserve"> PAGEREF _Toc444860791 \h </w:instrText>
            </w:r>
            <w:r w:rsidR="00BA06C1">
              <w:rPr>
                <w:noProof/>
                <w:webHidden/>
              </w:rPr>
            </w:r>
            <w:r w:rsidR="00BA06C1">
              <w:rPr>
                <w:noProof/>
                <w:webHidden/>
              </w:rPr>
              <w:fldChar w:fldCharType="separate"/>
            </w:r>
            <w:r w:rsidR="009D0EC3">
              <w:rPr>
                <w:noProof/>
                <w:webHidden/>
              </w:rPr>
              <w:t>27</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792" w:history="1">
            <w:r w:rsidR="00BA06C1" w:rsidRPr="002B1DAB">
              <w:rPr>
                <w:rStyle w:val="Hyperlink"/>
                <w:noProof/>
              </w:rPr>
              <w:t>Attendance</w:t>
            </w:r>
            <w:r w:rsidR="00BA06C1">
              <w:rPr>
                <w:noProof/>
                <w:webHidden/>
              </w:rPr>
              <w:tab/>
            </w:r>
            <w:r w:rsidR="00BA06C1">
              <w:rPr>
                <w:noProof/>
                <w:webHidden/>
              </w:rPr>
              <w:fldChar w:fldCharType="begin"/>
            </w:r>
            <w:r w:rsidR="00BA06C1">
              <w:rPr>
                <w:noProof/>
                <w:webHidden/>
              </w:rPr>
              <w:instrText xml:space="preserve"> PAGEREF _Toc444860792 \h </w:instrText>
            </w:r>
            <w:r w:rsidR="00BA06C1">
              <w:rPr>
                <w:noProof/>
                <w:webHidden/>
              </w:rPr>
            </w:r>
            <w:r w:rsidR="00BA06C1">
              <w:rPr>
                <w:noProof/>
                <w:webHidden/>
              </w:rPr>
              <w:fldChar w:fldCharType="separate"/>
            </w:r>
            <w:r w:rsidR="009D0EC3">
              <w:rPr>
                <w:noProof/>
                <w:webHidden/>
              </w:rPr>
              <w:t>27</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793" w:history="1">
            <w:r w:rsidR="00BA06C1" w:rsidRPr="002B1DAB">
              <w:rPr>
                <w:rStyle w:val="Hyperlink"/>
                <w:noProof/>
              </w:rPr>
              <w:t>Attitude</w:t>
            </w:r>
            <w:r w:rsidR="00BA06C1">
              <w:rPr>
                <w:noProof/>
                <w:webHidden/>
              </w:rPr>
              <w:tab/>
            </w:r>
            <w:r w:rsidR="00BA06C1">
              <w:rPr>
                <w:noProof/>
                <w:webHidden/>
              </w:rPr>
              <w:fldChar w:fldCharType="begin"/>
            </w:r>
            <w:r w:rsidR="00BA06C1">
              <w:rPr>
                <w:noProof/>
                <w:webHidden/>
              </w:rPr>
              <w:instrText xml:space="preserve"> PAGEREF _Toc444860793 \h </w:instrText>
            </w:r>
            <w:r w:rsidR="00BA06C1">
              <w:rPr>
                <w:noProof/>
                <w:webHidden/>
              </w:rPr>
            </w:r>
            <w:r w:rsidR="00BA06C1">
              <w:rPr>
                <w:noProof/>
                <w:webHidden/>
              </w:rPr>
              <w:fldChar w:fldCharType="separate"/>
            </w:r>
            <w:r w:rsidR="009D0EC3">
              <w:rPr>
                <w:noProof/>
                <w:webHidden/>
              </w:rPr>
              <w:t>27</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794" w:history="1">
            <w:r w:rsidR="00BA06C1" w:rsidRPr="002B1DAB">
              <w:rPr>
                <w:rStyle w:val="Hyperlink"/>
                <w:noProof/>
              </w:rPr>
              <w:t>Cell Phone Policy</w:t>
            </w:r>
            <w:r w:rsidR="00BA06C1">
              <w:rPr>
                <w:noProof/>
                <w:webHidden/>
              </w:rPr>
              <w:tab/>
            </w:r>
            <w:r w:rsidR="00BA06C1">
              <w:rPr>
                <w:noProof/>
                <w:webHidden/>
              </w:rPr>
              <w:fldChar w:fldCharType="begin"/>
            </w:r>
            <w:r w:rsidR="00BA06C1">
              <w:rPr>
                <w:noProof/>
                <w:webHidden/>
              </w:rPr>
              <w:instrText xml:space="preserve"> PAGEREF _Toc444860794 \h </w:instrText>
            </w:r>
            <w:r w:rsidR="00BA06C1">
              <w:rPr>
                <w:noProof/>
                <w:webHidden/>
              </w:rPr>
            </w:r>
            <w:r w:rsidR="00BA06C1">
              <w:rPr>
                <w:noProof/>
                <w:webHidden/>
              </w:rPr>
              <w:fldChar w:fldCharType="separate"/>
            </w:r>
            <w:r w:rsidR="009D0EC3">
              <w:rPr>
                <w:noProof/>
                <w:webHidden/>
              </w:rPr>
              <w:t>27</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795" w:history="1">
            <w:r w:rsidR="00BA06C1" w:rsidRPr="002B1DAB">
              <w:rPr>
                <w:rStyle w:val="Hyperlink"/>
                <w:noProof/>
              </w:rPr>
              <w:t>Cheating</w:t>
            </w:r>
            <w:r w:rsidR="00BA06C1">
              <w:rPr>
                <w:noProof/>
                <w:webHidden/>
              </w:rPr>
              <w:tab/>
            </w:r>
            <w:r w:rsidR="00BA06C1">
              <w:rPr>
                <w:noProof/>
                <w:webHidden/>
              </w:rPr>
              <w:fldChar w:fldCharType="begin"/>
            </w:r>
            <w:r w:rsidR="00BA06C1">
              <w:rPr>
                <w:noProof/>
                <w:webHidden/>
              </w:rPr>
              <w:instrText xml:space="preserve"> PAGEREF _Toc444860795 \h </w:instrText>
            </w:r>
            <w:r w:rsidR="00BA06C1">
              <w:rPr>
                <w:noProof/>
                <w:webHidden/>
              </w:rPr>
            </w:r>
            <w:r w:rsidR="00BA06C1">
              <w:rPr>
                <w:noProof/>
                <w:webHidden/>
              </w:rPr>
              <w:fldChar w:fldCharType="separate"/>
            </w:r>
            <w:r w:rsidR="009D0EC3">
              <w:rPr>
                <w:noProof/>
                <w:webHidden/>
              </w:rPr>
              <w:t>27</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796" w:history="1">
            <w:r w:rsidR="00BA06C1" w:rsidRPr="002B1DAB">
              <w:rPr>
                <w:rStyle w:val="Hyperlink"/>
                <w:noProof/>
              </w:rPr>
              <w:t>Classroom Behavior</w:t>
            </w:r>
            <w:r w:rsidR="00BA06C1">
              <w:rPr>
                <w:noProof/>
                <w:webHidden/>
              </w:rPr>
              <w:tab/>
            </w:r>
            <w:r w:rsidR="00BA06C1">
              <w:rPr>
                <w:noProof/>
                <w:webHidden/>
              </w:rPr>
              <w:fldChar w:fldCharType="begin"/>
            </w:r>
            <w:r w:rsidR="00BA06C1">
              <w:rPr>
                <w:noProof/>
                <w:webHidden/>
              </w:rPr>
              <w:instrText xml:space="preserve"> PAGEREF _Toc444860796 \h </w:instrText>
            </w:r>
            <w:r w:rsidR="00BA06C1">
              <w:rPr>
                <w:noProof/>
                <w:webHidden/>
              </w:rPr>
            </w:r>
            <w:r w:rsidR="00BA06C1">
              <w:rPr>
                <w:noProof/>
                <w:webHidden/>
              </w:rPr>
              <w:fldChar w:fldCharType="separate"/>
            </w:r>
            <w:r w:rsidR="009D0EC3">
              <w:rPr>
                <w:noProof/>
                <w:webHidden/>
              </w:rPr>
              <w:t>29</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797" w:history="1">
            <w:r w:rsidR="00BA06C1" w:rsidRPr="002B1DAB">
              <w:rPr>
                <w:rStyle w:val="Hyperlink"/>
                <w:noProof/>
              </w:rPr>
              <w:t>Computer Use</w:t>
            </w:r>
            <w:r w:rsidR="00BA06C1">
              <w:rPr>
                <w:noProof/>
                <w:webHidden/>
              </w:rPr>
              <w:tab/>
            </w:r>
            <w:r w:rsidR="00BA06C1">
              <w:rPr>
                <w:noProof/>
                <w:webHidden/>
              </w:rPr>
              <w:fldChar w:fldCharType="begin"/>
            </w:r>
            <w:r w:rsidR="00BA06C1">
              <w:rPr>
                <w:noProof/>
                <w:webHidden/>
              </w:rPr>
              <w:instrText xml:space="preserve"> PAGEREF _Toc444860797 \h </w:instrText>
            </w:r>
            <w:r w:rsidR="00BA06C1">
              <w:rPr>
                <w:noProof/>
                <w:webHidden/>
              </w:rPr>
            </w:r>
            <w:r w:rsidR="00BA06C1">
              <w:rPr>
                <w:noProof/>
                <w:webHidden/>
              </w:rPr>
              <w:fldChar w:fldCharType="separate"/>
            </w:r>
            <w:r w:rsidR="009D0EC3">
              <w:rPr>
                <w:noProof/>
                <w:webHidden/>
              </w:rPr>
              <w:t>29</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798" w:history="1">
            <w:r w:rsidR="00BA06C1" w:rsidRPr="002B1DAB">
              <w:rPr>
                <w:rStyle w:val="Hyperlink"/>
                <w:noProof/>
              </w:rPr>
              <w:t>Dangerous Items</w:t>
            </w:r>
            <w:r w:rsidR="00BA06C1">
              <w:rPr>
                <w:noProof/>
                <w:webHidden/>
              </w:rPr>
              <w:tab/>
            </w:r>
            <w:r w:rsidR="00BA06C1">
              <w:rPr>
                <w:noProof/>
                <w:webHidden/>
              </w:rPr>
              <w:fldChar w:fldCharType="begin"/>
            </w:r>
            <w:r w:rsidR="00BA06C1">
              <w:rPr>
                <w:noProof/>
                <w:webHidden/>
              </w:rPr>
              <w:instrText xml:space="preserve"> PAGEREF _Toc444860798 \h </w:instrText>
            </w:r>
            <w:r w:rsidR="00BA06C1">
              <w:rPr>
                <w:noProof/>
                <w:webHidden/>
              </w:rPr>
            </w:r>
            <w:r w:rsidR="00BA06C1">
              <w:rPr>
                <w:noProof/>
                <w:webHidden/>
              </w:rPr>
              <w:fldChar w:fldCharType="separate"/>
            </w:r>
            <w:r w:rsidR="009D0EC3">
              <w:rPr>
                <w:noProof/>
                <w:webHidden/>
              </w:rPr>
              <w:t>29</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799" w:history="1">
            <w:r w:rsidR="00BA06C1" w:rsidRPr="002B1DAB">
              <w:rPr>
                <w:rStyle w:val="Hyperlink"/>
                <w:noProof/>
              </w:rPr>
              <w:t>Defacing/Destroying/Damaging School Property</w:t>
            </w:r>
            <w:r w:rsidR="00BA06C1">
              <w:rPr>
                <w:noProof/>
                <w:webHidden/>
              </w:rPr>
              <w:tab/>
            </w:r>
            <w:r w:rsidR="00BA06C1">
              <w:rPr>
                <w:noProof/>
                <w:webHidden/>
              </w:rPr>
              <w:fldChar w:fldCharType="begin"/>
            </w:r>
            <w:r w:rsidR="00BA06C1">
              <w:rPr>
                <w:noProof/>
                <w:webHidden/>
              </w:rPr>
              <w:instrText xml:space="preserve"> PAGEREF _Toc444860799 \h </w:instrText>
            </w:r>
            <w:r w:rsidR="00BA06C1">
              <w:rPr>
                <w:noProof/>
                <w:webHidden/>
              </w:rPr>
            </w:r>
            <w:r w:rsidR="00BA06C1">
              <w:rPr>
                <w:noProof/>
                <w:webHidden/>
              </w:rPr>
              <w:fldChar w:fldCharType="separate"/>
            </w:r>
            <w:r w:rsidR="009D0EC3">
              <w:rPr>
                <w:noProof/>
                <w:webHidden/>
              </w:rPr>
              <w:t>29</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00" w:history="1">
            <w:r w:rsidR="00BA06C1" w:rsidRPr="002B1DAB">
              <w:rPr>
                <w:rStyle w:val="Hyperlink"/>
                <w:noProof/>
              </w:rPr>
              <w:t>Distribution</w:t>
            </w:r>
            <w:r w:rsidR="00BA06C1">
              <w:rPr>
                <w:noProof/>
                <w:webHidden/>
              </w:rPr>
              <w:tab/>
            </w:r>
            <w:r w:rsidR="00BA06C1">
              <w:rPr>
                <w:noProof/>
                <w:webHidden/>
              </w:rPr>
              <w:fldChar w:fldCharType="begin"/>
            </w:r>
            <w:r w:rsidR="00BA06C1">
              <w:rPr>
                <w:noProof/>
                <w:webHidden/>
              </w:rPr>
              <w:instrText xml:space="preserve"> PAGEREF _Toc444860800 \h </w:instrText>
            </w:r>
            <w:r w:rsidR="00BA06C1">
              <w:rPr>
                <w:noProof/>
                <w:webHidden/>
              </w:rPr>
            </w:r>
            <w:r w:rsidR="00BA06C1">
              <w:rPr>
                <w:noProof/>
                <w:webHidden/>
              </w:rPr>
              <w:fldChar w:fldCharType="separate"/>
            </w:r>
            <w:r w:rsidR="009D0EC3">
              <w:rPr>
                <w:noProof/>
                <w:webHidden/>
              </w:rPr>
              <w:t>30</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01" w:history="1">
            <w:r w:rsidR="00BA06C1" w:rsidRPr="002B1DAB">
              <w:rPr>
                <w:rStyle w:val="Hyperlink"/>
                <w:noProof/>
              </w:rPr>
              <w:t>Electronic Devices</w:t>
            </w:r>
            <w:r w:rsidR="00BA06C1">
              <w:rPr>
                <w:noProof/>
                <w:webHidden/>
              </w:rPr>
              <w:tab/>
            </w:r>
            <w:r w:rsidR="00BA06C1">
              <w:rPr>
                <w:noProof/>
                <w:webHidden/>
              </w:rPr>
              <w:fldChar w:fldCharType="begin"/>
            </w:r>
            <w:r w:rsidR="00BA06C1">
              <w:rPr>
                <w:noProof/>
                <w:webHidden/>
              </w:rPr>
              <w:instrText xml:space="preserve"> PAGEREF _Toc444860801 \h </w:instrText>
            </w:r>
            <w:r w:rsidR="00BA06C1">
              <w:rPr>
                <w:noProof/>
                <w:webHidden/>
              </w:rPr>
            </w:r>
            <w:r w:rsidR="00BA06C1">
              <w:rPr>
                <w:noProof/>
                <w:webHidden/>
              </w:rPr>
              <w:fldChar w:fldCharType="separate"/>
            </w:r>
            <w:r w:rsidR="009D0EC3">
              <w:rPr>
                <w:noProof/>
                <w:webHidden/>
              </w:rPr>
              <w:t>30</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02" w:history="1">
            <w:r w:rsidR="00BA06C1" w:rsidRPr="002B1DAB">
              <w:rPr>
                <w:rStyle w:val="Hyperlink"/>
                <w:noProof/>
              </w:rPr>
              <w:t>Field Trips</w:t>
            </w:r>
            <w:r w:rsidR="00BA06C1">
              <w:rPr>
                <w:noProof/>
                <w:webHidden/>
              </w:rPr>
              <w:tab/>
            </w:r>
            <w:r w:rsidR="00BA06C1">
              <w:rPr>
                <w:noProof/>
                <w:webHidden/>
              </w:rPr>
              <w:fldChar w:fldCharType="begin"/>
            </w:r>
            <w:r w:rsidR="00BA06C1">
              <w:rPr>
                <w:noProof/>
                <w:webHidden/>
              </w:rPr>
              <w:instrText xml:space="preserve"> PAGEREF _Toc444860802 \h </w:instrText>
            </w:r>
            <w:r w:rsidR="00BA06C1">
              <w:rPr>
                <w:noProof/>
                <w:webHidden/>
              </w:rPr>
            </w:r>
            <w:r w:rsidR="00BA06C1">
              <w:rPr>
                <w:noProof/>
                <w:webHidden/>
              </w:rPr>
              <w:fldChar w:fldCharType="separate"/>
            </w:r>
            <w:r w:rsidR="009D0EC3">
              <w:rPr>
                <w:noProof/>
                <w:webHidden/>
              </w:rPr>
              <w:t>30</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03" w:history="1">
            <w:r w:rsidR="00BA06C1" w:rsidRPr="002B1DAB">
              <w:rPr>
                <w:rStyle w:val="Hyperlink"/>
                <w:noProof/>
              </w:rPr>
              <w:t>Food Consumption</w:t>
            </w:r>
            <w:r w:rsidR="00BA06C1">
              <w:rPr>
                <w:noProof/>
                <w:webHidden/>
              </w:rPr>
              <w:tab/>
            </w:r>
            <w:r w:rsidR="00BA06C1">
              <w:rPr>
                <w:noProof/>
                <w:webHidden/>
              </w:rPr>
              <w:fldChar w:fldCharType="begin"/>
            </w:r>
            <w:r w:rsidR="00BA06C1">
              <w:rPr>
                <w:noProof/>
                <w:webHidden/>
              </w:rPr>
              <w:instrText xml:space="preserve"> PAGEREF _Toc444860803 \h </w:instrText>
            </w:r>
            <w:r w:rsidR="00BA06C1">
              <w:rPr>
                <w:noProof/>
                <w:webHidden/>
              </w:rPr>
            </w:r>
            <w:r w:rsidR="00BA06C1">
              <w:rPr>
                <w:noProof/>
                <w:webHidden/>
              </w:rPr>
              <w:fldChar w:fldCharType="separate"/>
            </w:r>
            <w:r w:rsidR="009D0EC3">
              <w:rPr>
                <w:noProof/>
                <w:webHidden/>
              </w:rPr>
              <w:t>30</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04" w:history="1">
            <w:r w:rsidR="00BA06C1" w:rsidRPr="002B1DAB">
              <w:rPr>
                <w:rStyle w:val="Hyperlink"/>
                <w:noProof/>
              </w:rPr>
              <w:t>Gambling</w:t>
            </w:r>
            <w:r w:rsidR="00BA06C1">
              <w:rPr>
                <w:noProof/>
                <w:webHidden/>
              </w:rPr>
              <w:tab/>
            </w:r>
            <w:r w:rsidR="00BA06C1">
              <w:rPr>
                <w:noProof/>
                <w:webHidden/>
              </w:rPr>
              <w:fldChar w:fldCharType="begin"/>
            </w:r>
            <w:r w:rsidR="00BA06C1">
              <w:rPr>
                <w:noProof/>
                <w:webHidden/>
              </w:rPr>
              <w:instrText xml:space="preserve"> PAGEREF _Toc444860804 \h </w:instrText>
            </w:r>
            <w:r w:rsidR="00BA06C1">
              <w:rPr>
                <w:noProof/>
                <w:webHidden/>
              </w:rPr>
            </w:r>
            <w:r w:rsidR="00BA06C1">
              <w:rPr>
                <w:noProof/>
                <w:webHidden/>
              </w:rPr>
              <w:fldChar w:fldCharType="separate"/>
            </w:r>
            <w:r w:rsidR="009D0EC3">
              <w:rPr>
                <w:noProof/>
                <w:webHidden/>
              </w:rPr>
              <w:t>30</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05" w:history="1">
            <w:r w:rsidR="00BA06C1" w:rsidRPr="002B1DAB">
              <w:rPr>
                <w:rStyle w:val="Hyperlink"/>
                <w:noProof/>
              </w:rPr>
              <w:t>Hazing</w:t>
            </w:r>
            <w:r w:rsidR="00BA06C1">
              <w:rPr>
                <w:noProof/>
                <w:webHidden/>
              </w:rPr>
              <w:tab/>
            </w:r>
            <w:r w:rsidR="00BA06C1">
              <w:rPr>
                <w:noProof/>
                <w:webHidden/>
              </w:rPr>
              <w:fldChar w:fldCharType="begin"/>
            </w:r>
            <w:r w:rsidR="00BA06C1">
              <w:rPr>
                <w:noProof/>
                <w:webHidden/>
              </w:rPr>
              <w:instrText xml:space="preserve"> PAGEREF _Toc444860805 \h </w:instrText>
            </w:r>
            <w:r w:rsidR="00BA06C1">
              <w:rPr>
                <w:noProof/>
                <w:webHidden/>
              </w:rPr>
            </w:r>
            <w:r w:rsidR="00BA06C1">
              <w:rPr>
                <w:noProof/>
                <w:webHidden/>
              </w:rPr>
              <w:fldChar w:fldCharType="separate"/>
            </w:r>
            <w:r w:rsidR="009D0EC3">
              <w:rPr>
                <w:noProof/>
                <w:webHidden/>
              </w:rPr>
              <w:t>30</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06" w:history="1">
            <w:r w:rsidR="00BA06C1" w:rsidRPr="002B1DAB">
              <w:rPr>
                <w:rStyle w:val="Hyperlink"/>
                <w:noProof/>
              </w:rPr>
              <w:t>Language</w:t>
            </w:r>
            <w:r w:rsidR="00BA06C1">
              <w:rPr>
                <w:noProof/>
                <w:webHidden/>
              </w:rPr>
              <w:tab/>
            </w:r>
            <w:r w:rsidR="00BA06C1">
              <w:rPr>
                <w:noProof/>
                <w:webHidden/>
              </w:rPr>
              <w:fldChar w:fldCharType="begin"/>
            </w:r>
            <w:r w:rsidR="00BA06C1">
              <w:rPr>
                <w:noProof/>
                <w:webHidden/>
              </w:rPr>
              <w:instrText xml:space="preserve"> PAGEREF _Toc444860806 \h </w:instrText>
            </w:r>
            <w:r w:rsidR="00BA06C1">
              <w:rPr>
                <w:noProof/>
                <w:webHidden/>
              </w:rPr>
            </w:r>
            <w:r w:rsidR="00BA06C1">
              <w:rPr>
                <w:noProof/>
                <w:webHidden/>
              </w:rPr>
              <w:fldChar w:fldCharType="separate"/>
            </w:r>
            <w:r w:rsidR="009D0EC3">
              <w:rPr>
                <w:noProof/>
                <w:webHidden/>
              </w:rPr>
              <w:t>30</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07" w:history="1">
            <w:r w:rsidR="00BA06C1" w:rsidRPr="002B1DAB">
              <w:rPr>
                <w:rStyle w:val="Hyperlink"/>
                <w:noProof/>
              </w:rPr>
              <w:t>Off Limit Areas</w:t>
            </w:r>
            <w:r w:rsidR="00BA06C1">
              <w:rPr>
                <w:noProof/>
                <w:webHidden/>
              </w:rPr>
              <w:tab/>
            </w:r>
            <w:r w:rsidR="00BA06C1">
              <w:rPr>
                <w:noProof/>
                <w:webHidden/>
              </w:rPr>
              <w:fldChar w:fldCharType="begin"/>
            </w:r>
            <w:r w:rsidR="00BA06C1">
              <w:rPr>
                <w:noProof/>
                <w:webHidden/>
              </w:rPr>
              <w:instrText xml:space="preserve"> PAGEREF _Toc444860807 \h </w:instrText>
            </w:r>
            <w:r w:rsidR="00BA06C1">
              <w:rPr>
                <w:noProof/>
                <w:webHidden/>
              </w:rPr>
            </w:r>
            <w:r w:rsidR="00BA06C1">
              <w:rPr>
                <w:noProof/>
                <w:webHidden/>
              </w:rPr>
              <w:fldChar w:fldCharType="separate"/>
            </w:r>
            <w:r w:rsidR="009D0EC3">
              <w:rPr>
                <w:noProof/>
                <w:webHidden/>
              </w:rPr>
              <w:t>31</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08" w:history="1">
            <w:r w:rsidR="00BA06C1" w:rsidRPr="002B1DAB">
              <w:rPr>
                <w:rStyle w:val="Hyperlink"/>
                <w:noProof/>
              </w:rPr>
              <w:t>Out of Class Behavior</w:t>
            </w:r>
            <w:r w:rsidR="00BA06C1">
              <w:rPr>
                <w:noProof/>
                <w:webHidden/>
              </w:rPr>
              <w:tab/>
            </w:r>
            <w:r w:rsidR="00BA06C1">
              <w:rPr>
                <w:noProof/>
                <w:webHidden/>
              </w:rPr>
              <w:fldChar w:fldCharType="begin"/>
            </w:r>
            <w:r w:rsidR="00BA06C1">
              <w:rPr>
                <w:noProof/>
                <w:webHidden/>
              </w:rPr>
              <w:instrText xml:space="preserve"> PAGEREF _Toc444860808 \h </w:instrText>
            </w:r>
            <w:r w:rsidR="00BA06C1">
              <w:rPr>
                <w:noProof/>
                <w:webHidden/>
              </w:rPr>
            </w:r>
            <w:r w:rsidR="00BA06C1">
              <w:rPr>
                <w:noProof/>
                <w:webHidden/>
              </w:rPr>
              <w:fldChar w:fldCharType="separate"/>
            </w:r>
            <w:r w:rsidR="009D0EC3">
              <w:rPr>
                <w:noProof/>
                <w:webHidden/>
              </w:rPr>
              <w:t>31</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09" w:history="1">
            <w:r w:rsidR="00BA06C1" w:rsidRPr="002B1DAB">
              <w:rPr>
                <w:rStyle w:val="Hyperlink"/>
                <w:noProof/>
              </w:rPr>
              <w:t>Plagiarism</w:t>
            </w:r>
            <w:r w:rsidR="00BA06C1">
              <w:rPr>
                <w:noProof/>
                <w:webHidden/>
              </w:rPr>
              <w:tab/>
            </w:r>
            <w:r w:rsidR="00BA06C1">
              <w:rPr>
                <w:noProof/>
                <w:webHidden/>
              </w:rPr>
              <w:fldChar w:fldCharType="begin"/>
            </w:r>
            <w:r w:rsidR="00BA06C1">
              <w:rPr>
                <w:noProof/>
                <w:webHidden/>
              </w:rPr>
              <w:instrText xml:space="preserve"> PAGEREF _Toc444860809 \h </w:instrText>
            </w:r>
            <w:r w:rsidR="00BA06C1">
              <w:rPr>
                <w:noProof/>
                <w:webHidden/>
              </w:rPr>
            </w:r>
            <w:r w:rsidR="00BA06C1">
              <w:rPr>
                <w:noProof/>
                <w:webHidden/>
              </w:rPr>
              <w:fldChar w:fldCharType="separate"/>
            </w:r>
            <w:r w:rsidR="009D0EC3">
              <w:rPr>
                <w:noProof/>
                <w:webHidden/>
              </w:rPr>
              <w:t>31</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10" w:history="1">
            <w:r w:rsidR="00BA06C1" w:rsidRPr="002B1DAB">
              <w:rPr>
                <w:rStyle w:val="Hyperlink"/>
                <w:noProof/>
              </w:rPr>
              <w:t>Playground Rules</w:t>
            </w:r>
            <w:r w:rsidR="00BA06C1">
              <w:rPr>
                <w:noProof/>
                <w:webHidden/>
              </w:rPr>
              <w:tab/>
            </w:r>
            <w:r w:rsidR="00BA06C1">
              <w:rPr>
                <w:noProof/>
                <w:webHidden/>
              </w:rPr>
              <w:fldChar w:fldCharType="begin"/>
            </w:r>
            <w:r w:rsidR="00BA06C1">
              <w:rPr>
                <w:noProof/>
                <w:webHidden/>
              </w:rPr>
              <w:instrText xml:space="preserve"> PAGEREF _Toc444860810 \h </w:instrText>
            </w:r>
            <w:r w:rsidR="00BA06C1">
              <w:rPr>
                <w:noProof/>
                <w:webHidden/>
              </w:rPr>
            </w:r>
            <w:r w:rsidR="00BA06C1">
              <w:rPr>
                <w:noProof/>
                <w:webHidden/>
              </w:rPr>
              <w:fldChar w:fldCharType="separate"/>
            </w:r>
            <w:r w:rsidR="009D0EC3">
              <w:rPr>
                <w:noProof/>
                <w:webHidden/>
              </w:rPr>
              <w:t>32</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11" w:history="1">
            <w:r w:rsidR="00BA06C1" w:rsidRPr="002B1DAB">
              <w:rPr>
                <w:rStyle w:val="Hyperlink"/>
                <w:noProof/>
              </w:rPr>
              <w:t>Privacy Rights</w:t>
            </w:r>
            <w:r w:rsidR="00BA06C1">
              <w:rPr>
                <w:noProof/>
                <w:webHidden/>
              </w:rPr>
              <w:tab/>
            </w:r>
            <w:r w:rsidR="00BA06C1">
              <w:rPr>
                <w:noProof/>
                <w:webHidden/>
              </w:rPr>
              <w:fldChar w:fldCharType="begin"/>
            </w:r>
            <w:r w:rsidR="00BA06C1">
              <w:rPr>
                <w:noProof/>
                <w:webHidden/>
              </w:rPr>
              <w:instrText xml:space="preserve"> PAGEREF _Toc444860811 \h </w:instrText>
            </w:r>
            <w:r w:rsidR="00BA06C1">
              <w:rPr>
                <w:noProof/>
                <w:webHidden/>
              </w:rPr>
            </w:r>
            <w:r w:rsidR="00BA06C1">
              <w:rPr>
                <w:noProof/>
                <w:webHidden/>
              </w:rPr>
              <w:fldChar w:fldCharType="separate"/>
            </w:r>
            <w:r w:rsidR="009D0EC3">
              <w:rPr>
                <w:noProof/>
                <w:webHidden/>
              </w:rPr>
              <w:t>32</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12" w:history="1">
            <w:r w:rsidR="00BA06C1" w:rsidRPr="002B1DAB">
              <w:rPr>
                <w:rStyle w:val="Hyperlink"/>
                <w:noProof/>
              </w:rPr>
              <w:t>Restrooms</w:t>
            </w:r>
            <w:r w:rsidR="00BA06C1">
              <w:rPr>
                <w:noProof/>
                <w:webHidden/>
              </w:rPr>
              <w:tab/>
            </w:r>
            <w:r w:rsidR="00BA06C1">
              <w:rPr>
                <w:noProof/>
                <w:webHidden/>
              </w:rPr>
              <w:fldChar w:fldCharType="begin"/>
            </w:r>
            <w:r w:rsidR="00BA06C1">
              <w:rPr>
                <w:noProof/>
                <w:webHidden/>
              </w:rPr>
              <w:instrText xml:space="preserve"> PAGEREF _Toc444860812 \h </w:instrText>
            </w:r>
            <w:r w:rsidR="00BA06C1">
              <w:rPr>
                <w:noProof/>
                <w:webHidden/>
              </w:rPr>
            </w:r>
            <w:r w:rsidR="00BA06C1">
              <w:rPr>
                <w:noProof/>
                <w:webHidden/>
              </w:rPr>
              <w:fldChar w:fldCharType="separate"/>
            </w:r>
            <w:r w:rsidR="009D0EC3">
              <w:rPr>
                <w:noProof/>
                <w:webHidden/>
              </w:rPr>
              <w:t>32</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13" w:history="1">
            <w:r w:rsidR="00BA06C1" w:rsidRPr="002B1DAB">
              <w:rPr>
                <w:rStyle w:val="Hyperlink"/>
                <w:noProof/>
              </w:rPr>
              <w:t>Sexuality</w:t>
            </w:r>
            <w:r w:rsidR="00BA06C1">
              <w:rPr>
                <w:noProof/>
                <w:webHidden/>
              </w:rPr>
              <w:tab/>
            </w:r>
            <w:r w:rsidR="00BA06C1">
              <w:rPr>
                <w:noProof/>
                <w:webHidden/>
              </w:rPr>
              <w:fldChar w:fldCharType="begin"/>
            </w:r>
            <w:r w:rsidR="00BA06C1">
              <w:rPr>
                <w:noProof/>
                <w:webHidden/>
              </w:rPr>
              <w:instrText xml:space="preserve"> PAGEREF _Toc444860813 \h </w:instrText>
            </w:r>
            <w:r w:rsidR="00BA06C1">
              <w:rPr>
                <w:noProof/>
                <w:webHidden/>
              </w:rPr>
            </w:r>
            <w:r w:rsidR="00BA06C1">
              <w:rPr>
                <w:noProof/>
                <w:webHidden/>
              </w:rPr>
              <w:fldChar w:fldCharType="separate"/>
            </w:r>
            <w:r w:rsidR="009D0EC3">
              <w:rPr>
                <w:noProof/>
                <w:webHidden/>
              </w:rPr>
              <w:t>32</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14" w:history="1">
            <w:r w:rsidR="00BA06C1" w:rsidRPr="002B1DAB">
              <w:rPr>
                <w:rStyle w:val="Hyperlink"/>
                <w:noProof/>
              </w:rPr>
              <w:t>Social Media</w:t>
            </w:r>
            <w:r w:rsidR="00BA06C1">
              <w:rPr>
                <w:noProof/>
                <w:webHidden/>
              </w:rPr>
              <w:tab/>
            </w:r>
            <w:r w:rsidR="00BA06C1">
              <w:rPr>
                <w:noProof/>
                <w:webHidden/>
              </w:rPr>
              <w:fldChar w:fldCharType="begin"/>
            </w:r>
            <w:r w:rsidR="00BA06C1">
              <w:rPr>
                <w:noProof/>
                <w:webHidden/>
              </w:rPr>
              <w:instrText xml:space="preserve"> PAGEREF _Toc444860814 \h </w:instrText>
            </w:r>
            <w:r w:rsidR="00BA06C1">
              <w:rPr>
                <w:noProof/>
                <w:webHidden/>
              </w:rPr>
            </w:r>
            <w:r w:rsidR="00BA06C1">
              <w:rPr>
                <w:noProof/>
                <w:webHidden/>
              </w:rPr>
              <w:fldChar w:fldCharType="separate"/>
            </w:r>
            <w:r w:rsidR="009D0EC3">
              <w:rPr>
                <w:noProof/>
                <w:webHidden/>
              </w:rPr>
              <w:t>33</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15" w:history="1">
            <w:r w:rsidR="00BA06C1" w:rsidRPr="002B1DAB">
              <w:rPr>
                <w:rStyle w:val="Hyperlink"/>
                <w:noProof/>
              </w:rPr>
              <w:t>Use of Illegal Substances</w:t>
            </w:r>
            <w:r w:rsidR="00BA06C1">
              <w:rPr>
                <w:noProof/>
                <w:webHidden/>
              </w:rPr>
              <w:tab/>
            </w:r>
            <w:r w:rsidR="00BA06C1">
              <w:rPr>
                <w:noProof/>
                <w:webHidden/>
              </w:rPr>
              <w:fldChar w:fldCharType="begin"/>
            </w:r>
            <w:r w:rsidR="00BA06C1">
              <w:rPr>
                <w:noProof/>
                <w:webHidden/>
              </w:rPr>
              <w:instrText xml:space="preserve"> PAGEREF _Toc444860815 \h </w:instrText>
            </w:r>
            <w:r w:rsidR="00BA06C1">
              <w:rPr>
                <w:noProof/>
                <w:webHidden/>
              </w:rPr>
            </w:r>
            <w:r w:rsidR="00BA06C1">
              <w:rPr>
                <w:noProof/>
                <w:webHidden/>
              </w:rPr>
              <w:fldChar w:fldCharType="separate"/>
            </w:r>
            <w:r w:rsidR="009D0EC3">
              <w:rPr>
                <w:noProof/>
                <w:webHidden/>
              </w:rPr>
              <w:t>33</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16" w:history="1">
            <w:r w:rsidR="00BA06C1" w:rsidRPr="002B1DAB">
              <w:rPr>
                <w:rStyle w:val="Hyperlink"/>
                <w:noProof/>
              </w:rPr>
              <w:t>Use of School Phone</w:t>
            </w:r>
            <w:r w:rsidR="00BA06C1">
              <w:rPr>
                <w:noProof/>
                <w:webHidden/>
              </w:rPr>
              <w:tab/>
            </w:r>
            <w:r w:rsidR="00BA06C1">
              <w:rPr>
                <w:noProof/>
                <w:webHidden/>
              </w:rPr>
              <w:fldChar w:fldCharType="begin"/>
            </w:r>
            <w:r w:rsidR="00BA06C1">
              <w:rPr>
                <w:noProof/>
                <w:webHidden/>
              </w:rPr>
              <w:instrText xml:space="preserve"> PAGEREF _Toc444860816 \h </w:instrText>
            </w:r>
            <w:r w:rsidR="00BA06C1">
              <w:rPr>
                <w:noProof/>
                <w:webHidden/>
              </w:rPr>
            </w:r>
            <w:r w:rsidR="00BA06C1">
              <w:rPr>
                <w:noProof/>
                <w:webHidden/>
              </w:rPr>
              <w:fldChar w:fldCharType="separate"/>
            </w:r>
            <w:r w:rsidR="009D0EC3">
              <w:rPr>
                <w:noProof/>
                <w:webHidden/>
              </w:rPr>
              <w:t>33</w:t>
            </w:r>
            <w:r w:rsidR="00BA06C1">
              <w:rPr>
                <w:noProof/>
                <w:webHidden/>
              </w:rPr>
              <w:fldChar w:fldCharType="end"/>
            </w:r>
          </w:hyperlink>
        </w:p>
        <w:p w:rsidR="00BA06C1" w:rsidRDefault="005F1BB9">
          <w:pPr>
            <w:pStyle w:val="TOC1"/>
            <w:rPr>
              <w:rFonts w:asciiTheme="minorHAnsi" w:eastAsiaTheme="minorEastAsia" w:hAnsiTheme="minorHAnsi" w:cstheme="minorBidi"/>
              <w:noProof/>
              <w:sz w:val="22"/>
              <w:lang w:eastAsia="en-US"/>
            </w:rPr>
          </w:pPr>
          <w:hyperlink w:anchor="_Toc444860817" w:history="1">
            <w:r w:rsidR="00BA06C1" w:rsidRPr="002B1DAB">
              <w:rPr>
                <w:rStyle w:val="Hyperlink"/>
                <w:noProof/>
              </w:rPr>
              <w:t>ACADEMICS</w:t>
            </w:r>
            <w:r w:rsidR="00BA06C1">
              <w:rPr>
                <w:noProof/>
                <w:webHidden/>
              </w:rPr>
              <w:tab/>
            </w:r>
            <w:r w:rsidR="00BA06C1">
              <w:rPr>
                <w:noProof/>
                <w:webHidden/>
              </w:rPr>
              <w:fldChar w:fldCharType="begin"/>
            </w:r>
            <w:r w:rsidR="00BA06C1">
              <w:rPr>
                <w:noProof/>
                <w:webHidden/>
              </w:rPr>
              <w:instrText xml:space="preserve"> PAGEREF _Toc444860817 \h </w:instrText>
            </w:r>
            <w:r w:rsidR="00BA06C1">
              <w:rPr>
                <w:noProof/>
                <w:webHidden/>
              </w:rPr>
            </w:r>
            <w:r w:rsidR="00BA06C1">
              <w:rPr>
                <w:noProof/>
                <w:webHidden/>
              </w:rPr>
              <w:fldChar w:fldCharType="separate"/>
            </w:r>
            <w:r w:rsidR="009D0EC3">
              <w:rPr>
                <w:noProof/>
                <w:webHidden/>
              </w:rPr>
              <w:t>34</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18" w:history="1">
            <w:r w:rsidR="00BA06C1" w:rsidRPr="002B1DAB">
              <w:rPr>
                <w:rStyle w:val="Hyperlink"/>
                <w:noProof/>
              </w:rPr>
              <w:t>Curriculum</w:t>
            </w:r>
            <w:r w:rsidR="00BA06C1">
              <w:rPr>
                <w:noProof/>
                <w:webHidden/>
              </w:rPr>
              <w:tab/>
            </w:r>
            <w:r w:rsidR="00BA06C1">
              <w:rPr>
                <w:noProof/>
                <w:webHidden/>
              </w:rPr>
              <w:fldChar w:fldCharType="begin"/>
            </w:r>
            <w:r w:rsidR="00BA06C1">
              <w:rPr>
                <w:noProof/>
                <w:webHidden/>
              </w:rPr>
              <w:instrText xml:space="preserve"> PAGEREF _Toc444860818 \h </w:instrText>
            </w:r>
            <w:r w:rsidR="00BA06C1">
              <w:rPr>
                <w:noProof/>
                <w:webHidden/>
              </w:rPr>
            </w:r>
            <w:r w:rsidR="00BA06C1">
              <w:rPr>
                <w:noProof/>
                <w:webHidden/>
              </w:rPr>
              <w:fldChar w:fldCharType="separate"/>
            </w:r>
            <w:r w:rsidR="009D0EC3">
              <w:rPr>
                <w:noProof/>
                <w:webHidden/>
              </w:rPr>
              <w:t>34</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19" w:history="1">
            <w:r w:rsidR="00BA06C1" w:rsidRPr="002B1DAB">
              <w:rPr>
                <w:rStyle w:val="Hyperlink"/>
                <w:noProof/>
              </w:rPr>
              <w:t>Preschool</w:t>
            </w:r>
            <w:r w:rsidR="00BA06C1">
              <w:rPr>
                <w:noProof/>
                <w:webHidden/>
              </w:rPr>
              <w:tab/>
            </w:r>
            <w:r w:rsidR="00BA06C1">
              <w:rPr>
                <w:noProof/>
                <w:webHidden/>
              </w:rPr>
              <w:fldChar w:fldCharType="begin"/>
            </w:r>
            <w:r w:rsidR="00BA06C1">
              <w:rPr>
                <w:noProof/>
                <w:webHidden/>
              </w:rPr>
              <w:instrText xml:space="preserve"> PAGEREF _Toc444860819 \h </w:instrText>
            </w:r>
            <w:r w:rsidR="00BA06C1">
              <w:rPr>
                <w:noProof/>
                <w:webHidden/>
              </w:rPr>
            </w:r>
            <w:r w:rsidR="00BA06C1">
              <w:rPr>
                <w:noProof/>
                <w:webHidden/>
              </w:rPr>
              <w:fldChar w:fldCharType="separate"/>
            </w:r>
            <w:r w:rsidR="009D0EC3">
              <w:rPr>
                <w:noProof/>
                <w:webHidden/>
              </w:rPr>
              <w:t>34</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20" w:history="1">
            <w:r w:rsidR="00BA06C1" w:rsidRPr="002B1DAB">
              <w:rPr>
                <w:rStyle w:val="Hyperlink"/>
                <w:noProof/>
              </w:rPr>
              <w:t>Kindergarten</w:t>
            </w:r>
            <w:r w:rsidR="00BA06C1">
              <w:rPr>
                <w:noProof/>
                <w:webHidden/>
              </w:rPr>
              <w:tab/>
            </w:r>
            <w:r w:rsidR="00BA06C1">
              <w:rPr>
                <w:noProof/>
                <w:webHidden/>
              </w:rPr>
              <w:fldChar w:fldCharType="begin"/>
            </w:r>
            <w:r w:rsidR="00BA06C1">
              <w:rPr>
                <w:noProof/>
                <w:webHidden/>
              </w:rPr>
              <w:instrText xml:space="preserve"> PAGEREF _Toc444860820 \h </w:instrText>
            </w:r>
            <w:r w:rsidR="00BA06C1">
              <w:rPr>
                <w:noProof/>
                <w:webHidden/>
              </w:rPr>
            </w:r>
            <w:r w:rsidR="00BA06C1">
              <w:rPr>
                <w:noProof/>
                <w:webHidden/>
              </w:rPr>
              <w:fldChar w:fldCharType="separate"/>
            </w:r>
            <w:r w:rsidR="009D0EC3">
              <w:rPr>
                <w:noProof/>
                <w:webHidden/>
              </w:rPr>
              <w:t>34</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21" w:history="1">
            <w:r w:rsidR="00BA06C1" w:rsidRPr="002B1DAB">
              <w:rPr>
                <w:rStyle w:val="Hyperlink"/>
                <w:noProof/>
              </w:rPr>
              <w:t>Elementary (Grades 1-6)</w:t>
            </w:r>
            <w:r w:rsidR="00BA06C1">
              <w:rPr>
                <w:noProof/>
                <w:webHidden/>
              </w:rPr>
              <w:tab/>
            </w:r>
            <w:r w:rsidR="00BA06C1">
              <w:rPr>
                <w:noProof/>
                <w:webHidden/>
              </w:rPr>
              <w:fldChar w:fldCharType="begin"/>
            </w:r>
            <w:r w:rsidR="00BA06C1">
              <w:rPr>
                <w:noProof/>
                <w:webHidden/>
              </w:rPr>
              <w:instrText xml:space="preserve"> PAGEREF _Toc444860821 \h </w:instrText>
            </w:r>
            <w:r w:rsidR="00BA06C1">
              <w:rPr>
                <w:noProof/>
                <w:webHidden/>
              </w:rPr>
            </w:r>
            <w:r w:rsidR="00BA06C1">
              <w:rPr>
                <w:noProof/>
                <w:webHidden/>
              </w:rPr>
              <w:fldChar w:fldCharType="separate"/>
            </w:r>
            <w:r w:rsidR="009D0EC3">
              <w:rPr>
                <w:noProof/>
                <w:webHidden/>
              </w:rPr>
              <w:t>34</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22" w:history="1">
            <w:r w:rsidR="00BA06C1" w:rsidRPr="002B1DAB">
              <w:rPr>
                <w:rStyle w:val="Hyperlink"/>
                <w:noProof/>
              </w:rPr>
              <w:t>Secondary (Grades 7-12)</w:t>
            </w:r>
            <w:r w:rsidR="00BA06C1">
              <w:rPr>
                <w:noProof/>
                <w:webHidden/>
              </w:rPr>
              <w:tab/>
            </w:r>
            <w:r w:rsidR="00BA06C1">
              <w:rPr>
                <w:noProof/>
                <w:webHidden/>
              </w:rPr>
              <w:fldChar w:fldCharType="begin"/>
            </w:r>
            <w:r w:rsidR="00BA06C1">
              <w:rPr>
                <w:noProof/>
                <w:webHidden/>
              </w:rPr>
              <w:instrText xml:space="preserve"> PAGEREF _Toc444860822 \h </w:instrText>
            </w:r>
            <w:r w:rsidR="00BA06C1">
              <w:rPr>
                <w:noProof/>
                <w:webHidden/>
              </w:rPr>
            </w:r>
            <w:r w:rsidR="00BA06C1">
              <w:rPr>
                <w:noProof/>
                <w:webHidden/>
              </w:rPr>
              <w:fldChar w:fldCharType="separate"/>
            </w:r>
            <w:r w:rsidR="009D0EC3">
              <w:rPr>
                <w:noProof/>
                <w:webHidden/>
              </w:rPr>
              <w:t>34</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23" w:history="1">
            <w:r w:rsidR="00BA06C1" w:rsidRPr="002B1DAB">
              <w:rPr>
                <w:rStyle w:val="Hyperlink"/>
                <w:noProof/>
              </w:rPr>
              <w:t>Electives</w:t>
            </w:r>
            <w:r w:rsidR="00BA06C1">
              <w:rPr>
                <w:noProof/>
                <w:webHidden/>
              </w:rPr>
              <w:tab/>
            </w:r>
            <w:r w:rsidR="00BA06C1">
              <w:rPr>
                <w:noProof/>
                <w:webHidden/>
              </w:rPr>
              <w:fldChar w:fldCharType="begin"/>
            </w:r>
            <w:r w:rsidR="00BA06C1">
              <w:rPr>
                <w:noProof/>
                <w:webHidden/>
              </w:rPr>
              <w:instrText xml:space="preserve"> PAGEREF _Toc444860823 \h </w:instrText>
            </w:r>
            <w:r w:rsidR="00BA06C1">
              <w:rPr>
                <w:noProof/>
                <w:webHidden/>
              </w:rPr>
            </w:r>
            <w:r w:rsidR="00BA06C1">
              <w:rPr>
                <w:noProof/>
                <w:webHidden/>
              </w:rPr>
              <w:fldChar w:fldCharType="separate"/>
            </w:r>
            <w:r w:rsidR="009D0EC3">
              <w:rPr>
                <w:noProof/>
                <w:webHidden/>
              </w:rPr>
              <w:t>35</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24" w:history="1">
            <w:r w:rsidR="00BA06C1" w:rsidRPr="002B1DAB">
              <w:rPr>
                <w:rStyle w:val="Hyperlink"/>
                <w:noProof/>
              </w:rPr>
              <w:t>Community Service</w:t>
            </w:r>
            <w:r w:rsidR="00BA06C1">
              <w:rPr>
                <w:noProof/>
                <w:webHidden/>
              </w:rPr>
              <w:tab/>
            </w:r>
            <w:r w:rsidR="00BA06C1">
              <w:rPr>
                <w:noProof/>
                <w:webHidden/>
              </w:rPr>
              <w:fldChar w:fldCharType="begin"/>
            </w:r>
            <w:r w:rsidR="00BA06C1">
              <w:rPr>
                <w:noProof/>
                <w:webHidden/>
              </w:rPr>
              <w:instrText xml:space="preserve"> PAGEREF _Toc444860824 \h </w:instrText>
            </w:r>
            <w:r w:rsidR="00BA06C1">
              <w:rPr>
                <w:noProof/>
                <w:webHidden/>
              </w:rPr>
            </w:r>
            <w:r w:rsidR="00BA06C1">
              <w:rPr>
                <w:noProof/>
                <w:webHidden/>
              </w:rPr>
              <w:fldChar w:fldCharType="separate"/>
            </w:r>
            <w:r w:rsidR="009D0EC3">
              <w:rPr>
                <w:noProof/>
                <w:webHidden/>
              </w:rPr>
              <w:t>35</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25" w:history="1">
            <w:r w:rsidR="00BA06C1" w:rsidRPr="002B1DAB">
              <w:rPr>
                <w:rStyle w:val="Hyperlink"/>
                <w:noProof/>
              </w:rPr>
              <w:t>Dual Enrollment</w:t>
            </w:r>
            <w:r w:rsidR="00BA06C1">
              <w:rPr>
                <w:noProof/>
                <w:webHidden/>
              </w:rPr>
              <w:tab/>
            </w:r>
            <w:r w:rsidR="00BA06C1">
              <w:rPr>
                <w:noProof/>
                <w:webHidden/>
              </w:rPr>
              <w:fldChar w:fldCharType="begin"/>
            </w:r>
            <w:r w:rsidR="00BA06C1">
              <w:rPr>
                <w:noProof/>
                <w:webHidden/>
              </w:rPr>
              <w:instrText xml:space="preserve"> PAGEREF _Toc444860825 \h </w:instrText>
            </w:r>
            <w:r w:rsidR="00BA06C1">
              <w:rPr>
                <w:noProof/>
                <w:webHidden/>
              </w:rPr>
            </w:r>
            <w:r w:rsidR="00BA06C1">
              <w:rPr>
                <w:noProof/>
                <w:webHidden/>
              </w:rPr>
              <w:fldChar w:fldCharType="separate"/>
            </w:r>
            <w:r w:rsidR="009D0EC3">
              <w:rPr>
                <w:noProof/>
                <w:webHidden/>
              </w:rPr>
              <w:t>36</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26" w:history="1">
            <w:r w:rsidR="00BA06C1" w:rsidRPr="002B1DAB">
              <w:rPr>
                <w:rStyle w:val="Hyperlink"/>
                <w:noProof/>
              </w:rPr>
              <w:t>Philosophy of Grading</w:t>
            </w:r>
            <w:r w:rsidR="00BA06C1">
              <w:rPr>
                <w:noProof/>
                <w:webHidden/>
              </w:rPr>
              <w:tab/>
            </w:r>
            <w:r w:rsidR="00BA06C1">
              <w:rPr>
                <w:noProof/>
                <w:webHidden/>
              </w:rPr>
              <w:fldChar w:fldCharType="begin"/>
            </w:r>
            <w:r w:rsidR="00BA06C1">
              <w:rPr>
                <w:noProof/>
                <w:webHidden/>
              </w:rPr>
              <w:instrText xml:space="preserve"> PAGEREF _Toc444860826 \h </w:instrText>
            </w:r>
            <w:r w:rsidR="00BA06C1">
              <w:rPr>
                <w:noProof/>
                <w:webHidden/>
              </w:rPr>
            </w:r>
            <w:r w:rsidR="00BA06C1">
              <w:rPr>
                <w:noProof/>
                <w:webHidden/>
              </w:rPr>
              <w:fldChar w:fldCharType="separate"/>
            </w:r>
            <w:r w:rsidR="009D0EC3">
              <w:rPr>
                <w:noProof/>
                <w:webHidden/>
              </w:rPr>
              <w:t>37</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27" w:history="1">
            <w:r w:rsidR="00BA06C1" w:rsidRPr="002B1DAB">
              <w:rPr>
                <w:rStyle w:val="Hyperlink"/>
                <w:noProof/>
              </w:rPr>
              <w:t>Grading Scale</w:t>
            </w:r>
            <w:r w:rsidR="00BA06C1">
              <w:rPr>
                <w:noProof/>
                <w:webHidden/>
              </w:rPr>
              <w:tab/>
            </w:r>
            <w:r w:rsidR="00BA06C1">
              <w:rPr>
                <w:noProof/>
                <w:webHidden/>
              </w:rPr>
              <w:fldChar w:fldCharType="begin"/>
            </w:r>
            <w:r w:rsidR="00BA06C1">
              <w:rPr>
                <w:noProof/>
                <w:webHidden/>
              </w:rPr>
              <w:instrText xml:space="preserve"> PAGEREF _Toc444860827 \h </w:instrText>
            </w:r>
            <w:r w:rsidR="00BA06C1">
              <w:rPr>
                <w:noProof/>
                <w:webHidden/>
              </w:rPr>
            </w:r>
            <w:r w:rsidR="00BA06C1">
              <w:rPr>
                <w:noProof/>
                <w:webHidden/>
              </w:rPr>
              <w:fldChar w:fldCharType="separate"/>
            </w:r>
            <w:r w:rsidR="009D0EC3">
              <w:rPr>
                <w:noProof/>
                <w:webHidden/>
              </w:rPr>
              <w:t>37</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28" w:history="1">
            <w:r w:rsidR="00BA06C1" w:rsidRPr="002B1DAB">
              <w:rPr>
                <w:rStyle w:val="Hyperlink"/>
                <w:noProof/>
              </w:rPr>
              <w:t>Reporting and Report Cards</w:t>
            </w:r>
            <w:r w:rsidR="00BA06C1">
              <w:rPr>
                <w:noProof/>
                <w:webHidden/>
              </w:rPr>
              <w:tab/>
            </w:r>
            <w:r w:rsidR="00BA06C1">
              <w:rPr>
                <w:noProof/>
                <w:webHidden/>
              </w:rPr>
              <w:fldChar w:fldCharType="begin"/>
            </w:r>
            <w:r w:rsidR="00BA06C1">
              <w:rPr>
                <w:noProof/>
                <w:webHidden/>
              </w:rPr>
              <w:instrText xml:space="preserve"> PAGEREF _Toc444860828 \h </w:instrText>
            </w:r>
            <w:r w:rsidR="00BA06C1">
              <w:rPr>
                <w:noProof/>
                <w:webHidden/>
              </w:rPr>
            </w:r>
            <w:r w:rsidR="00BA06C1">
              <w:rPr>
                <w:noProof/>
                <w:webHidden/>
              </w:rPr>
              <w:fldChar w:fldCharType="separate"/>
            </w:r>
            <w:r w:rsidR="009D0EC3">
              <w:rPr>
                <w:noProof/>
                <w:webHidden/>
              </w:rPr>
              <w:t>38</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29" w:history="1">
            <w:r w:rsidR="00BA06C1" w:rsidRPr="002B1DAB">
              <w:rPr>
                <w:rStyle w:val="Hyperlink"/>
                <w:noProof/>
              </w:rPr>
              <w:t>Academic Standards</w:t>
            </w:r>
            <w:r w:rsidR="00BA06C1">
              <w:rPr>
                <w:noProof/>
                <w:webHidden/>
              </w:rPr>
              <w:tab/>
            </w:r>
            <w:r w:rsidR="00BA06C1">
              <w:rPr>
                <w:noProof/>
                <w:webHidden/>
              </w:rPr>
              <w:fldChar w:fldCharType="begin"/>
            </w:r>
            <w:r w:rsidR="00BA06C1">
              <w:rPr>
                <w:noProof/>
                <w:webHidden/>
              </w:rPr>
              <w:instrText xml:space="preserve"> PAGEREF _Toc444860829 \h </w:instrText>
            </w:r>
            <w:r w:rsidR="00BA06C1">
              <w:rPr>
                <w:noProof/>
                <w:webHidden/>
              </w:rPr>
            </w:r>
            <w:r w:rsidR="00BA06C1">
              <w:rPr>
                <w:noProof/>
                <w:webHidden/>
              </w:rPr>
              <w:fldChar w:fldCharType="separate"/>
            </w:r>
            <w:r w:rsidR="009D0EC3">
              <w:rPr>
                <w:noProof/>
                <w:webHidden/>
              </w:rPr>
              <w:t>38</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30" w:history="1">
            <w:r w:rsidR="00BA06C1" w:rsidRPr="002B1DAB">
              <w:rPr>
                <w:rStyle w:val="Hyperlink"/>
                <w:noProof/>
              </w:rPr>
              <w:t>Academic Probation</w:t>
            </w:r>
            <w:r w:rsidR="00BA06C1">
              <w:rPr>
                <w:noProof/>
                <w:webHidden/>
              </w:rPr>
              <w:tab/>
            </w:r>
            <w:r w:rsidR="00BA06C1">
              <w:rPr>
                <w:noProof/>
                <w:webHidden/>
              </w:rPr>
              <w:fldChar w:fldCharType="begin"/>
            </w:r>
            <w:r w:rsidR="00BA06C1">
              <w:rPr>
                <w:noProof/>
                <w:webHidden/>
              </w:rPr>
              <w:instrText xml:space="preserve"> PAGEREF _Toc444860830 \h </w:instrText>
            </w:r>
            <w:r w:rsidR="00BA06C1">
              <w:rPr>
                <w:noProof/>
                <w:webHidden/>
              </w:rPr>
            </w:r>
            <w:r w:rsidR="00BA06C1">
              <w:rPr>
                <w:noProof/>
                <w:webHidden/>
              </w:rPr>
              <w:fldChar w:fldCharType="separate"/>
            </w:r>
            <w:r w:rsidR="009D0EC3">
              <w:rPr>
                <w:noProof/>
                <w:webHidden/>
              </w:rPr>
              <w:t>39</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31" w:history="1">
            <w:r w:rsidR="00BA06C1" w:rsidRPr="002B1DAB">
              <w:rPr>
                <w:rStyle w:val="Hyperlink"/>
                <w:noProof/>
              </w:rPr>
              <w:t>Extra Help</w:t>
            </w:r>
            <w:r w:rsidR="00BA06C1">
              <w:rPr>
                <w:noProof/>
                <w:webHidden/>
              </w:rPr>
              <w:tab/>
            </w:r>
            <w:r w:rsidR="00BA06C1">
              <w:rPr>
                <w:noProof/>
                <w:webHidden/>
              </w:rPr>
              <w:fldChar w:fldCharType="begin"/>
            </w:r>
            <w:r w:rsidR="00BA06C1">
              <w:rPr>
                <w:noProof/>
                <w:webHidden/>
              </w:rPr>
              <w:instrText xml:space="preserve"> PAGEREF _Toc444860831 \h </w:instrText>
            </w:r>
            <w:r w:rsidR="00BA06C1">
              <w:rPr>
                <w:noProof/>
                <w:webHidden/>
              </w:rPr>
            </w:r>
            <w:r w:rsidR="00BA06C1">
              <w:rPr>
                <w:noProof/>
                <w:webHidden/>
              </w:rPr>
              <w:fldChar w:fldCharType="separate"/>
            </w:r>
            <w:r w:rsidR="009D0EC3">
              <w:rPr>
                <w:noProof/>
                <w:webHidden/>
              </w:rPr>
              <w:t>39</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32" w:history="1">
            <w:r w:rsidR="00BA06C1" w:rsidRPr="002B1DAB">
              <w:rPr>
                <w:rStyle w:val="Hyperlink"/>
                <w:noProof/>
              </w:rPr>
              <w:t>Incomplete Work</w:t>
            </w:r>
            <w:r w:rsidR="00BA06C1">
              <w:rPr>
                <w:noProof/>
                <w:webHidden/>
              </w:rPr>
              <w:tab/>
            </w:r>
            <w:r w:rsidR="00BA06C1">
              <w:rPr>
                <w:noProof/>
                <w:webHidden/>
              </w:rPr>
              <w:fldChar w:fldCharType="begin"/>
            </w:r>
            <w:r w:rsidR="00BA06C1">
              <w:rPr>
                <w:noProof/>
                <w:webHidden/>
              </w:rPr>
              <w:instrText xml:space="preserve"> PAGEREF _Toc444860832 \h </w:instrText>
            </w:r>
            <w:r w:rsidR="00BA06C1">
              <w:rPr>
                <w:noProof/>
                <w:webHidden/>
              </w:rPr>
            </w:r>
            <w:r w:rsidR="00BA06C1">
              <w:rPr>
                <w:noProof/>
                <w:webHidden/>
              </w:rPr>
              <w:fldChar w:fldCharType="separate"/>
            </w:r>
            <w:r w:rsidR="009D0EC3">
              <w:rPr>
                <w:noProof/>
                <w:webHidden/>
              </w:rPr>
              <w:t>39</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33" w:history="1">
            <w:r w:rsidR="00BA06C1" w:rsidRPr="002B1DAB">
              <w:rPr>
                <w:rStyle w:val="Hyperlink"/>
                <w:noProof/>
                <w:snapToGrid w:val="0"/>
              </w:rPr>
              <w:t>Parent –Teacher Conferences</w:t>
            </w:r>
            <w:r w:rsidR="00BA06C1">
              <w:rPr>
                <w:noProof/>
                <w:webHidden/>
              </w:rPr>
              <w:tab/>
            </w:r>
            <w:r w:rsidR="00BA06C1">
              <w:rPr>
                <w:noProof/>
                <w:webHidden/>
              </w:rPr>
              <w:fldChar w:fldCharType="begin"/>
            </w:r>
            <w:r w:rsidR="00BA06C1">
              <w:rPr>
                <w:noProof/>
                <w:webHidden/>
              </w:rPr>
              <w:instrText xml:space="preserve"> PAGEREF _Toc444860833 \h </w:instrText>
            </w:r>
            <w:r w:rsidR="00BA06C1">
              <w:rPr>
                <w:noProof/>
                <w:webHidden/>
              </w:rPr>
            </w:r>
            <w:r w:rsidR="00BA06C1">
              <w:rPr>
                <w:noProof/>
                <w:webHidden/>
              </w:rPr>
              <w:fldChar w:fldCharType="separate"/>
            </w:r>
            <w:r w:rsidR="009D0EC3">
              <w:rPr>
                <w:noProof/>
                <w:webHidden/>
              </w:rPr>
              <w:t>39</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34" w:history="1">
            <w:r w:rsidR="00BA06C1" w:rsidRPr="002B1DAB">
              <w:rPr>
                <w:rStyle w:val="Hyperlink"/>
                <w:noProof/>
              </w:rPr>
              <w:t>Adding or Dropping a Class</w:t>
            </w:r>
            <w:r w:rsidR="00BA06C1">
              <w:rPr>
                <w:noProof/>
                <w:webHidden/>
              </w:rPr>
              <w:tab/>
            </w:r>
            <w:r w:rsidR="00BA06C1">
              <w:rPr>
                <w:noProof/>
                <w:webHidden/>
              </w:rPr>
              <w:fldChar w:fldCharType="begin"/>
            </w:r>
            <w:r w:rsidR="00BA06C1">
              <w:rPr>
                <w:noProof/>
                <w:webHidden/>
              </w:rPr>
              <w:instrText xml:space="preserve"> PAGEREF _Toc444860834 \h </w:instrText>
            </w:r>
            <w:r w:rsidR="00BA06C1">
              <w:rPr>
                <w:noProof/>
                <w:webHidden/>
              </w:rPr>
            </w:r>
            <w:r w:rsidR="00BA06C1">
              <w:rPr>
                <w:noProof/>
                <w:webHidden/>
              </w:rPr>
              <w:fldChar w:fldCharType="separate"/>
            </w:r>
            <w:r w:rsidR="009D0EC3">
              <w:rPr>
                <w:noProof/>
                <w:webHidden/>
              </w:rPr>
              <w:t>39</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35" w:history="1">
            <w:r w:rsidR="00BA06C1" w:rsidRPr="002B1DAB">
              <w:rPr>
                <w:rStyle w:val="Hyperlink"/>
                <w:noProof/>
              </w:rPr>
              <w:t>Testing</w:t>
            </w:r>
            <w:r w:rsidR="00BA06C1">
              <w:rPr>
                <w:noProof/>
                <w:webHidden/>
              </w:rPr>
              <w:tab/>
            </w:r>
            <w:r w:rsidR="00BA06C1">
              <w:rPr>
                <w:noProof/>
                <w:webHidden/>
              </w:rPr>
              <w:fldChar w:fldCharType="begin"/>
            </w:r>
            <w:r w:rsidR="00BA06C1">
              <w:rPr>
                <w:noProof/>
                <w:webHidden/>
              </w:rPr>
              <w:instrText xml:space="preserve"> PAGEREF _Toc444860835 \h </w:instrText>
            </w:r>
            <w:r w:rsidR="00BA06C1">
              <w:rPr>
                <w:noProof/>
                <w:webHidden/>
              </w:rPr>
            </w:r>
            <w:r w:rsidR="00BA06C1">
              <w:rPr>
                <w:noProof/>
                <w:webHidden/>
              </w:rPr>
              <w:fldChar w:fldCharType="separate"/>
            </w:r>
            <w:r w:rsidR="009D0EC3">
              <w:rPr>
                <w:noProof/>
                <w:webHidden/>
              </w:rPr>
              <w:t>40</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36" w:history="1">
            <w:r w:rsidR="00BA06C1" w:rsidRPr="002B1DAB">
              <w:rPr>
                <w:rStyle w:val="Hyperlink"/>
                <w:noProof/>
              </w:rPr>
              <w:t>Achievement/Ability Testing</w:t>
            </w:r>
            <w:r w:rsidR="00BA06C1">
              <w:rPr>
                <w:noProof/>
                <w:webHidden/>
              </w:rPr>
              <w:tab/>
            </w:r>
            <w:r w:rsidR="00BA06C1">
              <w:rPr>
                <w:noProof/>
                <w:webHidden/>
              </w:rPr>
              <w:fldChar w:fldCharType="begin"/>
            </w:r>
            <w:r w:rsidR="00BA06C1">
              <w:rPr>
                <w:noProof/>
                <w:webHidden/>
              </w:rPr>
              <w:instrText xml:space="preserve"> PAGEREF _Toc444860836 \h </w:instrText>
            </w:r>
            <w:r w:rsidR="00BA06C1">
              <w:rPr>
                <w:noProof/>
                <w:webHidden/>
              </w:rPr>
            </w:r>
            <w:r w:rsidR="00BA06C1">
              <w:rPr>
                <w:noProof/>
                <w:webHidden/>
              </w:rPr>
              <w:fldChar w:fldCharType="separate"/>
            </w:r>
            <w:r w:rsidR="009D0EC3">
              <w:rPr>
                <w:noProof/>
                <w:webHidden/>
              </w:rPr>
              <w:t>40</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37" w:history="1">
            <w:r w:rsidR="00BA06C1" w:rsidRPr="002B1DAB">
              <w:rPr>
                <w:rStyle w:val="Hyperlink"/>
                <w:noProof/>
              </w:rPr>
              <w:t>Learning Disabilities</w:t>
            </w:r>
            <w:r w:rsidR="00BA06C1">
              <w:rPr>
                <w:noProof/>
                <w:webHidden/>
              </w:rPr>
              <w:tab/>
            </w:r>
            <w:r w:rsidR="00BA06C1">
              <w:rPr>
                <w:noProof/>
                <w:webHidden/>
              </w:rPr>
              <w:fldChar w:fldCharType="begin"/>
            </w:r>
            <w:r w:rsidR="00BA06C1">
              <w:rPr>
                <w:noProof/>
                <w:webHidden/>
              </w:rPr>
              <w:instrText xml:space="preserve"> PAGEREF _Toc444860837 \h </w:instrText>
            </w:r>
            <w:r w:rsidR="00BA06C1">
              <w:rPr>
                <w:noProof/>
                <w:webHidden/>
              </w:rPr>
            </w:r>
            <w:r w:rsidR="00BA06C1">
              <w:rPr>
                <w:noProof/>
                <w:webHidden/>
              </w:rPr>
              <w:fldChar w:fldCharType="separate"/>
            </w:r>
            <w:r w:rsidR="009D0EC3">
              <w:rPr>
                <w:noProof/>
                <w:webHidden/>
              </w:rPr>
              <w:t>40</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38" w:history="1">
            <w:r w:rsidR="00BA06C1" w:rsidRPr="002B1DAB">
              <w:rPr>
                <w:rStyle w:val="Hyperlink"/>
                <w:noProof/>
              </w:rPr>
              <w:t>College Preparation</w:t>
            </w:r>
            <w:r w:rsidR="00BA06C1">
              <w:rPr>
                <w:noProof/>
                <w:webHidden/>
              </w:rPr>
              <w:tab/>
            </w:r>
            <w:r w:rsidR="00BA06C1">
              <w:rPr>
                <w:noProof/>
                <w:webHidden/>
              </w:rPr>
              <w:fldChar w:fldCharType="begin"/>
            </w:r>
            <w:r w:rsidR="00BA06C1">
              <w:rPr>
                <w:noProof/>
                <w:webHidden/>
              </w:rPr>
              <w:instrText xml:space="preserve"> PAGEREF _Toc444860838 \h </w:instrText>
            </w:r>
            <w:r w:rsidR="00BA06C1">
              <w:rPr>
                <w:noProof/>
                <w:webHidden/>
              </w:rPr>
            </w:r>
            <w:r w:rsidR="00BA06C1">
              <w:rPr>
                <w:noProof/>
                <w:webHidden/>
              </w:rPr>
              <w:fldChar w:fldCharType="separate"/>
            </w:r>
            <w:r w:rsidR="009D0EC3">
              <w:rPr>
                <w:noProof/>
                <w:webHidden/>
              </w:rPr>
              <w:t>40</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39" w:history="1">
            <w:r w:rsidR="00BA06C1" w:rsidRPr="002B1DAB">
              <w:rPr>
                <w:rStyle w:val="Hyperlink"/>
                <w:noProof/>
              </w:rPr>
              <w:t>Homework</w:t>
            </w:r>
            <w:r w:rsidR="00BA06C1">
              <w:rPr>
                <w:noProof/>
                <w:webHidden/>
              </w:rPr>
              <w:tab/>
            </w:r>
            <w:r w:rsidR="00BA06C1">
              <w:rPr>
                <w:noProof/>
                <w:webHidden/>
              </w:rPr>
              <w:fldChar w:fldCharType="begin"/>
            </w:r>
            <w:r w:rsidR="00BA06C1">
              <w:rPr>
                <w:noProof/>
                <w:webHidden/>
              </w:rPr>
              <w:instrText xml:space="preserve"> PAGEREF _Toc444860839 \h </w:instrText>
            </w:r>
            <w:r w:rsidR="00BA06C1">
              <w:rPr>
                <w:noProof/>
                <w:webHidden/>
              </w:rPr>
            </w:r>
            <w:r w:rsidR="00BA06C1">
              <w:rPr>
                <w:noProof/>
                <w:webHidden/>
              </w:rPr>
              <w:fldChar w:fldCharType="separate"/>
            </w:r>
            <w:r w:rsidR="009D0EC3">
              <w:rPr>
                <w:noProof/>
                <w:webHidden/>
              </w:rPr>
              <w:t>40</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40" w:history="1">
            <w:r w:rsidR="00BA06C1" w:rsidRPr="002B1DAB">
              <w:rPr>
                <w:rStyle w:val="Hyperlink"/>
                <w:noProof/>
              </w:rPr>
              <w:t>Textbooks</w:t>
            </w:r>
            <w:r w:rsidR="00BA06C1">
              <w:rPr>
                <w:noProof/>
                <w:webHidden/>
              </w:rPr>
              <w:tab/>
            </w:r>
            <w:r w:rsidR="00BA06C1">
              <w:rPr>
                <w:noProof/>
                <w:webHidden/>
              </w:rPr>
              <w:fldChar w:fldCharType="begin"/>
            </w:r>
            <w:r w:rsidR="00BA06C1">
              <w:rPr>
                <w:noProof/>
                <w:webHidden/>
              </w:rPr>
              <w:instrText xml:space="preserve"> PAGEREF _Toc444860840 \h </w:instrText>
            </w:r>
            <w:r w:rsidR="00BA06C1">
              <w:rPr>
                <w:noProof/>
                <w:webHidden/>
              </w:rPr>
            </w:r>
            <w:r w:rsidR="00BA06C1">
              <w:rPr>
                <w:noProof/>
                <w:webHidden/>
              </w:rPr>
              <w:fldChar w:fldCharType="separate"/>
            </w:r>
            <w:r w:rsidR="009D0EC3">
              <w:rPr>
                <w:noProof/>
                <w:webHidden/>
              </w:rPr>
              <w:t>41</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41" w:history="1">
            <w:r w:rsidR="00BA06C1" w:rsidRPr="002B1DAB">
              <w:rPr>
                <w:rStyle w:val="Hyperlink"/>
                <w:noProof/>
              </w:rPr>
              <w:t>Summer Programs</w:t>
            </w:r>
            <w:r w:rsidR="00BA06C1">
              <w:rPr>
                <w:noProof/>
                <w:webHidden/>
              </w:rPr>
              <w:tab/>
            </w:r>
            <w:r w:rsidR="00BA06C1">
              <w:rPr>
                <w:noProof/>
                <w:webHidden/>
              </w:rPr>
              <w:fldChar w:fldCharType="begin"/>
            </w:r>
            <w:r w:rsidR="00BA06C1">
              <w:rPr>
                <w:noProof/>
                <w:webHidden/>
              </w:rPr>
              <w:instrText xml:space="preserve"> PAGEREF _Toc444860841 \h </w:instrText>
            </w:r>
            <w:r w:rsidR="00BA06C1">
              <w:rPr>
                <w:noProof/>
                <w:webHidden/>
              </w:rPr>
            </w:r>
            <w:r w:rsidR="00BA06C1">
              <w:rPr>
                <w:noProof/>
                <w:webHidden/>
              </w:rPr>
              <w:fldChar w:fldCharType="separate"/>
            </w:r>
            <w:r w:rsidR="009D0EC3">
              <w:rPr>
                <w:noProof/>
                <w:webHidden/>
              </w:rPr>
              <w:t>41</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42" w:history="1">
            <w:r w:rsidR="00BA06C1" w:rsidRPr="002B1DAB">
              <w:rPr>
                <w:rStyle w:val="Hyperlink"/>
                <w:noProof/>
              </w:rPr>
              <w:t>Field Trips</w:t>
            </w:r>
            <w:r w:rsidR="00BA06C1">
              <w:rPr>
                <w:noProof/>
                <w:webHidden/>
              </w:rPr>
              <w:tab/>
            </w:r>
            <w:r w:rsidR="00BA06C1">
              <w:rPr>
                <w:noProof/>
                <w:webHidden/>
              </w:rPr>
              <w:fldChar w:fldCharType="begin"/>
            </w:r>
            <w:r w:rsidR="00BA06C1">
              <w:rPr>
                <w:noProof/>
                <w:webHidden/>
              </w:rPr>
              <w:instrText xml:space="preserve"> PAGEREF _Toc444860842 \h </w:instrText>
            </w:r>
            <w:r w:rsidR="00BA06C1">
              <w:rPr>
                <w:noProof/>
                <w:webHidden/>
              </w:rPr>
            </w:r>
            <w:r w:rsidR="00BA06C1">
              <w:rPr>
                <w:noProof/>
                <w:webHidden/>
              </w:rPr>
              <w:fldChar w:fldCharType="separate"/>
            </w:r>
            <w:r w:rsidR="009D0EC3">
              <w:rPr>
                <w:noProof/>
                <w:webHidden/>
              </w:rPr>
              <w:t>41</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43" w:history="1">
            <w:r w:rsidR="00BA06C1" w:rsidRPr="002B1DAB">
              <w:rPr>
                <w:rStyle w:val="Hyperlink"/>
                <w:noProof/>
              </w:rPr>
              <w:t>Graduation Requirements (High School)</w:t>
            </w:r>
            <w:r w:rsidR="00BA06C1">
              <w:rPr>
                <w:noProof/>
                <w:webHidden/>
              </w:rPr>
              <w:tab/>
            </w:r>
            <w:r w:rsidR="00BA06C1">
              <w:rPr>
                <w:noProof/>
                <w:webHidden/>
              </w:rPr>
              <w:fldChar w:fldCharType="begin"/>
            </w:r>
            <w:r w:rsidR="00BA06C1">
              <w:rPr>
                <w:noProof/>
                <w:webHidden/>
              </w:rPr>
              <w:instrText xml:space="preserve"> PAGEREF _Toc444860843 \h </w:instrText>
            </w:r>
            <w:r w:rsidR="00BA06C1">
              <w:rPr>
                <w:noProof/>
                <w:webHidden/>
              </w:rPr>
            </w:r>
            <w:r w:rsidR="00BA06C1">
              <w:rPr>
                <w:noProof/>
                <w:webHidden/>
              </w:rPr>
              <w:fldChar w:fldCharType="separate"/>
            </w:r>
            <w:r w:rsidR="009D0EC3">
              <w:rPr>
                <w:noProof/>
                <w:webHidden/>
              </w:rPr>
              <w:t>42</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44" w:history="1">
            <w:r w:rsidR="00BA06C1" w:rsidRPr="002B1DAB">
              <w:rPr>
                <w:rStyle w:val="Hyperlink"/>
                <w:noProof/>
              </w:rPr>
              <w:t>Withdrawal</w:t>
            </w:r>
            <w:r w:rsidR="00BA06C1">
              <w:rPr>
                <w:noProof/>
                <w:webHidden/>
              </w:rPr>
              <w:tab/>
            </w:r>
            <w:r w:rsidR="00BA06C1">
              <w:rPr>
                <w:noProof/>
                <w:webHidden/>
              </w:rPr>
              <w:fldChar w:fldCharType="begin"/>
            </w:r>
            <w:r w:rsidR="00BA06C1">
              <w:rPr>
                <w:noProof/>
                <w:webHidden/>
              </w:rPr>
              <w:instrText xml:space="preserve"> PAGEREF _Toc444860844 \h </w:instrText>
            </w:r>
            <w:r w:rsidR="00BA06C1">
              <w:rPr>
                <w:noProof/>
                <w:webHidden/>
              </w:rPr>
            </w:r>
            <w:r w:rsidR="00BA06C1">
              <w:rPr>
                <w:noProof/>
                <w:webHidden/>
              </w:rPr>
              <w:fldChar w:fldCharType="separate"/>
            </w:r>
            <w:r w:rsidR="009D0EC3">
              <w:rPr>
                <w:noProof/>
                <w:webHidden/>
              </w:rPr>
              <w:t>43</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45" w:history="1">
            <w:r w:rsidR="00BA06C1" w:rsidRPr="002B1DAB">
              <w:rPr>
                <w:rStyle w:val="Hyperlink"/>
                <w:noProof/>
              </w:rPr>
              <w:t>Awards and Honors</w:t>
            </w:r>
            <w:r w:rsidR="00BA06C1">
              <w:rPr>
                <w:noProof/>
                <w:webHidden/>
              </w:rPr>
              <w:tab/>
            </w:r>
            <w:r w:rsidR="00BA06C1">
              <w:rPr>
                <w:noProof/>
                <w:webHidden/>
              </w:rPr>
              <w:fldChar w:fldCharType="begin"/>
            </w:r>
            <w:r w:rsidR="00BA06C1">
              <w:rPr>
                <w:noProof/>
                <w:webHidden/>
              </w:rPr>
              <w:instrText xml:space="preserve"> PAGEREF _Toc444860845 \h </w:instrText>
            </w:r>
            <w:r w:rsidR="00BA06C1">
              <w:rPr>
                <w:noProof/>
                <w:webHidden/>
              </w:rPr>
            </w:r>
            <w:r w:rsidR="00BA06C1">
              <w:rPr>
                <w:noProof/>
                <w:webHidden/>
              </w:rPr>
              <w:fldChar w:fldCharType="separate"/>
            </w:r>
            <w:r w:rsidR="009D0EC3">
              <w:rPr>
                <w:noProof/>
                <w:webHidden/>
              </w:rPr>
              <w:t>44</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46" w:history="1">
            <w:r w:rsidR="00BA06C1" w:rsidRPr="002B1DAB">
              <w:rPr>
                <w:rStyle w:val="Hyperlink"/>
                <w:noProof/>
              </w:rPr>
              <w:t>Awards Chapel</w:t>
            </w:r>
            <w:r w:rsidR="00BA06C1">
              <w:rPr>
                <w:noProof/>
                <w:webHidden/>
              </w:rPr>
              <w:tab/>
            </w:r>
            <w:r w:rsidR="00BA06C1">
              <w:rPr>
                <w:noProof/>
                <w:webHidden/>
              </w:rPr>
              <w:fldChar w:fldCharType="begin"/>
            </w:r>
            <w:r w:rsidR="00BA06C1">
              <w:rPr>
                <w:noProof/>
                <w:webHidden/>
              </w:rPr>
              <w:instrText xml:space="preserve"> PAGEREF _Toc444860846 \h </w:instrText>
            </w:r>
            <w:r w:rsidR="00BA06C1">
              <w:rPr>
                <w:noProof/>
                <w:webHidden/>
              </w:rPr>
            </w:r>
            <w:r w:rsidR="00BA06C1">
              <w:rPr>
                <w:noProof/>
                <w:webHidden/>
              </w:rPr>
              <w:fldChar w:fldCharType="separate"/>
            </w:r>
            <w:r w:rsidR="009D0EC3">
              <w:rPr>
                <w:noProof/>
                <w:webHidden/>
              </w:rPr>
              <w:t>44</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47" w:history="1">
            <w:r w:rsidR="00BA06C1" w:rsidRPr="002B1DAB">
              <w:rPr>
                <w:rStyle w:val="Hyperlink"/>
                <w:noProof/>
              </w:rPr>
              <w:t>Honor Roll</w:t>
            </w:r>
            <w:r w:rsidR="00BA06C1">
              <w:rPr>
                <w:noProof/>
                <w:webHidden/>
              </w:rPr>
              <w:tab/>
            </w:r>
            <w:r w:rsidR="00BA06C1">
              <w:rPr>
                <w:noProof/>
                <w:webHidden/>
              </w:rPr>
              <w:fldChar w:fldCharType="begin"/>
            </w:r>
            <w:r w:rsidR="00BA06C1">
              <w:rPr>
                <w:noProof/>
                <w:webHidden/>
              </w:rPr>
              <w:instrText xml:space="preserve"> PAGEREF _Toc444860847 \h </w:instrText>
            </w:r>
            <w:r w:rsidR="00BA06C1">
              <w:rPr>
                <w:noProof/>
                <w:webHidden/>
              </w:rPr>
            </w:r>
            <w:r w:rsidR="00BA06C1">
              <w:rPr>
                <w:noProof/>
                <w:webHidden/>
              </w:rPr>
              <w:fldChar w:fldCharType="separate"/>
            </w:r>
            <w:r w:rsidR="009D0EC3">
              <w:rPr>
                <w:noProof/>
                <w:webHidden/>
              </w:rPr>
              <w:t>44</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48" w:history="1">
            <w:r w:rsidR="00BA06C1" w:rsidRPr="002B1DAB">
              <w:rPr>
                <w:rStyle w:val="Hyperlink"/>
                <w:noProof/>
              </w:rPr>
              <w:t>Principal’s List</w:t>
            </w:r>
            <w:r w:rsidR="00BA06C1">
              <w:rPr>
                <w:noProof/>
                <w:webHidden/>
              </w:rPr>
              <w:tab/>
            </w:r>
            <w:r w:rsidR="00BA06C1">
              <w:rPr>
                <w:noProof/>
                <w:webHidden/>
              </w:rPr>
              <w:fldChar w:fldCharType="begin"/>
            </w:r>
            <w:r w:rsidR="00BA06C1">
              <w:rPr>
                <w:noProof/>
                <w:webHidden/>
              </w:rPr>
              <w:instrText xml:space="preserve"> PAGEREF _Toc444860848 \h </w:instrText>
            </w:r>
            <w:r w:rsidR="00BA06C1">
              <w:rPr>
                <w:noProof/>
                <w:webHidden/>
              </w:rPr>
            </w:r>
            <w:r w:rsidR="00BA06C1">
              <w:rPr>
                <w:noProof/>
                <w:webHidden/>
              </w:rPr>
              <w:fldChar w:fldCharType="separate"/>
            </w:r>
            <w:r w:rsidR="009D0EC3">
              <w:rPr>
                <w:noProof/>
                <w:webHidden/>
              </w:rPr>
              <w:t>44</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49" w:history="1">
            <w:r w:rsidR="00BA06C1" w:rsidRPr="002B1DAB">
              <w:rPr>
                <w:rStyle w:val="Hyperlink"/>
                <w:noProof/>
              </w:rPr>
              <w:t>“A” Honor Roll</w:t>
            </w:r>
            <w:r w:rsidR="00BA06C1">
              <w:rPr>
                <w:noProof/>
                <w:webHidden/>
              </w:rPr>
              <w:tab/>
            </w:r>
            <w:r w:rsidR="00BA06C1">
              <w:rPr>
                <w:noProof/>
                <w:webHidden/>
              </w:rPr>
              <w:fldChar w:fldCharType="begin"/>
            </w:r>
            <w:r w:rsidR="00BA06C1">
              <w:rPr>
                <w:noProof/>
                <w:webHidden/>
              </w:rPr>
              <w:instrText xml:space="preserve"> PAGEREF _Toc444860849 \h </w:instrText>
            </w:r>
            <w:r w:rsidR="00BA06C1">
              <w:rPr>
                <w:noProof/>
                <w:webHidden/>
              </w:rPr>
            </w:r>
            <w:r w:rsidR="00BA06C1">
              <w:rPr>
                <w:noProof/>
                <w:webHidden/>
              </w:rPr>
              <w:fldChar w:fldCharType="separate"/>
            </w:r>
            <w:r w:rsidR="009D0EC3">
              <w:rPr>
                <w:noProof/>
                <w:webHidden/>
              </w:rPr>
              <w:t>44</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50" w:history="1">
            <w:r w:rsidR="00BA06C1" w:rsidRPr="002B1DAB">
              <w:rPr>
                <w:rStyle w:val="Hyperlink"/>
                <w:noProof/>
              </w:rPr>
              <w:t>“B” Honor Roll</w:t>
            </w:r>
            <w:r w:rsidR="00BA06C1">
              <w:rPr>
                <w:noProof/>
                <w:webHidden/>
              </w:rPr>
              <w:tab/>
            </w:r>
            <w:r w:rsidR="00BA06C1">
              <w:rPr>
                <w:noProof/>
                <w:webHidden/>
              </w:rPr>
              <w:fldChar w:fldCharType="begin"/>
            </w:r>
            <w:r w:rsidR="00BA06C1">
              <w:rPr>
                <w:noProof/>
                <w:webHidden/>
              </w:rPr>
              <w:instrText xml:space="preserve"> PAGEREF _Toc444860850 \h </w:instrText>
            </w:r>
            <w:r w:rsidR="00BA06C1">
              <w:rPr>
                <w:noProof/>
                <w:webHidden/>
              </w:rPr>
            </w:r>
            <w:r w:rsidR="00BA06C1">
              <w:rPr>
                <w:noProof/>
                <w:webHidden/>
              </w:rPr>
              <w:fldChar w:fldCharType="separate"/>
            </w:r>
            <w:r w:rsidR="009D0EC3">
              <w:rPr>
                <w:noProof/>
                <w:webHidden/>
              </w:rPr>
              <w:t>44</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51" w:history="1">
            <w:r w:rsidR="00BA06C1" w:rsidRPr="002B1DAB">
              <w:rPr>
                <w:rStyle w:val="Hyperlink"/>
                <w:noProof/>
              </w:rPr>
              <w:t>Honors Requirements for Graduating Seniors</w:t>
            </w:r>
            <w:r w:rsidR="00BA06C1">
              <w:rPr>
                <w:noProof/>
                <w:webHidden/>
              </w:rPr>
              <w:tab/>
            </w:r>
            <w:r w:rsidR="00BA06C1">
              <w:rPr>
                <w:noProof/>
                <w:webHidden/>
              </w:rPr>
              <w:fldChar w:fldCharType="begin"/>
            </w:r>
            <w:r w:rsidR="00BA06C1">
              <w:rPr>
                <w:noProof/>
                <w:webHidden/>
              </w:rPr>
              <w:instrText xml:space="preserve"> PAGEREF _Toc444860851 \h </w:instrText>
            </w:r>
            <w:r w:rsidR="00BA06C1">
              <w:rPr>
                <w:noProof/>
                <w:webHidden/>
              </w:rPr>
            </w:r>
            <w:r w:rsidR="00BA06C1">
              <w:rPr>
                <w:noProof/>
                <w:webHidden/>
              </w:rPr>
              <w:fldChar w:fldCharType="separate"/>
            </w:r>
            <w:r w:rsidR="009D0EC3">
              <w:rPr>
                <w:noProof/>
                <w:webHidden/>
              </w:rPr>
              <w:t>44</w:t>
            </w:r>
            <w:r w:rsidR="00BA06C1">
              <w:rPr>
                <w:noProof/>
                <w:webHidden/>
              </w:rPr>
              <w:fldChar w:fldCharType="end"/>
            </w:r>
          </w:hyperlink>
        </w:p>
        <w:p w:rsidR="00BA06C1" w:rsidRDefault="005F1BB9">
          <w:pPr>
            <w:pStyle w:val="TOC1"/>
            <w:rPr>
              <w:rFonts w:asciiTheme="minorHAnsi" w:eastAsiaTheme="minorEastAsia" w:hAnsiTheme="minorHAnsi" w:cstheme="minorBidi"/>
              <w:noProof/>
              <w:sz w:val="22"/>
              <w:lang w:eastAsia="en-US"/>
            </w:rPr>
          </w:pPr>
          <w:hyperlink w:anchor="_Toc444860852" w:history="1">
            <w:r w:rsidR="00BA06C1" w:rsidRPr="002B1DAB">
              <w:rPr>
                <w:rStyle w:val="Hyperlink"/>
                <w:noProof/>
              </w:rPr>
              <w:t>EMERGENCIES/ILLNESS</w:t>
            </w:r>
            <w:r w:rsidR="00BA06C1">
              <w:rPr>
                <w:noProof/>
                <w:webHidden/>
              </w:rPr>
              <w:tab/>
            </w:r>
            <w:r w:rsidR="00BA06C1">
              <w:rPr>
                <w:noProof/>
                <w:webHidden/>
              </w:rPr>
              <w:fldChar w:fldCharType="begin"/>
            </w:r>
            <w:r w:rsidR="00BA06C1">
              <w:rPr>
                <w:noProof/>
                <w:webHidden/>
              </w:rPr>
              <w:instrText xml:space="preserve"> PAGEREF _Toc444860852 \h </w:instrText>
            </w:r>
            <w:r w:rsidR="00BA06C1">
              <w:rPr>
                <w:noProof/>
                <w:webHidden/>
              </w:rPr>
            </w:r>
            <w:r w:rsidR="00BA06C1">
              <w:rPr>
                <w:noProof/>
                <w:webHidden/>
              </w:rPr>
              <w:fldChar w:fldCharType="separate"/>
            </w:r>
            <w:r w:rsidR="009D0EC3">
              <w:rPr>
                <w:noProof/>
                <w:webHidden/>
              </w:rPr>
              <w:t>46</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53" w:history="1">
            <w:r w:rsidR="00BA06C1" w:rsidRPr="002B1DAB">
              <w:rPr>
                <w:rStyle w:val="Hyperlink"/>
                <w:noProof/>
              </w:rPr>
              <w:t>Emergencies</w:t>
            </w:r>
            <w:r w:rsidR="00BA06C1">
              <w:rPr>
                <w:noProof/>
                <w:webHidden/>
              </w:rPr>
              <w:tab/>
            </w:r>
            <w:r w:rsidR="00BA06C1">
              <w:rPr>
                <w:noProof/>
                <w:webHidden/>
              </w:rPr>
              <w:fldChar w:fldCharType="begin"/>
            </w:r>
            <w:r w:rsidR="00BA06C1">
              <w:rPr>
                <w:noProof/>
                <w:webHidden/>
              </w:rPr>
              <w:instrText xml:space="preserve"> PAGEREF _Toc444860853 \h </w:instrText>
            </w:r>
            <w:r w:rsidR="00BA06C1">
              <w:rPr>
                <w:noProof/>
                <w:webHidden/>
              </w:rPr>
            </w:r>
            <w:r w:rsidR="00BA06C1">
              <w:rPr>
                <w:noProof/>
                <w:webHidden/>
              </w:rPr>
              <w:fldChar w:fldCharType="separate"/>
            </w:r>
            <w:r w:rsidR="009D0EC3">
              <w:rPr>
                <w:noProof/>
                <w:webHidden/>
              </w:rPr>
              <w:t>46</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54" w:history="1">
            <w:r w:rsidR="00BA06C1" w:rsidRPr="002B1DAB">
              <w:rPr>
                <w:rStyle w:val="Hyperlink"/>
                <w:noProof/>
              </w:rPr>
              <w:t>Ambulance</w:t>
            </w:r>
            <w:r w:rsidR="00BA06C1">
              <w:rPr>
                <w:noProof/>
                <w:webHidden/>
              </w:rPr>
              <w:tab/>
            </w:r>
            <w:r w:rsidR="00BA06C1">
              <w:rPr>
                <w:noProof/>
                <w:webHidden/>
              </w:rPr>
              <w:fldChar w:fldCharType="begin"/>
            </w:r>
            <w:r w:rsidR="00BA06C1">
              <w:rPr>
                <w:noProof/>
                <w:webHidden/>
              </w:rPr>
              <w:instrText xml:space="preserve"> PAGEREF _Toc444860854 \h </w:instrText>
            </w:r>
            <w:r w:rsidR="00BA06C1">
              <w:rPr>
                <w:noProof/>
                <w:webHidden/>
              </w:rPr>
            </w:r>
            <w:r w:rsidR="00BA06C1">
              <w:rPr>
                <w:noProof/>
                <w:webHidden/>
              </w:rPr>
              <w:fldChar w:fldCharType="separate"/>
            </w:r>
            <w:r w:rsidR="009D0EC3">
              <w:rPr>
                <w:noProof/>
                <w:webHidden/>
              </w:rPr>
              <w:t>46</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55" w:history="1">
            <w:r w:rsidR="00BA06C1" w:rsidRPr="002B1DAB">
              <w:rPr>
                <w:rStyle w:val="Hyperlink"/>
                <w:noProof/>
              </w:rPr>
              <w:t>Fire</w:t>
            </w:r>
            <w:r w:rsidR="00BA06C1">
              <w:rPr>
                <w:noProof/>
                <w:webHidden/>
              </w:rPr>
              <w:tab/>
            </w:r>
            <w:r w:rsidR="00BA06C1">
              <w:rPr>
                <w:noProof/>
                <w:webHidden/>
              </w:rPr>
              <w:fldChar w:fldCharType="begin"/>
            </w:r>
            <w:r w:rsidR="00BA06C1">
              <w:rPr>
                <w:noProof/>
                <w:webHidden/>
              </w:rPr>
              <w:instrText xml:space="preserve"> PAGEREF _Toc444860855 \h </w:instrText>
            </w:r>
            <w:r w:rsidR="00BA06C1">
              <w:rPr>
                <w:noProof/>
                <w:webHidden/>
              </w:rPr>
            </w:r>
            <w:r w:rsidR="00BA06C1">
              <w:rPr>
                <w:noProof/>
                <w:webHidden/>
              </w:rPr>
              <w:fldChar w:fldCharType="separate"/>
            </w:r>
            <w:r w:rsidR="009D0EC3">
              <w:rPr>
                <w:noProof/>
                <w:webHidden/>
              </w:rPr>
              <w:t>46</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56" w:history="1">
            <w:r w:rsidR="00BA06C1" w:rsidRPr="002B1DAB">
              <w:rPr>
                <w:rStyle w:val="Hyperlink"/>
                <w:noProof/>
              </w:rPr>
              <w:t>Flooding</w:t>
            </w:r>
            <w:r w:rsidR="00BA06C1">
              <w:rPr>
                <w:noProof/>
                <w:webHidden/>
              </w:rPr>
              <w:tab/>
            </w:r>
            <w:r w:rsidR="00BA06C1">
              <w:rPr>
                <w:noProof/>
                <w:webHidden/>
              </w:rPr>
              <w:fldChar w:fldCharType="begin"/>
            </w:r>
            <w:r w:rsidR="00BA06C1">
              <w:rPr>
                <w:noProof/>
                <w:webHidden/>
              </w:rPr>
              <w:instrText xml:space="preserve"> PAGEREF _Toc444860856 \h </w:instrText>
            </w:r>
            <w:r w:rsidR="00BA06C1">
              <w:rPr>
                <w:noProof/>
                <w:webHidden/>
              </w:rPr>
            </w:r>
            <w:r w:rsidR="00BA06C1">
              <w:rPr>
                <w:noProof/>
                <w:webHidden/>
              </w:rPr>
              <w:fldChar w:fldCharType="separate"/>
            </w:r>
            <w:r w:rsidR="009D0EC3">
              <w:rPr>
                <w:noProof/>
                <w:webHidden/>
              </w:rPr>
              <w:t>46</w:t>
            </w:r>
            <w:r w:rsidR="00BA06C1">
              <w:rPr>
                <w:noProof/>
                <w:webHidden/>
              </w:rPr>
              <w:fldChar w:fldCharType="end"/>
            </w:r>
          </w:hyperlink>
        </w:p>
        <w:p w:rsidR="00BA06C1" w:rsidRDefault="005F1BB9">
          <w:pPr>
            <w:pStyle w:val="TOC3"/>
            <w:rPr>
              <w:rFonts w:asciiTheme="minorHAnsi" w:eastAsiaTheme="minorEastAsia" w:hAnsiTheme="minorHAnsi" w:cstheme="minorBidi"/>
              <w:i w:val="0"/>
              <w:noProof/>
              <w:sz w:val="22"/>
              <w:szCs w:val="22"/>
            </w:rPr>
          </w:pPr>
          <w:hyperlink w:anchor="_Toc444860857" w:history="1">
            <w:r w:rsidR="00BA06C1" w:rsidRPr="002B1DAB">
              <w:rPr>
                <w:rStyle w:val="Hyperlink"/>
                <w:noProof/>
              </w:rPr>
              <w:t>Unauthorized Person/Lockdown Procedure</w:t>
            </w:r>
            <w:r w:rsidR="00BA06C1">
              <w:rPr>
                <w:noProof/>
                <w:webHidden/>
              </w:rPr>
              <w:tab/>
            </w:r>
            <w:r w:rsidR="00BA06C1">
              <w:rPr>
                <w:noProof/>
                <w:webHidden/>
              </w:rPr>
              <w:fldChar w:fldCharType="begin"/>
            </w:r>
            <w:r w:rsidR="00BA06C1">
              <w:rPr>
                <w:noProof/>
                <w:webHidden/>
              </w:rPr>
              <w:instrText xml:space="preserve"> PAGEREF _Toc444860857 \h </w:instrText>
            </w:r>
            <w:r w:rsidR="00BA06C1">
              <w:rPr>
                <w:noProof/>
                <w:webHidden/>
              </w:rPr>
            </w:r>
            <w:r w:rsidR="00BA06C1">
              <w:rPr>
                <w:noProof/>
                <w:webHidden/>
              </w:rPr>
              <w:fldChar w:fldCharType="separate"/>
            </w:r>
            <w:r w:rsidR="009D0EC3">
              <w:rPr>
                <w:noProof/>
                <w:webHidden/>
              </w:rPr>
              <w:t>46</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58" w:history="1">
            <w:r w:rsidR="00BA06C1" w:rsidRPr="002B1DAB">
              <w:rPr>
                <w:rStyle w:val="Hyperlink"/>
                <w:noProof/>
              </w:rPr>
              <w:t>Medical Guidelines</w:t>
            </w:r>
            <w:r w:rsidR="00BA06C1">
              <w:rPr>
                <w:noProof/>
                <w:webHidden/>
              </w:rPr>
              <w:tab/>
            </w:r>
            <w:r w:rsidR="00BA06C1">
              <w:rPr>
                <w:noProof/>
                <w:webHidden/>
              </w:rPr>
              <w:fldChar w:fldCharType="begin"/>
            </w:r>
            <w:r w:rsidR="00BA06C1">
              <w:rPr>
                <w:noProof/>
                <w:webHidden/>
              </w:rPr>
              <w:instrText xml:space="preserve"> PAGEREF _Toc444860858 \h </w:instrText>
            </w:r>
            <w:r w:rsidR="00BA06C1">
              <w:rPr>
                <w:noProof/>
                <w:webHidden/>
              </w:rPr>
            </w:r>
            <w:r w:rsidR="00BA06C1">
              <w:rPr>
                <w:noProof/>
                <w:webHidden/>
              </w:rPr>
              <w:fldChar w:fldCharType="separate"/>
            </w:r>
            <w:r w:rsidR="009D0EC3">
              <w:rPr>
                <w:noProof/>
                <w:webHidden/>
              </w:rPr>
              <w:t>46</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59" w:history="1">
            <w:r w:rsidR="00BA06C1" w:rsidRPr="002B1DAB">
              <w:rPr>
                <w:rStyle w:val="Hyperlink"/>
                <w:noProof/>
              </w:rPr>
              <w:t>School Dismissals</w:t>
            </w:r>
            <w:r w:rsidR="00BA06C1">
              <w:rPr>
                <w:noProof/>
                <w:webHidden/>
              </w:rPr>
              <w:tab/>
            </w:r>
            <w:r w:rsidR="00BA06C1">
              <w:rPr>
                <w:noProof/>
                <w:webHidden/>
              </w:rPr>
              <w:fldChar w:fldCharType="begin"/>
            </w:r>
            <w:r w:rsidR="00BA06C1">
              <w:rPr>
                <w:noProof/>
                <w:webHidden/>
              </w:rPr>
              <w:instrText xml:space="preserve"> PAGEREF _Toc444860859 \h </w:instrText>
            </w:r>
            <w:r w:rsidR="00BA06C1">
              <w:rPr>
                <w:noProof/>
                <w:webHidden/>
              </w:rPr>
            </w:r>
            <w:r w:rsidR="00BA06C1">
              <w:rPr>
                <w:noProof/>
                <w:webHidden/>
              </w:rPr>
              <w:fldChar w:fldCharType="separate"/>
            </w:r>
            <w:r w:rsidR="009D0EC3">
              <w:rPr>
                <w:noProof/>
                <w:webHidden/>
              </w:rPr>
              <w:t>47</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60" w:history="1">
            <w:r w:rsidR="00BA06C1" w:rsidRPr="002B1DAB">
              <w:rPr>
                <w:rStyle w:val="Hyperlink"/>
                <w:noProof/>
              </w:rPr>
              <w:t>Student Injury</w:t>
            </w:r>
            <w:r w:rsidR="00BA06C1">
              <w:rPr>
                <w:noProof/>
                <w:webHidden/>
              </w:rPr>
              <w:tab/>
            </w:r>
            <w:r w:rsidR="00BA06C1">
              <w:rPr>
                <w:noProof/>
                <w:webHidden/>
              </w:rPr>
              <w:fldChar w:fldCharType="begin"/>
            </w:r>
            <w:r w:rsidR="00BA06C1">
              <w:rPr>
                <w:noProof/>
                <w:webHidden/>
              </w:rPr>
              <w:instrText xml:space="preserve"> PAGEREF _Toc444860860 \h </w:instrText>
            </w:r>
            <w:r w:rsidR="00BA06C1">
              <w:rPr>
                <w:noProof/>
                <w:webHidden/>
              </w:rPr>
            </w:r>
            <w:r w:rsidR="00BA06C1">
              <w:rPr>
                <w:noProof/>
                <w:webHidden/>
              </w:rPr>
              <w:fldChar w:fldCharType="separate"/>
            </w:r>
            <w:r w:rsidR="009D0EC3">
              <w:rPr>
                <w:noProof/>
                <w:webHidden/>
              </w:rPr>
              <w:t>47</w:t>
            </w:r>
            <w:r w:rsidR="00BA06C1">
              <w:rPr>
                <w:noProof/>
                <w:webHidden/>
              </w:rPr>
              <w:fldChar w:fldCharType="end"/>
            </w:r>
          </w:hyperlink>
        </w:p>
        <w:p w:rsidR="00BA06C1" w:rsidRDefault="005F1BB9">
          <w:pPr>
            <w:pStyle w:val="TOC1"/>
            <w:rPr>
              <w:rFonts w:asciiTheme="minorHAnsi" w:eastAsiaTheme="minorEastAsia" w:hAnsiTheme="minorHAnsi" w:cstheme="minorBidi"/>
              <w:noProof/>
              <w:sz w:val="22"/>
              <w:lang w:eastAsia="en-US"/>
            </w:rPr>
          </w:pPr>
          <w:hyperlink w:anchor="_Toc444860861" w:history="1">
            <w:r w:rsidR="00BA06C1" w:rsidRPr="002B1DAB">
              <w:rPr>
                <w:rStyle w:val="Hyperlink"/>
                <w:noProof/>
              </w:rPr>
              <w:t>ARRIVALS AND DEPARTURES ON CAMPUS</w:t>
            </w:r>
            <w:r w:rsidR="00BA06C1">
              <w:rPr>
                <w:noProof/>
                <w:webHidden/>
              </w:rPr>
              <w:tab/>
            </w:r>
            <w:r w:rsidR="00BA06C1">
              <w:rPr>
                <w:noProof/>
                <w:webHidden/>
              </w:rPr>
              <w:fldChar w:fldCharType="begin"/>
            </w:r>
            <w:r w:rsidR="00BA06C1">
              <w:rPr>
                <w:noProof/>
                <w:webHidden/>
              </w:rPr>
              <w:instrText xml:space="preserve"> PAGEREF _Toc444860861 \h </w:instrText>
            </w:r>
            <w:r w:rsidR="00BA06C1">
              <w:rPr>
                <w:noProof/>
                <w:webHidden/>
              </w:rPr>
            </w:r>
            <w:r w:rsidR="00BA06C1">
              <w:rPr>
                <w:noProof/>
                <w:webHidden/>
              </w:rPr>
              <w:fldChar w:fldCharType="separate"/>
            </w:r>
            <w:r w:rsidR="009D0EC3">
              <w:rPr>
                <w:noProof/>
                <w:webHidden/>
              </w:rPr>
              <w:t>48</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62" w:history="1">
            <w:r w:rsidR="00BA06C1" w:rsidRPr="002B1DAB">
              <w:rPr>
                <w:rStyle w:val="Hyperlink"/>
                <w:noProof/>
              </w:rPr>
              <w:t>School Hours</w:t>
            </w:r>
            <w:r w:rsidR="00BA06C1">
              <w:rPr>
                <w:noProof/>
                <w:webHidden/>
              </w:rPr>
              <w:tab/>
            </w:r>
            <w:r w:rsidR="00BA06C1">
              <w:rPr>
                <w:noProof/>
                <w:webHidden/>
              </w:rPr>
              <w:fldChar w:fldCharType="begin"/>
            </w:r>
            <w:r w:rsidR="00BA06C1">
              <w:rPr>
                <w:noProof/>
                <w:webHidden/>
              </w:rPr>
              <w:instrText xml:space="preserve"> PAGEREF _Toc444860862 \h </w:instrText>
            </w:r>
            <w:r w:rsidR="00BA06C1">
              <w:rPr>
                <w:noProof/>
                <w:webHidden/>
              </w:rPr>
            </w:r>
            <w:r w:rsidR="00BA06C1">
              <w:rPr>
                <w:noProof/>
                <w:webHidden/>
              </w:rPr>
              <w:fldChar w:fldCharType="separate"/>
            </w:r>
            <w:r w:rsidR="009D0EC3">
              <w:rPr>
                <w:noProof/>
                <w:webHidden/>
              </w:rPr>
              <w:t>48</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63" w:history="1">
            <w:r w:rsidR="00BA06C1" w:rsidRPr="002B1DAB">
              <w:rPr>
                <w:rStyle w:val="Hyperlink"/>
                <w:noProof/>
              </w:rPr>
              <w:t>Traffic Patterns/Procedures</w:t>
            </w:r>
            <w:r w:rsidR="00BA06C1">
              <w:rPr>
                <w:noProof/>
                <w:webHidden/>
              </w:rPr>
              <w:tab/>
            </w:r>
            <w:r w:rsidR="00BA06C1">
              <w:rPr>
                <w:noProof/>
                <w:webHidden/>
              </w:rPr>
              <w:fldChar w:fldCharType="begin"/>
            </w:r>
            <w:r w:rsidR="00BA06C1">
              <w:rPr>
                <w:noProof/>
                <w:webHidden/>
              </w:rPr>
              <w:instrText xml:space="preserve"> PAGEREF _Toc444860863 \h </w:instrText>
            </w:r>
            <w:r w:rsidR="00BA06C1">
              <w:rPr>
                <w:noProof/>
                <w:webHidden/>
              </w:rPr>
            </w:r>
            <w:r w:rsidR="00BA06C1">
              <w:rPr>
                <w:noProof/>
                <w:webHidden/>
              </w:rPr>
              <w:fldChar w:fldCharType="separate"/>
            </w:r>
            <w:r w:rsidR="009D0EC3">
              <w:rPr>
                <w:noProof/>
                <w:webHidden/>
              </w:rPr>
              <w:t>48</w:t>
            </w:r>
            <w:r w:rsidR="00BA06C1">
              <w:rPr>
                <w:noProof/>
                <w:webHidden/>
              </w:rPr>
              <w:fldChar w:fldCharType="end"/>
            </w:r>
          </w:hyperlink>
        </w:p>
        <w:p w:rsidR="00BA06C1" w:rsidRDefault="005F1BB9">
          <w:pPr>
            <w:pStyle w:val="TOC1"/>
            <w:rPr>
              <w:rFonts w:asciiTheme="minorHAnsi" w:eastAsiaTheme="minorEastAsia" w:hAnsiTheme="minorHAnsi" w:cstheme="minorBidi"/>
              <w:noProof/>
              <w:sz w:val="22"/>
              <w:lang w:eastAsia="en-US"/>
            </w:rPr>
          </w:pPr>
          <w:hyperlink w:anchor="_Toc444860864" w:history="1">
            <w:r w:rsidR="00BA06C1" w:rsidRPr="002B1DAB">
              <w:rPr>
                <w:rStyle w:val="Hyperlink"/>
                <w:noProof/>
              </w:rPr>
              <w:t>PARENT-SCHOOL COMMUNICATIONS</w:t>
            </w:r>
            <w:r w:rsidR="00BA06C1">
              <w:rPr>
                <w:noProof/>
                <w:webHidden/>
              </w:rPr>
              <w:tab/>
            </w:r>
            <w:r w:rsidR="00BA06C1">
              <w:rPr>
                <w:noProof/>
                <w:webHidden/>
              </w:rPr>
              <w:fldChar w:fldCharType="begin"/>
            </w:r>
            <w:r w:rsidR="00BA06C1">
              <w:rPr>
                <w:noProof/>
                <w:webHidden/>
              </w:rPr>
              <w:instrText xml:space="preserve"> PAGEREF _Toc444860864 \h </w:instrText>
            </w:r>
            <w:r w:rsidR="00BA06C1">
              <w:rPr>
                <w:noProof/>
                <w:webHidden/>
              </w:rPr>
            </w:r>
            <w:r w:rsidR="00BA06C1">
              <w:rPr>
                <w:noProof/>
                <w:webHidden/>
              </w:rPr>
              <w:fldChar w:fldCharType="separate"/>
            </w:r>
            <w:r w:rsidR="009D0EC3">
              <w:rPr>
                <w:noProof/>
                <w:webHidden/>
              </w:rPr>
              <w:t>49</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65" w:history="1">
            <w:r w:rsidR="00BA06C1" w:rsidRPr="002B1DAB">
              <w:rPr>
                <w:rStyle w:val="Hyperlink"/>
                <w:noProof/>
              </w:rPr>
              <w:t>Problem Resolution</w:t>
            </w:r>
            <w:r w:rsidR="00BA06C1">
              <w:rPr>
                <w:noProof/>
                <w:webHidden/>
              </w:rPr>
              <w:tab/>
            </w:r>
            <w:r w:rsidR="00BA06C1">
              <w:rPr>
                <w:noProof/>
                <w:webHidden/>
              </w:rPr>
              <w:fldChar w:fldCharType="begin"/>
            </w:r>
            <w:r w:rsidR="00BA06C1">
              <w:rPr>
                <w:noProof/>
                <w:webHidden/>
              </w:rPr>
              <w:instrText xml:space="preserve"> PAGEREF _Toc444860865 \h </w:instrText>
            </w:r>
            <w:r w:rsidR="00BA06C1">
              <w:rPr>
                <w:noProof/>
                <w:webHidden/>
              </w:rPr>
            </w:r>
            <w:r w:rsidR="00BA06C1">
              <w:rPr>
                <w:noProof/>
                <w:webHidden/>
              </w:rPr>
              <w:fldChar w:fldCharType="separate"/>
            </w:r>
            <w:r w:rsidR="009D0EC3">
              <w:rPr>
                <w:noProof/>
                <w:webHidden/>
              </w:rPr>
              <w:t>49</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66" w:history="1">
            <w:r w:rsidR="00BA06C1" w:rsidRPr="002B1DAB">
              <w:rPr>
                <w:rStyle w:val="Hyperlink"/>
                <w:noProof/>
              </w:rPr>
              <w:t>School Newsletter</w:t>
            </w:r>
            <w:r w:rsidR="00BA06C1">
              <w:rPr>
                <w:noProof/>
                <w:webHidden/>
              </w:rPr>
              <w:tab/>
            </w:r>
            <w:r w:rsidR="00BA06C1">
              <w:rPr>
                <w:noProof/>
                <w:webHidden/>
              </w:rPr>
              <w:fldChar w:fldCharType="begin"/>
            </w:r>
            <w:r w:rsidR="00BA06C1">
              <w:rPr>
                <w:noProof/>
                <w:webHidden/>
              </w:rPr>
              <w:instrText xml:space="preserve"> PAGEREF _Toc444860866 \h </w:instrText>
            </w:r>
            <w:r w:rsidR="00BA06C1">
              <w:rPr>
                <w:noProof/>
                <w:webHidden/>
              </w:rPr>
            </w:r>
            <w:r w:rsidR="00BA06C1">
              <w:rPr>
                <w:noProof/>
                <w:webHidden/>
              </w:rPr>
              <w:fldChar w:fldCharType="separate"/>
            </w:r>
            <w:r w:rsidR="009D0EC3">
              <w:rPr>
                <w:noProof/>
                <w:webHidden/>
              </w:rPr>
              <w:t>49</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67" w:history="1">
            <w:r w:rsidR="00BA06C1" w:rsidRPr="002B1DAB">
              <w:rPr>
                <w:rStyle w:val="Hyperlink"/>
                <w:noProof/>
              </w:rPr>
              <w:t>School Visits</w:t>
            </w:r>
            <w:r w:rsidR="00BA06C1">
              <w:rPr>
                <w:noProof/>
                <w:webHidden/>
              </w:rPr>
              <w:tab/>
            </w:r>
            <w:r w:rsidR="00BA06C1">
              <w:rPr>
                <w:noProof/>
                <w:webHidden/>
              </w:rPr>
              <w:fldChar w:fldCharType="begin"/>
            </w:r>
            <w:r w:rsidR="00BA06C1">
              <w:rPr>
                <w:noProof/>
                <w:webHidden/>
              </w:rPr>
              <w:instrText xml:space="preserve"> PAGEREF _Toc444860867 \h </w:instrText>
            </w:r>
            <w:r w:rsidR="00BA06C1">
              <w:rPr>
                <w:noProof/>
                <w:webHidden/>
              </w:rPr>
            </w:r>
            <w:r w:rsidR="00BA06C1">
              <w:rPr>
                <w:noProof/>
                <w:webHidden/>
              </w:rPr>
              <w:fldChar w:fldCharType="separate"/>
            </w:r>
            <w:r w:rsidR="009D0EC3">
              <w:rPr>
                <w:noProof/>
                <w:webHidden/>
              </w:rPr>
              <w:t>50</w:t>
            </w:r>
            <w:r w:rsidR="00BA06C1">
              <w:rPr>
                <w:noProof/>
                <w:webHidden/>
              </w:rPr>
              <w:fldChar w:fldCharType="end"/>
            </w:r>
          </w:hyperlink>
        </w:p>
        <w:p w:rsidR="00BA06C1" w:rsidRDefault="005F1BB9">
          <w:pPr>
            <w:pStyle w:val="TOC1"/>
            <w:rPr>
              <w:rFonts w:asciiTheme="minorHAnsi" w:eastAsiaTheme="minorEastAsia" w:hAnsiTheme="minorHAnsi" w:cstheme="minorBidi"/>
              <w:noProof/>
              <w:sz w:val="22"/>
              <w:lang w:eastAsia="en-US"/>
            </w:rPr>
          </w:pPr>
          <w:hyperlink w:anchor="_Toc444860868" w:history="1">
            <w:r w:rsidR="00BA06C1" w:rsidRPr="002B1DAB">
              <w:rPr>
                <w:rStyle w:val="Hyperlink"/>
                <w:noProof/>
              </w:rPr>
              <w:t>ADDITIONAL POLICIES AND INFORMATION</w:t>
            </w:r>
            <w:r w:rsidR="00BA06C1">
              <w:rPr>
                <w:noProof/>
                <w:webHidden/>
              </w:rPr>
              <w:tab/>
            </w:r>
            <w:r w:rsidR="00BA06C1">
              <w:rPr>
                <w:noProof/>
                <w:webHidden/>
              </w:rPr>
              <w:fldChar w:fldCharType="begin"/>
            </w:r>
            <w:r w:rsidR="00BA06C1">
              <w:rPr>
                <w:noProof/>
                <w:webHidden/>
              </w:rPr>
              <w:instrText xml:space="preserve"> PAGEREF _Toc444860868 \h </w:instrText>
            </w:r>
            <w:r w:rsidR="00BA06C1">
              <w:rPr>
                <w:noProof/>
                <w:webHidden/>
              </w:rPr>
            </w:r>
            <w:r w:rsidR="00BA06C1">
              <w:rPr>
                <w:noProof/>
                <w:webHidden/>
              </w:rPr>
              <w:fldChar w:fldCharType="separate"/>
            </w:r>
            <w:r w:rsidR="009D0EC3">
              <w:rPr>
                <w:noProof/>
                <w:webHidden/>
              </w:rPr>
              <w:t>51</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69" w:history="1">
            <w:r w:rsidR="00BA06C1" w:rsidRPr="002B1DAB">
              <w:rPr>
                <w:rStyle w:val="Hyperlink"/>
                <w:noProof/>
              </w:rPr>
              <w:t>Athletics</w:t>
            </w:r>
            <w:r w:rsidR="00BA06C1">
              <w:rPr>
                <w:noProof/>
                <w:webHidden/>
              </w:rPr>
              <w:tab/>
            </w:r>
            <w:r w:rsidR="00BA06C1">
              <w:rPr>
                <w:noProof/>
                <w:webHidden/>
              </w:rPr>
              <w:fldChar w:fldCharType="begin"/>
            </w:r>
            <w:r w:rsidR="00BA06C1">
              <w:rPr>
                <w:noProof/>
                <w:webHidden/>
              </w:rPr>
              <w:instrText xml:space="preserve"> PAGEREF _Toc444860869 \h </w:instrText>
            </w:r>
            <w:r w:rsidR="00BA06C1">
              <w:rPr>
                <w:noProof/>
                <w:webHidden/>
              </w:rPr>
            </w:r>
            <w:r w:rsidR="00BA06C1">
              <w:rPr>
                <w:noProof/>
                <w:webHidden/>
              </w:rPr>
              <w:fldChar w:fldCharType="separate"/>
            </w:r>
            <w:r w:rsidR="009D0EC3">
              <w:rPr>
                <w:noProof/>
                <w:webHidden/>
              </w:rPr>
              <w:t>51</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70" w:history="1">
            <w:r w:rsidR="00BA06C1" w:rsidRPr="002B1DAB">
              <w:rPr>
                <w:rStyle w:val="Hyperlink"/>
                <w:noProof/>
              </w:rPr>
              <w:t>Back to School Night/First Day of School</w:t>
            </w:r>
            <w:r w:rsidR="00BA06C1">
              <w:rPr>
                <w:noProof/>
                <w:webHidden/>
              </w:rPr>
              <w:tab/>
            </w:r>
            <w:r w:rsidR="00BA06C1">
              <w:rPr>
                <w:noProof/>
                <w:webHidden/>
              </w:rPr>
              <w:fldChar w:fldCharType="begin"/>
            </w:r>
            <w:r w:rsidR="00BA06C1">
              <w:rPr>
                <w:noProof/>
                <w:webHidden/>
              </w:rPr>
              <w:instrText xml:space="preserve"> PAGEREF _Toc444860870 \h </w:instrText>
            </w:r>
            <w:r w:rsidR="00BA06C1">
              <w:rPr>
                <w:noProof/>
                <w:webHidden/>
              </w:rPr>
            </w:r>
            <w:r w:rsidR="00BA06C1">
              <w:rPr>
                <w:noProof/>
                <w:webHidden/>
              </w:rPr>
              <w:fldChar w:fldCharType="separate"/>
            </w:r>
            <w:r w:rsidR="009D0EC3">
              <w:rPr>
                <w:noProof/>
                <w:webHidden/>
              </w:rPr>
              <w:t>51</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71" w:history="1">
            <w:r w:rsidR="00BA06C1" w:rsidRPr="002B1DAB">
              <w:rPr>
                <w:rStyle w:val="Hyperlink"/>
                <w:noProof/>
              </w:rPr>
              <w:t>Back to School Retreat</w:t>
            </w:r>
            <w:r w:rsidR="00BA06C1">
              <w:rPr>
                <w:noProof/>
                <w:webHidden/>
              </w:rPr>
              <w:tab/>
            </w:r>
            <w:r w:rsidR="00BA06C1">
              <w:rPr>
                <w:noProof/>
                <w:webHidden/>
              </w:rPr>
              <w:fldChar w:fldCharType="begin"/>
            </w:r>
            <w:r w:rsidR="00BA06C1">
              <w:rPr>
                <w:noProof/>
                <w:webHidden/>
              </w:rPr>
              <w:instrText xml:space="preserve"> PAGEREF _Toc444860871 \h </w:instrText>
            </w:r>
            <w:r w:rsidR="00BA06C1">
              <w:rPr>
                <w:noProof/>
                <w:webHidden/>
              </w:rPr>
            </w:r>
            <w:r w:rsidR="00BA06C1">
              <w:rPr>
                <w:noProof/>
                <w:webHidden/>
              </w:rPr>
              <w:fldChar w:fldCharType="separate"/>
            </w:r>
            <w:r w:rsidR="009D0EC3">
              <w:rPr>
                <w:noProof/>
                <w:webHidden/>
              </w:rPr>
              <w:t>51</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72" w:history="1">
            <w:r w:rsidR="00BA06C1" w:rsidRPr="002B1DAB">
              <w:rPr>
                <w:rStyle w:val="Hyperlink"/>
                <w:noProof/>
              </w:rPr>
              <w:t>Campus Cleanliness</w:t>
            </w:r>
            <w:r w:rsidR="00BA06C1">
              <w:rPr>
                <w:noProof/>
                <w:webHidden/>
              </w:rPr>
              <w:tab/>
            </w:r>
            <w:r w:rsidR="00BA06C1">
              <w:rPr>
                <w:noProof/>
                <w:webHidden/>
              </w:rPr>
              <w:fldChar w:fldCharType="begin"/>
            </w:r>
            <w:r w:rsidR="00BA06C1">
              <w:rPr>
                <w:noProof/>
                <w:webHidden/>
              </w:rPr>
              <w:instrText xml:space="preserve"> PAGEREF _Toc444860872 \h </w:instrText>
            </w:r>
            <w:r w:rsidR="00BA06C1">
              <w:rPr>
                <w:noProof/>
                <w:webHidden/>
              </w:rPr>
            </w:r>
            <w:r w:rsidR="00BA06C1">
              <w:rPr>
                <w:noProof/>
                <w:webHidden/>
              </w:rPr>
              <w:fldChar w:fldCharType="separate"/>
            </w:r>
            <w:r w:rsidR="009D0EC3">
              <w:rPr>
                <w:noProof/>
                <w:webHidden/>
              </w:rPr>
              <w:t>52</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73" w:history="1">
            <w:r w:rsidR="00BA06C1" w:rsidRPr="002B1DAB">
              <w:rPr>
                <w:rStyle w:val="Hyperlink"/>
                <w:noProof/>
              </w:rPr>
              <w:t>Carpooling</w:t>
            </w:r>
            <w:r w:rsidR="00BA06C1">
              <w:rPr>
                <w:noProof/>
                <w:webHidden/>
              </w:rPr>
              <w:tab/>
            </w:r>
            <w:r w:rsidR="00BA06C1">
              <w:rPr>
                <w:noProof/>
                <w:webHidden/>
              </w:rPr>
              <w:fldChar w:fldCharType="begin"/>
            </w:r>
            <w:r w:rsidR="00BA06C1">
              <w:rPr>
                <w:noProof/>
                <w:webHidden/>
              </w:rPr>
              <w:instrText xml:space="preserve"> PAGEREF _Toc444860873 \h </w:instrText>
            </w:r>
            <w:r w:rsidR="00BA06C1">
              <w:rPr>
                <w:noProof/>
                <w:webHidden/>
              </w:rPr>
            </w:r>
            <w:r w:rsidR="00BA06C1">
              <w:rPr>
                <w:noProof/>
                <w:webHidden/>
              </w:rPr>
              <w:fldChar w:fldCharType="separate"/>
            </w:r>
            <w:r w:rsidR="009D0EC3">
              <w:rPr>
                <w:noProof/>
                <w:webHidden/>
              </w:rPr>
              <w:t>52</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74" w:history="1">
            <w:r w:rsidR="00BA06C1" w:rsidRPr="002B1DAB">
              <w:rPr>
                <w:rStyle w:val="Hyperlink"/>
                <w:noProof/>
              </w:rPr>
              <w:t>Chapel Program</w:t>
            </w:r>
            <w:r w:rsidR="00BA06C1">
              <w:rPr>
                <w:noProof/>
                <w:webHidden/>
              </w:rPr>
              <w:tab/>
            </w:r>
            <w:r w:rsidR="00BA06C1">
              <w:rPr>
                <w:noProof/>
                <w:webHidden/>
              </w:rPr>
              <w:fldChar w:fldCharType="begin"/>
            </w:r>
            <w:r w:rsidR="00BA06C1">
              <w:rPr>
                <w:noProof/>
                <w:webHidden/>
              </w:rPr>
              <w:instrText xml:space="preserve"> PAGEREF _Toc444860874 \h </w:instrText>
            </w:r>
            <w:r w:rsidR="00BA06C1">
              <w:rPr>
                <w:noProof/>
                <w:webHidden/>
              </w:rPr>
            </w:r>
            <w:r w:rsidR="00BA06C1">
              <w:rPr>
                <w:noProof/>
                <w:webHidden/>
              </w:rPr>
              <w:fldChar w:fldCharType="separate"/>
            </w:r>
            <w:r w:rsidR="009D0EC3">
              <w:rPr>
                <w:noProof/>
                <w:webHidden/>
              </w:rPr>
              <w:t>52</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75" w:history="1">
            <w:r w:rsidR="00BA06C1" w:rsidRPr="002B1DAB">
              <w:rPr>
                <w:rStyle w:val="Hyperlink"/>
                <w:noProof/>
              </w:rPr>
              <w:t>Classroom Parties</w:t>
            </w:r>
            <w:r w:rsidR="00BA06C1">
              <w:rPr>
                <w:noProof/>
                <w:webHidden/>
              </w:rPr>
              <w:tab/>
            </w:r>
            <w:r w:rsidR="00BA06C1">
              <w:rPr>
                <w:noProof/>
                <w:webHidden/>
              </w:rPr>
              <w:fldChar w:fldCharType="begin"/>
            </w:r>
            <w:r w:rsidR="00BA06C1">
              <w:rPr>
                <w:noProof/>
                <w:webHidden/>
              </w:rPr>
              <w:instrText xml:space="preserve"> PAGEREF _Toc444860875 \h </w:instrText>
            </w:r>
            <w:r w:rsidR="00BA06C1">
              <w:rPr>
                <w:noProof/>
                <w:webHidden/>
              </w:rPr>
            </w:r>
            <w:r w:rsidR="00BA06C1">
              <w:rPr>
                <w:noProof/>
                <w:webHidden/>
              </w:rPr>
              <w:fldChar w:fldCharType="separate"/>
            </w:r>
            <w:r w:rsidR="009D0EC3">
              <w:rPr>
                <w:noProof/>
                <w:webHidden/>
              </w:rPr>
              <w:t>52</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76" w:history="1">
            <w:r w:rsidR="00BA06C1" w:rsidRPr="002B1DAB">
              <w:rPr>
                <w:rStyle w:val="Hyperlink"/>
                <w:noProof/>
              </w:rPr>
              <w:t>Disclaimer of Liability</w:t>
            </w:r>
            <w:r w:rsidR="00BA06C1">
              <w:rPr>
                <w:noProof/>
                <w:webHidden/>
              </w:rPr>
              <w:tab/>
            </w:r>
            <w:r w:rsidR="00BA06C1">
              <w:rPr>
                <w:noProof/>
                <w:webHidden/>
              </w:rPr>
              <w:fldChar w:fldCharType="begin"/>
            </w:r>
            <w:r w:rsidR="00BA06C1">
              <w:rPr>
                <w:noProof/>
                <w:webHidden/>
              </w:rPr>
              <w:instrText xml:space="preserve"> PAGEREF _Toc444860876 \h </w:instrText>
            </w:r>
            <w:r w:rsidR="00BA06C1">
              <w:rPr>
                <w:noProof/>
                <w:webHidden/>
              </w:rPr>
            </w:r>
            <w:r w:rsidR="00BA06C1">
              <w:rPr>
                <w:noProof/>
                <w:webHidden/>
              </w:rPr>
              <w:fldChar w:fldCharType="separate"/>
            </w:r>
            <w:r w:rsidR="009D0EC3">
              <w:rPr>
                <w:noProof/>
                <w:webHidden/>
              </w:rPr>
              <w:t>52</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77" w:history="1">
            <w:r w:rsidR="00BA06C1" w:rsidRPr="002B1DAB">
              <w:rPr>
                <w:rStyle w:val="Hyperlink"/>
                <w:noProof/>
              </w:rPr>
              <w:t>Guest Speakers, Musicians, and Music</w:t>
            </w:r>
            <w:r w:rsidR="00BA06C1">
              <w:rPr>
                <w:noProof/>
                <w:webHidden/>
              </w:rPr>
              <w:tab/>
            </w:r>
            <w:r w:rsidR="00BA06C1">
              <w:rPr>
                <w:noProof/>
                <w:webHidden/>
              </w:rPr>
              <w:fldChar w:fldCharType="begin"/>
            </w:r>
            <w:r w:rsidR="00BA06C1">
              <w:rPr>
                <w:noProof/>
                <w:webHidden/>
              </w:rPr>
              <w:instrText xml:space="preserve"> PAGEREF _Toc444860877 \h </w:instrText>
            </w:r>
            <w:r w:rsidR="00BA06C1">
              <w:rPr>
                <w:noProof/>
                <w:webHidden/>
              </w:rPr>
            </w:r>
            <w:r w:rsidR="00BA06C1">
              <w:rPr>
                <w:noProof/>
                <w:webHidden/>
              </w:rPr>
              <w:fldChar w:fldCharType="separate"/>
            </w:r>
            <w:r w:rsidR="009D0EC3">
              <w:rPr>
                <w:noProof/>
                <w:webHidden/>
              </w:rPr>
              <w:t>52</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78" w:history="1">
            <w:r w:rsidR="00BA06C1" w:rsidRPr="002B1DAB">
              <w:rPr>
                <w:rStyle w:val="Hyperlink"/>
                <w:noProof/>
              </w:rPr>
              <w:t>Lockers</w:t>
            </w:r>
            <w:r w:rsidR="00BA06C1">
              <w:rPr>
                <w:noProof/>
                <w:webHidden/>
              </w:rPr>
              <w:tab/>
            </w:r>
            <w:r w:rsidR="00BA06C1">
              <w:rPr>
                <w:noProof/>
                <w:webHidden/>
              </w:rPr>
              <w:fldChar w:fldCharType="begin"/>
            </w:r>
            <w:r w:rsidR="00BA06C1">
              <w:rPr>
                <w:noProof/>
                <w:webHidden/>
              </w:rPr>
              <w:instrText xml:space="preserve"> PAGEREF _Toc444860878 \h </w:instrText>
            </w:r>
            <w:r w:rsidR="00BA06C1">
              <w:rPr>
                <w:noProof/>
                <w:webHidden/>
              </w:rPr>
            </w:r>
            <w:r w:rsidR="00BA06C1">
              <w:rPr>
                <w:noProof/>
                <w:webHidden/>
              </w:rPr>
              <w:fldChar w:fldCharType="separate"/>
            </w:r>
            <w:r w:rsidR="009D0EC3">
              <w:rPr>
                <w:noProof/>
                <w:webHidden/>
              </w:rPr>
              <w:t>53</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79" w:history="1">
            <w:r w:rsidR="00BA06C1" w:rsidRPr="002B1DAB">
              <w:rPr>
                <w:rStyle w:val="Hyperlink"/>
                <w:noProof/>
              </w:rPr>
              <w:t>Lost and Found</w:t>
            </w:r>
            <w:r w:rsidR="00BA06C1">
              <w:rPr>
                <w:noProof/>
                <w:webHidden/>
              </w:rPr>
              <w:tab/>
            </w:r>
            <w:r w:rsidR="00BA06C1">
              <w:rPr>
                <w:noProof/>
                <w:webHidden/>
              </w:rPr>
              <w:fldChar w:fldCharType="begin"/>
            </w:r>
            <w:r w:rsidR="00BA06C1">
              <w:rPr>
                <w:noProof/>
                <w:webHidden/>
              </w:rPr>
              <w:instrText xml:space="preserve"> PAGEREF _Toc444860879 \h </w:instrText>
            </w:r>
            <w:r w:rsidR="00BA06C1">
              <w:rPr>
                <w:noProof/>
                <w:webHidden/>
              </w:rPr>
            </w:r>
            <w:r w:rsidR="00BA06C1">
              <w:rPr>
                <w:noProof/>
                <w:webHidden/>
              </w:rPr>
              <w:fldChar w:fldCharType="separate"/>
            </w:r>
            <w:r w:rsidR="009D0EC3">
              <w:rPr>
                <w:noProof/>
                <w:webHidden/>
              </w:rPr>
              <w:t>53</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80" w:history="1">
            <w:r w:rsidR="00BA06C1" w:rsidRPr="002B1DAB">
              <w:rPr>
                <w:rStyle w:val="Hyperlink"/>
                <w:noProof/>
              </w:rPr>
              <w:t>Lunch Policies</w:t>
            </w:r>
            <w:r w:rsidR="00BA06C1">
              <w:rPr>
                <w:noProof/>
                <w:webHidden/>
              </w:rPr>
              <w:tab/>
            </w:r>
            <w:r w:rsidR="00BA06C1">
              <w:rPr>
                <w:noProof/>
                <w:webHidden/>
              </w:rPr>
              <w:fldChar w:fldCharType="begin"/>
            </w:r>
            <w:r w:rsidR="00BA06C1">
              <w:rPr>
                <w:noProof/>
                <w:webHidden/>
              </w:rPr>
              <w:instrText xml:space="preserve"> PAGEREF _Toc444860880 \h </w:instrText>
            </w:r>
            <w:r w:rsidR="00BA06C1">
              <w:rPr>
                <w:noProof/>
                <w:webHidden/>
              </w:rPr>
            </w:r>
            <w:r w:rsidR="00BA06C1">
              <w:rPr>
                <w:noProof/>
                <w:webHidden/>
              </w:rPr>
              <w:fldChar w:fldCharType="separate"/>
            </w:r>
            <w:r w:rsidR="009D0EC3">
              <w:rPr>
                <w:noProof/>
                <w:webHidden/>
              </w:rPr>
              <w:t>54</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81" w:history="1">
            <w:r w:rsidR="00BA06C1" w:rsidRPr="002B1DAB">
              <w:rPr>
                <w:rStyle w:val="Hyperlink"/>
                <w:noProof/>
              </w:rPr>
              <w:t>Notification of No Asbestos</w:t>
            </w:r>
            <w:r w:rsidR="00BA06C1">
              <w:rPr>
                <w:noProof/>
                <w:webHidden/>
              </w:rPr>
              <w:tab/>
            </w:r>
            <w:r w:rsidR="00BA06C1">
              <w:rPr>
                <w:noProof/>
                <w:webHidden/>
              </w:rPr>
              <w:fldChar w:fldCharType="begin"/>
            </w:r>
            <w:r w:rsidR="00BA06C1">
              <w:rPr>
                <w:noProof/>
                <w:webHidden/>
              </w:rPr>
              <w:instrText xml:space="preserve"> PAGEREF _Toc444860881 \h </w:instrText>
            </w:r>
            <w:r w:rsidR="00BA06C1">
              <w:rPr>
                <w:noProof/>
                <w:webHidden/>
              </w:rPr>
            </w:r>
            <w:r w:rsidR="00BA06C1">
              <w:rPr>
                <w:noProof/>
                <w:webHidden/>
              </w:rPr>
              <w:fldChar w:fldCharType="separate"/>
            </w:r>
            <w:r w:rsidR="009D0EC3">
              <w:rPr>
                <w:noProof/>
                <w:webHidden/>
              </w:rPr>
              <w:t>54</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82" w:history="1">
            <w:r w:rsidR="00BA06C1" w:rsidRPr="002B1DAB">
              <w:rPr>
                <w:rStyle w:val="Hyperlink"/>
                <w:noProof/>
              </w:rPr>
              <w:t>PTSO</w:t>
            </w:r>
            <w:r w:rsidR="00BA06C1">
              <w:rPr>
                <w:noProof/>
                <w:webHidden/>
              </w:rPr>
              <w:tab/>
            </w:r>
            <w:r w:rsidR="00BA06C1">
              <w:rPr>
                <w:noProof/>
                <w:webHidden/>
              </w:rPr>
              <w:fldChar w:fldCharType="begin"/>
            </w:r>
            <w:r w:rsidR="00BA06C1">
              <w:rPr>
                <w:noProof/>
                <w:webHidden/>
              </w:rPr>
              <w:instrText xml:space="preserve"> PAGEREF _Toc444860882 \h </w:instrText>
            </w:r>
            <w:r w:rsidR="00BA06C1">
              <w:rPr>
                <w:noProof/>
                <w:webHidden/>
              </w:rPr>
            </w:r>
            <w:r w:rsidR="00BA06C1">
              <w:rPr>
                <w:noProof/>
                <w:webHidden/>
              </w:rPr>
              <w:fldChar w:fldCharType="separate"/>
            </w:r>
            <w:r w:rsidR="009D0EC3">
              <w:rPr>
                <w:noProof/>
                <w:webHidden/>
              </w:rPr>
              <w:t>55</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83" w:history="1">
            <w:r w:rsidR="00BA06C1" w:rsidRPr="002B1DAB">
              <w:rPr>
                <w:rStyle w:val="Hyperlink"/>
                <w:noProof/>
              </w:rPr>
              <w:t>Recess/Free-Play Policy</w:t>
            </w:r>
            <w:r w:rsidR="00BA06C1">
              <w:rPr>
                <w:noProof/>
                <w:webHidden/>
              </w:rPr>
              <w:tab/>
            </w:r>
            <w:r w:rsidR="00BA06C1">
              <w:rPr>
                <w:noProof/>
                <w:webHidden/>
              </w:rPr>
              <w:fldChar w:fldCharType="begin"/>
            </w:r>
            <w:r w:rsidR="00BA06C1">
              <w:rPr>
                <w:noProof/>
                <w:webHidden/>
              </w:rPr>
              <w:instrText xml:space="preserve"> PAGEREF _Toc444860883 \h </w:instrText>
            </w:r>
            <w:r w:rsidR="00BA06C1">
              <w:rPr>
                <w:noProof/>
                <w:webHidden/>
              </w:rPr>
            </w:r>
            <w:r w:rsidR="00BA06C1">
              <w:rPr>
                <w:noProof/>
                <w:webHidden/>
              </w:rPr>
              <w:fldChar w:fldCharType="separate"/>
            </w:r>
            <w:r w:rsidR="009D0EC3">
              <w:rPr>
                <w:noProof/>
                <w:webHidden/>
              </w:rPr>
              <w:t>55</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84" w:history="1">
            <w:r w:rsidR="00BA06C1" w:rsidRPr="002B1DAB">
              <w:rPr>
                <w:rStyle w:val="Hyperlink"/>
                <w:noProof/>
              </w:rPr>
              <w:t>School Directory</w:t>
            </w:r>
            <w:r w:rsidR="00BA06C1">
              <w:rPr>
                <w:noProof/>
                <w:webHidden/>
              </w:rPr>
              <w:tab/>
            </w:r>
            <w:r w:rsidR="00BA06C1">
              <w:rPr>
                <w:noProof/>
                <w:webHidden/>
              </w:rPr>
              <w:fldChar w:fldCharType="begin"/>
            </w:r>
            <w:r w:rsidR="00BA06C1">
              <w:rPr>
                <w:noProof/>
                <w:webHidden/>
              </w:rPr>
              <w:instrText xml:space="preserve"> PAGEREF _Toc444860884 \h </w:instrText>
            </w:r>
            <w:r w:rsidR="00BA06C1">
              <w:rPr>
                <w:noProof/>
                <w:webHidden/>
              </w:rPr>
            </w:r>
            <w:r w:rsidR="00BA06C1">
              <w:rPr>
                <w:noProof/>
                <w:webHidden/>
              </w:rPr>
              <w:fldChar w:fldCharType="separate"/>
            </w:r>
            <w:r w:rsidR="009D0EC3">
              <w:rPr>
                <w:noProof/>
                <w:webHidden/>
              </w:rPr>
              <w:t>55</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85" w:history="1">
            <w:r w:rsidR="00BA06C1" w:rsidRPr="002B1DAB">
              <w:rPr>
                <w:rStyle w:val="Hyperlink"/>
                <w:noProof/>
              </w:rPr>
              <w:t>School Office</w:t>
            </w:r>
            <w:r w:rsidR="00BA06C1">
              <w:rPr>
                <w:noProof/>
                <w:webHidden/>
              </w:rPr>
              <w:tab/>
            </w:r>
            <w:r w:rsidR="00BA06C1">
              <w:rPr>
                <w:noProof/>
                <w:webHidden/>
              </w:rPr>
              <w:fldChar w:fldCharType="begin"/>
            </w:r>
            <w:r w:rsidR="00BA06C1">
              <w:rPr>
                <w:noProof/>
                <w:webHidden/>
              </w:rPr>
              <w:instrText xml:space="preserve"> PAGEREF _Toc444860885 \h </w:instrText>
            </w:r>
            <w:r w:rsidR="00BA06C1">
              <w:rPr>
                <w:noProof/>
                <w:webHidden/>
              </w:rPr>
            </w:r>
            <w:r w:rsidR="00BA06C1">
              <w:rPr>
                <w:noProof/>
                <w:webHidden/>
              </w:rPr>
              <w:fldChar w:fldCharType="separate"/>
            </w:r>
            <w:r w:rsidR="009D0EC3">
              <w:rPr>
                <w:noProof/>
                <w:webHidden/>
              </w:rPr>
              <w:t>55</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86" w:history="1">
            <w:r w:rsidR="00BA06C1" w:rsidRPr="002B1DAB">
              <w:rPr>
                <w:rStyle w:val="Hyperlink"/>
                <w:noProof/>
              </w:rPr>
              <w:t>Solicitations</w:t>
            </w:r>
            <w:r w:rsidR="00BA06C1">
              <w:rPr>
                <w:noProof/>
                <w:webHidden/>
              </w:rPr>
              <w:tab/>
            </w:r>
            <w:r w:rsidR="00BA06C1">
              <w:rPr>
                <w:noProof/>
                <w:webHidden/>
              </w:rPr>
              <w:fldChar w:fldCharType="begin"/>
            </w:r>
            <w:r w:rsidR="00BA06C1">
              <w:rPr>
                <w:noProof/>
                <w:webHidden/>
              </w:rPr>
              <w:instrText xml:space="preserve"> PAGEREF _Toc444860886 \h </w:instrText>
            </w:r>
            <w:r w:rsidR="00BA06C1">
              <w:rPr>
                <w:noProof/>
                <w:webHidden/>
              </w:rPr>
            </w:r>
            <w:r w:rsidR="00BA06C1">
              <w:rPr>
                <w:noProof/>
                <w:webHidden/>
              </w:rPr>
              <w:fldChar w:fldCharType="separate"/>
            </w:r>
            <w:r w:rsidR="009D0EC3">
              <w:rPr>
                <w:noProof/>
                <w:webHidden/>
              </w:rPr>
              <w:t>55</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87" w:history="1">
            <w:r w:rsidR="00BA06C1" w:rsidRPr="002B1DAB">
              <w:rPr>
                <w:rStyle w:val="Hyperlink"/>
                <w:noProof/>
              </w:rPr>
              <w:t>Special Events</w:t>
            </w:r>
            <w:r w:rsidR="00BA06C1">
              <w:rPr>
                <w:noProof/>
                <w:webHidden/>
              </w:rPr>
              <w:tab/>
            </w:r>
            <w:r w:rsidR="00BA06C1">
              <w:rPr>
                <w:noProof/>
                <w:webHidden/>
              </w:rPr>
              <w:fldChar w:fldCharType="begin"/>
            </w:r>
            <w:r w:rsidR="00BA06C1">
              <w:rPr>
                <w:noProof/>
                <w:webHidden/>
              </w:rPr>
              <w:instrText xml:space="preserve"> PAGEREF _Toc444860887 \h </w:instrText>
            </w:r>
            <w:r w:rsidR="00BA06C1">
              <w:rPr>
                <w:noProof/>
                <w:webHidden/>
              </w:rPr>
            </w:r>
            <w:r w:rsidR="00BA06C1">
              <w:rPr>
                <w:noProof/>
                <w:webHidden/>
              </w:rPr>
              <w:fldChar w:fldCharType="separate"/>
            </w:r>
            <w:r w:rsidR="009D0EC3">
              <w:rPr>
                <w:noProof/>
                <w:webHidden/>
              </w:rPr>
              <w:t>55</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88" w:history="1">
            <w:r w:rsidR="00BA06C1" w:rsidRPr="002B1DAB">
              <w:rPr>
                <w:rStyle w:val="Hyperlink"/>
                <w:noProof/>
              </w:rPr>
              <w:t>Student Drivers</w:t>
            </w:r>
            <w:r w:rsidR="00BA06C1">
              <w:rPr>
                <w:noProof/>
                <w:webHidden/>
              </w:rPr>
              <w:tab/>
            </w:r>
            <w:r w:rsidR="00BA06C1">
              <w:rPr>
                <w:noProof/>
                <w:webHidden/>
              </w:rPr>
              <w:fldChar w:fldCharType="begin"/>
            </w:r>
            <w:r w:rsidR="00BA06C1">
              <w:rPr>
                <w:noProof/>
                <w:webHidden/>
              </w:rPr>
              <w:instrText xml:space="preserve"> PAGEREF _Toc444860888 \h </w:instrText>
            </w:r>
            <w:r w:rsidR="00BA06C1">
              <w:rPr>
                <w:noProof/>
                <w:webHidden/>
              </w:rPr>
            </w:r>
            <w:r w:rsidR="00BA06C1">
              <w:rPr>
                <w:noProof/>
                <w:webHidden/>
              </w:rPr>
              <w:fldChar w:fldCharType="separate"/>
            </w:r>
            <w:r w:rsidR="009D0EC3">
              <w:rPr>
                <w:noProof/>
                <w:webHidden/>
              </w:rPr>
              <w:t>56</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89" w:history="1">
            <w:r w:rsidR="00BA06C1" w:rsidRPr="002B1DAB">
              <w:rPr>
                <w:rStyle w:val="Hyperlink"/>
                <w:noProof/>
              </w:rPr>
              <w:t>Summer School</w:t>
            </w:r>
            <w:r w:rsidR="00BA06C1">
              <w:rPr>
                <w:noProof/>
                <w:webHidden/>
              </w:rPr>
              <w:tab/>
            </w:r>
            <w:r w:rsidR="00BA06C1">
              <w:rPr>
                <w:noProof/>
                <w:webHidden/>
              </w:rPr>
              <w:fldChar w:fldCharType="begin"/>
            </w:r>
            <w:r w:rsidR="00BA06C1">
              <w:rPr>
                <w:noProof/>
                <w:webHidden/>
              </w:rPr>
              <w:instrText xml:space="preserve"> PAGEREF _Toc444860889 \h </w:instrText>
            </w:r>
            <w:r w:rsidR="00BA06C1">
              <w:rPr>
                <w:noProof/>
                <w:webHidden/>
              </w:rPr>
            </w:r>
            <w:r w:rsidR="00BA06C1">
              <w:rPr>
                <w:noProof/>
                <w:webHidden/>
              </w:rPr>
              <w:fldChar w:fldCharType="separate"/>
            </w:r>
            <w:r w:rsidR="009D0EC3">
              <w:rPr>
                <w:noProof/>
                <w:webHidden/>
              </w:rPr>
              <w:t>57</w:t>
            </w:r>
            <w:r w:rsidR="00BA06C1">
              <w:rPr>
                <w:noProof/>
                <w:webHidden/>
              </w:rPr>
              <w:fldChar w:fldCharType="end"/>
            </w:r>
          </w:hyperlink>
        </w:p>
        <w:p w:rsidR="00BA06C1" w:rsidRDefault="005F1BB9">
          <w:pPr>
            <w:pStyle w:val="TOC2"/>
            <w:tabs>
              <w:tab w:val="right" w:leader="dot" w:pos="8630"/>
            </w:tabs>
            <w:rPr>
              <w:rFonts w:asciiTheme="minorHAnsi" w:eastAsiaTheme="minorEastAsia" w:hAnsiTheme="minorHAnsi" w:cstheme="minorBidi"/>
              <w:noProof/>
              <w:sz w:val="22"/>
              <w:lang w:eastAsia="en-US"/>
            </w:rPr>
          </w:pPr>
          <w:hyperlink w:anchor="_Toc444860890" w:history="1">
            <w:r w:rsidR="00BA06C1" w:rsidRPr="002B1DAB">
              <w:rPr>
                <w:rStyle w:val="Hyperlink"/>
                <w:noProof/>
              </w:rPr>
              <w:t>Yearbook</w:t>
            </w:r>
            <w:r w:rsidR="00BA06C1">
              <w:rPr>
                <w:noProof/>
                <w:webHidden/>
              </w:rPr>
              <w:tab/>
            </w:r>
            <w:r w:rsidR="00BA06C1">
              <w:rPr>
                <w:noProof/>
                <w:webHidden/>
              </w:rPr>
              <w:fldChar w:fldCharType="begin"/>
            </w:r>
            <w:r w:rsidR="00BA06C1">
              <w:rPr>
                <w:noProof/>
                <w:webHidden/>
              </w:rPr>
              <w:instrText xml:space="preserve"> PAGEREF _Toc444860890 \h </w:instrText>
            </w:r>
            <w:r w:rsidR="00BA06C1">
              <w:rPr>
                <w:noProof/>
                <w:webHidden/>
              </w:rPr>
            </w:r>
            <w:r w:rsidR="00BA06C1">
              <w:rPr>
                <w:noProof/>
                <w:webHidden/>
              </w:rPr>
              <w:fldChar w:fldCharType="separate"/>
            </w:r>
            <w:r w:rsidR="009D0EC3">
              <w:rPr>
                <w:noProof/>
                <w:webHidden/>
              </w:rPr>
              <w:t>57</w:t>
            </w:r>
            <w:r w:rsidR="00BA06C1">
              <w:rPr>
                <w:noProof/>
                <w:webHidden/>
              </w:rPr>
              <w:fldChar w:fldCharType="end"/>
            </w:r>
          </w:hyperlink>
        </w:p>
        <w:p w:rsidR="00BA06C1" w:rsidRDefault="005F1BB9">
          <w:pPr>
            <w:pStyle w:val="TOC1"/>
            <w:rPr>
              <w:rFonts w:asciiTheme="minorHAnsi" w:eastAsiaTheme="minorEastAsia" w:hAnsiTheme="minorHAnsi" w:cstheme="minorBidi"/>
              <w:noProof/>
              <w:sz w:val="22"/>
              <w:lang w:eastAsia="en-US"/>
            </w:rPr>
          </w:pPr>
          <w:hyperlink w:anchor="_Toc444860891" w:history="1">
            <w:r w:rsidR="00BA06C1" w:rsidRPr="002B1DAB">
              <w:rPr>
                <w:rStyle w:val="Hyperlink"/>
                <w:noProof/>
              </w:rPr>
              <w:t>Appendix Section</w:t>
            </w:r>
            <w:r w:rsidR="00BA06C1">
              <w:rPr>
                <w:noProof/>
                <w:webHidden/>
              </w:rPr>
              <w:tab/>
            </w:r>
            <w:r w:rsidR="00BA06C1">
              <w:rPr>
                <w:noProof/>
                <w:webHidden/>
              </w:rPr>
              <w:fldChar w:fldCharType="begin"/>
            </w:r>
            <w:r w:rsidR="00BA06C1">
              <w:rPr>
                <w:noProof/>
                <w:webHidden/>
              </w:rPr>
              <w:instrText xml:space="preserve"> PAGEREF _Toc444860891 \h </w:instrText>
            </w:r>
            <w:r w:rsidR="00BA06C1">
              <w:rPr>
                <w:noProof/>
                <w:webHidden/>
              </w:rPr>
            </w:r>
            <w:r w:rsidR="00BA06C1">
              <w:rPr>
                <w:noProof/>
                <w:webHidden/>
              </w:rPr>
              <w:fldChar w:fldCharType="separate"/>
            </w:r>
            <w:r w:rsidR="009D0EC3">
              <w:rPr>
                <w:noProof/>
                <w:webHidden/>
              </w:rPr>
              <w:t>58</w:t>
            </w:r>
            <w:r w:rsidR="00BA06C1">
              <w:rPr>
                <w:noProof/>
                <w:webHidden/>
              </w:rPr>
              <w:fldChar w:fldCharType="end"/>
            </w:r>
          </w:hyperlink>
        </w:p>
        <w:p w:rsidR="009742A4" w:rsidRPr="009742A4" w:rsidRDefault="009742A4" w:rsidP="0024729B">
          <w:r>
            <w:rPr>
              <w:b/>
              <w:bCs/>
              <w:noProof/>
            </w:rPr>
            <w:fldChar w:fldCharType="end"/>
          </w:r>
        </w:p>
      </w:sdtContent>
    </w:sdt>
    <w:p w:rsidR="006B1A1E" w:rsidRDefault="006B1A1E" w:rsidP="00F76F2B">
      <w:pPr>
        <w:pStyle w:val="Heading1"/>
      </w:pPr>
    </w:p>
    <w:sectPr w:rsidR="006B1A1E" w:rsidSect="00D138EF">
      <w:footerReference w:type="first" r:id="rId24"/>
      <w:type w:val="continuous"/>
      <w:pgSz w:w="12240" w:h="15840"/>
      <w:pgMar w:top="1440" w:right="1800" w:bottom="135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BB9" w:rsidRDefault="005F1BB9">
      <w:r>
        <w:separator/>
      </w:r>
    </w:p>
  </w:endnote>
  <w:endnote w:type="continuationSeparator" w:id="0">
    <w:p w:rsidR="005F1BB9" w:rsidRDefault="005F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C8" w:rsidRDefault="000F74C8" w:rsidP="00C43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74C8" w:rsidRDefault="000F7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C8" w:rsidRDefault="000F74C8" w:rsidP="00C43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953">
      <w:rPr>
        <w:rStyle w:val="PageNumber"/>
        <w:noProof/>
      </w:rPr>
      <w:t>36</w:t>
    </w:r>
    <w:r>
      <w:rPr>
        <w:rStyle w:val="PageNumber"/>
      </w:rPr>
      <w:fldChar w:fldCharType="end"/>
    </w:r>
  </w:p>
  <w:p w:rsidR="000F74C8" w:rsidRDefault="000F74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C8" w:rsidRDefault="000F74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953" w:rsidRDefault="006C595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953" w:rsidRDefault="006C595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953" w:rsidRPr="001D5463" w:rsidRDefault="006C5953">
    <w:pPr>
      <w:pStyle w:val="Footer"/>
      <w:rPr>
        <w:rFonts w:ascii="Garamond" w:hAnsi="Garamond"/>
        <w:sz w:val="20"/>
      </w:rPr>
    </w:pPr>
    <w:r w:rsidRPr="001D5463">
      <w:rPr>
        <w:rFonts w:ascii="Garamond" w:hAnsi="Garamond"/>
        <w:sz w:val="20"/>
      </w:rPr>
      <w:t>* Although KCA prefers that you come and participate, if for any reason you prefer not to participate in these activities, you may</w:t>
    </w:r>
    <w:r>
      <w:rPr>
        <w:rFonts w:ascii="Garamond" w:hAnsi="Garamond"/>
        <w:sz w:val="20"/>
      </w:rPr>
      <w:t xml:space="preserve"> contribute the equivalent of $2</w:t>
    </w:r>
    <w:r w:rsidRPr="001D5463">
      <w:rPr>
        <w:rFonts w:ascii="Garamond" w:hAnsi="Garamond"/>
        <w:sz w:val="20"/>
      </w:rPr>
      <w:t>0 per hour based on the minimum agreement.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C8" w:rsidRDefault="000F74C8">
    <w:pPr>
      <w:pStyle w:val="Footer"/>
      <w:jc w:val="center"/>
    </w:pPr>
    <w:r>
      <w:fldChar w:fldCharType="begin"/>
    </w:r>
    <w:r>
      <w:instrText xml:space="preserve"> PAGE   \* MERGEFORMAT </w:instrText>
    </w:r>
    <w:r>
      <w:fldChar w:fldCharType="separate"/>
    </w:r>
    <w:r w:rsidR="006C5953">
      <w:rPr>
        <w:noProof/>
      </w:rPr>
      <w:t>37</w:t>
    </w:r>
    <w:r>
      <w:rPr>
        <w:noProof/>
      </w:rPr>
      <w:fldChar w:fldCharType="end"/>
    </w:r>
  </w:p>
  <w:p w:rsidR="000F74C8" w:rsidRDefault="000F74C8" w:rsidP="000775E0">
    <w:pPr>
      <w:pStyle w:val="Footer"/>
      <w:jc w:val="center"/>
    </w:pPr>
  </w:p>
  <w:p w:rsidR="000F74C8" w:rsidRDefault="000F74C8" w:rsidP="000775E0">
    <w:pPr>
      <w:pStyle w:val="Footer"/>
      <w:jc w:val="center"/>
    </w:pPr>
  </w:p>
  <w:p w:rsidR="000F74C8" w:rsidRDefault="000F74C8"/>
  <w:p w:rsidR="000F74C8" w:rsidRDefault="000F74C8"/>
  <w:p w:rsidR="000F74C8" w:rsidRDefault="000F74C8"/>
  <w:p w:rsidR="000F74C8" w:rsidRDefault="000F74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BB9" w:rsidRDefault="005F1BB9">
      <w:r>
        <w:separator/>
      </w:r>
    </w:p>
  </w:footnote>
  <w:footnote w:type="continuationSeparator" w:id="0">
    <w:p w:rsidR="005F1BB9" w:rsidRDefault="005F1BB9">
      <w:r>
        <w:continuationSeparator/>
      </w:r>
    </w:p>
  </w:footnote>
  <w:footnote w:id="1">
    <w:p w:rsidR="000F74C8" w:rsidRPr="00B44B6A" w:rsidRDefault="000F74C8" w:rsidP="009413FF">
      <w:pPr>
        <w:pStyle w:val="FootnoteText"/>
        <w:tabs>
          <w:tab w:val="left" w:pos="180"/>
        </w:tabs>
        <w:spacing w:after="120"/>
        <w:ind w:left="187" w:hanging="187"/>
        <w:rPr>
          <w:sz w:val="22"/>
        </w:rPr>
      </w:pPr>
      <w:r w:rsidRPr="00B44B6A">
        <w:rPr>
          <w:rStyle w:val="FootnoteReference"/>
          <w:sz w:val="22"/>
        </w:rPr>
        <w:footnoteRef/>
      </w:r>
      <w:r w:rsidRPr="00B44B6A">
        <w:rPr>
          <w:sz w:val="22"/>
        </w:rPr>
        <w:t xml:space="preserve"> </w:t>
      </w:r>
      <w:r w:rsidRPr="00B44B6A">
        <w:rPr>
          <w:sz w:val="22"/>
        </w:rPr>
        <w:tab/>
        <w:t>DTP may be used in place of DTaP.</w:t>
      </w:r>
    </w:p>
  </w:footnote>
  <w:footnote w:id="2">
    <w:p w:rsidR="000F74C8" w:rsidRPr="00B44B6A" w:rsidRDefault="000F74C8" w:rsidP="009413FF">
      <w:pPr>
        <w:pStyle w:val="FootnoteText"/>
        <w:tabs>
          <w:tab w:val="left" w:pos="180"/>
        </w:tabs>
        <w:spacing w:after="120"/>
        <w:ind w:left="187" w:hanging="187"/>
        <w:rPr>
          <w:sz w:val="22"/>
        </w:rPr>
      </w:pPr>
      <w:r w:rsidRPr="00B44B6A">
        <w:rPr>
          <w:rStyle w:val="FootnoteReference"/>
          <w:sz w:val="22"/>
        </w:rPr>
        <w:footnoteRef/>
      </w:r>
      <w:r w:rsidRPr="00B44B6A">
        <w:rPr>
          <w:sz w:val="22"/>
        </w:rPr>
        <w:t xml:space="preserve"> </w:t>
      </w:r>
      <w:r w:rsidRPr="00B44B6A">
        <w:rPr>
          <w:sz w:val="22"/>
        </w:rPr>
        <w:tab/>
        <w:t>MMR #1 and varicella #1 must have been received on or after 12 months of age.</w:t>
      </w:r>
    </w:p>
  </w:footnote>
  <w:footnote w:id="3">
    <w:p w:rsidR="000F74C8" w:rsidRPr="00B44B6A" w:rsidRDefault="000F74C8" w:rsidP="009413FF">
      <w:pPr>
        <w:pStyle w:val="FootnoteText"/>
        <w:tabs>
          <w:tab w:val="left" w:pos="180"/>
        </w:tabs>
        <w:spacing w:after="120"/>
        <w:ind w:left="187" w:hanging="187"/>
        <w:rPr>
          <w:sz w:val="22"/>
        </w:rPr>
      </w:pPr>
      <w:r w:rsidRPr="00B44B6A">
        <w:rPr>
          <w:rStyle w:val="FootnoteReference"/>
          <w:sz w:val="22"/>
        </w:rPr>
        <w:footnoteRef/>
      </w:r>
      <w:r w:rsidRPr="00B44B6A">
        <w:rPr>
          <w:sz w:val="22"/>
        </w:rPr>
        <w:t xml:space="preserve"> </w:t>
      </w:r>
      <w:r w:rsidRPr="00B44B6A">
        <w:rPr>
          <w:sz w:val="22"/>
        </w:rPr>
        <w:tab/>
        <w:t>More than one dose of Hib is recommended for children less than 15 months of age to be fully protected against Haemophilus influenzae type b. For preschool entry, children must have received at least one dose of Hib on or after 12 months of age.</w:t>
      </w:r>
    </w:p>
  </w:footnote>
  <w:footnote w:id="4">
    <w:p w:rsidR="000F74C8" w:rsidRPr="00B44B6A" w:rsidRDefault="000F74C8" w:rsidP="009413FF">
      <w:pPr>
        <w:pStyle w:val="FootnoteText"/>
        <w:tabs>
          <w:tab w:val="left" w:pos="180"/>
        </w:tabs>
        <w:spacing w:after="120"/>
        <w:ind w:left="187" w:hanging="187"/>
        <w:rPr>
          <w:sz w:val="22"/>
        </w:rPr>
      </w:pPr>
      <w:r w:rsidRPr="00B44B6A">
        <w:rPr>
          <w:rStyle w:val="FootnoteReference"/>
          <w:sz w:val="22"/>
        </w:rPr>
        <w:footnoteRef/>
      </w:r>
      <w:r w:rsidRPr="00B44B6A">
        <w:rPr>
          <w:sz w:val="22"/>
        </w:rPr>
        <w:t xml:space="preserve"> </w:t>
      </w:r>
      <w:r w:rsidRPr="00B44B6A">
        <w:rPr>
          <w:sz w:val="22"/>
        </w:rPr>
        <w:tab/>
        <w:t>Effective July 1, 2002. A documented history of varicella (chickenpox), signed by a U.S. licensed MD, DO, APRN, or PA, may be substituted for the varicella vaccine requirement.</w:t>
      </w:r>
    </w:p>
  </w:footnote>
  <w:footnote w:id="5">
    <w:p w:rsidR="000F74C8" w:rsidRPr="00B44B6A" w:rsidRDefault="000F74C8" w:rsidP="009413FF">
      <w:pPr>
        <w:pStyle w:val="FootnoteText"/>
        <w:tabs>
          <w:tab w:val="left" w:pos="180"/>
        </w:tabs>
        <w:spacing w:after="120"/>
        <w:ind w:left="180" w:hanging="180"/>
        <w:rPr>
          <w:sz w:val="22"/>
        </w:rPr>
      </w:pPr>
      <w:r w:rsidRPr="00B44B6A">
        <w:rPr>
          <w:rStyle w:val="FootnoteReference"/>
        </w:rPr>
        <w:footnoteRef/>
      </w:r>
      <w:r w:rsidRPr="00B44B6A">
        <w:t xml:space="preserve"> </w:t>
      </w:r>
      <w:r w:rsidRPr="00B44B6A">
        <w:tab/>
      </w:r>
      <w:r w:rsidRPr="00B44B6A">
        <w:rPr>
          <w:sz w:val="22"/>
        </w:rPr>
        <w:t>Two doses of Varicella are required if the first dose was administered on or after the 13</w:t>
      </w:r>
      <w:r w:rsidRPr="00B44B6A">
        <w:rPr>
          <w:sz w:val="22"/>
          <w:vertAlign w:val="superscript"/>
        </w:rPr>
        <w:t>th</w:t>
      </w:r>
      <w:r w:rsidRPr="00B44B6A">
        <w:rPr>
          <w:sz w:val="22"/>
        </w:rPr>
        <w:t xml:space="preserve"> birthday.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C8" w:rsidRDefault="000F74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C8" w:rsidRDefault="000F74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C8" w:rsidRDefault="000F74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953" w:rsidRDefault="006C595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953" w:rsidRDefault="006C595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953" w:rsidRPr="00016552" w:rsidRDefault="006C5953" w:rsidP="00E95373">
    <w:pPr>
      <w:jc w:val="center"/>
      <w:rPr>
        <w:rFonts w:ascii="Garamond" w:hAnsi="Garamond"/>
        <w:b/>
        <w:sz w:val="36"/>
        <w:szCs w:val="36"/>
      </w:rPr>
    </w:pPr>
    <w:r>
      <w:rPr>
        <w:noProof/>
      </w:rPr>
      <w:drawing>
        <wp:anchor distT="0" distB="0" distL="114300" distR="114300" simplePos="0" relativeHeight="251660288" behindDoc="0" locked="0" layoutInCell="1" allowOverlap="1" wp14:anchorId="105FE082" wp14:editId="49349200">
          <wp:simplePos x="0" y="0"/>
          <wp:positionH relativeFrom="page">
            <wp:posOffset>5943600</wp:posOffset>
          </wp:positionH>
          <wp:positionV relativeFrom="page">
            <wp:posOffset>228600</wp:posOffset>
          </wp:positionV>
          <wp:extent cx="946150" cy="914400"/>
          <wp:effectExtent l="0" t="0" r="6350" b="0"/>
          <wp:wrapNone/>
          <wp:docPr id="4" name="Picture 4" descr="New KCA Vector Logo -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KCA Vector Logo - Black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914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0D1DB60" wp14:editId="0DD9AF65">
          <wp:simplePos x="0" y="0"/>
          <wp:positionH relativeFrom="page">
            <wp:posOffset>914400</wp:posOffset>
          </wp:positionH>
          <wp:positionV relativeFrom="page">
            <wp:posOffset>228600</wp:posOffset>
          </wp:positionV>
          <wp:extent cx="946150" cy="914400"/>
          <wp:effectExtent l="0" t="0" r="6350" b="0"/>
          <wp:wrapNone/>
          <wp:docPr id="3" name="Picture 3" descr="New KCA Vector Logo -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KCA Vector Logo - Black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914400"/>
                  </a:xfrm>
                  <a:prstGeom prst="rect">
                    <a:avLst/>
                  </a:prstGeom>
                  <a:noFill/>
                </pic:spPr>
              </pic:pic>
            </a:graphicData>
          </a:graphic>
          <wp14:sizeRelH relativeFrom="page">
            <wp14:pctWidth>0</wp14:pctWidth>
          </wp14:sizeRelH>
          <wp14:sizeRelV relativeFrom="page">
            <wp14:pctHeight>0</wp14:pctHeight>
          </wp14:sizeRelV>
        </wp:anchor>
      </w:drawing>
    </w:r>
    <w:r w:rsidRPr="00016552">
      <w:rPr>
        <w:rFonts w:ascii="Garamond" w:hAnsi="Garamond"/>
        <w:b/>
        <w:sz w:val="36"/>
        <w:szCs w:val="36"/>
      </w:rPr>
      <w:t>Kauai Christian Academy</w:t>
    </w:r>
  </w:p>
  <w:p w:rsidR="006C5953" w:rsidRPr="000002C5" w:rsidRDefault="006C5953" w:rsidP="00E95373">
    <w:pPr>
      <w:jc w:val="center"/>
      <w:rPr>
        <w:rFonts w:ascii="Garamond" w:hAnsi="Garamond"/>
        <w:bCs/>
        <w:sz w:val="22"/>
        <w:szCs w:val="22"/>
      </w:rPr>
    </w:pPr>
    <w:r w:rsidRPr="000002C5">
      <w:rPr>
        <w:rFonts w:ascii="Garamond" w:hAnsi="Garamond"/>
        <w:bCs/>
        <w:sz w:val="22"/>
        <w:szCs w:val="22"/>
      </w:rPr>
      <w:t>4000 Kilauea Road</w:t>
    </w:r>
    <w:r w:rsidRPr="000002C5">
      <w:rPr>
        <w:rFonts w:ascii="Garamond" w:hAnsi="Garamond"/>
        <w:sz w:val="22"/>
        <w:szCs w:val="22"/>
      </w:rPr>
      <w:t xml:space="preserve"> </w:t>
    </w:r>
    <w:r w:rsidRPr="000002C5">
      <w:rPr>
        <w:rFonts w:ascii="Garamond" w:hAnsi="Garamond"/>
        <w:b/>
        <w:bCs/>
        <w:sz w:val="22"/>
        <w:szCs w:val="22"/>
      </w:rPr>
      <w:t>∙</w:t>
    </w:r>
    <w:r w:rsidRPr="000002C5">
      <w:rPr>
        <w:rFonts w:ascii="Garamond" w:hAnsi="Garamond"/>
        <w:sz w:val="22"/>
        <w:szCs w:val="22"/>
      </w:rPr>
      <w:t xml:space="preserve"> </w:t>
    </w:r>
    <w:r w:rsidRPr="000002C5">
      <w:rPr>
        <w:rFonts w:ascii="Garamond" w:hAnsi="Garamond"/>
        <w:bCs/>
        <w:sz w:val="22"/>
        <w:szCs w:val="22"/>
      </w:rPr>
      <w:t>P.O. Box 1121</w:t>
    </w:r>
    <w:r>
      <w:rPr>
        <w:rFonts w:ascii="Garamond" w:hAnsi="Garamond"/>
        <w:bCs/>
        <w:sz w:val="22"/>
        <w:szCs w:val="22"/>
      </w:rPr>
      <w:t xml:space="preserve"> </w:t>
    </w:r>
    <w:r w:rsidRPr="000002C5">
      <w:rPr>
        <w:rFonts w:ascii="Garamond" w:hAnsi="Garamond"/>
        <w:b/>
        <w:bCs/>
        <w:sz w:val="22"/>
        <w:szCs w:val="22"/>
      </w:rPr>
      <w:t>∙</w:t>
    </w:r>
    <w:r w:rsidRPr="000002C5">
      <w:rPr>
        <w:rFonts w:ascii="Garamond" w:hAnsi="Garamond"/>
        <w:sz w:val="22"/>
        <w:szCs w:val="22"/>
      </w:rPr>
      <w:t xml:space="preserve"> </w:t>
    </w:r>
    <w:r w:rsidRPr="000002C5">
      <w:rPr>
        <w:rFonts w:ascii="Garamond" w:hAnsi="Garamond"/>
        <w:bCs/>
        <w:sz w:val="22"/>
        <w:szCs w:val="22"/>
      </w:rPr>
      <w:t>Kilauea, HI 96754</w:t>
    </w:r>
  </w:p>
  <w:p w:rsidR="006C5953" w:rsidRPr="002B3FD6" w:rsidRDefault="006C5953" w:rsidP="00E95373">
    <w:pPr>
      <w:jc w:val="center"/>
      <w:rPr>
        <w:rFonts w:ascii="Garamond" w:hAnsi="Garamond"/>
        <w:sz w:val="20"/>
      </w:rPr>
    </w:pPr>
    <w:r w:rsidRPr="000002C5">
      <w:rPr>
        <w:rFonts w:ascii="Garamond" w:hAnsi="Garamond"/>
        <w:sz w:val="20"/>
        <w:szCs w:val="20"/>
      </w:rPr>
      <w:t>mail@kcaschool</w:t>
    </w:r>
    <w:r>
      <w:rPr>
        <w:rFonts w:ascii="Garamond" w:hAnsi="Garamond"/>
        <w:sz w:val="20"/>
      </w:rPr>
      <w:t>.org</w:t>
    </w:r>
    <w:r>
      <w:rPr>
        <w:rFonts w:ascii="Garamond" w:hAnsi="Garamond"/>
        <w:sz w:val="20"/>
        <w:szCs w:val="20"/>
      </w:rPr>
      <w:t xml:space="preserve"> </w:t>
    </w:r>
    <w:r w:rsidRPr="000002C5">
      <w:rPr>
        <w:rFonts w:ascii="Garamond" w:hAnsi="Garamond"/>
        <w:b/>
        <w:bCs/>
        <w:sz w:val="20"/>
        <w:szCs w:val="20"/>
      </w:rPr>
      <w:t>∙</w:t>
    </w:r>
    <w:r w:rsidRPr="000002C5">
      <w:rPr>
        <w:rFonts w:ascii="Garamond" w:hAnsi="Garamond"/>
        <w:sz w:val="20"/>
        <w:szCs w:val="20"/>
      </w:rPr>
      <w:t xml:space="preserve"> </w:t>
    </w:r>
    <w:r>
      <w:rPr>
        <w:rFonts w:ascii="Garamond" w:hAnsi="Garamond"/>
        <w:sz w:val="20"/>
        <w:szCs w:val="20"/>
      </w:rPr>
      <w:t>Ph 808-</w:t>
    </w:r>
    <w:r w:rsidRPr="000002C5">
      <w:rPr>
        <w:rFonts w:ascii="Garamond" w:hAnsi="Garamond"/>
        <w:sz w:val="20"/>
        <w:szCs w:val="20"/>
      </w:rPr>
      <w:t xml:space="preserve">828-0047 </w:t>
    </w:r>
    <w:r w:rsidRPr="000002C5">
      <w:rPr>
        <w:rFonts w:ascii="Garamond" w:hAnsi="Garamond"/>
        <w:b/>
        <w:bCs/>
        <w:sz w:val="20"/>
        <w:szCs w:val="20"/>
      </w:rPr>
      <w:t>∙</w:t>
    </w:r>
    <w:r w:rsidRPr="000002C5">
      <w:rPr>
        <w:rFonts w:ascii="Garamond" w:hAnsi="Garamond"/>
        <w:sz w:val="20"/>
        <w:szCs w:val="20"/>
      </w:rPr>
      <w:t xml:space="preserve"> Fx</w:t>
    </w:r>
    <w:r>
      <w:rPr>
        <w:rFonts w:ascii="Garamond" w:hAnsi="Garamond"/>
        <w:sz w:val="20"/>
        <w:szCs w:val="20"/>
      </w:rPr>
      <w:t xml:space="preserve"> 808-</w:t>
    </w:r>
    <w:r w:rsidRPr="000002C5">
      <w:rPr>
        <w:rFonts w:ascii="Garamond" w:hAnsi="Garamond"/>
        <w:sz w:val="20"/>
        <w:szCs w:val="20"/>
      </w:rPr>
      <w:t xml:space="preserve">828-1850 </w:t>
    </w:r>
    <w:r w:rsidRPr="000002C5">
      <w:rPr>
        <w:rFonts w:ascii="Garamond" w:hAnsi="Garamond"/>
        <w:b/>
        <w:bCs/>
        <w:sz w:val="20"/>
        <w:szCs w:val="20"/>
      </w:rPr>
      <w:t xml:space="preserve">∙ </w:t>
    </w:r>
    <w:r>
      <w:rPr>
        <w:rFonts w:ascii="Garamond" w:hAnsi="Garamond"/>
        <w:bCs/>
        <w:sz w:val="20"/>
        <w:szCs w:val="20"/>
      </w:rPr>
      <w:t>www.kcaschool.org</w:t>
    </w:r>
  </w:p>
  <w:p w:rsidR="006C5953" w:rsidRPr="0054006A" w:rsidRDefault="006C5953" w:rsidP="00E95373">
    <w:pPr>
      <w:jc w:val="center"/>
      <w:rPr>
        <w:rFonts w:ascii="Garamond" w:hAnsi="Garamond"/>
      </w:rPr>
    </w:pPr>
  </w:p>
  <w:p w:rsidR="006C5953" w:rsidRPr="00E95373" w:rsidRDefault="006C5953" w:rsidP="00E953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AF7"/>
    <w:multiLevelType w:val="hybridMultilevel"/>
    <w:tmpl w:val="54C09E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3F67DD"/>
    <w:multiLevelType w:val="hybridMultilevel"/>
    <w:tmpl w:val="B504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F2657"/>
    <w:multiLevelType w:val="hybridMultilevel"/>
    <w:tmpl w:val="15F6CC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5628E5"/>
    <w:multiLevelType w:val="hybridMultilevel"/>
    <w:tmpl w:val="25626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7531B9"/>
    <w:multiLevelType w:val="hybridMultilevel"/>
    <w:tmpl w:val="A5E6D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FB2925"/>
    <w:multiLevelType w:val="hybridMultilevel"/>
    <w:tmpl w:val="790E76E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525C30"/>
    <w:multiLevelType w:val="hybridMultilevel"/>
    <w:tmpl w:val="CC161A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D714A56"/>
    <w:multiLevelType w:val="hybridMultilevel"/>
    <w:tmpl w:val="146E34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B0414B"/>
    <w:multiLevelType w:val="hybridMultilevel"/>
    <w:tmpl w:val="4070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B64944"/>
    <w:multiLevelType w:val="hybridMultilevel"/>
    <w:tmpl w:val="EDF8C23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A05BFB"/>
    <w:multiLevelType w:val="hybridMultilevel"/>
    <w:tmpl w:val="B2B669CE"/>
    <w:lvl w:ilvl="0" w:tplc="5F525DE6">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251E3D"/>
    <w:multiLevelType w:val="hybridMultilevel"/>
    <w:tmpl w:val="6C0C9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C53E11"/>
    <w:multiLevelType w:val="hybridMultilevel"/>
    <w:tmpl w:val="2E26ACE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C911840"/>
    <w:multiLevelType w:val="hybridMultilevel"/>
    <w:tmpl w:val="AF5CE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9E15DE"/>
    <w:multiLevelType w:val="hybridMultilevel"/>
    <w:tmpl w:val="9738C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CD73B6"/>
    <w:multiLevelType w:val="hybridMultilevel"/>
    <w:tmpl w:val="B32C21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5F32401"/>
    <w:multiLevelType w:val="hybridMultilevel"/>
    <w:tmpl w:val="FF4C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8C4903"/>
    <w:multiLevelType w:val="hybridMultilevel"/>
    <w:tmpl w:val="587273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952013"/>
    <w:multiLevelType w:val="hybridMultilevel"/>
    <w:tmpl w:val="51E65D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82D5F6F"/>
    <w:multiLevelType w:val="hybridMultilevel"/>
    <w:tmpl w:val="CBC27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8D04D0E"/>
    <w:multiLevelType w:val="hybridMultilevel"/>
    <w:tmpl w:val="AA32AC78"/>
    <w:lvl w:ilvl="0" w:tplc="04090001">
      <w:start w:val="1"/>
      <w:numFmt w:val="bullet"/>
      <w:lvlText w:val=""/>
      <w:lvlJc w:val="left"/>
      <w:pPr>
        <w:ind w:left="809" w:hanging="360"/>
      </w:pPr>
      <w:rPr>
        <w:rFonts w:ascii="Symbol" w:hAnsi="Symbol"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21">
    <w:nsid w:val="3B8C215C"/>
    <w:multiLevelType w:val="hybridMultilevel"/>
    <w:tmpl w:val="159C8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B95B2E"/>
    <w:multiLevelType w:val="hybridMultilevel"/>
    <w:tmpl w:val="EDF8C23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CC91A60"/>
    <w:multiLevelType w:val="hybridMultilevel"/>
    <w:tmpl w:val="86863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F51CDA"/>
    <w:multiLevelType w:val="hybridMultilevel"/>
    <w:tmpl w:val="290E8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E19007B"/>
    <w:multiLevelType w:val="hybridMultilevel"/>
    <w:tmpl w:val="940628D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3C35EF4"/>
    <w:multiLevelType w:val="hybridMultilevel"/>
    <w:tmpl w:val="256889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9A1666"/>
    <w:multiLevelType w:val="hybridMultilevel"/>
    <w:tmpl w:val="10FAC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725DE5"/>
    <w:multiLevelType w:val="hybridMultilevel"/>
    <w:tmpl w:val="F20C6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74552B"/>
    <w:multiLevelType w:val="hybridMultilevel"/>
    <w:tmpl w:val="F45649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DA0261F"/>
    <w:multiLevelType w:val="hybridMultilevel"/>
    <w:tmpl w:val="7D604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4B463A"/>
    <w:multiLevelType w:val="hybridMultilevel"/>
    <w:tmpl w:val="B2F6F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F677B5A"/>
    <w:multiLevelType w:val="hybridMultilevel"/>
    <w:tmpl w:val="0AAA6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FC74FFF"/>
    <w:multiLevelType w:val="hybridMultilevel"/>
    <w:tmpl w:val="77FC7B4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FE70735"/>
    <w:multiLevelType w:val="hybridMultilevel"/>
    <w:tmpl w:val="518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4F41D1"/>
    <w:multiLevelType w:val="hybridMultilevel"/>
    <w:tmpl w:val="7346C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C4C1D9A"/>
    <w:multiLevelType w:val="hybridMultilevel"/>
    <w:tmpl w:val="92F673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4F3448"/>
    <w:multiLevelType w:val="hybridMultilevel"/>
    <w:tmpl w:val="F91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8B1D00"/>
    <w:multiLevelType w:val="hybridMultilevel"/>
    <w:tmpl w:val="4E2421F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7C089A"/>
    <w:multiLevelType w:val="hybridMultilevel"/>
    <w:tmpl w:val="6ADE49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B08555D"/>
    <w:multiLevelType w:val="hybridMultilevel"/>
    <w:tmpl w:val="4DC86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D94135F"/>
    <w:multiLevelType w:val="hybridMultilevel"/>
    <w:tmpl w:val="B6BCC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181C2F"/>
    <w:multiLevelType w:val="hybridMultilevel"/>
    <w:tmpl w:val="4F668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1313DC"/>
    <w:multiLevelType w:val="hybridMultilevel"/>
    <w:tmpl w:val="3C7A5D4E"/>
    <w:lvl w:ilvl="0" w:tplc="0409000F">
      <w:start w:val="1"/>
      <w:numFmt w:val="decimal"/>
      <w:lvlText w:val="%1."/>
      <w:lvlJc w:val="left"/>
      <w:pPr>
        <w:ind w:left="540" w:hanging="360"/>
      </w:pPr>
      <w:rPr>
        <w:rFont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876D5C"/>
    <w:multiLevelType w:val="hybridMultilevel"/>
    <w:tmpl w:val="41BC5042"/>
    <w:lvl w:ilvl="0" w:tplc="223A50E6">
      <w:start w:val="1"/>
      <w:numFmt w:val="bullet"/>
      <w:lvlText w:val=""/>
      <w:lvlJc w:val="left"/>
      <w:pPr>
        <w:ind w:left="54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774D69"/>
    <w:multiLevelType w:val="hybridMultilevel"/>
    <w:tmpl w:val="0750F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60368E"/>
    <w:multiLevelType w:val="hybridMultilevel"/>
    <w:tmpl w:val="58D09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C245659"/>
    <w:multiLevelType w:val="hybridMultilevel"/>
    <w:tmpl w:val="4CE0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8F557C"/>
    <w:multiLevelType w:val="hybridMultilevel"/>
    <w:tmpl w:val="9F0ABFB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7"/>
  </w:num>
  <w:num w:numId="4">
    <w:abstractNumId w:val="11"/>
  </w:num>
  <w:num w:numId="5">
    <w:abstractNumId w:val="45"/>
  </w:num>
  <w:num w:numId="6">
    <w:abstractNumId w:val="2"/>
  </w:num>
  <w:num w:numId="7">
    <w:abstractNumId w:val="38"/>
  </w:num>
  <w:num w:numId="8">
    <w:abstractNumId w:val="7"/>
  </w:num>
  <w:num w:numId="9">
    <w:abstractNumId w:val="40"/>
  </w:num>
  <w:num w:numId="10">
    <w:abstractNumId w:val="26"/>
  </w:num>
  <w:num w:numId="11">
    <w:abstractNumId w:val="9"/>
  </w:num>
  <w:num w:numId="12">
    <w:abstractNumId w:val="12"/>
  </w:num>
  <w:num w:numId="13">
    <w:abstractNumId w:val="25"/>
  </w:num>
  <w:num w:numId="14">
    <w:abstractNumId w:val="27"/>
  </w:num>
  <w:num w:numId="15">
    <w:abstractNumId w:val="0"/>
  </w:num>
  <w:num w:numId="16">
    <w:abstractNumId w:val="31"/>
  </w:num>
  <w:num w:numId="17">
    <w:abstractNumId w:val="33"/>
  </w:num>
  <w:num w:numId="18">
    <w:abstractNumId w:val="48"/>
  </w:num>
  <w:num w:numId="19">
    <w:abstractNumId w:val="30"/>
  </w:num>
  <w:num w:numId="20">
    <w:abstractNumId w:val="15"/>
  </w:num>
  <w:num w:numId="21">
    <w:abstractNumId w:val="36"/>
  </w:num>
  <w:num w:numId="22">
    <w:abstractNumId w:val="21"/>
  </w:num>
  <w:num w:numId="23">
    <w:abstractNumId w:val="35"/>
  </w:num>
  <w:num w:numId="24">
    <w:abstractNumId w:val="39"/>
  </w:num>
  <w:num w:numId="25">
    <w:abstractNumId w:val="32"/>
  </w:num>
  <w:num w:numId="26">
    <w:abstractNumId w:val="4"/>
  </w:num>
  <w:num w:numId="27">
    <w:abstractNumId w:val="28"/>
  </w:num>
  <w:num w:numId="28">
    <w:abstractNumId w:val="13"/>
  </w:num>
  <w:num w:numId="29">
    <w:abstractNumId w:val="42"/>
  </w:num>
  <w:num w:numId="30">
    <w:abstractNumId w:val="6"/>
  </w:num>
  <w:num w:numId="31">
    <w:abstractNumId w:val="16"/>
  </w:num>
  <w:num w:numId="32">
    <w:abstractNumId w:val="24"/>
  </w:num>
  <w:num w:numId="33">
    <w:abstractNumId w:val="46"/>
  </w:num>
  <w:num w:numId="34">
    <w:abstractNumId w:val="14"/>
  </w:num>
  <w:num w:numId="35">
    <w:abstractNumId w:val="34"/>
  </w:num>
  <w:num w:numId="36">
    <w:abstractNumId w:val="5"/>
  </w:num>
  <w:num w:numId="37">
    <w:abstractNumId w:val="29"/>
  </w:num>
  <w:num w:numId="38">
    <w:abstractNumId w:val="22"/>
  </w:num>
  <w:num w:numId="39">
    <w:abstractNumId w:val="41"/>
  </w:num>
  <w:num w:numId="40">
    <w:abstractNumId w:val="23"/>
  </w:num>
  <w:num w:numId="41">
    <w:abstractNumId w:val="19"/>
  </w:num>
  <w:num w:numId="42">
    <w:abstractNumId w:val="18"/>
  </w:num>
  <w:num w:numId="43">
    <w:abstractNumId w:val="47"/>
  </w:num>
  <w:num w:numId="44">
    <w:abstractNumId w:val="37"/>
  </w:num>
  <w:num w:numId="45">
    <w:abstractNumId w:val="1"/>
  </w:num>
  <w:num w:numId="46">
    <w:abstractNumId w:val="44"/>
  </w:num>
  <w:num w:numId="47">
    <w:abstractNumId w:val="43"/>
  </w:num>
  <w:num w:numId="48">
    <w:abstractNumId w:val="20"/>
  </w:num>
  <w:num w:numId="49">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93"/>
    <w:rsid w:val="0000322A"/>
    <w:rsid w:val="000056AB"/>
    <w:rsid w:val="00005728"/>
    <w:rsid w:val="000116E1"/>
    <w:rsid w:val="00012C18"/>
    <w:rsid w:val="0002088F"/>
    <w:rsid w:val="000234AF"/>
    <w:rsid w:val="00023D35"/>
    <w:rsid w:val="00024492"/>
    <w:rsid w:val="0003440B"/>
    <w:rsid w:val="00035B69"/>
    <w:rsid w:val="00042A3D"/>
    <w:rsid w:val="00044325"/>
    <w:rsid w:val="00046A36"/>
    <w:rsid w:val="00046B25"/>
    <w:rsid w:val="000538FB"/>
    <w:rsid w:val="0005454C"/>
    <w:rsid w:val="00055648"/>
    <w:rsid w:val="00070B86"/>
    <w:rsid w:val="000775E0"/>
    <w:rsid w:val="00081315"/>
    <w:rsid w:val="00083B93"/>
    <w:rsid w:val="000850D5"/>
    <w:rsid w:val="000942C5"/>
    <w:rsid w:val="00097FCC"/>
    <w:rsid w:val="000A3E0E"/>
    <w:rsid w:val="000A49D1"/>
    <w:rsid w:val="000A58D3"/>
    <w:rsid w:val="000B51B1"/>
    <w:rsid w:val="000C1DA7"/>
    <w:rsid w:val="000C3660"/>
    <w:rsid w:val="000C5A9F"/>
    <w:rsid w:val="000C6A25"/>
    <w:rsid w:val="000D1721"/>
    <w:rsid w:val="000E2A91"/>
    <w:rsid w:val="000F0449"/>
    <w:rsid w:val="000F189A"/>
    <w:rsid w:val="000F3225"/>
    <w:rsid w:val="000F4016"/>
    <w:rsid w:val="000F74C8"/>
    <w:rsid w:val="000F7EF5"/>
    <w:rsid w:val="00100C7A"/>
    <w:rsid w:val="00101EA8"/>
    <w:rsid w:val="0010465F"/>
    <w:rsid w:val="001052D4"/>
    <w:rsid w:val="00112673"/>
    <w:rsid w:val="00120ED4"/>
    <w:rsid w:val="001377A7"/>
    <w:rsid w:val="0014486E"/>
    <w:rsid w:val="00147EE0"/>
    <w:rsid w:val="00150725"/>
    <w:rsid w:val="00157D88"/>
    <w:rsid w:val="00157FDE"/>
    <w:rsid w:val="00163692"/>
    <w:rsid w:val="001677CF"/>
    <w:rsid w:val="001701FF"/>
    <w:rsid w:val="00170668"/>
    <w:rsid w:val="00176FB3"/>
    <w:rsid w:val="00177654"/>
    <w:rsid w:val="001850F2"/>
    <w:rsid w:val="00197870"/>
    <w:rsid w:val="001A0F55"/>
    <w:rsid w:val="001A1B2C"/>
    <w:rsid w:val="001A2096"/>
    <w:rsid w:val="001A28F4"/>
    <w:rsid w:val="001A409E"/>
    <w:rsid w:val="001B0BE5"/>
    <w:rsid w:val="001B11A3"/>
    <w:rsid w:val="001B40EB"/>
    <w:rsid w:val="001C3E2A"/>
    <w:rsid w:val="001C5787"/>
    <w:rsid w:val="001D1FB1"/>
    <w:rsid w:val="001D5D5D"/>
    <w:rsid w:val="001E24EF"/>
    <w:rsid w:val="001E68C3"/>
    <w:rsid w:val="001F40AE"/>
    <w:rsid w:val="002124A0"/>
    <w:rsid w:val="0021290F"/>
    <w:rsid w:val="00212BFB"/>
    <w:rsid w:val="00223F7B"/>
    <w:rsid w:val="002255B5"/>
    <w:rsid w:val="002420C1"/>
    <w:rsid w:val="0024503F"/>
    <w:rsid w:val="0024729B"/>
    <w:rsid w:val="00253C28"/>
    <w:rsid w:val="00260D6D"/>
    <w:rsid w:val="00274423"/>
    <w:rsid w:val="0027446D"/>
    <w:rsid w:val="00275142"/>
    <w:rsid w:val="00287C1C"/>
    <w:rsid w:val="002904BA"/>
    <w:rsid w:val="00291639"/>
    <w:rsid w:val="00291E4A"/>
    <w:rsid w:val="002953D4"/>
    <w:rsid w:val="002B1661"/>
    <w:rsid w:val="002B1955"/>
    <w:rsid w:val="002C0B2E"/>
    <w:rsid w:val="002C2E0A"/>
    <w:rsid w:val="002D00A4"/>
    <w:rsid w:val="002D129E"/>
    <w:rsid w:val="002D5F6E"/>
    <w:rsid w:val="002D7176"/>
    <w:rsid w:val="002E7971"/>
    <w:rsid w:val="002F55CC"/>
    <w:rsid w:val="003029C2"/>
    <w:rsid w:val="0031121C"/>
    <w:rsid w:val="00311C1C"/>
    <w:rsid w:val="00312537"/>
    <w:rsid w:val="00327F16"/>
    <w:rsid w:val="00327F91"/>
    <w:rsid w:val="00331CBE"/>
    <w:rsid w:val="003544A2"/>
    <w:rsid w:val="0035545A"/>
    <w:rsid w:val="00355B90"/>
    <w:rsid w:val="00355DAE"/>
    <w:rsid w:val="0035607C"/>
    <w:rsid w:val="00363705"/>
    <w:rsid w:val="00367449"/>
    <w:rsid w:val="00367499"/>
    <w:rsid w:val="00371FA1"/>
    <w:rsid w:val="00375F5B"/>
    <w:rsid w:val="0037622C"/>
    <w:rsid w:val="00383303"/>
    <w:rsid w:val="00385478"/>
    <w:rsid w:val="0038781B"/>
    <w:rsid w:val="003B1D9F"/>
    <w:rsid w:val="003B232D"/>
    <w:rsid w:val="003B548C"/>
    <w:rsid w:val="003B6F29"/>
    <w:rsid w:val="003C05D2"/>
    <w:rsid w:val="003C2D10"/>
    <w:rsid w:val="003C3177"/>
    <w:rsid w:val="003C3523"/>
    <w:rsid w:val="003C5C0B"/>
    <w:rsid w:val="003C6E3B"/>
    <w:rsid w:val="003C79E0"/>
    <w:rsid w:val="003D54DE"/>
    <w:rsid w:val="003F7BF2"/>
    <w:rsid w:val="0041121D"/>
    <w:rsid w:val="0041557C"/>
    <w:rsid w:val="00423890"/>
    <w:rsid w:val="0042481A"/>
    <w:rsid w:val="00432FB8"/>
    <w:rsid w:val="00444089"/>
    <w:rsid w:val="004533BF"/>
    <w:rsid w:val="004553B8"/>
    <w:rsid w:val="00457056"/>
    <w:rsid w:val="00467660"/>
    <w:rsid w:val="004773B3"/>
    <w:rsid w:val="00477FD5"/>
    <w:rsid w:val="004823B0"/>
    <w:rsid w:val="00485E9C"/>
    <w:rsid w:val="0049041B"/>
    <w:rsid w:val="00492389"/>
    <w:rsid w:val="004923FC"/>
    <w:rsid w:val="00496519"/>
    <w:rsid w:val="004A0B19"/>
    <w:rsid w:val="004B1169"/>
    <w:rsid w:val="004B2B1F"/>
    <w:rsid w:val="004B67BC"/>
    <w:rsid w:val="004C1E1A"/>
    <w:rsid w:val="004C2400"/>
    <w:rsid w:val="004C6CA8"/>
    <w:rsid w:val="004E199E"/>
    <w:rsid w:val="004F3CA0"/>
    <w:rsid w:val="004F449C"/>
    <w:rsid w:val="00516713"/>
    <w:rsid w:val="00520282"/>
    <w:rsid w:val="00520C30"/>
    <w:rsid w:val="00521483"/>
    <w:rsid w:val="00536DAC"/>
    <w:rsid w:val="00537FEE"/>
    <w:rsid w:val="005510B5"/>
    <w:rsid w:val="00553178"/>
    <w:rsid w:val="00554F8A"/>
    <w:rsid w:val="00562374"/>
    <w:rsid w:val="00572833"/>
    <w:rsid w:val="005761C6"/>
    <w:rsid w:val="005840E6"/>
    <w:rsid w:val="00586CB8"/>
    <w:rsid w:val="005876B1"/>
    <w:rsid w:val="0059435F"/>
    <w:rsid w:val="005A2BB3"/>
    <w:rsid w:val="005A3467"/>
    <w:rsid w:val="005A4E93"/>
    <w:rsid w:val="005B5DE4"/>
    <w:rsid w:val="005C2882"/>
    <w:rsid w:val="005C6930"/>
    <w:rsid w:val="005D69C4"/>
    <w:rsid w:val="005D730E"/>
    <w:rsid w:val="005E33E9"/>
    <w:rsid w:val="005E4538"/>
    <w:rsid w:val="005E4744"/>
    <w:rsid w:val="005E61E6"/>
    <w:rsid w:val="005E75DA"/>
    <w:rsid w:val="005F1BB9"/>
    <w:rsid w:val="005F35D4"/>
    <w:rsid w:val="005F36E4"/>
    <w:rsid w:val="006050D5"/>
    <w:rsid w:val="00611958"/>
    <w:rsid w:val="006119A2"/>
    <w:rsid w:val="0062484F"/>
    <w:rsid w:val="006273E3"/>
    <w:rsid w:val="00627C99"/>
    <w:rsid w:val="00632AB2"/>
    <w:rsid w:val="00632DC8"/>
    <w:rsid w:val="00633407"/>
    <w:rsid w:val="0063491F"/>
    <w:rsid w:val="00641286"/>
    <w:rsid w:val="0064323A"/>
    <w:rsid w:val="00644832"/>
    <w:rsid w:val="006454A9"/>
    <w:rsid w:val="00652652"/>
    <w:rsid w:val="00661CF3"/>
    <w:rsid w:val="00664764"/>
    <w:rsid w:val="006747EE"/>
    <w:rsid w:val="00684149"/>
    <w:rsid w:val="006856A1"/>
    <w:rsid w:val="00690461"/>
    <w:rsid w:val="006913C0"/>
    <w:rsid w:val="006B05A6"/>
    <w:rsid w:val="006B1A1E"/>
    <w:rsid w:val="006B3038"/>
    <w:rsid w:val="006B6F31"/>
    <w:rsid w:val="006C5953"/>
    <w:rsid w:val="006E013C"/>
    <w:rsid w:val="00706B9E"/>
    <w:rsid w:val="00713D64"/>
    <w:rsid w:val="0071411B"/>
    <w:rsid w:val="00731B3A"/>
    <w:rsid w:val="00733832"/>
    <w:rsid w:val="007359CE"/>
    <w:rsid w:val="00737290"/>
    <w:rsid w:val="00742A15"/>
    <w:rsid w:val="00745E76"/>
    <w:rsid w:val="007574F4"/>
    <w:rsid w:val="007641A1"/>
    <w:rsid w:val="00764C04"/>
    <w:rsid w:val="00765A82"/>
    <w:rsid w:val="00773B1D"/>
    <w:rsid w:val="00784671"/>
    <w:rsid w:val="00784D6B"/>
    <w:rsid w:val="007947FD"/>
    <w:rsid w:val="007978DA"/>
    <w:rsid w:val="007B5134"/>
    <w:rsid w:val="007C28A9"/>
    <w:rsid w:val="007C4D2B"/>
    <w:rsid w:val="007D215E"/>
    <w:rsid w:val="007D30A3"/>
    <w:rsid w:val="007D5DFA"/>
    <w:rsid w:val="007E110F"/>
    <w:rsid w:val="007E5B50"/>
    <w:rsid w:val="007F15A4"/>
    <w:rsid w:val="00801FE5"/>
    <w:rsid w:val="0080278E"/>
    <w:rsid w:val="0080747A"/>
    <w:rsid w:val="00834506"/>
    <w:rsid w:val="008440F6"/>
    <w:rsid w:val="008524FC"/>
    <w:rsid w:val="00861D1B"/>
    <w:rsid w:val="00866A76"/>
    <w:rsid w:val="00871E1D"/>
    <w:rsid w:val="00876A1B"/>
    <w:rsid w:val="0087784D"/>
    <w:rsid w:val="00882F4E"/>
    <w:rsid w:val="008846E6"/>
    <w:rsid w:val="008864B7"/>
    <w:rsid w:val="00890618"/>
    <w:rsid w:val="00890B46"/>
    <w:rsid w:val="00896E11"/>
    <w:rsid w:val="008A177C"/>
    <w:rsid w:val="008A611E"/>
    <w:rsid w:val="008B21D0"/>
    <w:rsid w:val="008B4064"/>
    <w:rsid w:val="008C0AAA"/>
    <w:rsid w:val="008C38A8"/>
    <w:rsid w:val="008D4951"/>
    <w:rsid w:val="008D5ECB"/>
    <w:rsid w:val="008E1005"/>
    <w:rsid w:val="008E415B"/>
    <w:rsid w:val="008F2233"/>
    <w:rsid w:val="008F3708"/>
    <w:rsid w:val="008F417C"/>
    <w:rsid w:val="00906F28"/>
    <w:rsid w:val="00910FF5"/>
    <w:rsid w:val="00924067"/>
    <w:rsid w:val="0092417B"/>
    <w:rsid w:val="00933FAB"/>
    <w:rsid w:val="009405B0"/>
    <w:rsid w:val="009413FF"/>
    <w:rsid w:val="00941603"/>
    <w:rsid w:val="009450B4"/>
    <w:rsid w:val="00956B21"/>
    <w:rsid w:val="00957A7C"/>
    <w:rsid w:val="00960A1E"/>
    <w:rsid w:val="00961005"/>
    <w:rsid w:val="0096148D"/>
    <w:rsid w:val="00964371"/>
    <w:rsid w:val="00967FC4"/>
    <w:rsid w:val="00970467"/>
    <w:rsid w:val="009706DC"/>
    <w:rsid w:val="00973597"/>
    <w:rsid w:val="00973AF4"/>
    <w:rsid w:val="009742A4"/>
    <w:rsid w:val="00976504"/>
    <w:rsid w:val="00980447"/>
    <w:rsid w:val="009808FD"/>
    <w:rsid w:val="009814C7"/>
    <w:rsid w:val="009854AB"/>
    <w:rsid w:val="00985BB1"/>
    <w:rsid w:val="009942E0"/>
    <w:rsid w:val="009963D4"/>
    <w:rsid w:val="009A1C14"/>
    <w:rsid w:val="009A2133"/>
    <w:rsid w:val="009B1A03"/>
    <w:rsid w:val="009B5FB3"/>
    <w:rsid w:val="009C4939"/>
    <w:rsid w:val="009D0EC3"/>
    <w:rsid w:val="009D7458"/>
    <w:rsid w:val="009E0126"/>
    <w:rsid w:val="009E77B6"/>
    <w:rsid w:val="009F14EF"/>
    <w:rsid w:val="009F32BA"/>
    <w:rsid w:val="009F5297"/>
    <w:rsid w:val="00A02159"/>
    <w:rsid w:val="00A05594"/>
    <w:rsid w:val="00A079AE"/>
    <w:rsid w:val="00A07C8A"/>
    <w:rsid w:val="00A14D9F"/>
    <w:rsid w:val="00A173A4"/>
    <w:rsid w:val="00A17CBC"/>
    <w:rsid w:val="00A209C7"/>
    <w:rsid w:val="00A32F01"/>
    <w:rsid w:val="00A42571"/>
    <w:rsid w:val="00A42822"/>
    <w:rsid w:val="00A46E4C"/>
    <w:rsid w:val="00A51E3F"/>
    <w:rsid w:val="00A52390"/>
    <w:rsid w:val="00A52B14"/>
    <w:rsid w:val="00A62F96"/>
    <w:rsid w:val="00A650D0"/>
    <w:rsid w:val="00A65805"/>
    <w:rsid w:val="00A73A2F"/>
    <w:rsid w:val="00A73E6A"/>
    <w:rsid w:val="00A85647"/>
    <w:rsid w:val="00A90D18"/>
    <w:rsid w:val="00A94A89"/>
    <w:rsid w:val="00A9623B"/>
    <w:rsid w:val="00AA02D8"/>
    <w:rsid w:val="00AA1A49"/>
    <w:rsid w:val="00AB0D4A"/>
    <w:rsid w:val="00AB3F3F"/>
    <w:rsid w:val="00AC03B9"/>
    <w:rsid w:val="00AC1392"/>
    <w:rsid w:val="00AD1B9F"/>
    <w:rsid w:val="00AD74D2"/>
    <w:rsid w:val="00AE107E"/>
    <w:rsid w:val="00AE5A2B"/>
    <w:rsid w:val="00AE5D6A"/>
    <w:rsid w:val="00AF3577"/>
    <w:rsid w:val="00B12172"/>
    <w:rsid w:val="00B16B8C"/>
    <w:rsid w:val="00B22ED6"/>
    <w:rsid w:val="00B31460"/>
    <w:rsid w:val="00B357BB"/>
    <w:rsid w:val="00B36E17"/>
    <w:rsid w:val="00B408A4"/>
    <w:rsid w:val="00B424BB"/>
    <w:rsid w:val="00B440D2"/>
    <w:rsid w:val="00B45114"/>
    <w:rsid w:val="00B465AC"/>
    <w:rsid w:val="00B4677D"/>
    <w:rsid w:val="00B471A0"/>
    <w:rsid w:val="00B53336"/>
    <w:rsid w:val="00B53655"/>
    <w:rsid w:val="00B760F6"/>
    <w:rsid w:val="00B809E0"/>
    <w:rsid w:val="00B8258D"/>
    <w:rsid w:val="00B97730"/>
    <w:rsid w:val="00BA06C1"/>
    <w:rsid w:val="00BA2698"/>
    <w:rsid w:val="00BB2360"/>
    <w:rsid w:val="00BB3FCD"/>
    <w:rsid w:val="00BC1F3C"/>
    <w:rsid w:val="00BC39BF"/>
    <w:rsid w:val="00BD6A64"/>
    <w:rsid w:val="00BE11B8"/>
    <w:rsid w:val="00BE6C23"/>
    <w:rsid w:val="00C0103B"/>
    <w:rsid w:val="00C0532A"/>
    <w:rsid w:val="00C16613"/>
    <w:rsid w:val="00C177C5"/>
    <w:rsid w:val="00C17A5B"/>
    <w:rsid w:val="00C17C11"/>
    <w:rsid w:val="00C27A3D"/>
    <w:rsid w:val="00C27FA9"/>
    <w:rsid w:val="00C30006"/>
    <w:rsid w:val="00C30AAD"/>
    <w:rsid w:val="00C37204"/>
    <w:rsid w:val="00C4275F"/>
    <w:rsid w:val="00C433A9"/>
    <w:rsid w:val="00C63D7B"/>
    <w:rsid w:val="00C72894"/>
    <w:rsid w:val="00C74647"/>
    <w:rsid w:val="00C91B6B"/>
    <w:rsid w:val="00C971F4"/>
    <w:rsid w:val="00CA270A"/>
    <w:rsid w:val="00CB0FAE"/>
    <w:rsid w:val="00CC0D25"/>
    <w:rsid w:val="00CD182A"/>
    <w:rsid w:val="00CE2311"/>
    <w:rsid w:val="00CE4473"/>
    <w:rsid w:val="00CF2429"/>
    <w:rsid w:val="00CF27C7"/>
    <w:rsid w:val="00CF74BE"/>
    <w:rsid w:val="00D10DEE"/>
    <w:rsid w:val="00D127E9"/>
    <w:rsid w:val="00D12E66"/>
    <w:rsid w:val="00D138EF"/>
    <w:rsid w:val="00D245C7"/>
    <w:rsid w:val="00D25A04"/>
    <w:rsid w:val="00D25D36"/>
    <w:rsid w:val="00D3779F"/>
    <w:rsid w:val="00D41E45"/>
    <w:rsid w:val="00D43191"/>
    <w:rsid w:val="00D476F3"/>
    <w:rsid w:val="00D54B93"/>
    <w:rsid w:val="00D6192F"/>
    <w:rsid w:val="00D632FA"/>
    <w:rsid w:val="00D71D95"/>
    <w:rsid w:val="00D734D7"/>
    <w:rsid w:val="00D767AB"/>
    <w:rsid w:val="00D7755F"/>
    <w:rsid w:val="00D80ABF"/>
    <w:rsid w:val="00D90B1C"/>
    <w:rsid w:val="00DB639D"/>
    <w:rsid w:val="00DB7A30"/>
    <w:rsid w:val="00DB7BF1"/>
    <w:rsid w:val="00DC0E38"/>
    <w:rsid w:val="00DC1661"/>
    <w:rsid w:val="00DC19BE"/>
    <w:rsid w:val="00DC4732"/>
    <w:rsid w:val="00DD33BF"/>
    <w:rsid w:val="00DD59FB"/>
    <w:rsid w:val="00DD6D9E"/>
    <w:rsid w:val="00DF2E3A"/>
    <w:rsid w:val="00DF45AD"/>
    <w:rsid w:val="00DF53C2"/>
    <w:rsid w:val="00DF62C1"/>
    <w:rsid w:val="00DF63C4"/>
    <w:rsid w:val="00E01F8B"/>
    <w:rsid w:val="00E060BC"/>
    <w:rsid w:val="00E0775D"/>
    <w:rsid w:val="00E0793D"/>
    <w:rsid w:val="00E137B2"/>
    <w:rsid w:val="00E235D3"/>
    <w:rsid w:val="00E2373F"/>
    <w:rsid w:val="00E25F33"/>
    <w:rsid w:val="00E310B0"/>
    <w:rsid w:val="00E32AEA"/>
    <w:rsid w:val="00E33C46"/>
    <w:rsid w:val="00E3649E"/>
    <w:rsid w:val="00E42A49"/>
    <w:rsid w:val="00E42C5A"/>
    <w:rsid w:val="00E4670D"/>
    <w:rsid w:val="00E50810"/>
    <w:rsid w:val="00E50CB5"/>
    <w:rsid w:val="00E54565"/>
    <w:rsid w:val="00E630DE"/>
    <w:rsid w:val="00E726C2"/>
    <w:rsid w:val="00E751F7"/>
    <w:rsid w:val="00E76B38"/>
    <w:rsid w:val="00E81F21"/>
    <w:rsid w:val="00E86777"/>
    <w:rsid w:val="00E86E7F"/>
    <w:rsid w:val="00E8765F"/>
    <w:rsid w:val="00E91885"/>
    <w:rsid w:val="00E93588"/>
    <w:rsid w:val="00E953DF"/>
    <w:rsid w:val="00E97AC7"/>
    <w:rsid w:val="00EA7683"/>
    <w:rsid w:val="00EB4A5A"/>
    <w:rsid w:val="00EB56D1"/>
    <w:rsid w:val="00EC5BA2"/>
    <w:rsid w:val="00EC76D8"/>
    <w:rsid w:val="00ED1E3F"/>
    <w:rsid w:val="00EE23F3"/>
    <w:rsid w:val="00EE369C"/>
    <w:rsid w:val="00EE5234"/>
    <w:rsid w:val="00EF16F7"/>
    <w:rsid w:val="00EF2EFB"/>
    <w:rsid w:val="00F03FD0"/>
    <w:rsid w:val="00F04EF6"/>
    <w:rsid w:val="00F05865"/>
    <w:rsid w:val="00F075CD"/>
    <w:rsid w:val="00F15FB4"/>
    <w:rsid w:val="00F160F1"/>
    <w:rsid w:val="00F17059"/>
    <w:rsid w:val="00F27AD0"/>
    <w:rsid w:val="00F42525"/>
    <w:rsid w:val="00F4400D"/>
    <w:rsid w:val="00F45873"/>
    <w:rsid w:val="00F566FB"/>
    <w:rsid w:val="00F73FE5"/>
    <w:rsid w:val="00F75859"/>
    <w:rsid w:val="00F76F2B"/>
    <w:rsid w:val="00F810F3"/>
    <w:rsid w:val="00F84890"/>
    <w:rsid w:val="00F856ED"/>
    <w:rsid w:val="00F8692A"/>
    <w:rsid w:val="00F9193C"/>
    <w:rsid w:val="00F941F6"/>
    <w:rsid w:val="00F957FA"/>
    <w:rsid w:val="00F97F3E"/>
    <w:rsid w:val="00FA2383"/>
    <w:rsid w:val="00FA6394"/>
    <w:rsid w:val="00FB5D0E"/>
    <w:rsid w:val="00FB788E"/>
    <w:rsid w:val="00FC1CA1"/>
    <w:rsid w:val="00FC3B93"/>
    <w:rsid w:val="00FC50B3"/>
    <w:rsid w:val="00FD5ACE"/>
    <w:rsid w:val="00FD7370"/>
    <w:rsid w:val="00FE10C9"/>
    <w:rsid w:val="00FE228B"/>
    <w:rsid w:val="00FF085E"/>
    <w:rsid w:val="00FF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6F2B"/>
    <w:rPr>
      <w:sz w:val="24"/>
      <w:szCs w:val="24"/>
    </w:rPr>
  </w:style>
  <w:style w:type="paragraph" w:styleId="Heading1">
    <w:name w:val="heading 1"/>
    <w:basedOn w:val="Normal"/>
    <w:next w:val="Normal"/>
    <w:link w:val="Heading1Char"/>
    <w:qFormat/>
    <w:rsid w:val="00F76F2B"/>
    <w:pPr>
      <w:keepNext/>
      <w:spacing w:before="240" w:after="60"/>
      <w:outlineLvl w:val="0"/>
    </w:pPr>
    <w:rPr>
      <w:rFonts w:eastAsiaTheme="majorEastAsia"/>
      <w:b/>
      <w:bCs/>
      <w:kern w:val="32"/>
      <w:sz w:val="32"/>
      <w:szCs w:val="32"/>
    </w:rPr>
  </w:style>
  <w:style w:type="paragraph" w:styleId="Heading2">
    <w:name w:val="heading 2"/>
    <w:basedOn w:val="Normal"/>
    <w:next w:val="Normal"/>
    <w:link w:val="Heading2Char"/>
    <w:semiHidden/>
    <w:unhideWhenUsed/>
    <w:qFormat/>
    <w:rsid w:val="006B1A1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1377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61005"/>
    <w:rPr>
      <w:color w:val="0000FF"/>
      <w:u w:val="single"/>
    </w:rPr>
  </w:style>
  <w:style w:type="table" w:styleId="TableGrid">
    <w:name w:val="Table Grid"/>
    <w:basedOn w:val="TableNormal"/>
    <w:rsid w:val="00E33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953DF"/>
    <w:pPr>
      <w:tabs>
        <w:tab w:val="center" w:pos="4320"/>
        <w:tab w:val="right" w:pos="8640"/>
      </w:tabs>
    </w:pPr>
  </w:style>
  <w:style w:type="character" w:styleId="PageNumber">
    <w:name w:val="page number"/>
    <w:basedOn w:val="DefaultParagraphFont"/>
    <w:rsid w:val="00E953DF"/>
  </w:style>
  <w:style w:type="character" w:styleId="FollowedHyperlink">
    <w:name w:val="FollowedHyperlink"/>
    <w:rsid w:val="00E2373F"/>
    <w:rPr>
      <w:color w:val="800080"/>
      <w:u w:val="single"/>
    </w:rPr>
  </w:style>
  <w:style w:type="paragraph" w:styleId="Header">
    <w:name w:val="header"/>
    <w:basedOn w:val="Normal"/>
    <w:link w:val="HeaderChar"/>
    <w:rsid w:val="00055648"/>
    <w:pPr>
      <w:tabs>
        <w:tab w:val="center" w:pos="4680"/>
        <w:tab w:val="right" w:pos="9360"/>
      </w:tabs>
    </w:pPr>
  </w:style>
  <w:style w:type="character" w:customStyle="1" w:styleId="HeaderChar">
    <w:name w:val="Header Char"/>
    <w:link w:val="Header"/>
    <w:rsid w:val="00055648"/>
    <w:rPr>
      <w:sz w:val="24"/>
      <w:szCs w:val="24"/>
    </w:rPr>
  </w:style>
  <w:style w:type="paragraph" w:styleId="NoSpacing">
    <w:name w:val="No Spacing"/>
    <w:uiPriority w:val="1"/>
    <w:qFormat/>
    <w:rsid w:val="00147EE0"/>
    <w:rPr>
      <w:rFonts w:eastAsia="Calibri"/>
      <w:sz w:val="24"/>
      <w:szCs w:val="24"/>
    </w:rPr>
  </w:style>
  <w:style w:type="paragraph" w:styleId="ListParagraph">
    <w:name w:val="List Paragraph"/>
    <w:basedOn w:val="Normal"/>
    <w:uiPriority w:val="34"/>
    <w:qFormat/>
    <w:rsid w:val="00046A36"/>
    <w:pPr>
      <w:ind w:left="720"/>
    </w:pPr>
    <w:rPr>
      <w:rFonts w:eastAsia="Calibri"/>
    </w:rPr>
  </w:style>
  <w:style w:type="character" w:customStyle="1" w:styleId="FooterChar">
    <w:name w:val="Footer Char"/>
    <w:link w:val="Footer"/>
    <w:rsid w:val="000775E0"/>
    <w:rPr>
      <w:sz w:val="24"/>
      <w:szCs w:val="24"/>
    </w:rPr>
  </w:style>
  <w:style w:type="character" w:customStyle="1" w:styleId="Heading1Char">
    <w:name w:val="Heading 1 Char"/>
    <w:basedOn w:val="DefaultParagraphFont"/>
    <w:link w:val="Heading1"/>
    <w:rsid w:val="00F76F2B"/>
    <w:rPr>
      <w:rFonts w:eastAsiaTheme="majorEastAsia"/>
      <w:b/>
      <w:bCs/>
      <w:kern w:val="32"/>
      <w:sz w:val="32"/>
      <w:szCs w:val="32"/>
    </w:rPr>
  </w:style>
  <w:style w:type="paragraph" w:styleId="TOCHeading">
    <w:name w:val="TOC Heading"/>
    <w:basedOn w:val="Heading1"/>
    <w:next w:val="Normal"/>
    <w:uiPriority w:val="39"/>
    <w:unhideWhenUsed/>
    <w:qFormat/>
    <w:rsid w:val="00F76F2B"/>
    <w:pPr>
      <w:keepLines/>
      <w:spacing w:before="480" w:after="0" w:line="276" w:lineRule="auto"/>
      <w:outlineLvl w:val="9"/>
    </w:pPr>
    <w:rPr>
      <w:color w:val="365F91"/>
      <w:kern w:val="0"/>
      <w:sz w:val="28"/>
      <w:szCs w:val="28"/>
      <w:lang w:eastAsia="ja-JP"/>
    </w:rPr>
  </w:style>
  <w:style w:type="paragraph" w:styleId="TOC2">
    <w:name w:val="toc 2"/>
    <w:basedOn w:val="Normal"/>
    <w:next w:val="Normal"/>
    <w:autoRedefine/>
    <w:uiPriority w:val="39"/>
    <w:unhideWhenUsed/>
    <w:qFormat/>
    <w:rsid w:val="00F76F2B"/>
    <w:pPr>
      <w:spacing w:after="100" w:line="276" w:lineRule="auto"/>
      <w:ind w:left="220"/>
    </w:pPr>
    <w:rPr>
      <w:rFonts w:eastAsia="MS Mincho" w:cs="Arial"/>
      <w:szCs w:val="22"/>
      <w:lang w:eastAsia="ja-JP"/>
    </w:rPr>
  </w:style>
  <w:style w:type="paragraph" w:styleId="TOC1">
    <w:name w:val="toc 1"/>
    <w:basedOn w:val="Normal"/>
    <w:next w:val="Normal"/>
    <w:link w:val="TOC1Char"/>
    <w:autoRedefine/>
    <w:uiPriority w:val="39"/>
    <w:unhideWhenUsed/>
    <w:qFormat/>
    <w:rsid w:val="009742A4"/>
    <w:pPr>
      <w:tabs>
        <w:tab w:val="right" w:leader="dot" w:pos="8630"/>
      </w:tabs>
      <w:spacing w:after="100" w:line="276" w:lineRule="auto"/>
      <w:jc w:val="center"/>
    </w:pPr>
    <w:rPr>
      <w:rFonts w:eastAsia="MS Mincho" w:cs="Arial"/>
      <w:szCs w:val="22"/>
      <w:lang w:eastAsia="ja-JP"/>
    </w:rPr>
  </w:style>
  <w:style w:type="paragraph" w:styleId="TOC3">
    <w:name w:val="toc 3"/>
    <w:aliases w:val="KCA 2"/>
    <w:basedOn w:val="Normal"/>
    <w:next w:val="Heading3"/>
    <w:autoRedefine/>
    <w:uiPriority w:val="39"/>
    <w:unhideWhenUsed/>
    <w:qFormat/>
    <w:rsid w:val="0024729B"/>
    <w:pPr>
      <w:tabs>
        <w:tab w:val="right" w:leader="dot" w:pos="8630"/>
      </w:tabs>
      <w:spacing w:line="276" w:lineRule="auto"/>
      <w:ind w:left="720"/>
      <w:outlineLvl w:val="2"/>
    </w:pPr>
    <w:rPr>
      <w:i/>
    </w:rPr>
  </w:style>
  <w:style w:type="paragraph" w:styleId="BalloonText">
    <w:name w:val="Balloon Text"/>
    <w:basedOn w:val="Normal"/>
    <w:link w:val="BalloonTextChar"/>
    <w:rsid w:val="006B1A1E"/>
    <w:rPr>
      <w:rFonts w:ascii="Tahoma" w:hAnsi="Tahoma" w:cs="Tahoma"/>
      <w:sz w:val="16"/>
      <w:szCs w:val="16"/>
    </w:rPr>
  </w:style>
  <w:style w:type="character" w:customStyle="1" w:styleId="BalloonTextChar">
    <w:name w:val="Balloon Text Char"/>
    <w:link w:val="BalloonText"/>
    <w:rsid w:val="006B1A1E"/>
    <w:rPr>
      <w:rFonts w:ascii="Tahoma" w:hAnsi="Tahoma" w:cs="Tahoma"/>
      <w:sz w:val="16"/>
      <w:szCs w:val="16"/>
    </w:rPr>
  </w:style>
  <w:style w:type="paragraph" w:styleId="TOC4">
    <w:name w:val="toc 4"/>
    <w:basedOn w:val="Normal"/>
    <w:next w:val="Normal"/>
    <w:autoRedefine/>
    <w:uiPriority w:val="39"/>
    <w:rsid w:val="009742A4"/>
    <w:pPr>
      <w:spacing w:line="276" w:lineRule="auto"/>
      <w:ind w:left="648"/>
    </w:pPr>
    <w:rPr>
      <w:szCs w:val="18"/>
    </w:rPr>
  </w:style>
  <w:style w:type="paragraph" w:styleId="TOC5">
    <w:name w:val="toc 5"/>
    <w:basedOn w:val="Normal"/>
    <w:next w:val="Normal"/>
    <w:autoRedefine/>
    <w:uiPriority w:val="39"/>
    <w:rsid w:val="006B1A1E"/>
    <w:pPr>
      <w:ind w:left="960"/>
    </w:pPr>
    <w:rPr>
      <w:rFonts w:ascii="Calibri" w:hAnsi="Calibri"/>
      <w:sz w:val="18"/>
      <w:szCs w:val="18"/>
    </w:rPr>
  </w:style>
  <w:style w:type="paragraph" w:styleId="TOC6">
    <w:name w:val="toc 6"/>
    <w:basedOn w:val="Normal"/>
    <w:next w:val="Normal"/>
    <w:autoRedefine/>
    <w:uiPriority w:val="39"/>
    <w:rsid w:val="006B1A1E"/>
    <w:pPr>
      <w:ind w:left="1200"/>
    </w:pPr>
    <w:rPr>
      <w:rFonts w:ascii="Calibri" w:hAnsi="Calibri"/>
      <w:sz w:val="18"/>
      <w:szCs w:val="18"/>
    </w:rPr>
  </w:style>
  <w:style w:type="paragraph" w:styleId="TOC7">
    <w:name w:val="toc 7"/>
    <w:basedOn w:val="Normal"/>
    <w:next w:val="Normal"/>
    <w:autoRedefine/>
    <w:uiPriority w:val="39"/>
    <w:rsid w:val="006B1A1E"/>
    <w:pPr>
      <w:ind w:left="1440"/>
    </w:pPr>
    <w:rPr>
      <w:rFonts w:ascii="Calibri" w:hAnsi="Calibri"/>
      <w:sz w:val="18"/>
      <w:szCs w:val="18"/>
    </w:rPr>
  </w:style>
  <w:style w:type="paragraph" w:styleId="TOC8">
    <w:name w:val="toc 8"/>
    <w:basedOn w:val="Normal"/>
    <w:next w:val="Normal"/>
    <w:autoRedefine/>
    <w:uiPriority w:val="39"/>
    <w:rsid w:val="006B1A1E"/>
    <w:pPr>
      <w:ind w:left="1680"/>
    </w:pPr>
    <w:rPr>
      <w:rFonts w:ascii="Calibri" w:hAnsi="Calibri"/>
      <w:sz w:val="18"/>
      <w:szCs w:val="18"/>
    </w:rPr>
  </w:style>
  <w:style w:type="paragraph" w:styleId="TOC9">
    <w:name w:val="toc 9"/>
    <w:basedOn w:val="Normal"/>
    <w:next w:val="Normal"/>
    <w:autoRedefine/>
    <w:uiPriority w:val="39"/>
    <w:rsid w:val="006B1A1E"/>
    <w:pPr>
      <w:ind w:left="1920"/>
    </w:pPr>
    <w:rPr>
      <w:rFonts w:ascii="Calibri" w:hAnsi="Calibri"/>
      <w:sz w:val="18"/>
      <w:szCs w:val="18"/>
    </w:rPr>
  </w:style>
  <w:style w:type="character" w:customStyle="1" w:styleId="Heading2Char">
    <w:name w:val="Heading 2 Char"/>
    <w:link w:val="Heading2"/>
    <w:semiHidden/>
    <w:rsid w:val="006B1A1E"/>
    <w:rPr>
      <w:rFonts w:asciiTheme="majorHAnsi" w:eastAsiaTheme="majorEastAsia" w:hAnsiTheme="majorHAnsi" w:cstheme="majorBidi"/>
      <w:b/>
      <w:bCs/>
      <w:i/>
      <w:iCs/>
      <w:sz w:val="28"/>
      <w:szCs w:val="28"/>
    </w:rPr>
  </w:style>
  <w:style w:type="paragraph" w:customStyle="1" w:styleId="KCA">
    <w:name w:val="KCA"/>
    <w:basedOn w:val="Heading2"/>
    <w:link w:val="KCAChar"/>
    <w:qFormat/>
    <w:rsid w:val="00F76F2B"/>
    <w:rPr>
      <w:rFonts w:ascii="Times New Roman" w:hAnsi="Times New Roman"/>
      <w:i w:val="0"/>
      <w:sz w:val="24"/>
      <w:u w:val="single"/>
    </w:rPr>
  </w:style>
  <w:style w:type="character" w:styleId="Emphasis">
    <w:name w:val="Emphasis"/>
    <w:qFormat/>
    <w:rsid w:val="001377A7"/>
    <w:rPr>
      <w:b/>
      <w:i/>
    </w:rPr>
  </w:style>
  <w:style w:type="character" w:customStyle="1" w:styleId="TOC1Char">
    <w:name w:val="TOC 1 Char"/>
    <w:basedOn w:val="DefaultParagraphFont"/>
    <w:link w:val="TOC1"/>
    <w:uiPriority w:val="39"/>
    <w:rsid w:val="009742A4"/>
    <w:rPr>
      <w:rFonts w:eastAsia="MS Mincho" w:cs="Arial"/>
      <w:sz w:val="24"/>
      <w:szCs w:val="22"/>
      <w:lang w:eastAsia="ja-JP"/>
    </w:rPr>
  </w:style>
  <w:style w:type="character" w:customStyle="1" w:styleId="KCAChar">
    <w:name w:val="KCA Char"/>
    <w:basedOn w:val="TOC1Char"/>
    <w:link w:val="KCA"/>
    <w:rsid w:val="00F76F2B"/>
    <w:rPr>
      <w:rFonts w:eastAsiaTheme="majorEastAsia" w:cstheme="majorBidi"/>
      <w:b/>
      <w:bCs/>
      <w:iCs/>
      <w:sz w:val="24"/>
      <w:szCs w:val="28"/>
      <w:u w:val="single"/>
      <w:lang w:eastAsia="ja-JP"/>
    </w:rPr>
  </w:style>
  <w:style w:type="character" w:customStyle="1" w:styleId="Heading3Char">
    <w:name w:val="Heading 3 Char"/>
    <w:basedOn w:val="DefaultParagraphFont"/>
    <w:link w:val="Heading3"/>
    <w:semiHidden/>
    <w:rsid w:val="001377A7"/>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rsid w:val="009413FF"/>
    <w:rPr>
      <w:sz w:val="20"/>
      <w:szCs w:val="20"/>
    </w:rPr>
  </w:style>
  <w:style w:type="character" w:customStyle="1" w:styleId="FootnoteTextChar">
    <w:name w:val="Footnote Text Char"/>
    <w:basedOn w:val="DefaultParagraphFont"/>
    <w:link w:val="FootnoteText"/>
    <w:uiPriority w:val="99"/>
    <w:rsid w:val="009413FF"/>
  </w:style>
  <w:style w:type="character" w:styleId="FootnoteReference">
    <w:name w:val="footnote reference"/>
    <w:uiPriority w:val="99"/>
    <w:rsid w:val="009413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6F2B"/>
    <w:rPr>
      <w:sz w:val="24"/>
      <w:szCs w:val="24"/>
    </w:rPr>
  </w:style>
  <w:style w:type="paragraph" w:styleId="Heading1">
    <w:name w:val="heading 1"/>
    <w:basedOn w:val="Normal"/>
    <w:next w:val="Normal"/>
    <w:link w:val="Heading1Char"/>
    <w:qFormat/>
    <w:rsid w:val="00F76F2B"/>
    <w:pPr>
      <w:keepNext/>
      <w:spacing w:before="240" w:after="60"/>
      <w:outlineLvl w:val="0"/>
    </w:pPr>
    <w:rPr>
      <w:rFonts w:eastAsiaTheme="majorEastAsia"/>
      <w:b/>
      <w:bCs/>
      <w:kern w:val="32"/>
      <w:sz w:val="32"/>
      <w:szCs w:val="32"/>
    </w:rPr>
  </w:style>
  <w:style w:type="paragraph" w:styleId="Heading2">
    <w:name w:val="heading 2"/>
    <w:basedOn w:val="Normal"/>
    <w:next w:val="Normal"/>
    <w:link w:val="Heading2Char"/>
    <w:semiHidden/>
    <w:unhideWhenUsed/>
    <w:qFormat/>
    <w:rsid w:val="006B1A1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1377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61005"/>
    <w:rPr>
      <w:color w:val="0000FF"/>
      <w:u w:val="single"/>
    </w:rPr>
  </w:style>
  <w:style w:type="table" w:styleId="TableGrid">
    <w:name w:val="Table Grid"/>
    <w:basedOn w:val="TableNormal"/>
    <w:rsid w:val="00E33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953DF"/>
    <w:pPr>
      <w:tabs>
        <w:tab w:val="center" w:pos="4320"/>
        <w:tab w:val="right" w:pos="8640"/>
      </w:tabs>
    </w:pPr>
  </w:style>
  <w:style w:type="character" w:styleId="PageNumber">
    <w:name w:val="page number"/>
    <w:basedOn w:val="DefaultParagraphFont"/>
    <w:rsid w:val="00E953DF"/>
  </w:style>
  <w:style w:type="character" w:styleId="FollowedHyperlink">
    <w:name w:val="FollowedHyperlink"/>
    <w:rsid w:val="00E2373F"/>
    <w:rPr>
      <w:color w:val="800080"/>
      <w:u w:val="single"/>
    </w:rPr>
  </w:style>
  <w:style w:type="paragraph" w:styleId="Header">
    <w:name w:val="header"/>
    <w:basedOn w:val="Normal"/>
    <w:link w:val="HeaderChar"/>
    <w:rsid w:val="00055648"/>
    <w:pPr>
      <w:tabs>
        <w:tab w:val="center" w:pos="4680"/>
        <w:tab w:val="right" w:pos="9360"/>
      </w:tabs>
    </w:pPr>
  </w:style>
  <w:style w:type="character" w:customStyle="1" w:styleId="HeaderChar">
    <w:name w:val="Header Char"/>
    <w:link w:val="Header"/>
    <w:rsid w:val="00055648"/>
    <w:rPr>
      <w:sz w:val="24"/>
      <w:szCs w:val="24"/>
    </w:rPr>
  </w:style>
  <w:style w:type="paragraph" w:styleId="NoSpacing">
    <w:name w:val="No Spacing"/>
    <w:uiPriority w:val="1"/>
    <w:qFormat/>
    <w:rsid w:val="00147EE0"/>
    <w:rPr>
      <w:rFonts w:eastAsia="Calibri"/>
      <w:sz w:val="24"/>
      <w:szCs w:val="24"/>
    </w:rPr>
  </w:style>
  <w:style w:type="paragraph" w:styleId="ListParagraph">
    <w:name w:val="List Paragraph"/>
    <w:basedOn w:val="Normal"/>
    <w:uiPriority w:val="34"/>
    <w:qFormat/>
    <w:rsid w:val="00046A36"/>
    <w:pPr>
      <w:ind w:left="720"/>
    </w:pPr>
    <w:rPr>
      <w:rFonts w:eastAsia="Calibri"/>
    </w:rPr>
  </w:style>
  <w:style w:type="character" w:customStyle="1" w:styleId="FooterChar">
    <w:name w:val="Footer Char"/>
    <w:link w:val="Footer"/>
    <w:rsid w:val="000775E0"/>
    <w:rPr>
      <w:sz w:val="24"/>
      <w:szCs w:val="24"/>
    </w:rPr>
  </w:style>
  <w:style w:type="character" w:customStyle="1" w:styleId="Heading1Char">
    <w:name w:val="Heading 1 Char"/>
    <w:basedOn w:val="DefaultParagraphFont"/>
    <w:link w:val="Heading1"/>
    <w:rsid w:val="00F76F2B"/>
    <w:rPr>
      <w:rFonts w:eastAsiaTheme="majorEastAsia"/>
      <w:b/>
      <w:bCs/>
      <w:kern w:val="32"/>
      <w:sz w:val="32"/>
      <w:szCs w:val="32"/>
    </w:rPr>
  </w:style>
  <w:style w:type="paragraph" w:styleId="TOCHeading">
    <w:name w:val="TOC Heading"/>
    <w:basedOn w:val="Heading1"/>
    <w:next w:val="Normal"/>
    <w:uiPriority w:val="39"/>
    <w:unhideWhenUsed/>
    <w:qFormat/>
    <w:rsid w:val="00F76F2B"/>
    <w:pPr>
      <w:keepLines/>
      <w:spacing w:before="480" w:after="0" w:line="276" w:lineRule="auto"/>
      <w:outlineLvl w:val="9"/>
    </w:pPr>
    <w:rPr>
      <w:color w:val="365F91"/>
      <w:kern w:val="0"/>
      <w:sz w:val="28"/>
      <w:szCs w:val="28"/>
      <w:lang w:eastAsia="ja-JP"/>
    </w:rPr>
  </w:style>
  <w:style w:type="paragraph" w:styleId="TOC2">
    <w:name w:val="toc 2"/>
    <w:basedOn w:val="Normal"/>
    <w:next w:val="Normal"/>
    <w:autoRedefine/>
    <w:uiPriority w:val="39"/>
    <w:unhideWhenUsed/>
    <w:qFormat/>
    <w:rsid w:val="00F76F2B"/>
    <w:pPr>
      <w:spacing w:after="100" w:line="276" w:lineRule="auto"/>
      <w:ind w:left="220"/>
    </w:pPr>
    <w:rPr>
      <w:rFonts w:eastAsia="MS Mincho" w:cs="Arial"/>
      <w:szCs w:val="22"/>
      <w:lang w:eastAsia="ja-JP"/>
    </w:rPr>
  </w:style>
  <w:style w:type="paragraph" w:styleId="TOC1">
    <w:name w:val="toc 1"/>
    <w:basedOn w:val="Normal"/>
    <w:next w:val="Normal"/>
    <w:link w:val="TOC1Char"/>
    <w:autoRedefine/>
    <w:uiPriority w:val="39"/>
    <w:unhideWhenUsed/>
    <w:qFormat/>
    <w:rsid w:val="009742A4"/>
    <w:pPr>
      <w:tabs>
        <w:tab w:val="right" w:leader="dot" w:pos="8630"/>
      </w:tabs>
      <w:spacing w:after="100" w:line="276" w:lineRule="auto"/>
      <w:jc w:val="center"/>
    </w:pPr>
    <w:rPr>
      <w:rFonts w:eastAsia="MS Mincho" w:cs="Arial"/>
      <w:szCs w:val="22"/>
      <w:lang w:eastAsia="ja-JP"/>
    </w:rPr>
  </w:style>
  <w:style w:type="paragraph" w:styleId="TOC3">
    <w:name w:val="toc 3"/>
    <w:aliases w:val="KCA 2"/>
    <w:basedOn w:val="Normal"/>
    <w:next w:val="Heading3"/>
    <w:autoRedefine/>
    <w:uiPriority w:val="39"/>
    <w:unhideWhenUsed/>
    <w:qFormat/>
    <w:rsid w:val="0024729B"/>
    <w:pPr>
      <w:tabs>
        <w:tab w:val="right" w:leader="dot" w:pos="8630"/>
      </w:tabs>
      <w:spacing w:line="276" w:lineRule="auto"/>
      <w:ind w:left="720"/>
      <w:outlineLvl w:val="2"/>
    </w:pPr>
    <w:rPr>
      <w:i/>
    </w:rPr>
  </w:style>
  <w:style w:type="paragraph" w:styleId="BalloonText">
    <w:name w:val="Balloon Text"/>
    <w:basedOn w:val="Normal"/>
    <w:link w:val="BalloonTextChar"/>
    <w:rsid w:val="006B1A1E"/>
    <w:rPr>
      <w:rFonts w:ascii="Tahoma" w:hAnsi="Tahoma" w:cs="Tahoma"/>
      <w:sz w:val="16"/>
      <w:szCs w:val="16"/>
    </w:rPr>
  </w:style>
  <w:style w:type="character" w:customStyle="1" w:styleId="BalloonTextChar">
    <w:name w:val="Balloon Text Char"/>
    <w:link w:val="BalloonText"/>
    <w:rsid w:val="006B1A1E"/>
    <w:rPr>
      <w:rFonts w:ascii="Tahoma" w:hAnsi="Tahoma" w:cs="Tahoma"/>
      <w:sz w:val="16"/>
      <w:szCs w:val="16"/>
    </w:rPr>
  </w:style>
  <w:style w:type="paragraph" w:styleId="TOC4">
    <w:name w:val="toc 4"/>
    <w:basedOn w:val="Normal"/>
    <w:next w:val="Normal"/>
    <w:autoRedefine/>
    <w:uiPriority w:val="39"/>
    <w:rsid w:val="009742A4"/>
    <w:pPr>
      <w:spacing w:line="276" w:lineRule="auto"/>
      <w:ind w:left="648"/>
    </w:pPr>
    <w:rPr>
      <w:szCs w:val="18"/>
    </w:rPr>
  </w:style>
  <w:style w:type="paragraph" w:styleId="TOC5">
    <w:name w:val="toc 5"/>
    <w:basedOn w:val="Normal"/>
    <w:next w:val="Normal"/>
    <w:autoRedefine/>
    <w:uiPriority w:val="39"/>
    <w:rsid w:val="006B1A1E"/>
    <w:pPr>
      <w:ind w:left="960"/>
    </w:pPr>
    <w:rPr>
      <w:rFonts w:ascii="Calibri" w:hAnsi="Calibri"/>
      <w:sz w:val="18"/>
      <w:szCs w:val="18"/>
    </w:rPr>
  </w:style>
  <w:style w:type="paragraph" w:styleId="TOC6">
    <w:name w:val="toc 6"/>
    <w:basedOn w:val="Normal"/>
    <w:next w:val="Normal"/>
    <w:autoRedefine/>
    <w:uiPriority w:val="39"/>
    <w:rsid w:val="006B1A1E"/>
    <w:pPr>
      <w:ind w:left="1200"/>
    </w:pPr>
    <w:rPr>
      <w:rFonts w:ascii="Calibri" w:hAnsi="Calibri"/>
      <w:sz w:val="18"/>
      <w:szCs w:val="18"/>
    </w:rPr>
  </w:style>
  <w:style w:type="paragraph" w:styleId="TOC7">
    <w:name w:val="toc 7"/>
    <w:basedOn w:val="Normal"/>
    <w:next w:val="Normal"/>
    <w:autoRedefine/>
    <w:uiPriority w:val="39"/>
    <w:rsid w:val="006B1A1E"/>
    <w:pPr>
      <w:ind w:left="1440"/>
    </w:pPr>
    <w:rPr>
      <w:rFonts w:ascii="Calibri" w:hAnsi="Calibri"/>
      <w:sz w:val="18"/>
      <w:szCs w:val="18"/>
    </w:rPr>
  </w:style>
  <w:style w:type="paragraph" w:styleId="TOC8">
    <w:name w:val="toc 8"/>
    <w:basedOn w:val="Normal"/>
    <w:next w:val="Normal"/>
    <w:autoRedefine/>
    <w:uiPriority w:val="39"/>
    <w:rsid w:val="006B1A1E"/>
    <w:pPr>
      <w:ind w:left="1680"/>
    </w:pPr>
    <w:rPr>
      <w:rFonts w:ascii="Calibri" w:hAnsi="Calibri"/>
      <w:sz w:val="18"/>
      <w:szCs w:val="18"/>
    </w:rPr>
  </w:style>
  <w:style w:type="paragraph" w:styleId="TOC9">
    <w:name w:val="toc 9"/>
    <w:basedOn w:val="Normal"/>
    <w:next w:val="Normal"/>
    <w:autoRedefine/>
    <w:uiPriority w:val="39"/>
    <w:rsid w:val="006B1A1E"/>
    <w:pPr>
      <w:ind w:left="1920"/>
    </w:pPr>
    <w:rPr>
      <w:rFonts w:ascii="Calibri" w:hAnsi="Calibri"/>
      <w:sz w:val="18"/>
      <w:szCs w:val="18"/>
    </w:rPr>
  </w:style>
  <w:style w:type="character" w:customStyle="1" w:styleId="Heading2Char">
    <w:name w:val="Heading 2 Char"/>
    <w:link w:val="Heading2"/>
    <w:semiHidden/>
    <w:rsid w:val="006B1A1E"/>
    <w:rPr>
      <w:rFonts w:asciiTheme="majorHAnsi" w:eastAsiaTheme="majorEastAsia" w:hAnsiTheme="majorHAnsi" w:cstheme="majorBidi"/>
      <w:b/>
      <w:bCs/>
      <w:i/>
      <w:iCs/>
      <w:sz w:val="28"/>
      <w:szCs w:val="28"/>
    </w:rPr>
  </w:style>
  <w:style w:type="paragraph" w:customStyle="1" w:styleId="KCA">
    <w:name w:val="KCA"/>
    <w:basedOn w:val="Heading2"/>
    <w:link w:val="KCAChar"/>
    <w:qFormat/>
    <w:rsid w:val="00F76F2B"/>
    <w:rPr>
      <w:rFonts w:ascii="Times New Roman" w:hAnsi="Times New Roman"/>
      <w:i w:val="0"/>
      <w:sz w:val="24"/>
      <w:u w:val="single"/>
    </w:rPr>
  </w:style>
  <w:style w:type="character" w:styleId="Emphasis">
    <w:name w:val="Emphasis"/>
    <w:qFormat/>
    <w:rsid w:val="001377A7"/>
    <w:rPr>
      <w:b/>
      <w:i/>
    </w:rPr>
  </w:style>
  <w:style w:type="character" w:customStyle="1" w:styleId="TOC1Char">
    <w:name w:val="TOC 1 Char"/>
    <w:basedOn w:val="DefaultParagraphFont"/>
    <w:link w:val="TOC1"/>
    <w:uiPriority w:val="39"/>
    <w:rsid w:val="009742A4"/>
    <w:rPr>
      <w:rFonts w:eastAsia="MS Mincho" w:cs="Arial"/>
      <w:sz w:val="24"/>
      <w:szCs w:val="22"/>
      <w:lang w:eastAsia="ja-JP"/>
    </w:rPr>
  </w:style>
  <w:style w:type="character" w:customStyle="1" w:styleId="KCAChar">
    <w:name w:val="KCA Char"/>
    <w:basedOn w:val="TOC1Char"/>
    <w:link w:val="KCA"/>
    <w:rsid w:val="00F76F2B"/>
    <w:rPr>
      <w:rFonts w:eastAsiaTheme="majorEastAsia" w:cstheme="majorBidi"/>
      <w:b/>
      <w:bCs/>
      <w:iCs/>
      <w:sz w:val="24"/>
      <w:szCs w:val="28"/>
      <w:u w:val="single"/>
      <w:lang w:eastAsia="ja-JP"/>
    </w:rPr>
  </w:style>
  <w:style w:type="character" w:customStyle="1" w:styleId="Heading3Char">
    <w:name w:val="Heading 3 Char"/>
    <w:basedOn w:val="DefaultParagraphFont"/>
    <w:link w:val="Heading3"/>
    <w:semiHidden/>
    <w:rsid w:val="001377A7"/>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rsid w:val="009413FF"/>
    <w:rPr>
      <w:sz w:val="20"/>
      <w:szCs w:val="20"/>
    </w:rPr>
  </w:style>
  <w:style w:type="character" w:customStyle="1" w:styleId="FootnoteTextChar">
    <w:name w:val="Footnote Text Char"/>
    <w:basedOn w:val="DefaultParagraphFont"/>
    <w:link w:val="FootnoteText"/>
    <w:uiPriority w:val="99"/>
    <w:rsid w:val="009413FF"/>
  </w:style>
  <w:style w:type="character" w:styleId="FootnoteReference">
    <w:name w:val="footnote reference"/>
    <w:uiPriority w:val="99"/>
    <w:rsid w:val="009413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06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4.jpeg"/><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CAFEA-1740-4F50-944D-E0213A72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22674</Words>
  <Characters>129243</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INTRODUCTION</vt:lpstr>
    </vt:vector>
  </TitlesOfParts>
  <Company>Hewlett-Packard Company</Company>
  <LinksUpToDate>false</LinksUpToDate>
  <CharactersWithSpaces>151614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Daniel Moore</dc:creator>
  <cp:lastModifiedBy>KCA Admin</cp:lastModifiedBy>
  <cp:revision>2</cp:revision>
  <cp:lastPrinted>2007-06-21T22:51:00Z</cp:lastPrinted>
  <dcterms:created xsi:type="dcterms:W3CDTF">2016-06-16T01:21:00Z</dcterms:created>
  <dcterms:modified xsi:type="dcterms:W3CDTF">2016-06-16T01:21:00Z</dcterms:modified>
</cp:coreProperties>
</file>