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0A5D6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60288" behindDoc="0" locked="0" layoutInCell="1" allowOverlap="1" wp14:anchorId="121AE16E" wp14:editId="2C46FCFF">
                <wp:simplePos x="0" y="0"/>
                <wp:positionH relativeFrom="margin">
                  <wp:align>right</wp:align>
                </wp:positionH>
                <wp:positionV relativeFrom="page">
                  <wp:posOffset>1676400</wp:posOffset>
                </wp:positionV>
                <wp:extent cx="6972300"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CA" w:rsidRPr="000A5D60" w:rsidRDefault="00B117CA" w:rsidP="00B117CA">
                            <w:pPr>
                              <w:pStyle w:val="BasicParagraph"/>
                              <w:jc w:val="right"/>
                              <w:rPr>
                                <w:rFonts w:ascii="Palatino-Bold" w:hAnsi="Palatino-Bold"/>
                                <w:b/>
                                <w:caps/>
                                <w:color w:val="4472C4" w:themeColor="accent5"/>
                                <w:sz w:val="40"/>
                                <w:szCs w:val="40"/>
                              </w:rPr>
                            </w:pPr>
                            <w:r w:rsidRPr="000A5D60">
                              <w:rPr>
                                <w:rFonts w:ascii="Palatino-Bold" w:hAnsi="Palatino-Bold"/>
                                <w:b/>
                                <w:caps/>
                                <w:color w:val="4472C4" w:themeColor="accent5"/>
                                <w:sz w:val="40"/>
                                <w:szCs w:val="40"/>
                              </w:rPr>
                              <w:t>THE TWO WAYS DOGS LEARN</w:t>
                            </w:r>
                          </w:p>
                          <w:p w:rsidR="00B117CA" w:rsidRDefault="00B117CA" w:rsidP="00B117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E16E" id="_x0000_t202" coordsize="21600,21600" o:spt="202" path="m,l,21600r21600,l21600,xe">
                <v:stroke joinstyle="miter"/>
                <v:path gradientshapeok="t" o:connecttype="rect"/>
              </v:shapetype>
              <v:shape id="Text Box 10" o:spid="_x0000_s1026" type="#_x0000_t202" style="position:absolute;left:0;text-align:left;margin-left:497.8pt;margin-top:132pt;width:549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CfswIAALs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" filled="f" stroked="f">
                <v:textbox>
                  <w:txbxContent>
                    <w:p w:rsidR="00B117CA" w:rsidRPr="000A5D60" w:rsidRDefault="00B117CA" w:rsidP="00B117CA">
                      <w:pPr>
                        <w:pStyle w:val="BasicParagraph"/>
                        <w:jc w:val="right"/>
                        <w:rPr>
                          <w:rFonts w:ascii="Palatino-Bold" w:hAnsi="Palatino-Bold"/>
                          <w:b/>
                          <w:caps/>
                          <w:color w:val="4472C4" w:themeColor="accent5"/>
                          <w:sz w:val="40"/>
                          <w:szCs w:val="40"/>
                        </w:rPr>
                      </w:pPr>
                      <w:r w:rsidRPr="000A5D60">
                        <w:rPr>
                          <w:rFonts w:ascii="Palatino-Bold" w:hAnsi="Palatino-Bold"/>
                          <w:b/>
                          <w:caps/>
                          <w:color w:val="4472C4" w:themeColor="accent5"/>
                          <w:sz w:val="40"/>
                          <w:szCs w:val="40"/>
                        </w:rPr>
                        <w:t>THE TWO WAYS DOGS LEARN</w:t>
                      </w:r>
                    </w:p>
                    <w:p w:rsidR="00B117CA" w:rsidRDefault="00B117CA" w:rsidP="00B117CA"/>
                  </w:txbxContent>
                </v:textbox>
                <w10:wrap anchorx="margin" anchory="page"/>
              </v:shape>
            </w:pict>
          </mc:Fallback>
        </mc:AlternateContent>
      </w:r>
      <w:r w:rsidR="009702CD">
        <w:rPr>
          <w:noProof/>
          <w:szCs w:val="20"/>
        </w:rPr>
        <mc:AlternateContent>
          <mc:Choice Requires="wps">
            <w:drawing>
              <wp:anchor distT="0" distB="0" distL="114300" distR="114300" simplePos="0" relativeHeight="251658240" behindDoc="0" locked="0" layoutInCell="1" allowOverlap="1" wp14:anchorId="59E91C37" wp14:editId="5EEC532E">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19BE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sidR="009702CD">
        <w:rPr>
          <w:noProof/>
          <w:szCs w:val="20"/>
        </w:rPr>
        <mc:AlternateContent>
          <mc:Choice Requires="wps">
            <w:drawing>
              <wp:anchor distT="0" distB="0" distL="114300" distR="114300" simplePos="0" relativeHeight="251657216" behindDoc="0" locked="0" layoutInCell="1" allowOverlap="1" wp14:anchorId="2B3FE673" wp14:editId="4D78A258">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75C" w:rsidRDefault="001C175C" w:rsidP="001C175C">
                            <w:pPr>
                              <w:jc w:val="right"/>
                              <w:rPr>
                                <w:rFonts w:ascii="Palatino-Bold" w:hAnsi="Palatino-Bold"/>
                                <w:b/>
                                <w:caps/>
                                <w:color w:val="900027"/>
                                <w:sz w:val="40"/>
                                <w:szCs w:val="40"/>
                              </w:rPr>
                            </w:pP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E673" id="Text Box 3" o:spid="_x0000_s1027"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Ih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" filled="f" stroked="f">
                <v:textbox>
                  <w:txbxContent>
                    <w:p w:rsidR="001C175C" w:rsidRDefault="001C175C" w:rsidP="001C175C">
                      <w:pPr>
                        <w:jc w:val="right"/>
                        <w:rPr>
                          <w:rFonts w:ascii="Palatino-Bold" w:hAnsi="Palatino-Bold"/>
                          <w:b/>
                          <w:caps/>
                          <w:color w:val="900027"/>
                          <w:sz w:val="40"/>
                          <w:szCs w:val="40"/>
                        </w:rPr>
                      </w:pP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0A5D60" w:rsidRDefault="000A5D60" w:rsidP="000A5D60">
      <w:pPr>
        <w:pStyle w:val="Subtitle2"/>
      </w:pPr>
    </w:p>
    <w:p w:rsidR="00B117CA" w:rsidRPr="000A5D60" w:rsidRDefault="00B117CA" w:rsidP="000A5D60">
      <w:pPr>
        <w:pStyle w:val="Subtitle2"/>
      </w:pPr>
      <w:r w:rsidRPr="000A5D60">
        <w:t>1. Dogs learn by association (by emotional response).</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Human example:</w:t>
      </w:r>
      <w:r w:rsidRPr="007A3FD5">
        <w:rPr>
          <w:rFonts w:ascii="Palatino-Roman" w:hAnsi="Palatino-Roman"/>
          <w:color w:val="4472C4" w:themeColor="accent5"/>
          <w:sz w:val="22"/>
          <w:szCs w:val="22"/>
        </w:rPr>
        <w:t xml:space="preserve"> </w:t>
      </w:r>
      <w:r>
        <w:rPr>
          <w:rFonts w:ascii="Palatino-Roman" w:hAnsi="Palatino-Roman"/>
          <w:color w:val="000000"/>
          <w:sz w:val="22"/>
          <w:szCs w:val="22"/>
        </w:rPr>
        <w:t>We humans learn by association, too. When you meet someone for the first time you come away with an association—positive, negative, or neutral. If you really enjoyed the interaction, you are likely to be happy to see that person again. If you found the person difficult or argumentative, you might get that little pit of dread in your belly when you see him or her again—you have formed a negative association with that person.</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Human–dog comparison:</w:t>
      </w:r>
      <w:r w:rsidRPr="007A3FD5">
        <w:rPr>
          <w:rFonts w:ascii="Palatino-Roman" w:hAnsi="Palatino-Roman"/>
          <w:color w:val="4472C4" w:themeColor="accent5"/>
          <w:sz w:val="22"/>
          <w:szCs w:val="22"/>
        </w:rPr>
        <w:t xml:space="preserve"> </w:t>
      </w:r>
      <w:r>
        <w:rPr>
          <w:rFonts w:ascii="Palatino-Roman" w:hAnsi="Palatino-Roman"/>
          <w:color w:val="000000"/>
          <w:sz w:val="22"/>
          <w:szCs w:val="22"/>
        </w:rPr>
        <w:t>Dogs experience the world this way, too, perhaps more strongly than we humans because dogs lack the filter of rational thought. They are constantly forming emotional associations—safe, dangerous, neutral or good for me, bad for me, neutral. These associations inform the decisions dogs make and the reactions they have to various situations and things in their environment.</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Dog example:</w:t>
      </w:r>
      <w:r w:rsidRPr="007A3FD5">
        <w:rPr>
          <w:rFonts w:ascii="Palatino-Roman" w:hAnsi="Palatino-Roman"/>
          <w:color w:val="4472C4" w:themeColor="accent5"/>
          <w:sz w:val="22"/>
          <w:szCs w:val="22"/>
        </w:rPr>
        <w:t xml:space="preserve"> </w:t>
      </w:r>
      <w:r>
        <w:rPr>
          <w:rFonts w:ascii="Palatino-Roman" w:hAnsi="Palatino-Roman"/>
          <w:color w:val="000000"/>
          <w:sz w:val="22"/>
          <w:szCs w:val="22"/>
        </w:rPr>
        <w:t xml:space="preserve">A common example of associative learning in dogs is their reaction to the sight of a food bowl. Dogs love ceramics. Pull out the right bowl and the average dog will jump into fits of joy. This is because dogs have come to learn that this particular bowl </w:t>
      </w:r>
      <w:r>
        <w:rPr>
          <w:rFonts w:ascii="Palatino-Roman" w:hAnsi="Palatino-Roman"/>
          <w:i/>
          <w:color w:val="000000"/>
          <w:sz w:val="22"/>
          <w:szCs w:val="22"/>
        </w:rPr>
        <w:t>always</w:t>
      </w:r>
      <w:r>
        <w:rPr>
          <w:rFonts w:ascii="Palatino-Roman" w:hAnsi="Palatino-Roman"/>
          <w:color w:val="000000"/>
          <w:sz w:val="22"/>
          <w:szCs w:val="22"/>
        </w:rPr>
        <w:t xml:space="preserve"> predicts mealtime. Food is tasty so we love food bowls. In other words, dogs associate bowls with eating.</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i/>
          <w:color w:val="000000"/>
          <w:sz w:val="22"/>
          <w:szCs w:val="22"/>
        </w:rPr>
        <w:t>The amazing thing</w:t>
      </w:r>
      <w:r>
        <w:rPr>
          <w:rFonts w:ascii="Palatino-Roman" w:hAnsi="Palatino-Roman"/>
          <w:color w:val="000000"/>
          <w:sz w:val="22"/>
          <w:szCs w:val="22"/>
        </w:rPr>
        <w:t xml:space="preserve"> is that we can manipulate dogs’ associations to things. For example, new puppies generally find leashes inconsequential; when first shown a 6-foot length of nylon with a clip at the end they have a neutral association to it. But find a way to make a dog associate anything with something he loves and you can teach him to love that, too. How? Clip on the leash and give him treats or take him for a walk. Every time you leash him, either take him for a walk or give him treats until you take the leash back off. Pretty soon the puppy figures out that the leash means fun and, bingo. You have a dog that loves leashes.</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i/>
          <w:color w:val="000000"/>
          <w:sz w:val="22"/>
          <w:szCs w:val="22"/>
        </w:rPr>
        <w:t>The frightening thing</w:t>
      </w:r>
      <w:r>
        <w:rPr>
          <w:rFonts w:ascii="Palatino-Roman" w:hAnsi="Palatino-Roman"/>
          <w:color w:val="000000"/>
          <w:sz w:val="22"/>
          <w:szCs w:val="22"/>
        </w:rPr>
        <w:t xml:space="preserve"> is that learning by association also works in reverse. You can teach a dog to hate or fear leashes by repeatedly using them to give corrections or tie him up outside on his own.</w:t>
      </w:r>
    </w:p>
    <w:p w:rsidR="00B117CA" w:rsidRDefault="00B117CA" w:rsidP="00B117CA">
      <w:pPr>
        <w:ind w:left="360" w:right="270"/>
        <w:rPr>
          <w:rFonts w:ascii="Palatino-Roman" w:hAnsi="Palatino-Roman"/>
          <w:color w:val="000000"/>
          <w:sz w:val="22"/>
          <w:szCs w:val="22"/>
        </w:rPr>
      </w:pPr>
    </w:p>
    <w:p w:rsidR="00B117CA" w:rsidRDefault="00B117CA" w:rsidP="000A5D60">
      <w:pPr>
        <w:pStyle w:val="Subtitle2"/>
      </w:pPr>
      <w:r>
        <w:t>What does this mean to us?</w:t>
      </w: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The implications are huge. Everything you do around your dog influences the associations he makes.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Here is an important example: Say I am walking my dog and I don’t like the way he reacts to seeing another dog. Maybe he just barks in excitement, but I don’t like it. I shout, “No!” and jerk his leash. This happens every time we see a dog. Pretty soon, my dog’s reaction to other dogs is terrible—he barks and growls and lunges and snaps because I have built a negative association in him: Dogs equal pain. In other words, I have taught my dog to dislike or fear other dogs.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p>
    <w:p w:rsidR="00B117CA" w:rsidRDefault="000A5D60" w:rsidP="00B117CA">
      <w:pPr>
        <w:ind w:left="360" w:right="270"/>
        <w:rPr>
          <w:rFonts w:ascii="Palatino-Roman" w:hAnsi="Palatino-Roman"/>
          <w:color w:val="000000"/>
          <w:sz w:val="22"/>
          <w:szCs w:val="22"/>
        </w:rPr>
      </w:pPr>
      <w:r>
        <w:rPr>
          <w:noProof/>
          <w:szCs w:val="20"/>
        </w:rPr>
        <mc:AlternateContent>
          <mc:Choice Requires="wps">
            <w:drawing>
              <wp:anchor distT="0" distB="0" distL="114300" distR="114300" simplePos="0" relativeHeight="251667456" behindDoc="0" locked="0" layoutInCell="1" allowOverlap="1" wp14:anchorId="5014D0C5" wp14:editId="4999EB0F">
                <wp:simplePos x="0" y="0"/>
                <wp:positionH relativeFrom="margin">
                  <wp:align>left</wp:align>
                </wp:positionH>
                <wp:positionV relativeFrom="paragraph">
                  <wp:posOffset>169545</wp:posOffset>
                </wp:positionV>
                <wp:extent cx="7010400" cy="6350"/>
                <wp:effectExtent l="0" t="0" r="19050" b="317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635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6059F" id="Line 4"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35pt" to="55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" strokecolor="#ffc000">
                <w10:wrap anchorx="margin"/>
              </v:line>
            </w:pict>
          </mc:Fallback>
        </mc:AlternateConten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p>
    <w:p w:rsidR="00B117CA" w:rsidRDefault="00B117CA" w:rsidP="000A5D60">
      <w:pPr>
        <w:ind w:left="360" w:right="270"/>
        <w:rPr>
          <w:rFonts w:ascii="Palatino-Roman" w:hAnsi="Palatino-Roman"/>
          <w:color w:val="000000"/>
          <w:sz w:val="22"/>
          <w:szCs w:val="22"/>
        </w:rPr>
      </w:pPr>
      <w:r>
        <w:rPr>
          <w:rFonts w:ascii="Palatino-Roman" w:hAnsi="Palatino-Roman"/>
          <w:noProof/>
          <w:color w:val="000000"/>
          <w:sz w:val="22"/>
          <w:szCs w:val="22"/>
        </w:rPr>
        <mc:AlternateContent>
          <mc:Choice Requires="wps">
            <w:drawing>
              <wp:anchor distT="0" distB="0" distL="114300" distR="114300" simplePos="0" relativeHeight="251662336" behindDoc="0" locked="0" layoutInCell="1" allowOverlap="1" wp14:anchorId="487570EA" wp14:editId="5C79A689">
                <wp:simplePos x="0" y="0"/>
                <wp:positionH relativeFrom="column">
                  <wp:posOffset>114935</wp:posOffset>
                </wp:positionH>
                <wp:positionV relativeFrom="page">
                  <wp:posOffset>1767840</wp:posOffset>
                </wp:positionV>
                <wp:extent cx="6972300" cy="342900"/>
                <wp:effectExtent l="635"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CA" w:rsidRDefault="00B117CA" w:rsidP="00B117CA">
                            <w:pPr>
                              <w:jc w:val="right"/>
                              <w:rPr>
                                <w:rFonts w:ascii="Palatino-Bold" w:hAnsi="Palatino-Bold"/>
                                <w:b/>
                                <w:caps/>
                                <w:color w:val="900027"/>
                                <w:sz w:val="40"/>
                                <w:szCs w:val="40"/>
                              </w:rPr>
                            </w:pPr>
                            <w:r w:rsidRPr="000A5D60">
                              <w:rPr>
                                <w:rFonts w:ascii="Palatino-Bold" w:hAnsi="Palatino-Bold"/>
                                <w:b/>
                                <w:caps/>
                                <w:color w:val="0070C0"/>
                                <w:sz w:val="40"/>
                                <w:szCs w:val="40"/>
                              </w:rPr>
                              <w:t xml:space="preserve">THE TWO WAYS DOGS LEARN </w:t>
                            </w:r>
                            <w:r w:rsidRPr="000A5D60">
                              <w:rPr>
                                <w:rFonts w:ascii="Palatino-Bold" w:hAnsi="Palatino-Bold"/>
                                <w:b/>
                                <w:caps/>
                                <w:color w:val="0070C0"/>
                                <w:sz w:val="20"/>
                                <w:szCs w:val="40"/>
                              </w:rPr>
                              <w:t>(CONTINUED)</w:t>
                            </w:r>
                          </w:p>
                          <w:p w:rsidR="00B117CA" w:rsidRDefault="00B117CA" w:rsidP="00B117CA"/>
                          <w:p w:rsidR="00B117CA" w:rsidRDefault="00B117CA" w:rsidP="00B117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70EA" id="Text Box 9" o:spid="_x0000_s1028" type="#_x0000_t202" style="position:absolute;left:0;text-align:left;margin-left:9.05pt;margin-top:139.2pt;width:54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Nqtw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HF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" filled="f" stroked="f">
                <v:textbox>
                  <w:txbxContent>
                    <w:p w:rsidR="00B117CA" w:rsidRDefault="00B117CA" w:rsidP="00B117CA">
                      <w:pPr>
                        <w:jc w:val="right"/>
                        <w:rPr>
                          <w:rFonts w:ascii="Palatino-Bold" w:hAnsi="Palatino-Bold"/>
                          <w:b/>
                          <w:caps/>
                          <w:color w:val="900027"/>
                          <w:sz w:val="40"/>
                          <w:szCs w:val="40"/>
                        </w:rPr>
                      </w:pPr>
                      <w:r w:rsidRPr="000A5D60">
                        <w:rPr>
                          <w:rFonts w:ascii="Palatino-Bold" w:hAnsi="Palatino-Bold"/>
                          <w:b/>
                          <w:caps/>
                          <w:color w:val="0070C0"/>
                          <w:sz w:val="40"/>
                          <w:szCs w:val="40"/>
                        </w:rPr>
                        <w:t xml:space="preserve">THE TWO WAYS DOGS LEARN </w:t>
                      </w:r>
                      <w:r w:rsidRPr="000A5D60">
                        <w:rPr>
                          <w:rFonts w:ascii="Palatino-Bold" w:hAnsi="Palatino-Bold"/>
                          <w:b/>
                          <w:caps/>
                          <w:color w:val="0070C0"/>
                          <w:sz w:val="20"/>
                          <w:szCs w:val="40"/>
                        </w:rPr>
                        <w:t>(CONTINUED)</w:t>
                      </w:r>
                    </w:p>
                    <w:p w:rsidR="00B117CA" w:rsidRDefault="00B117CA" w:rsidP="00B117CA"/>
                    <w:p w:rsidR="00B117CA" w:rsidRDefault="00B117CA" w:rsidP="00B117CA"/>
                  </w:txbxContent>
                </v:textbox>
                <w10:wrap anchory="page"/>
              </v:shape>
            </w:pict>
          </mc:Fallback>
        </mc:AlternateContent>
      </w:r>
      <w:r>
        <w:rPr>
          <w:rFonts w:ascii="Palatino-Roman" w:hAnsi="Palatino-Roman"/>
          <w:color w:val="000000"/>
          <w:sz w:val="22"/>
          <w:szCs w:val="22"/>
        </w:rPr>
        <w:t>This is the main drawback of using punishment—it has unintended side effects. For example, it builds a negative association with the punisher, affecting the bond between person and dog. It is not that punishment doesn’t work—it is that learning by association or emotion always comes along for the ride.</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What might I do instead if my dog growls and lunges when he sees another dog? Reverse his negative association with other dogs. Treats are a good way to do this, but my dog might be too upset to take the treats. Put a spider right in front of an </w:t>
      </w:r>
      <w:proofErr w:type="spellStart"/>
      <w:r>
        <w:rPr>
          <w:rFonts w:ascii="Palatino-Roman" w:hAnsi="Palatino-Roman"/>
          <w:color w:val="000000"/>
          <w:sz w:val="22"/>
          <w:szCs w:val="22"/>
        </w:rPr>
        <w:t>arachnophobe</w:t>
      </w:r>
      <w:proofErr w:type="spellEnd"/>
      <w:r>
        <w:rPr>
          <w:rFonts w:ascii="Palatino-Roman" w:hAnsi="Palatino-Roman"/>
          <w:color w:val="000000"/>
          <w:sz w:val="22"/>
          <w:szCs w:val="22"/>
        </w:rPr>
        <w:t xml:space="preserve">, and she will have a hard time listening to instructions to sit down and stop screaming. But keep the spider twenty feet away, only show it for short periods of time, and distract the phobic person with conversation or chocolate, and things will probably have a better outcome.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The process is the same for dogs who are scared of or upset by something. It is called </w:t>
      </w:r>
      <w:r>
        <w:rPr>
          <w:rFonts w:ascii="Palatino-Roman" w:hAnsi="Palatino-Roman"/>
          <w:i/>
          <w:color w:val="000000"/>
          <w:sz w:val="22"/>
          <w:szCs w:val="22"/>
        </w:rPr>
        <w:t>desensitization</w:t>
      </w:r>
      <w:r>
        <w:rPr>
          <w:rFonts w:ascii="Palatino-Roman" w:hAnsi="Palatino-Roman"/>
          <w:color w:val="000000"/>
          <w:sz w:val="22"/>
          <w:szCs w:val="22"/>
        </w:rPr>
        <w:t xml:space="preserve"> and involves the 3 Ds: distance, duration, and distraction. We move the dog farther away from the upsetting object, try to keep the situation brief, and distract with cheerful voices and treats.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Remember, we are not rewarding the dog for his ugly display; he is too upset to control his behavior. We are trying to affect his emotional state so he feels no need to act that way and we can then ask for a different behavior.</w:t>
      </w:r>
    </w:p>
    <w:p w:rsidR="00B117CA" w:rsidRDefault="00B117CA" w:rsidP="00B117CA">
      <w:pPr>
        <w:ind w:left="360" w:right="270"/>
        <w:rPr>
          <w:rFonts w:ascii="Palatino-Roman" w:hAnsi="Palatino-Roman"/>
          <w:color w:val="000000"/>
          <w:sz w:val="22"/>
          <w:szCs w:val="22"/>
        </w:rPr>
      </w:pPr>
    </w:p>
    <w:p w:rsidR="00B117CA" w:rsidRDefault="00B117CA" w:rsidP="000A5D60">
      <w:pPr>
        <w:pStyle w:val="Subtitle2"/>
      </w:pPr>
      <w:r>
        <w:t>2. Dogs learn by consequence (by doing).</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Human example:</w:t>
      </w:r>
      <w:r w:rsidRPr="007A3FD5">
        <w:rPr>
          <w:rFonts w:ascii="Palatino-Roman" w:hAnsi="Palatino-Roman"/>
          <w:color w:val="4472C4" w:themeColor="accent5"/>
          <w:sz w:val="22"/>
          <w:szCs w:val="22"/>
        </w:rPr>
        <w:t xml:space="preserve"> </w:t>
      </w:r>
      <w:r>
        <w:rPr>
          <w:rFonts w:ascii="Palatino-Roman" w:hAnsi="Palatino-Roman"/>
          <w:color w:val="000000"/>
          <w:sz w:val="22"/>
          <w:szCs w:val="22"/>
        </w:rPr>
        <w:t>I can tell a school-age child that I will take him out for ice cream when I see him next week to celebrate his good report card. When he eats the ice cream, he understands he is being rewarded for grades he got a week ago, and he got those grades for work he did over several months.</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Human–dog comparison:</w:t>
      </w:r>
      <w:r w:rsidRPr="007A3FD5">
        <w:rPr>
          <w:rFonts w:ascii="Palatino-Roman" w:hAnsi="Palatino-Roman"/>
          <w:color w:val="4472C4" w:themeColor="accent5"/>
          <w:sz w:val="22"/>
          <w:szCs w:val="22"/>
        </w:rPr>
        <w:t xml:space="preserve"> </w:t>
      </w:r>
      <w:r>
        <w:rPr>
          <w:rFonts w:ascii="Palatino-Roman" w:hAnsi="Palatino-Roman"/>
          <w:color w:val="000000"/>
          <w:sz w:val="22"/>
          <w:szCs w:val="22"/>
        </w:rPr>
        <w:t>A dog could never understand this—it is way beyond his ability to connect events. Dogs learn by consequence like we do, but for dogs the consequence has to be immediate.</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Dog example:</w:t>
      </w:r>
      <w:r w:rsidRPr="007A3FD5">
        <w:rPr>
          <w:rFonts w:ascii="Palatino-Roman" w:hAnsi="Palatino-Roman"/>
          <w:color w:val="4472C4" w:themeColor="accent5"/>
          <w:sz w:val="22"/>
          <w:szCs w:val="22"/>
        </w:rPr>
        <w:t xml:space="preserve"> </w:t>
      </w:r>
      <w:r>
        <w:rPr>
          <w:rFonts w:ascii="Palatino-Roman" w:hAnsi="Palatino-Roman"/>
          <w:color w:val="000000"/>
          <w:sz w:val="22"/>
          <w:szCs w:val="22"/>
        </w:rPr>
        <w:t>Say I lure a dog into a sit with my hand. Then I rummage around for the treat. By the time I deliver the treat five seconds later, the impact is lost because in those five seconds, the dog sneezed, sniffed the ground, and looked left. All of a sudden a treat appeared. As far as the dog is concerned, he got it for looking left. You will eventually teach that dog to sit, but it will take a while. Or you might end up with a dog that sits and looks left as a matter of course.</w:t>
      </w:r>
    </w:p>
    <w:p w:rsidR="00B117CA" w:rsidRDefault="00B117CA" w:rsidP="00B117CA">
      <w:pPr>
        <w:ind w:left="360" w:right="270"/>
        <w:rPr>
          <w:rFonts w:ascii="Palatino-Roman" w:hAnsi="Palatino-Roman"/>
          <w:color w:val="000000"/>
          <w:sz w:val="22"/>
          <w:szCs w:val="22"/>
        </w:rPr>
      </w:pPr>
    </w:p>
    <w:p w:rsidR="00B117CA" w:rsidRDefault="00B117CA" w:rsidP="000A5D60">
      <w:pPr>
        <w:pStyle w:val="Subtitle2"/>
      </w:pPr>
      <w:r>
        <w:t>What does this mean to us?</w:t>
      </w: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That we need precision and immediacy to train dogs. Give your dog immediate feedback—let him know right away when he has done something you like. You can use praise, treats, or other dog rewards such as throwing a ball, opening a door, or letting your dog off leash to romp.</w:t>
      </w:r>
    </w:p>
    <w:p w:rsidR="00B117CA" w:rsidRDefault="000A5D60" w:rsidP="00B117CA">
      <w:pPr>
        <w:ind w:left="360" w:right="270"/>
        <w:rPr>
          <w:rFonts w:ascii="Palatino-Roman" w:hAnsi="Palatino-Roman"/>
          <w:color w:val="000000"/>
          <w:sz w:val="22"/>
          <w:szCs w:val="22"/>
        </w:rPr>
      </w:pPr>
      <w:r w:rsidRPr="000A5D60">
        <w:rPr>
          <w:noProof/>
        </w:rPr>
        <w:drawing>
          <wp:inline distT="0" distB="0" distL="0" distR="0" wp14:anchorId="05168522" wp14:editId="4BFE0EAA">
            <wp:extent cx="6789420" cy="3400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9420" cy="340089"/>
                    </a:xfrm>
                    <a:prstGeom prst="rect">
                      <a:avLst/>
                    </a:prstGeom>
                    <a:noFill/>
                    <a:ln>
                      <a:noFill/>
                    </a:ln>
                  </pic:spPr>
                </pic:pic>
              </a:graphicData>
            </a:graphic>
          </wp:inline>
        </w:drawing>
      </w:r>
      <w:r w:rsidR="00B117CA">
        <w:rPr>
          <w:noProof/>
        </w:rPr>
        <mc:AlternateContent>
          <mc:Choice Requires="wps">
            <w:drawing>
              <wp:anchor distT="0" distB="0" distL="114300" distR="114300" simplePos="0" relativeHeight="251664384" behindDoc="0" locked="0" layoutInCell="1" allowOverlap="1" wp14:anchorId="45EC04CF" wp14:editId="0A815630">
                <wp:simplePos x="0" y="0"/>
                <wp:positionH relativeFrom="column">
                  <wp:posOffset>51435</wp:posOffset>
                </wp:positionH>
                <wp:positionV relativeFrom="page">
                  <wp:posOffset>1920240</wp:posOffset>
                </wp:positionV>
                <wp:extent cx="6972300" cy="342900"/>
                <wp:effectExtent l="381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CA" w:rsidRDefault="00B117CA" w:rsidP="00B117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C04CF" id="Text Box 5" o:spid="_x0000_s1029" type="#_x0000_t202" style="position:absolute;left:0;text-align:left;margin-left:4.05pt;margin-top:151.2pt;width:54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NAtw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" filled="f" stroked="f">
                <v:textbox>
                  <w:txbxContent>
                    <w:p w:rsidR="00B117CA" w:rsidRDefault="00B117CA" w:rsidP="00B117CA"/>
                  </w:txbxContent>
                </v:textbox>
                <w10:wrap anchory="page"/>
              </v:shape>
            </w:pict>
          </mc:Fallback>
        </mc:AlternateContent>
      </w:r>
    </w:p>
    <w:p w:rsidR="00B117CA" w:rsidRDefault="00977595" w:rsidP="000A5D60">
      <w:pPr>
        <w:pStyle w:val="Subtitle2"/>
      </w:pPr>
      <w:r>
        <w:rPr>
          <w:noProof/>
          <w:szCs w:val="20"/>
        </w:rPr>
        <mc:AlternateContent>
          <mc:Choice Requires="wps">
            <w:drawing>
              <wp:anchor distT="0" distB="0" distL="114300" distR="114300" simplePos="0" relativeHeight="251669504" behindDoc="0" locked="0" layoutInCell="1" allowOverlap="1" wp14:anchorId="6E18D7A2" wp14:editId="4A1563C7">
                <wp:simplePos x="0" y="0"/>
                <wp:positionH relativeFrom="margin">
                  <wp:align>left</wp:align>
                </wp:positionH>
                <wp:positionV relativeFrom="paragraph">
                  <wp:posOffset>70485</wp:posOffset>
                </wp:positionV>
                <wp:extent cx="7010400" cy="6350"/>
                <wp:effectExtent l="0" t="0" r="19050" b="3175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635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0EA6F" id="Line 4"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5pt" to="55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" strokecolor="#ffc000">
                <w10:wrap anchorx="margin"/>
              </v:line>
            </w:pict>
          </mc:Fallback>
        </mc:AlternateContent>
      </w:r>
    </w:p>
    <w:p w:rsidR="00B117CA" w:rsidRDefault="00B117CA" w:rsidP="000A5D60">
      <w:pPr>
        <w:pStyle w:val="Subtitle2"/>
      </w:pPr>
    </w:p>
    <w:p w:rsidR="00B117CA" w:rsidRDefault="00B117CA" w:rsidP="00977595">
      <w:pPr>
        <w:pStyle w:val="Subtitle2"/>
        <w:ind w:left="0"/>
      </w:pPr>
      <w:bookmarkStart w:id="0" w:name="_GoBack"/>
      <w:bookmarkEnd w:id="0"/>
    </w:p>
    <w:p w:rsidR="00B117CA" w:rsidRDefault="00B117CA" w:rsidP="000A5D60">
      <w:pPr>
        <w:pStyle w:val="Subtitle2"/>
      </w:pPr>
      <w:r>
        <w:t>A dog’s view of the world.</w:t>
      </w: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So, dogs learn in two ways—by association/emotion and by consequence/doing. And because of these two ways of learning, dogs see the world in two ways: What is safe/good for me vs. what is dangerous/bad </w:t>
      </w:r>
      <w:r>
        <w:rPr>
          <w:rFonts w:ascii="Palatino-Roman" w:hAnsi="Palatino-Roman"/>
          <w:i/>
          <w:color w:val="000000"/>
          <w:sz w:val="22"/>
          <w:szCs w:val="22"/>
        </w:rPr>
        <w:t>and</w:t>
      </w:r>
      <w:r>
        <w:rPr>
          <w:rFonts w:ascii="Palatino-Roman" w:hAnsi="Palatino-Roman"/>
          <w:color w:val="000000"/>
          <w:sz w:val="22"/>
          <w:szCs w:val="22"/>
        </w:rPr>
        <w:t xml:space="preserve"> what works vs. what doesn’t.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Safe vs. dangerous.</w:t>
      </w:r>
      <w:r w:rsidRPr="007A3FD5">
        <w:rPr>
          <w:rFonts w:ascii="Palatino-Roman" w:hAnsi="Palatino-Roman"/>
          <w:color w:val="4472C4" w:themeColor="accent5"/>
          <w:sz w:val="22"/>
          <w:szCs w:val="22"/>
        </w:rPr>
        <w:t xml:space="preserve"> </w:t>
      </w:r>
      <w:r>
        <w:rPr>
          <w:rFonts w:ascii="Palatino-Roman" w:hAnsi="Palatino-Roman"/>
          <w:color w:val="000000"/>
          <w:sz w:val="22"/>
          <w:szCs w:val="22"/>
        </w:rPr>
        <w:t xml:space="preserve">This outlook on life comes from learning by association. When dogs </w:t>
      </w:r>
      <w:proofErr w:type="gramStart"/>
      <w:r>
        <w:rPr>
          <w:rFonts w:ascii="Palatino-Roman" w:hAnsi="Palatino-Roman"/>
          <w:color w:val="000000"/>
          <w:sz w:val="22"/>
          <w:szCs w:val="22"/>
        </w:rPr>
        <w:t>gets</w:t>
      </w:r>
      <w:proofErr w:type="gramEnd"/>
      <w:r>
        <w:rPr>
          <w:rFonts w:ascii="Palatino-Roman" w:hAnsi="Palatino-Roman"/>
          <w:color w:val="000000"/>
          <w:sz w:val="22"/>
          <w:szCs w:val="22"/>
        </w:rPr>
        <w:t xml:space="preserve"> punished for peeing on the carpet in front of you, they don’t learn inside/outside—they learn that it is not safe to pee in front of you, but it is safe to pee when you are not there.</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sidRPr="007A3FD5">
        <w:rPr>
          <w:rFonts w:ascii="Palatino-Roman" w:hAnsi="Palatino-Roman"/>
          <w:b/>
          <w:color w:val="4472C4" w:themeColor="accent5"/>
          <w:sz w:val="22"/>
          <w:szCs w:val="22"/>
        </w:rPr>
        <w:t>Works vs. doesn’t work.</w:t>
      </w:r>
      <w:r w:rsidRPr="007A3FD5">
        <w:rPr>
          <w:rFonts w:ascii="Palatino-Roman" w:hAnsi="Palatino-Roman"/>
          <w:color w:val="4472C4" w:themeColor="accent5"/>
          <w:sz w:val="22"/>
          <w:szCs w:val="22"/>
        </w:rPr>
        <w:t xml:space="preserve"> </w:t>
      </w:r>
      <w:r>
        <w:rPr>
          <w:rFonts w:ascii="Palatino-Roman" w:hAnsi="Palatino-Roman"/>
          <w:color w:val="000000"/>
          <w:sz w:val="22"/>
          <w:szCs w:val="22"/>
        </w:rPr>
        <w:t xml:space="preserve">This outlook on life comes from learning by consequence. All dogs try staring at the refrigerator as a strategy to get it to open. After a </w:t>
      </w:r>
      <w:proofErr w:type="gramStart"/>
      <w:r>
        <w:rPr>
          <w:rFonts w:ascii="Palatino-Roman" w:hAnsi="Palatino-Roman"/>
          <w:color w:val="000000"/>
          <w:sz w:val="22"/>
          <w:szCs w:val="22"/>
        </w:rPr>
        <w:t>time</w:t>
      </w:r>
      <w:proofErr w:type="gramEnd"/>
      <w:r>
        <w:rPr>
          <w:rFonts w:ascii="Palatino-Roman" w:hAnsi="Palatino-Roman"/>
          <w:color w:val="000000"/>
          <w:sz w:val="22"/>
          <w:szCs w:val="22"/>
        </w:rPr>
        <w:t xml:space="preserve"> they give up because it doesn’t work; the fridge never opens. They also try staring at their people at the dinner table. Every once in a while someone gives in and shares a bite. Staring at people while they eat often works, so dogs continue to do it.</w:t>
      </w:r>
    </w:p>
    <w:p w:rsidR="00B117CA" w:rsidRDefault="00B117CA" w:rsidP="00B117CA">
      <w:pPr>
        <w:ind w:left="360" w:right="270"/>
        <w:rPr>
          <w:rFonts w:ascii="Palatino-Roman" w:hAnsi="Palatino-Roman"/>
          <w:color w:val="000000"/>
          <w:sz w:val="22"/>
          <w:szCs w:val="22"/>
        </w:rPr>
      </w:pPr>
    </w:p>
    <w:p w:rsidR="00B117CA" w:rsidRDefault="00B117CA" w:rsidP="000A5D60">
      <w:pPr>
        <w:pStyle w:val="Subtitle2"/>
      </w:pPr>
      <w:r>
        <w:t xml:space="preserve">What does this mean to us? </w:t>
      </w: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Dogs don’t do things we dislike to get back at us or be stubborn or naughty. This is a myth. To dogs the world is either safe or dangerous and things either work or they don’t. Right or wrong never enters into it, because </w:t>
      </w:r>
      <w:r>
        <w:rPr>
          <w:rFonts w:ascii="Palatino-Roman" w:hAnsi="Palatino-Roman"/>
          <w:i/>
          <w:color w:val="000000"/>
          <w:sz w:val="22"/>
          <w:szCs w:val="22"/>
        </w:rPr>
        <w:t>dogs do not have the capacity for abstract thought</w:t>
      </w:r>
      <w:r>
        <w:rPr>
          <w:rFonts w:ascii="Palatino-Roman" w:hAnsi="Palatino-Roman"/>
          <w:color w:val="000000"/>
          <w:sz w:val="22"/>
          <w:szCs w:val="22"/>
        </w:rPr>
        <w:t xml:space="preserve">.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Dogs do what is safe and what works. That’s all.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 xml:space="preserve">If a dog barks at you to throw the ball and you throw it, rest assured he will do that again. If you ignore the </w:t>
      </w:r>
      <w:proofErr w:type="gramStart"/>
      <w:r>
        <w:rPr>
          <w:rFonts w:ascii="Palatino-Roman" w:hAnsi="Palatino-Roman"/>
          <w:color w:val="000000"/>
          <w:sz w:val="22"/>
          <w:szCs w:val="22"/>
        </w:rPr>
        <w:t>barking</w:t>
      </w:r>
      <w:proofErr w:type="gramEnd"/>
      <w:r>
        <w:rPr>
          <w:rFonts w:ascii="Palatino-Roman" w:hAnsi="Palatino-Roman"/>
          <w:color w:val="000000"/>
          <w:sz w:val="22"/>
          <w:szCs w:val="22"/>
        </w:rPr>
        <w:t xml:space="preserve"> he will eventually give up and try something else. He is not trying to be obnoxious; he is just doing what works. If you ask a dog to sit and he doesn’t, he is not being stubborn; you just haven’t trained him well enough yet. </w:t>
      </w:r>
    </w:p>
    <w:p w:rsidR="00B117CA" w:rsidRDefault="00B117CA" w:rsidP="00B117CA">
      <w:pPr>
        <w:ind w:left="360" w:right="270"/>
        <w:rPr>
          <w:rFonts w:ascii="Palatino-Roman" w:hAnsi="Palatino-Roman"/>
          <w:color w:val="000000"/>
          <w:sz w:val="22"/>
          <w:szCs w:val="22"/>
        </w:rPr>
      </w:pPr>
    </w:p>
    <w:p w:rsidR="00B117CA" w:rsidRDefault="00B117CA" w:rsidP="00B117CA">
      <w:pPr>
        <w:ind w:left="360" w:right="270"/>
        <w:rPr>
          <w:rFonts w:ascii="Palatino-Roman" w:hAnsi="Palatino-Roman"/>
          <w:color w:val="000000"/>
          <w:sz w:val="22"/>
          <w:szCs w:val="22"/>
        </w:rPr>
      </w:pPr>
      <w:r>
        <w:rPr>
          <w:rFonts w:ascii="Palatino-Roman" w:hAnsi="Palatino-Roman"/>
          <w:color w:val="000000"/>
          <w:sz w:val="22"/>
          <w:szCs w:val="22"/>
        </w:rPr>
        <w:t>In other words, dogs are dogs, not people. Be patient with your dog and careful about what you pay attention to and what you ignore, and you will soon have a relaxed, content, and well-trained four-legged friend.</w:t>
      </w:r>
    </w:p>
    <w:p w:rsidR="00B117CA" w:rsidRDefault="00B117CA" w:rsidP="00B117CA">
      <w:pPr>
        <w:spacing w:line="264" w:lineRule="auto"/>
        <w:ind w:left="360" w:right="270"/>
        <w:rPr>
          <w:rFonts w:ascii="Palatino-Roman" w:hAnsi="Palatino-Roman"/>
          <w:color w:val="000000"/>
          <w:sz w:val="22"/>
          <w:szCs w:val="22"/>
        </w:rPr>
      </w:pPr>
    </w:p>
    <w:p w:rsidR="00B117CA" w:rsidRDefault="00B117CA" w:rsidP="00B117CA">
      <w:pPr>
        <w:spacing w:line="264" w:lineRule="auto"/>
        <w:ind w:left="360" w:right="270"/>
        <w:rPr>
          <w:rFonts w:ascii="Palatino-Roman" w:hAnsi="Palatino-Roman"/>
          <w:color w:val="000000"/>
          <w:sz w:val="22"/>
          <w:szCs w:val="22"/>
        </w:rPr>
      </w:pPr>
    </w:p>
    <w:p w:rsidR="00B117CA" w:rsidRDefault="00B117CA" w:rsidP="00B117CA">
      <w:pPr>
        <w:spacing w:line="264" w:lineRule="auto"/>
        <w:ind w:left="360" w:right="270"/>
      </w:pPr>
    </w:p>
    <w:p w:rsidR="001C175C" w:rsidRDefault="001C175C" w:rsidP="001C175C">
      <w:pPr>
        <w:jc w:val="right"/>
        <w:rPr>
          <w:rFonts w:ascii="Palatino-Bold" w:hAnsi="Palatino-Bold"/>
          <w:b/>
          <w:caps/>
          <w:color w:val="900027"/>
          <w:sz w:val="40"/>
          <w:szCs w:val="40"/>
        </w:rPr>
      </w:pPr>
    </w:p>
    <w:p w:rsidR="00345980" w:rsidRPr="005E12A1" w:rsidRDefault="00345980" w:rsidP="000A5D60">
      <w:pPr>
        <w:widowControl w:val="0"/>
        <w:suppressAutoHyphens/>
        <w:autoSpaceDE w:val="0"/>
        <w:autoSpaceDN w:val="0"/>
        <w:adjustRightInd w:val="0"/>
        <w:spacing w:line="264" w:lineRule="auto"/>
        <w:ind w:right="270"/>
        <w:textAlignment w:val="center"/>
        <w:rPr>
          <w:rFonts w:ascii="Palatino-Roman" w:hAnsi="Palatino-Roman"/>
          <w:color w:val="000000"/>
          <w:sz w:val="22"/>
          <w:szCs w:val="22"/>
        </w:rPr>
      </w:pPr>
    </w:p>
    <w:sectPr w:rsidR="00345980" w:rsidRPr="005E12A1" w:rsidSect="00A36402">
      <w:headerReference w:type="default" r:id="rId7"/>
      <w:footerReference w:type="default" r:id="rId8"/>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1E" w:rsidRDefault="0008691E">
      <w:r>
        <w:separator/>
      </w:r>
    </w:p>
  </w:endnote>
  <w:endnote w:type="continuationSeparator" w:id="0">
    <w:p w:rsidR="0008691E" w:rsidRDefault="0008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Clubcanine97@gmail.com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1E" w:rsidRDefault="0008691E">
      <w:r>
        <w:separator/>
      </w:r>
    </w:p>
  </w:footnote>
  <w:footnote w:type="continuationSeparator" w:id="0">
    <w:p w:rsidR="0008691E" w:rsidRDefault="0008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30"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54ED7"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D5"/>
    <w:rsid w:val="0008691E"/>
    <w:rsid w:val="00087686"/>
    <w:rsid w:val="000A5D60"/>
    <w:rsid w:val="001C175C"/>
    <w:rsid w:val="00345980"/>
    <w:rsid w:val="005674FE"/>
    <w:rsid w:val="006D1961"/>
    <w:rsid w:val="00762363"/>
    <w:rsid w:val="007719CE"/>
    <w:rsid w:val="007A3FD5"/>
    <w:rsid w:val="007A7400"/>
    <w:rsid w:val="008A6090"/>
    <w:rsid w:val="00934D2A"/>
    <w:rsid w:val="009702CD"/>
    <w:rsid w:val="00977595"/>
    <w:rsid w:val="00993DF1"/>
    <w:rsid w:val="00A36402"/>
    <w:rsid w:val="00B117CA"/>
    <w:rsid w:val="00BF24C3"/>
    <w:rsid w:val="00C208E7"/>
    <w:rsid w:val="00D250FB"/>
    <w:rsid w:val="00DC53B6"/>
    <w:rsid w:val="00E615E3"/>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1F251E52"/>
  <w15:chartTrackingRefBased/>
  <w15:docId w15:val="{55CEB0C7-984A-4CD5-8CE7-E5390047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customStyle="1" w:styleId="Subtitle2">
    <w:name w:val="Subtitle2"/>
    <w:basedOn w:val="Normal"/>
    <w:autoRedefine/>
    <w:rsid w:val="000A5D60"/>
    <w:pPr>
      <w:widowControl w:val="0"/>
      <w:suppressAutoHyphens/>
      <w:autoSpaceDE w:val="0"/>
      <w:autoSpaceDN w:val="0"/>
      <w:adjustRightInd w:val="0"/>
      <w:ind w:left="360" w:right="270"/>
      <w:textAlignment w:val="center"/>
    </w:pPr>
    <w:rPr>
      <w:rFonts w:ascii="Arial-BoldMT" w:hAnsi="Arial-BoldMT"/>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two%20ways%20dogs%20learn%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two ways dogs learn LOGO</Template>
  <TotalTime>6</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dcterms:created xsi:type="dcterms:W3CDTF">2016-10-15T18:34:00Z</dcterms:created>
  <dcterms:modified xsi:type="dcterms:W3CDTF">2016-10-16T00:45:00Z</dcterms:modified>
</cp:coreProperties>
</file>