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bookmarkStart w:id="1" w:name="_GoBack"/>
      <w:bookmarkEnd w:id="1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334F3E60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E9648A">
        <w:rPr>
          <w:rFonts w:eastAsia="Times New Roman"/>
          <w:sz w:val="24"/>
          <w:szCs w:val="24"/>
        </w:rPr>
        <w:t>3</w:t>
      </w:r>
      <w:r w:rsidR="00E60D07" w:rsidRPr="009468A9">
        <w:rPr>
          <w:rFonts w:eastAsia="Times New Roman"/>
          <w:sz w:val="24"/>
          <w:szCs w:val="24"/>
        </w:rPr>
        <w:t>, 202</w:t>
      </w:r>
      <w:r w:rsidR="00E9648A">
        <w:rPr>
          <w:rFonts w:eastAsia="Times New Roman"/>
          <w:sz w:val="24"/>
          <w:szCs w:val="24"/>
        </w:rPr>
        <w:t>4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E9648A">
        <w:rPr>
          <w:rFonts w:eastAsia="Times New Roman"/>
          <w:sz w:val="24"/>
          <w:szCs w:val="24"/>
        </w:rPr>
        <w:t>5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2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55E7DCD" w:rsidR="003F3ED9" w:rsidRPr="00EA581C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45CE33F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  <w:r w:rsidR="00CC0852">
              <w:t xml:space="preserve"> (101)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5BC472C" w:rsidR="003F3ED9" w:rsidRPr="0002552A" w:rsidRDefault="00E9648A" w:rsidP="003F3ED9">
            <w:r>
              <w:t>Research</w:t>
            </w:r>
            <w:r w:rsidR="003F3ED9" w:rsidRPr="005F5829">
              <w:t xml:space="preserve">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050D049B" w:rsidR="003F3ED9" w:rsidRPr="0002552A" w:rsidRDefault="003F3ED9" w:rsidP="003F3ED9"/>
        </w:tc>
        <w:tc>
          <w:tcPr>
            <w:tcW w:w="7650" w:type="dxa"/>
            <w:vAlign w:val="center"/>
          </w:tcPr>
          <w:p w14:paraId="47E03383" w14:textId="090F91F1" w:rsidR="003F3ED9" w:rsidRPr="0002552A" w:rsidRDefault="003F3ED9" w:rsidP="003F3ED9">
            <w:r w:rsidRPr="005F5829">
              <w:t>RESERVED</w:t>
            </w:r>
            <w:r w:rsidR="00CC0852">
              <w:t xml:space="preserve"> (106)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67CF854B" w:rsidR="003F3ED9" w:rsidRPr="0002552A" w:rsidRDefault="003F3ED9" w:rsidP="003F3ED9">
            <w:r w:rsidRPr="005F5829">
              <w:t xml:space="preserve">Follow </w:t>
            </w:r>
            <w:r w:rsidR="0026150C">
              <w:t>Environmental Protection Agency (</w:t>
            </w:r>
            <w:r w:rsidRPr="005F5829">
              <w:t>EPA</w:t>
            </w:r>
            <w:r w:rsidR="0026150C">
              <w:t>)</w:t>
            </w:r>
            <w:r w:rsidRPr="005F5829">
              <w:t xml:space="preserve">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1A191C02" w:rsidR="003F3ED9" w:rsidRPr="001F31A7" w:rsidRDefault="003F3ED9" w:rsidP="003F3ED9">
            <w:r w:rsidRPr="005F5829">
              <w:t xml:space="preserve">Comply with </w:t>
            </w:r>
            <w:r w:rsidR="0026150C">
              <w:t>Occupational Safety and Health Administration (</w:t>
            </w:r>
            <w:r w:rsidRPr="005F5829">
              <w:t>OSHA</w:t>
            </w:r>
            <w:r w:rsidR="0026150C">
              <w:t>)</w:t>
            </w:r>
            <w:r w:rsidRPr="005F5829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BAF3E6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183D2DE0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fasteners, fittings</w:t>
            </w:r>
            <w:r w:rsidR="00D66235">
              <w:t>,</w:t>
            </w:r>
            <w:r w:rsidR="003F3ED9"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442DE50F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precision measuring tools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9263D7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9975919" w14:textId="24E5A636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  <w:r w:rsidR="00CC0852">
              <w:t xml:space="preserve"> (205)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98A5D92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51C5CEB0" w:rsidR="003F3ED9" w:rsidRPr="00D75E05" w:rsidRDefault="003F3ED9" w:rsidP="003F3ED9"/>
        </w:tc>
        <w:tc>
          <w:tcPr>
            <w:tcW w:w="7650" w:type="dxa"/>
            <w:vAlign w:val="center"/>
          </w:tcPr>
          <w:p w14:paraId="44D82026" w14:textId="734FA6FB" w:rsidR="003F3ED9" w:rsidRPr="00D75E05" w:rsidRDefault="003F3ED9" w:rsidP="003F3ED9">
            <w:r w:rsidRPr="00A45DD2">
              <w:t>RESERVED</w:t>
            </w:r>
            <w:r w:rsidR="00CC0852">
              <w:t xml:space="preserve"> (303)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108328CB" w:rsidR="003F3ED9" w:rsidRPr="00D75E05" w:rsidRDefault="003F3ED9" w:rsidP="003F3ED9">
            <w:r w:rsidRPr="00A45DD2">
              <w:t xml:space="preserve">Service wheel bearings and hubs according to </w:t>
            </w:r>
            <w:r w:rsidR="0098630D">
              <w:t>T</w:t>
            </w:r>
            <w:r w:rsidR="0026150C">
              <w:t xml:space="preserve">ransportation </w:t>
            </w:r>
            <w:r w:rsidR="0098630D">
              <w:t>Motor C</w:t>
            </w:r>
            <w:r w:rsidR="0026150C">
              <w:t xml:space="preserve">ontrol </w:t>
            </w:r>
            <w:r w:rsidR="0098630D">
              <w:t>(</w:t>
            </w:r>
            <w:r w:rsidRPr="00A45DD2">
              <w:t>TMC</w:t>
            </w:r>
            <w:r w:rsidR="0098630D">
              <w:t>)</w:t>
            </w:r>
            <w:r w:rsidRPr="00A45DD2">
              <w:t xml:space="preserve">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</w:t>
            </w:r>
            <w:proofErr w:type="spellStart"/>
            <w:r w:rsidRPr="00A45DD2">
              <w:t>king pins</w:t>
            </w:r>
            <w:proofErr w:type="spellEnd"/>
            <w:r w:rsidRPr="00A45DD2">
              <w:t>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62DF33D9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01CAF9D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  <w:r w:rsidR="00CC0852">
              <w:t xml:space="preserve"> (403)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3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3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53A50DD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191074CB" w14:textId="2703B0D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RESERVED</w:t>
            </w:r>
            <w:r w:rsidR="00CC0852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45E5DC5A" w:rsidR="003F3ED9" w:rsidRPr="00E20E4E" w:rsidRDefault="003F3ED9" w:rsidP="003F3ED9"/>
        </w:tc>
        <w:tc>
          <w:tcPr>
            <w:tcW w:w="7650" w:type="dxa"/>
          </w:tcPr>
          <w:p w14:paraId="7EDDE6F9" w14:textId="41ED4110" w:rsidR="003F3ED9" w:rsidRPr="00E20E4E" w:rsidRDefault="003F3ED9" w:rsidP="003F3ED9">
            <w:r w:rsidRPr="00101C0A">
              <w:t>RESERVED</w:t>
            </w:r>
            <w:r w:rsidR="00CC0852">
              <w:t xml:space="preserve"> (505)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6B1A5F80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</w:t>
            </w:r>
            <w:r w:rsidR="0098630D">
              <w:t>anti-lock brake system (</w:t>
            </w:r>
            <w:r w:rsidRPr="00101C0A">
              <w:t>ABS</w:t>
            </w:r>
            <w:r w:rsidR="0098630D">
              <w:t>)</w:t>
            </w:r>
            <w:r w:rsidRPr="00101C0A">
              <w:t xml:space="preserve">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75502EC9" w:rsidR="003F3ED9" w:rsidRPr="00E20E4E" w:rsidRDefault="003F3ED9" w:rsidP="003F3ED9"/>
        </w:tc>
        <w:tc>
          <w:tcPr>
            <w:tcW w:w="7650" w:type="dxa"/>
          </w:tcPr>
          <w:p w14:paraId="1AC49CEE" w14:textId="0D0023CF" w:rsidR="003F3ED9" w:rsidRPr="00E20E4E" w:rsidRDefault="003F3ED9" w:rsidP="003F3ED9">
            <w:r w:rsidRPr="00101C0A">
              <w:t>RESERVED</w:t>
            </w:r>
            <w:r w:rsidR="00CC0852">
              <w:t xml:space="preserve"> (515)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201FB860" w:rsidR="003F3ED9" w:rsidRPr="00E20E4E" w:rsidRDefault="003F3ED9" w:rsidP="003F3ED9"/>
        </w:tc>
        <w:tc>
          <w:tcPr>
            <w:tcW w:w="7650" w:type="dxa"/>
          </w:tcPr>
          <w:p w14:paraId="357E1C87" w14:textId="0C2151EA" w:rsidR="003F3ED9" w:rsidRPr="00E20E4E" w:rsidRDefault="003F3ED9" w:rsidP="003F3ED9">
            <w:r w:rsidRPr="00101C0A">
              <w:t>RESERVED</w:t>
            </w:r>
            <w:r w:rsidR="00CC0852">
              <w:t xml:space="preserve"> (516)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5E21E57" w:rsidR="00CC743B" w:rsidRDefault="00CC743B">
      <w:pPr>
        <w:rPr>
          <w:rFonts w:eastAsiaTheme="majorEastAsia" w:cs="Arial"/>
          <w:b/>
          <w:bCs/>
          <w:sz w:val="26"/>
          <w:szCs w:val="26"/>
        </w:rPr>
      </w:pP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4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2DB161BC" w:rsidR="003F3ED9" w:rsidRPr="00214FED" w:rsidRDefault="003F3ED9" w:rsidP="003F3ED9"/>
        </w:tc>
        <w:tc>
          <w:tcPr>
            <w:tcW w:w="7650" w:type="dxa"/>
            <w:vAlign w:val="center"/>
          </w:tcPr>
          <w:p w14:paraId="5D8F2AD4" w14:textId="5BFA5590" w:rsidR="003F3ED9" w:rsidRPr="00214FED" w:rsidRDefault="003F3ED9" w:rsidP="003F3ED9">
            <w:r w:rsidRPr="00511F44">
              <w:t>RESERVE</w:t>
            </w:r>
            <w:r w:rsidR="00CC0852">
              <w:t xml:space="preserve"> (806)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7DE5A927" w:rsidR="003F3ED9" w:rsidRPr="00214FED" w:rsidRDefault="00E9648A" w:rsidP="003F3ED9">
            <w:r>
              <w:t>Inspect</w:t>
            </w:r>
            <w:r w:rsidR="003F3ED9" w:rsidRPr="00511F44">
              <w:t xml:space="preserve">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5A983989" w:rsidR="003F3ED9" w:rsidRPr="001F72A9" w:rsidRDefault="003F3ED9" w:rsidP="003F3ED9"/>
        </w:tc>
        <w:tc>
          <w:tcPr>
            <w:tcW w:w="7650" w:type="dxa"/>
            <w:vAlign w:val="center"/>
          </w:tcPr>
          <w:p w14:paraId="40FB7FAC" w14:textId="21D0995D" w:rsidR="003F3ED9" w:rsidRPr="001F72A9" w:rsidRDefault="003F3ED9" w:rsidP="003F3ED9">
            <w:r w:rsidRPr="00A6103A">
              <w:t>RESERVE</w:t>
            </w:r>
            <w:r w:rsidR="00CC0852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2855C8A5" w:rsidR="003F3ED9" w:rsidRPr="00BA2FD2" w:rsidRDefault="003F3ED9" w:rsidP="003F3ED9"/>
        </w:tc>
        <w:tc>
          <w:tcPr>
            <w:tcW w:w="7650" w:type="dxa"/>
            <w:vAlign w:val="center"/>
          </w:tcPr>
          <w:p w14:paraId="1B96E58B" w14:textId="1DA043CD" w:rsidR="003F3ED9" w:rsidRPr="00BA2FD2" w:rsidRDefault="00E9648A" w:rsidP="003F3ED9">
            <w:r>
              <w:t>RESERVED</w:t>
            </w:r>
            <w:r w:rsidR="00CC0852">
              <w:t xml:space="preserve"> (1104)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3F1589F7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250809A" w14:textId="77777777" w:rsidR="00E9648A" w:rsidRDefault="00A80163" w:rsidP="00E9648A">
      <w:pPr>
        <w:spacing w:after="0" w:line="240" w:lineRule="auto"/>
        <w:rPr>
          <w:rFonts w:cs="Arial"/>
          <w:color w:val="006699"/>
        </w:rPr>
      </w:pPr>
      <w:hyperlink r:id="rId10" w:history="1">
        <w:r w:rsidR="00E9648A">
          <w:rPr>
            <w:rStyle w:val="Hyperlink"/>
          </w:rPr>
          <w:t>PA In-Demand Occupations List (PA IDOL)</w:t>
        </w:r>
      </w:hyperlink>
    </w:p>
    <w:p w14:paraId="0562591C" w14:textId="77777777" w:rsidR="00E9648A" w:rsidRDefault="00A80163" w:rsidP="00E9648A">
      <w:pPr>
        <w:spacing w:after="0" w:line="240" w:lineRule="auto"/>
        <w:rPr>
          <w:rFonts w:cs="Arial"/>
          <w:color w:val="006699"/>
        </w:rPr>
      </w:pPr>
      <w:hyperlink r:id="rId11" w:history="1">
        <w:r w:rsidR="00E9648A">
          <w:rPr>
            <w:rStyle w:val="Hyperlink"/>
          </w:rPr>
          <w:t>Industry-Recognized Credential Resource Guide</w:t>
        </w:r>
      </w:hyperlink>
    </w:p>
    <w:p w14:paraId="385AB168" w14:textId="77777777" w:rsidR="00E9648A" w:rsidRPr="00967D2F" w:rsidRDefault="00E9648A" w:rsidP="008F6DD3">
      <w:pPr>
        <w:tabs>
          <w:tab w:val="left" w:pos="10080"/>
        </w:tabs>
      </w:pPr>
    </w:p>
    <w:sectPr w:rsidR="00E9648A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96F2" w14:textId="77777777" w:rsidR="00A80163" w:rsidRDefault="00A80163" w:rsidP="000733E4">
      <w:pPr>
        <w:spacing w:after="0" w:line="240" w:lineRule="auto"/>
      </w:pPr>
      <w:r>
        <w:separator/>
      </w:r>
    </w:p>
  </w:endnote>
  <w:endnote w:type="continuationSeparator" w:id="0">
    <w:p w14:paraId="76BAEDB0" w14:textId="77777777" w:rsidR="00A80163" w:rsidRDefault="00A80163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2C74" w14:textId="53C81D36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 xml:space="preserve">Medium/Heavy Vehicle and Truck Technology/Technician CIP </w:t>
    </w:r>
    <w:proofErr w:type="gramStart"/>
    <w:r w:rsidRPr="003F3ED9">
      <w:t>47.0613</w:t>
    </w:r>
    <w:r w:rsidR="002A0054">
      <w:t xml:space="preserve">  POS</w:t>
    </w:r>
    <w:proofErr w:type="gramEnd"/>
    <w:r w:rsidR="002A0054">
      <w:t xml:space="preserve"> 33 Version </w:t>
    </w:r>
    <w:r w:rsidR="00E9648A">
      <w:t>E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CB2C1E">
      <w:rPr>
        <w:noProof/>
      </w:rPr>
      <w:t>1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EB75" w14:textId="77777777" w:rsidR="00A80163" w:rsidRDefault="00A80163" w:rsidP="000733E4">
      <w:pPr>
        <w:spacing w:after="0" w:line="240" w:lineRule="auto"/>
      </w:pPr>
      <w:r>
        <w:separator/>
      </w:r>
    </w:p>
  </w:footnote>
  <w:footnote w:type="continuationSeparator" w:id="0">
    <w:p w14:paraId="670722DC" w14:textId="77777777" w:rsidR="00A80163" w:rsidRDefault="00A80163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721276B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1F9F13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SyNDQ3MzQ3tTRU0lEKTi0uzszPAykwrgUAKcEpji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150C"/>
    <w:rsid w:val="00264B51"/>
    <w:rsid w:val="002A0054"/>
    <w:rsid w:val="002A5F84"/>
    <w:rsid w:val="00321C3A"/>
    <w:rsid w:val="0033180A"/>
    <w:rsid w:val="00360C9B"/>
    <w:rsid w:val="00380F06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3194A"/>
    <w:rsid w:val="00547C10"/>
    <w:rsid w:val="00596C65"/>
    <w:rsid w:val="005D6BCE"/>
    <w:rsid w:val="006704EF"/>
    <w:rsid w:val="006E0583"/>
    <w:rsid w:val="006F2192"/>
    <w:rsid w:val="00710EF1"/>
    <w:rsid w:val="007206F4"/>
    <w:rsid w:val="007865A2"/>
    <w:rsid w:val="00793AD0"/>
    <w:rsid w:val="007C61CD"/>
    <w:rsid w:val="007F79E0"/>
    <w:rsid w:val="008033D8"/>
    <w:rsid w:val="008034EC"/>
    <w:rsid w:val="008413AD"/>
    <w:rsid w:val="008841DF"/>
    <w:rsid w:val="00885943"/>
    <w:rsid w:val="008E2F3F"/>
    <w:rsid w:val="008F6DD3"/>
    <w:rsid w:val="0092756E"/>
    <w:rsid w:val="009305AE"/>
    <w:rsid w:val="00945C84"/>
    <w:rsid w:val="009468A9"/>
    <w:rsid w:val="00956A11"/>
    <w:rsid w:val="00963472"/>
    <w:rsid w:val="00967D2F"/>
    <w:rsid w:val="00975D91"/>
    <w:rsid w:val="0098630D"/>
    <w:rsid w:val="00987FD7"/>
    <w:rsid w:val="009B08CB"/>
    <w:rsid w:val="00A434D0"/>
    <w:rsid w:val="00A80163"/>
    <w:rsid w:val="00AB147A"/>
    <w:rsid w:val="00AB3959"/>
    <w:rsid w:val="00AD7047"/>
    <w:rsid w:val="00B27399"/>
    <w:rsid w:val="00B719D0"/>
    <w:rsid w:val="00B7444C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0852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274B3"/>
    <w:rsid w:val="00E31D6A"/>
    <w:rsid w:val="00E441F0"/>
    <w:rsid w:val="00E50587"/>
    <w:rsid w:val="00E60D07"/>
    <w:rsid w:val="00E62D6B"/>
    <w:rsid w:val="00E70D26"/>
    <w:rsid w:val="00E75374"/>
    <w:rsid w:val="00E83B3B"/>
    <w:rsid w:val="00E9648A"/>
    <w:rsid w:val="00EA4AB8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9648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B491-078C-48FD-B950-BC85D9B3BD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3BDBD8-6316-408F-8CF0-18B444A5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39126-4562-4FD2-8012-D647FF74B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FC3E0-3533-4006-AD1B-538D83D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Heavy Vehicle and Truck Technology</vt:lpstr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Heavy Vehicle and Truck Technology</dc:title>
  <dc:subject/>
  <dc:creator>Henry, Rachel</dc:creator>
  <cp:keywords/>
  <dc:description/>
  <cp:lastModifiedBy>Traci Wildeson</cp:lastModifiedBy>
  <cp:revision>2</cp:revision>
  <cp:lastPrinted>2023-08-08T13:04:00Z</cp:lastPrinted>
  <dcterms:created xsi:type="dcterms:W3CDTF">2023-08-08T13:04:00Z</dcterms:created>
  <dcterms:modified xsi:type="dcterms:W3CDTF">2023-08-08T13:04:00Z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