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0285" w14:textId="03083B02" w:rsidR="00FC4AEE" w:rsidRDefault="00FC4AEE" w:rsidP="00FC4AEE">
      <w:r>
        <w:rPr>
          <w:b/>
          <w:bCs/>
        </w:rPr>
        <w:t xml:space="preserve">The Governing Body of the City of Liebenthal met in public hearing on </w:t>
      </w:r>
      <w:r>
        <w:rPr>
          <w:b/>
          <w:bCs/>
        </w:rPr>
        <w:t>Monday February 12</w:t>
      </w:r>
      <w:r>
        <w:rPr>
          <w:b/>
          <w:bCs/>
        </w:rPr>
        <w:t xml:space="preserve">, 2024, at the City Building at 6:00 p.m. </w:t>
      </w:r>
      <w:r>
        <w:t xml:space="preserve">Presiding </w:t>
      </w:r>
      <w:r>
        <w:t>was Mayor Darrell Warner, council members present were Barb Matal, Renee Legleiter, Stephanie Schmidt-</w:t>
      </w:r>
      <w:r>
        <w:t>Koerner, William</w:t>
      </w:r>
      <w:r>
        <w:t xml:space="preserve"> Stark, Clerk Beverly Stark, Water and Wastewater Operator </w:t>
      </w:r>
      <w:r>
        <w:t>Darrell</w:t>
      </w:r>
      <w:r>
        <w:t xml:space="preserve"> Matal.  </w:t>
      </w:r>
      <w:r>
        <w:t>Resident Karlee Legleiter was also present.</w:t>
      </w:r>
      <w:r>
        <w:t xml:space="preserve">  </w:t>
      </w:r>
    </w:p>
    <w:p w14:paraId="6F45853A" w14:textId="40AADB01" w:rsidR="00FC4AEE" w:rsidRDefault="00FC4AEE" w:rsidP="00FC4AEE">
      <w:r>
        <w:t xml:space="preserve">Minutes from the previous meeting were read.  </w:t>
      </w:r>
      <w:r>
        <w:t>S. Schmidt-Koerner</w:t>
      </w:r>
      <w:r>
        <w:t xml:space="preserve"> moved to approve the minutes as read, </w:t>
      </w:r>
      <w:r>
        <w:t>B. Matal</w:t>
      </w:r>
      <w:r>
        <w:t xml:space="preserve"> seconded, vote unanimous, motion </w:t>
      </w:r>
      <w:r w:rsidR="0078763E">
        <w:t>carri</w:t>
      </w:r>
      <w:r>
        <w:t>ed.</w:t>
      </w:r>
    </w:p>
    <w:p w14:paraId="0BD3825B" w14:textId="29E9A25B" w:rsidR="00FC4AEE" w:rsidRPr="00FC4AEE" w:rsidRDefault="00FC4AEE" w:rsidP="00FC4AEE">
      <w:pPr>
        <w:rPr>
          <w:b/>
          <w:bCs/>
        </w:rPr>
      </w:pPr>
      <w:r w:rsidRPr="00FC4AEE">
        <w:rPr>
          <w:b/>
          <w:bCs/>
        </w:rPr>
        <w:t>Citizen’s</w:t>
      </w:r>
      <w:r w:rsidRPr="00FC4AEE">
        <w:rPr>
          <w:b/>
          <w:bCs/>
        </w:rPr>
        <w:t>:</w:t>
      </w:r>
      <w:r w:rsidRPr="00FC4AEE">
        <w:rPr>
          <w:b/>
          <w:bCs/>
        </w:rPr>
        <w:t xml:space="preserve"> Comments:</w:t>
      </w:r>
      <w:r>
        <w:rPr>
          <w:b/>
          <w:bCs/>
        </w:rPr>
        <w:t xml:space="preserve"> </w:t>
      </w:r>
      <w:r>
        <w:t>A resident complained to D. Warner about the condition of west 3</w:t>
      </w:r>
      <w:r w:rsidRPr="00FC4AEE">
        <w:rPr>
          <w:vertAlign w:val="superscript"/>
        </w:rPr>
        <w:t>rd</w:t>
      </w:r>
      <w:r>
        <w:t xml:space="preserve"> Street. </w:t>
      </w:r>
      <w:r w:rsidR="00B55243">
        <w:t xml:space="preserve">Landon Leiker asked that the access road to the sewer lagoons was repaired to allow water runoff, citing his plans to sew wheat in the field abutting this road. Karlee Legleiter discussed plans for a city Fall Fest suggesting this as a way for the community to come together.  Several ideas for this festival were discussed.  Karlee is looking for individuals to plan activities and help with the event.  The Council is very supportive and actively discussed different aspects of this project.    </w:t>
      </w:r>
    </w:p>
    <w:p w14:paraId="633E784C" w14:textId="59EB85F4" w:rsidR="00FC4AEE" w:rsidRDefault="00FC4AEE" w:rsidP="00FC4AEE">
      <w:r>
        <w:rPr>
          <w:b/>
          <w:bCs/>
        </w:rPr>
        <w:t xml:space="preserve">Clerk’s Announcements: </w:t>
      </w:r>
      <w:r w:rsidRPr="00FC4AEE">
        <w:t>The city has received notification that</w:t>
      </w:r>
      <w:r>
        <w:rPr>
          <w:b/>
          <w:bCs/>
        </w:rPr>
        <w:t xml:space="preserve"> </w:t>
      </w:r>
      <w:r>
        <w:t xml:space="preserve">KDHE is discontinuing The Old City Dump Program (CD-1464). The last inspection was in 2021.  Landon Leiker asked that the access road to the sewer lagoons was repaired to allow water runoff.  The city insurance documents have been received for approval.    </w:t>
      </w:r>
    </w:p>
    <w:p w14:paraId="119E3BE0" w14:textId="3F8A0437" w:rsidR="00FC4AEE" w:rsidRDefault="00FC4AEE" w:rsidP="00FC4AEE">
      <w:r>
        <w:rPr>
          <w:b/>
          <w:bCs/>
        </w:rPr>
        <w:t xml:space="preserve">Old Business:  </w:t>
      </w:r>
      <w:r w:rsidR="00B55243">
        <w:t xml:space="preserve">The water standpipe had all sediment removed inside the </w:t>
      </w:r>
      <w:r w:rsidR="002D2359">
        <w:t>standpipe and</w:t>
      </w:r>
      <w:r w:rsidR="00B55243">
        <w:t xml:space="preserve"> sealed the concrete at the base. </w:t>
      </w:r>
    </w:p>
    <w:p w14:paraId="7E6BBE90" w14:textId="49FF8F55" w:rsidR="00FC4AEE" w:rsidRDefault="00FC4AEE" w:rsidP="00FC4AEE">
      <w:r w:rsidRPr="00DA1D39">
        <w:rPr>
          <w:b/>
          <w:bCs/>
        </w:rPr>
        <w:t xml:space="preserve">New Business:  </w:t>
      </w:r>
      <w:r>
        <w:rPr>
          <w:b/>
          <w:bCs/>
        </w:rPr>
        <w:t xml:space="preserve"> </w:t>
      </w:r>
      <w:r>
        <w:t xml:space="preserve">The </w:t>
      </w:r>
      <w:r w:rsidR="002D2359">
        <w:t>city discussed maintenance of the city roads citing west 3</w:t>
      </w:r>
      <w:r w:rsidR="002D2359" w:rsidRPr="002D2359">
        <w:rPr>
          <w:vertAlign w:val="superscript"/>
        </w:rPr>
        <w:t>rd</w:t>
      </w:r>
      <w:r w:rsidR="002D2359">
        <w:t xml:space="preserve"> Street as a primary concern. </w:t>
      </w:r>
      <w:r w:rsidR="002D2359" w:rsidRPr="002D2359">
        <w:t xml:space="preserve"> </w:t>
      </w:r>
      <w:r w:rsidR="002D2359">
        <w:t>W. Stark reminded the council that</w:t>
      </w:r>
      <w:r w:rsidR="00AB532F">
        <w:t xml:space="preserve"> 3rd</w:t>
      </w:r>
      <w:r w:rsidR="002D2359">
        <w:t xml:space="preserve"> street west of highway 183</w:t>
      </w:r>
      <w:r w:rsidR="00AB532F">
        <w:t xml:space="preserve"> up to the cemetery is city property.  The general state of streets and repairs needed was discussed with suggestions for solutions.  S. Schmidt-Koerner suggested contacting the county to determine costs for road work that the city could then maintain, it being noted that correction of these problems was beyond the city’s capabilities.  D. Warner will contact the Rush County Highway Dept. for costs of road materials, and repairs.  </w:t>
      </w:r>
      <w:r w:rsidR="002D2359">
        <w:t xml:space="preserve">The sewer lift station recently froze up due to the inclement weather.  D. Warner wants to erect a barrier to prevent future freezes. It was suggested a regular schedule for inspecting the sewer lift station would be beneficial. </w:t>
      </w:r>
    </w:p>
    <w:p w14:paraId="067A9161" w14:textId="1BEC0963" w:rsidR="00FC4AEE" w:rsidRDefault="00FC4AEE" w:rsidP="00FC4AEE">
      <w:r>
        <w:rPr>
          <w:b/>
          <w:bCs/>
        </w:rPr>
        <w:t xml:space="preserve">Utility and </w:t>
      </w:r>
      <w:r w:rsidRPr="00D85911">
        <w:rPr>
          <w:b/>
          <w:bCs/>
        </w:rPr>
        <w:t>Maintenance Updates:</w:t>
      </w:r>
      <w:r>
        <w:rPr>
          <w:b/>
          <w:bCs/>
        </w:rPr>
        <w:t xml:space="preserve">  </w:t>
      </w:r>
      <w:r w:rsidR="0068129A">
        <w:t xml:space="preserve">Water </w:t>
      </w:r>
      <w:r w:rsidR="00AB532F">
        <w:t xml:space="preserve">Well 3 has debris and corrosion building up.  The city received a quote from Karst Water Well Drilling &amp; Service, Inc. for cleaning and removal of corrosion.  It was noted that the well would be out of service for 4 days, with all water for the city from Wells 2 and 5 during the maintenance.  It is hoped this will improve flow and production.  </w:t>
      </w:r>
      <w:r w:rsidR="00915DBD">
        <w:t xml:space="preserve">D. Matal said that the two other water wells could </w:t>
      </w:r>
      <w:r w:rsidR="003C127A">
        <w:t xml:space="preserve">maintain enough production to fill the city’s use. </w:t>
      </w:r>
      <w:r w:rsidR="00AB532F">
        <w:t xml:space="preserve">S. Schmidt-Koerner moved to accept the quote and do the work required to improve </w:t>
      </w:r>
      <w:r w:rsidR="00AD3986">
        <w:t>W</w:t>
      </w:r>
      <w:r w:rsidR="00AB532F">
        <w:t>ell 3 function, B. Matal seconded, vote was unanimous, motion carried.</w:t>
      </w:r>
      <w:r w:rsidR="00AD3986">
        <w:t xml:space="preserve">  </w:t>
      </w:r>
    </w:p>
    <w:p w14:paraId="2727DB7B" w14:textId="77777777" w:rsidR="00FC4AEE" w:rsidRDefault="00FC4AEE" w:rsidP="00FC4AEE">
      <w:r w:rsidRPr="00D85911">
        <w:rPr>
          <w:b/>
          <w:bCs/>
        </w:rPr>
        <w:t>Calendar / City Events:</w:t>
      </w:r>
      <w:r>
        <w:rPr>
          <w:b/>
          <w:bCs/>
        </w:rPr>
        <w:t xml:space="preserve">  </w:t>
      </w:r>
      <w:r>
        <w:t>None pending.</w:t>
      </w:r>
    </w:p>
    <w:p w14:paraId="3F1BBBB9" w14:textId="56671EAB" w:rsidR="00FC4AEE" w:rsidRDefault="00FC4AEE" w:rsidP="00FC4AEE">
      <w:r>
        <w:rPr>
          <w:b/>
          <w:bCs/>
        </w:rPr>
        <w:t xml:space="preserve">Approval and Payment of Bills:  </w:t>
      </w:r>
      <w:r>
        <w:t xml:space="preserve">The city bills were presented to the council.  </w:t>
      </w:r>
      <w:r w:rsidR="00502A3E">
        <w:t>R. Legleiter</w:t>
      </w:r>
      <w:r>
        <w:t xml:space="preserve"> moved to approve the bills as presented.  </w:t>
      </w:r>
      <w:r w:rsidR="00502A3E">
        <w:t>S. Schmidt-Koerner</w:t>
      </w:r>
      <w:r>
        <w:t xml:space="preserve"> seconded, vote unanimous, motion carried.  The next meeting is scheduled for </w:t>
      </w:r>
      <w:r w:rsidR="00502A3E">
        <w:t>March 11</w:t>
      </w:r>
      <w:r>
        <w:t xml:space="preserve">, 2024, at 6:00 p.m.  </w:t>
      </w:r>
      <w:r w:rsidR="004B406A">
        <w:t>W. Stark</w:t>
      </w:r>
      <w:r>
        <w:t xml:space="preserve"> moved to adjourn the meeting, </w:t>
      </w:r>
      <w:r w:rsidR="004B406A">
        <w:t xml:space="preserve">B. Matal </w:t>
      </w:r>
      <w:r>
        <w:t xml:space="preserve">seconded, vote unanimous, motion carried. </w:t>
      </w:r>
      <w:r w:rsidR="0068129A">
        <w:t xml:space="preserve"> </w:t>
      </w:r>
      <w:r>
        <w:t xml:space="preserve">The meeting was adjourned at </w:t>
      </w:r>
      <w:r w:rsidR="003201E9">
        <w:t>7:16</w:t>
      </w:r>
      <w:r>
        <w:t xml:space="preserve"> p.m.</w:t>
      </w:r>
    </w:p>
    <w:p w14:paraId="25FD9155" w14:textId="77777777" w:rsidR="00FC4AEE" w:rsidRDefault="00FC4AEE" w:rsidP="00FC4AEE"/>
    <w:p w14:paraId="0BBD3DA7" w14:textId="77777777" w:rsidR="00FC4AEE" w:rsidRDefault="00FC4AEE" w:rsidP="00FC4AEE"/>
    <w:p w14:paraId="75F2E5FD" w14:textId="77777777" w:rsidR="00FC4AEE" w:rsidRDefault="00FC4AEE" w:rsidP="00FC4AEE"/>
    <w:p w14:paraId="026E0F34" w14:textId="77777777" w:rsidR="00FC4AEE" w:rsidRDefault="00FC4AEE" w:rsidP="00FC4AEE">
      <w:r>
        <w:tab/>
      </w:r>
      <w:r>
        <w:tab/>
      </w:r>
      <w:r>
        <w:tab/>
      </w:r>
      <w:r>
        <w:tab/>
      </w:r>
      <w:r>
        <w:tab/>
      </w:r>
      <w:r>
        <w:tab/>
      </w:r>
      <w:r>
        <w:tab/>
        <w:t>_______________________________________</w:t>
      </w:r>
    </w:p>
    <w:p w14:paraId="5349EDC5" w14:textId="77777777" w:rsidR="00FC4AEE" w:rsidRDefault="00FC4AEE" w:rsidP="00FC4AEE">
      <w:r>
        <w:tab/>
      </w:r>
      <w:r>
        <w:tab/>
      </w:r>
      <w:r>
        <w:tab/>
      </w:r>
      <w:r>
        <w:tab/>
      </w:r>
      <w:r>
        <w:tab/>
      </w:r>
      <w:r>
        <w:tab/>
      </w:r>
      <w:r>
        <w:tab/>
        <w:t>Mayor Darrell Warner</w:t>
      </w:r>
    </w:p>
    <w:p w14:paraId="56337B07" w14:textId="77777777" w:rsidR="00FC4AEE" w:rsidRDefault="00FC4AEE" w:rsidP="00FC4AEE"/>
    <w:p w14:paraId="1003B1EF" w14:textId="77777777" w:rsidR="00FC4AEE" w:rsidRDefault="00FC4AEE" w:rsidP="00FC4AEE"/>
    <w:p w14:paraId="78CDD0FF" w14:textId="77777777" w:rsidR="00FC4AEE" w:rsidRDefault="00FC4AEE" w:rsidP="00FC4AEE">
      <w:r>
        <w:tab/>
      </w:r>
      <w:r>
        <w:tab/>
      </w:r>
      <w:r>
        <w:tab/>
      </w:r>
      <w:r>
        <w:tab/>
      </w:r>
      <w:r>
        <w:tab/>
      </w:r>
      <w:r>
        <w:tab/>
      </w:r>
      <w:r>
        <w:tab/>
        <w:t>_______________________________________</w:t>
      </w:r>
    </w:p>
    <w:p w14:paraId="0AD7C92A" w14:textId="77777777" w:rsidR="00FC4AEE" w:rsidRPr="00D85911" w:rsidRDefault="00FC4AEE" w:rsidP="00FC4AEE">
      <w:r>
        <w:tab/>
      </w:r>
      <w:r>
        <w:tab/>
      </w:r>
      <w:r>
        <w:tab/>
      </w:r>
      <w:r>
        <w:tab/>
      </w:r>
      <w:r>
        <w:tab/>
      </w:r>
      <w:r>
        <w:tab/>
      </w:r>
      <w:r>
        <w:tab/>
        <w:t>City Clerk Beverly Stark</w:t>
      </w:r>
    </w:p>
    <w:p w14:paraId="4B43D80B" w14:textId="77777777" w:rsidR="009949B7" w:rsidRDefault="009949B7"/>
    <w:sectPr w:rsidR="009949B7" w:rsidSect="00BA450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EE"/>
    <w:rsid w:val="002D2359"/>
    <w:rsid w:val="003201E9"/>
    <w:rsid w:val="003C127A"/>
    <w:rsid w:val="004B406A"/>
    <w:rsid w:val="00502A3E"/>
    <w:rsid w:val="0068129A"/>
    <w:rsid w:val="0078763E"/>
    <w:rsid w:val="00915DBD"/>
    <w:rsid w:val="009949B7"/>
    <w:rsid w:val="00AB532F"/>
    <w:rsid w:val="00AD3986"/>
    <w:rsid w:val="00B55243"/>
    <w:rsid w:val="00BA4508"/>
    <w:rsid w:val="00FC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EC5D"/>
  <w15:chartTrackingRefBased/>
  <w15:docId w15:val="{D25D92F5-28F1-4961-B967-7EB2BA2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AEE"/>
  </w:style>
  <w:style w:type="paragraph" w:styleId="Heading1">
    <w:name w:val="heading 1"/>
    <w:basedOn w:val="Normal"/>
    <w:next w:val="Normal"/>
    <w:link w:val="Heading1Char"/>
    <w:uiPriority w:val="9"/>
    <w:qFormat/>
    <w:rsid w:val="00FC4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AEE"/>
    <w:rPr>
      <w:rFonts w:eastAsiaTheme="majorEastAsia" w:cstheme="majorBidi"/>
      <w:color w:val="272727" w:themeColor="text1" w:themeTint="D8"/>
    </w:rPr>
  </w:style>
  <w:style w:type="paragraph" w:styleId="Title">
    <w:name w:val="Title"/>
    <w:basedOn w:val="Normal"/>
    <w:next w:val="Normal"/>
    <w:link w:val="TitleChar"/>
    <w:uiPriority w:val="10"/>
    <w:qFormat/>
    <w:rsid w:val="00FC4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AEE"/>
    <w:pPr>
      <w:spacing w:before="160"/>
      <w:jc w:val="center"/>
    </w:pPr>
    <w:rPr>
      <w:i/>
      <w:iCs/>
      <w:color w:val="404040" w:themeColor="text1" w:themeTint="BF"/>
    </w:rPr>
  </w:style>
  <w:style w:type="character" w:customStyle="1" w:styleId="QuoteChar">
    <w:name w:val="Quote Char"/>
    <w:basedOn w:val="DefaultParagraphFont"/>
    <w:link w:val="Quote"/>
    <w:uiPriority w:val="29"/>
    <w:rsid w:val="00FC4AEE"/>
    <w:rPr>
      <w:i/>
      <w:iCs/>
      <w:color w:val="404040" w:themeColor="text1" w:themeTint="BF"/>
    </w:rPr>
  </w:style>
  <w:style w:type="paragraph" w:styleId="ListParagraph">
    <w:name w:val="List Paragraph"/>
    <w:basedOn w:val="Normal"/>
    <w:uiPriority w:val="34"/>
    <w:qFormat/>
    <w:rsid w:val="00FC4AEE"/>
    <w:pPr>
      <w:ind w:left="720"/>
      <w:contextualSpacing/>
    </w:pPr>
  </w:style>
  <w:style w:type="character" w:styleId="IntenseEmphasis">
    <w:name w:val="Intense Emphasis"/>
    <w:basedOn w:val="DefaultParagraphFont"/>
    <w:uiPriority w:val="21"/>
    <w:qFormat/>
    <w:rsid w:val="00FC4AEE"/>
    <w:rPr>
      <w:i/>
      <w:iCs/>
      <w:color w:val="0F4761" w:themeColor="accent1" w:themeShade="BF"/>
    </w:rPr>
  </w:style>
  <w:style w:type="paragraph" w:styleId="IntenseQuote">
    <w:name w:val="Intense Quote"/>
    <w:basedOn w:val="Normal"/>
    <w:next w:val="Normal"/>
    <w:link w:val="IntenseQuoteChar"/>
    <w:uiPriority w:val="30"/>
    <w:qFormat/>
    <w:rsid w:val="00FC4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AEE"/>
    <w:rPr>
      <w:i/>
      <w:iCs/>
      <w:color w:val="0F4761" w:themeColor="accent1" w:themeShade="BF"/>
    </w:rPr>
  </w:style>
  <w:style w:type="character" w:styleId="IntenseReference">
    <w:name w:val="Intense Reference"/>
    <w:basedOn w:val="DefaultParagraphFont"/>
    <w:uiPriority w:val="32"/>
    <w:qFormat/>
    <w:rsid w:val="00FC4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8</cp:revision>
  <dcterms:created xsi:type="dcterms:W3CDTF">2024-02-15T21:59:00Z</dcterms:created>
  <dcterms:modified xsi:type="dcterms:W3CDTF">2024-02-15T22:55:00Z</dcterms:modified>
</cp:coreProperties>
</file>