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5428" w14:textId="478DB69C" w:rsidR="00A217E1" w:rsidRPr="00A217E1" w:rsidRDefault="00A217E1" w:rsidP="00982AD2">
      <w:pPr>
        <w:pStyle w:val="NormalWeb"/>
        <w:shd w:val="clear" w:color="auto" w:fill="FFFFFF"/>
        <w:spacing w:before="0" w:beforeAutospacing="0" w:after="360" w:afterAutospacing="0"/>
        <w:rPr>
          <w:rFonts w:ascii="Calibri" w:hAnsi="Calibri" w:cs="Calibri"/>
          <w:b/>
          <w:bCs/>
          <w:color w:val="222222"/>
          <w:sz w:val="28"/>
          <w:szCs w:val="28"/>
          <w:u w:val="single"/>
        </w:rPr>
      </w:pPr>
      <w:r w:rsidRPr="00A217E1">
        <w:rPr>
          <w:rFonts w:ascii="Calibri" w:hAnsi="Calibri" w:cs="Calibri"/>
          <w:b/>
          <w:bCs/>
          <w:color w:val="222222"/>
          <w:sz w:val="28"/>
          <w:szCs w:val="28"/>
          <w:u w:val="single"/>
        </w:rPr>
        <w:t>Privacy Policy (effective 2/5/2025)</w:t>
      </w:r>
    </w:p>
    <w:p w14:paraId="0D31105B" w14:textId="52857B37" w:rsidR="00982AD2" w:rsidRPr="00982AD2" w:rsidRDefault="00982AD2" w:rsidP="00982AD2">
      <w:pPr>
        <w:pStyle w:val="NormalWeb"/>
        <w:shd w:val="clear" w:color="auto" w:fill="FFFFFF"/>
        <w:spacing w:before="0" w:beforeAutospacing="0" w:after="360" w:afterAutospacing="0"/>
        <w:rPr>
          <w:rFonts w:ascii="Calibri" w:hAnsi="Calibri" w:cs="Calibri"/>
          <w:color w:val="222222"/>
        </w:rPr>
      </w:pPr>
      <w:r>
        <w:rPr>
          <w:rFonts w:ascii="Calibri" w:hAnsi="Calibri" w:cs="Calibri"/>
          <w:color w:val="222222"/>
        </w:rPr>
        <w:t>Children and Family Counseling Associates, Inc.</w:t>
      </w:r>
      <w:r w:rsidR="00A1268C">
        <w:rPr>
          <w:rFonts w:ascii="Calibri" w:hAnsi="Calibri" w:cs="Calibri"/>
          <w:color w:val="222222"/>
        </w:rPr>
        <w:t xml:space="preserve"> (CAFCA, Inc.)</w:t>
      </w:r>
      <w:r>
        <w:rPr>
          <w:rFonts w:ascii="Calibri" w:hAnsi="Calibri" w:cs="Calibri"/>
          <w:color w:val="222222"/>
        </w:rPr>
        <w:t xml:space="preserve"> is</w:t>
      </w:r>
      <w:r w:rsidRPr="00982AD2">
        <w:rPr>
          <w:rFonts w:ascii="Calibri" w:hAnsi="Calibri" w:cs="Calibri"/>
          <w:color w:val="222222"/>
        </w:rPr>
        <w:t xml:space="preserve"> committed to protecting your privacy and to ensure your personal information is handled safely and responsibly.  This policy outlines how we collect, use, protect, and share information gathered from our users in compliance with TCR registration requirements.</w:t>
      </w:r>
    </w:p>
    <w:p w14:paraId="2E4D1993" w14:textId="77777777" w:rsidR="00982AD2" w:rsidRPr="00A1268C" w:rsidRDefault="00982AD2" w:rsidP="00982AD2">
      <w:pPr>
        <w:pStyle w:val="NormalWeb"/>
        <w:shd w:val="clear" w:color="auto" w:fill="FFFFFF"/>
        <w:spacing w:before="0" w:beforeAutospacing="0" w:after="360" w:afterAutospacing="0"/>
        <w:rPr>
          <w:rFonts w:ascii="Calibri" w:hAnsi="Calibri" w:cs="Calibri"/>
          <w:b/>
          <w:bCs/>
          <w:color w:val="222222"/>
        </w:rPr>
      </w:pPr>
      <w:r w:rsidRPr="00A1268C">
        <w:rPr>
          <w:rFonts w:ascii="Calibri" w:hAnsi="Calibri" w:cs="Calibri"/>
          <w:b/>
          <w:bCs/>
          <w:color w:val="222222"/>
        </w:rPr>
        <w:t>What Information Do We Collect?</w:t>
      </w:r>
    </w:p>
    <w:p w14:paraId="5EDADDD0" w14:textId="1A7F5E57" w:rsidR="00982AD2" w:rsidRPr="00982AD2" w:rsidRDefault="00982AD2" w:rsidP="00982AD2">
      <w:pPr>
        <w:pStyle w:val="NormalWeb"/>
        <w:shd w:val="clear" w:color="auto" w:fill="FFFFFF"/>
        <w:spacing w:before="0" w:beforeAutospacing="0" w:after="360" w:afterAutospacing="0"/>
        <w:rPr>
          <w:rFonts w:ascii="Calibri" w:hAnsi="Calibri" w:cs="Calibri"/>
          <w:color w:val="222222"/>
        </w:rPr>
      </w:pPr>
      <w:r w:rsidRPr="00982AD2">
        <w:rPr>
          <w:rFonts w:ascii="Calibri" w:hAnsi="Calibri" w:cs="Calibri"/>
          <w:color w:val="222222"/>
        </w:rPr>
        <w:t xml:space="preserve">We collect your information when you complete the Contact Form on our website.  The information collected may include your name, email address, </w:t>
      </w:r>
      <w:r>
        <w:rPr>
          <w:rFonts w:ascii="Calibri" w:hAnsi="Calibri" w:cs="Calibri"/>
          <w:color w:val="222222"/>
        </w:rPr>
        <w:t xml:space="preserve">birthday, </w:t>
      </w:r>
      <w:r w:rsidRPr="00982AD2">
        <w:rPr>
          <w:rFonts w:ascii="Calibri" w:hAnsi="Calibri" w:cs="Calibri"/>
          <w:color w:val="222222"/>
        </w:rPr>
        <w:t>or other details to help us reach out to you and answer your questions.</w:t>
      </w:r>
    </w:p>
    <w:p w14:paraId="0D7C645C" w14:textId="77777777" w:rsidR="00982AD2" w:rsidRPr="00A1268C" w:rsidRDefault="00982AD2" w:rsidP="00982AD2">
      <w:pPr>
        <w:pStyle w:val="NormalWeb"/>
        <w:shd w:val="clear" w:color="auto" w:fill="FFFFFF"/>
        <w:spacing w:before="0" w:beforeAutospacing="0" w:after="360" w:afterAutospacing="0"/>
        <w:rPr>
          <w:rFonts w:ascii="Calibri" w:hAnsi="Calibri" w:cs="Calibri"/>
          <w:b/>
          <w:bCs/>
          <w:color w:val="222222"/>
        </w:rPr>
      </w:pPr>
      <w:r w:rsidRPr="00A1268C">
        <w:rPr>
          <w:rFonts w:ascii="Calibri" w:hAnsi="Calibri" w:cs="Calibri"/>
          <w:b/>
          <w:bCs/>
          <w:color w:val="222222"/>
        </w:rPr>
        <w:t>What Do We Use Your Information For?</w:t>
      </w:r>
    </w:p>
    <w:p w14:paraId="7822D132" w14:textId="77777777" w:rsidR="00982AD2" w:rsidRPr="00982AD2" w:rsidRDefault="00982AD2" w:rsidP="00A1268C">
      <w:pPr>
        <w:pStyle w:val="NormalWeb"/>
        <w:shd w:val="clear" w:color="auto" w:fill="FFFFFF"/>
        <w:spacing w:before="0" w:beforeAutospacing="0" w:after="180" w:afterAutospacing="0"/>
        <w:rPr>
          <w:rFonts w:ascii="Calibri" w:hAnsi="Calibri" w:cs="Calibri"/>
          <w:color w:val="222222"/>
        </w:rPr>
      </w:pPr>
      <w:r w:rsidRPr="00982AD2">
        <w:rPr>
          <w:rFonts w:ascii="Calibri" w:hAnsi="Calibri" w:cs="Calibri"/>
          <w:color w:val="222222"/>
        </w:rPr>
        <w:t>We may use any of the information we collect in one of the following ways:</w:t>
      </w:r>
    </w:p>
    <w:p w14:paraId="3FB2203D" w14:textId="77777777" w:rsidR="00A1268C" w:rsidRDefault="00982AD2" w:rsidP="00A1268C">
      <w:pPr>
        <w:pStyle w:val="NormalWeb"/>
        <w:numPr>
          <w:ilvl w:val="0"/>
          <w:numId w:val="1"/>
        </w:numPr>
        <w:shd w:val="clear" w:color="auto" w:fill="FFFFFF"/>
        <w:spacing w:before="0" w:beforeAutospacing="0" w:after="0" w:afterAutospacing="0"/>
        <w:rPr>
          <w:rFonts w:ascii="Calibri" w:hAnsi="Calibri" w:cs="Calibri"/>
          <w:color w:val="222222"/>
        </w:rPr>
      </w:pPr>
      <w:r w:rsidRPr="00A1268C">
        <w:rPr>
          <w:rFonts w:ascii="Calibri" w:hAnsi="Calibri" w:cs="Calibri"/>
          <w:color w:val="222222"/>
        </w:rPr>
        <w:t>To personalize your experience and allow us to deliver the best services to meet your needs.</w:t>
      </w:r>
    </w:p>
    <w:p w14:paraId="7018072B" w14:textId="198C8AB6" w:rsidR="00982AD2" w:rsidRDefault="00982AD2" w:rsidP="00A1268C">
      <w:pPr>
        <w:pStyle w:val="NormalWeb"/>
        <w:numPr>
          <w:ilvl w:val="0"/>
          <w:numId w:val="1"/>
        </w:numPr>
        <w:shd w:val="clear" w:color="auto" w:fill="FFFFFF"/>
        <w:spacing w:before="0" w:beforeAutospacing="0" w:after="0" w:afterAutospacing="0"/>
        <w:rPr>
          <w:rFonts w:ascii="Calibri" w:hAnsi="Calibri" w:cs="Calibri"/>
          <w:color w:val="222222"/>
        </w:rPr>
      </w:pPr>
      <w:r w:rsidRPr="00A1268C">
        <w:rPr>
          <w:rFonts w:ascii="Calibri" w:hAnsi="Calibri" w:cs="Calibri"/>
          <w:color w:val="222222"/>
        </w:rPr>
        <w:t xml:space="preserve">To respond </w:t>
      </w:r>
      <w:r w:rsidRPr="00A1268C">
        <w:rPr>
          <w:rFonts w:ascii="Calibri" w:hAnsi="Calibri" w:cs="Calibri"/>
          <w:color w:val="222222"/>
        </w:rPr>
        <w:t>via email to your form submission</w:t>
      </w:r>
      <w:r w:rsidRPr="00A1268C">
        <w:rPr>
          <w:rFonts w:ascii="Calibri" w:hAnsi="Calibri" w:cs="Calibri"/>
          <w:color w:val="222222"/>
        </w:rPr>
        <w:t>.</w:t>
      </w:r>
    </w:p>
    <w:p w14:paraId="2AAE067C" w14:textId="77777777" w:rsidR="00A1268C" w:rsidRDefault="00A1268C" w:rsidP="00A1268C">
      <w:pPr>
        <w:pStyle w:val="NormalWeb"/>
        <w:shd w:val="clear" w:color="auto" w:fill="FFFFFF"/>
        <w:spacing w:before="0" w:beforeAutospacing="0" w:after="0" w:afterAutospacing="0"/>
        <w:rPr>
          <w:rFonts w:ascii="Calibri" w:hAnsi="Calibri" w:cs="Calibri"/>
          <w:color w:val="222222"/>
        </w:rPr>
      </w:pPr>
    </w:p>
    <w:p w14:paraId="15917290" w14:textId="77777777" w:rsidR="00A1268C" w:rsidRPr="00A1268C" w:rsidRDefault="00A1268C" w:rsidP="00A1268C">
      <w:pPr>
        <w:pStyle w:val="NormalWeb"/>
        <w:shd w:val="clear" w:color="auto" w:fill="FFFFFF"/>
        <w:spacing w:before="0" w:beforeAutospacing="0" w:after="0" w:afterAutospacing="0"/>
        <w:rPr>
          <w:rFonts w:ascii="Calibri" w:hAnsi="Calibri" w:cs="Calibri"/>
          <w:color w:val="222222"/>
        </w:rPr>
      </w:pPr>
    </w:p>
    <w:p w14:paraId="64D800A5" w14:textId="77777777" w:rsidR="00982AD2" w:rsidRPr="00A1268C" w:rsidRDefault="00982AD2" w:rsidP="00982AD2">
      <w:pPr>
        <w:pStyle w:val="NormalWeb"/>
        <w:shd w:val="clear" w:color="auto" w:fill="FFFFFF"/>
        <w:spacing w:before="0" w:beforeAutospacing="0" w:after="360" w:afterAutospacing="0"/>
        <w:rPr>
          <w:rFonts w:ascii="Calibri" w:hAnsi="Calibri" w:cs="Calibri"/>
          <w:b/>
          <w:bCs/>
          <w:color w:val="222222"/>
        </w:rPr>
      </w:pPr>
      <w:r w:rsidRPr="00A1268C">
        <w:rPr>
          <w:rFonts w:ascii="Calibri" w:hAnsi="Calibri" w:cs="Calibri"/>
          <w:b/>
          <w:bCs/>
          <w:color w:val="222222"/>
        </w:rPr>
        <w:t>What Do We NOT Use Your Information For?</w:t>
      </w:r>
    </w:p>
    <w:p w14:paraId="4D9D95E1" w14:textId="55341C24" w:rsidR="00982AD2" w:rsidRPr="00982AD2" w:rsidRDefault="00982AD2" w:rsidP="00982AD2">
      <w:pPr>
        <w:pStyle w:val="NormalWeb"/>
        <w:shd w:val="clear" w:color="auto" w:fill="FFFFFF"/>
        <w:spacing w:before="0" w:beforeAutospacing="0" w:after="360" w:afterAutospacing="0"/>
        <w:rPr>
          <w:rFonts w:ascii="Calibri" w:hAnsi="Calibri" w:cs="Calibri"/>
          <w:color w:val="222222"/>
        </w:rPr>
      </w:pPr>
      <w:r>
        <w:rPr>
          <w:rFonts w:ascii="Calibri" w:hAnsi="Calibri" w:cs="Calibri"/>
          <w:color w:val="222222"/>
        </w:rPr>
        <w:t>P</w:t>
      </w:r>
      <w:r w:rsidRPr="00982AD2">
        <w:rPr>
          <w:rFonts w:ascii="Calibri" w:hAnsi="Calibri" w:cs="Calibri"/>
          <w:color w:val="222222"/>
        </w:rPr>
        <w:t xml:space="preserve">hone numbers </w:t>
      </w:r>
      <w:r>
        <w:rPr>
          <w:rFonts w:ascii="Calibri" w:hAnsi="Calibri" w:cs="Calibri"/>
          <w:color w:val="222222"/>
        </w:rPr>
        <w:t xml:space="preserve">(including </w:t>
      </w:r>
      <w:r w:rsidRPr="00982AD2">
        <w:rPr>
          <w:rFonts w:ascii="Calibri" w:hAnsi="Calibri" w:cs="Calibri"/>
          <w:color w:val="222222"/>
        </w:rPr>
        <w:t>for the purpose of SMS</w:t>
      </w:r>
      <w:r>
        <w:rPr>
          <w:rFonts w:ascii="Calibri" w:hAnsi="Calibri" w:cs="Calibri"/>
          <w:color w:val="222222"/>
        </w:rPr>
        <w:t xml:space="preserve"> communications)</w:t>
      </w:r>
      <w:r w:rsidRPr="00982AD2">
        <w:rPr>
          <w:rFonts w:ascii="Calibri" w:hAnsi="Calibri" w:cs="Calibri"/>
          <w:color w:val="222222"/>
        </w:rPr>
        <w:t xml:space="preserve"> are </w:t>
      </w:r>
      <w:r w:rsidR="00A1268C">
        <w:rPr>
          <w:rFonts w:ascii="Calibri" w:hAnsi="Calibri" w:cs="Calibri"/>
          <w:color w:val="222222"/>
        </w:rPr>
        <w:t>NOT</w:t>
      </w:r>
      <w:r w:rsidRPr="00982AD2">
        <w:rPr>
          <w:rFonts w:ascii="Calibri" w:hAnsi="Calibri" w:cs="Calibri"/>
          <w:color w:val="222222"/>
        </w:rPr>
        <w:t xml:space="preserve"> </w:t>
      </w:r>
      <w:r>
        <w:rPr>
          <w:rFonts w:ascii="Calibri" w:hAnsi="Calibri" w:cs="Calibri"/>
          <w:color w:val="222222"/>
        </w:rPr>
        <w:t>collected</w:t>
      </w:r>
      <w:r w:rsidR="00A1268C">
        <w:rPr>
          <w:rFonts w:ascii="Calibri" w:hAnsi="Calibri" w:cs="Calibri"/>
          <w:color w:val="222222"/>
        </w:rPr>
        <w:t>, used,</w:t>
      </w:r>
      <w:r>
        <w:rPr>
          <w:rFonts w:ascii="Calibri" w:hAnsi="Calibri" w:cs="Calibri"/>
          <w:color w:val="222222"/>
        </w:rPr>
        <w:t xml:space="preserve"> or shared.</w:t>
      </w:r>
    </w:p>
    <w:p w14:paraId="318BADB5" w14:textId="77777777" w:rsidR="00982AD2" w:rsidRPr="00A1268C" w:rsidRDefault="00982AD2" w:rsidP="00982AD2">
      <w:pPr>
        <w:pStyle w:val="NormalWeb"/>
        <w:shd w:val="clear" w:color="auto" w:fill="FFFFFF"/>
        <w:spacing w:before="0" w:beforeAutospacing="0" w:after="360" w:afterAutospacing="0"/>
        <w:rPr>
          <w:rFonts w:ascii="Calibri" w:hAnsi="Calibri" w:cs="Calibri"/>
          <w:b/>
          <w:bCs/>
          <w:color w:val="222222"/>
        </w:rPr>
      </w:pPr>
      <w:r w:rsidRPr="00A1268C">
        <w:rPr>
          <w:rFonts w:ascii="Calibri" w:hAnsi="Calibri" w:cs="Calibri"/>
          <w:b/>
          <w:bCs/>
          <w:color w:val="222222"/>
        </w:rPr>
        <w:t>How Do We Protect Your Information?</w:t>
      </w:r>
    </w:p>
    <w:p w14:paraId="5693D1D8" w14:textId="6A55F4E4" w:rsidR="00982AD2" w:rsidRPr="00982AD2" w:rsidRDefault="00982AD2" w:rsidP="00982AD2">
      <w:pPr>
        <w:pStyle w:val="NormalWeb"/>
        <w:shd w:val="clear" w:color="auto" w:fill="FFFFFF"/>
        <w:spacing w:before="0" w:beforeAutospacing="0" w:after="360" w:afterAutospacing="0"/>
        <w:rPr>
          <w:rFonts w:ascii="Calibri" w:hAnsi="Calibri" w:cs="Calibri"/>
          <w:color w:val="222222"/>
        </w:rPr>
      </w:pPr>
      <w:r w:rsidRPr="00982AD2">
        <w:rPr>
          <w:rFonts w:ascii="Calibri" w:hAnsi="Calibri" w:cs="Calibri"/>
          <w:color w:val="222222"/>
        </w:rPr>
        <w:t>We implement a variety of security measures when a user enters, submits, or accesses their information to maintain the safety of your personal information.  </w:t>
      </w:r>
      <w:r w:rsidR="00A1268C">
        <w:rPr>
          <w:rFonts w:ascii="Calibri" w:hAnsi="Calibri" w:cs="Calibri"/>
          <w:color w:val="222222"/>
        </w:rPr>
        <w:t>These</w:t>
      </w:r>
      <w:r w:rsidRPr="00982AD2">
        <w:rPr>
          <w:rFonts w:ascii="Calibri" w:hAnsi="Calibri" w:cs="Calibri"/>
          <w:color w:val="222222"/>
        </w:rPr>
        <w:t xml:space="preserve"> measures include </w:t>
      </w:r>
      <w:r w:rsidR="00A1268C">
        <w:rPr>
          <w:rFonts w:ascii="Calibri" w:hAnsi="Calibri" w:cs="Calibri"/>
          <w:color w:val="222222"/>
        </w:rPr>
        <w:t>secure</w:t>
      </w:r>
      <w:r w:rsidRPr="00982AD2">
        <w:rPr>
          <w:rFonts w:ascii="Calibri" w:hAnsi="Calibri" w:cs="Calibri"/>
          <w:color w:val="222222"/>
        </w:rPr>
        <w:t xml:space="preserve"> networks and encryption to protect against unauthorized access, alteration, disclosure, or destruction of your personal information.</w:t>
      </w:r>
    </w:p>
    <w:p w14:paraId="7FE6242E" w14:textId="77777777" w:rsidR="00982AD2" w:rsidRPr="00A1268C" w:rsidRDefault="00982AD2" w:rsidP="00982AD2">
      <w:pPr>
        <w:pStyle w:val="NormalWeb"/>
        <w:shd w:val="clear" w:color="auto" w:fill="FFFFFF"/>
        <w:spacing w:before="0" w:beforeAutospacing="0" w:after="360" w:afterAutospacing="0"/>
        <w:rPr>
          <w:rFonts w:ascii="Calibri" w:hAnsi="Calibri" w:cs="Calibri"/>
          <w:b/>
          <w:bCs/>
          <w:color w:val="222222"/>
        </w:rPr>
      </w:pPr>
      <w:r w:rsidRPr="00A1268C">
        <w:rPr>
          <w:rFonts w:ascii="Calibri" w:hAnsi="Calibri" w:cs="Calibri"/>
          <w:b/>
          <w:bCs/>
          <w:color w:val="222222"/>
        </w:rPr>
        <w:t>Do We Use Cookies?</w:t>
      </w:r>
    </w:p>
    <w:p w14:paraId="3B06FB50" w14:textId="16EE2C09" w:rsidR="00982AD2" w:rsidRPr="00982AD2" w:rsidRDefault="00982AD2" w:rsidP="00982AD2">
      <w:pPr>
        <w:pStyle w:val="NormalWeb"/>
        <w:shd w:val="clear" w:color="auto" w:fill="FFFFFF"/>
        <w:spacing w:before="0" w:beforeAutospacing="0" w:after="360" w:afterAutospacing="0"/>
        <w:rPr>
          <w:rFonts w:ascii="Calibri" w:hAnsi="Calibri" w:cs="Calibri"/>
          <w:color w:val="222222"/>
        </w:rPr>
      </w:pPr>
      <w:r w:rsidRPr="00982AD2">
        <w:rPr>
          <w:rFonts w:ascii="Calibri" w:hAnsi="Calibri" w:cs="Calibri"/>
          <w:color w:val="222222"/>
        </w:rPr>
        <w:t>Our website may use cookies to enhance user experience or for general analytics, but these cookies do not track personal information.</w:t>
      </w:r>
    </w:p>
    <w:p w14:paraId="21E12809" w14:textId="77777777" w:rsidR="00A217E1" w:rsidRDefault="00A217E1">
      <w:pPr>
        <w:rPr>
          <w:rFonts w:eastAsia="Times New Roman" w:cs="Calibri"/>
          <w:b/>
          <w:bCs/>
          <w:color w:val="222222"/>
          <w:kern w:val="0"/>
          <w:sz w:val="24"/>
          <w:szCs w:val="24"/>
        </w:rPr>
      </w:pPr>
      <w:r>
        <w:rPr>
          <w:rFonts w:cs="Calibri"/>
          <w:b/>
          <w:bCs/>
          <w:color w:val="222222"/>
        </w:rPr>
        <w:br w:type="page"/>
      </w:r>
    </w:p>
    <w:p w14:paraId="15E3F69E" w14:textId="5BC14E2E" w:rsidR="00982AD2" w:rsidRPr="00A1268C" w:rsidRDefault="00982AD2" w:rsidP="00982AD2">
      <w:pPr>
        <w:pStyle w:val="NormalWeb"/>
        <w:shd w:val="clear" w:color="auto" w:fill="FFFFFF"/>
        <w:spacing w:before="0" w:beforeAutospacing="0" w:after="360" w:afterAutospacing="0"/>
        <w:rPr>
          <w:rFonts w:ascii="Calibri" w:hAnsi="Calibri" w:cs="Calibri"/>
          <w:b/>
          <w:bCs/>
          <w:color w:val="222222"/>
        </w:rPr>
      </w:pPr>
      <w:r w:rsidRPr="00A1268C">
        <w:rPr>
          <w:rFonts w:ascii="Calibri" w:hAnsi="Calibri" w:cs="Calibri"/>
          <w:b/>
          <w:bCs/>
          <w:color w:val="222222"/>
        </w:rPr>
        <w:lastRenderedPageBreak/>
        <w:t>Do We Disclose Any Information to Outside Parties?</w:t>
      </w:r>
    </w:p>
    <w:p w14:paraId="6578DAF8" w14:textId="73C6B4D9" w:rsidR="00982AD2" w:rsidRPr="00982AD2" w:rsidRDefault="00A1268C" w:rsidP="00982AD2">
      <w:pPr>
        <w:pStyle w:val="NormalWeb"/>
        <w:shd w:val="clear" w:color="auto" w:fill="FFFFFF"/>
        <w:spacing w:before="0" w:beforeAutospacing="0" w:after="360" w:afterAutospacing="0"/>
        <w:rPr>
          <w:rFonts w:ascii="Calibri" w:hAnsi="Calibri" w:cs="Calibri"/>
          <w:color w:val="222222"/>
        </w:rPr>
      </w:pPr>
      <w:r>
        <w:rPr>
          <w:rFonts w:ascii="Calibri" w:hAnsi="Calibri" w:cs="Calibri"/>
          <w:color w:val="222222"/>
        </w:rPr>
        <w:t>Phone</w:t>
      </w:r>
      <w:r w:rsidR="00982AD2" w:rsidRPr="00982AD2">
        <w:rPr>
          <w:rFonts w:ascii="Calibri" w:hAnsi="Calibri" w:cs="Calibri"/>
          <w:color w:val="222222"/>
        </w:rPr>
        <w:t xml:space="preserve"> numbers </w:t>
      </w:r>
      <w:r>
        <w:rPr>
          <w:rFonts w:ascii="Calibri" w:hAnsi="Calibri" w:cs="Calibri"/>
          <w:color w:val="222222"/>
        </w:rPr>
        <w:t xml:space="preserve">(including </w:t>
      </w:r>
      <w:proofErr w:type="gramStart"/>
      <w:r w:rsidR="00982AD2" w:rsidRPr="00982AD2">
        <w:rPr>
          <w:rFonts w:ascii="Calibri" w:hAnsi="Calibri" w:cs="Calibri"/>
          <w:color w:val="222222"/>
        </w:rPr>
        <w:t>for the purpose of SMS</w:t>
      </w:r>
      <w:proofErr w:type="gramEnd"/>
      <w:r>
        <w:rPr>
          <w:rFonts w:ascii="Calibri" w:hAnsi="Calibri" w:cs="Calibri"/>
          <w:color w:val="222222"/>
        </w:rPr>
        <w:t>)</w:t>
      </w:r>
      <w:r w:rsidR="00982AD2" w:rsidRPr="00982AD2">
        <w:rPr>
          <w:rFonts w:ascii="Calibri" w:hAnsi="Calibri" w:cs="Calibri"/>
          <w:color w:val="222222"/>
        </w:rPr>
        <w:t xml:space="preserve"> are not </w:t>
      </w:r>
      <w:r w:rsidR="00982AD2">
        <w:rPr>
          <w:rFonts w:ascii="Calibri" w:hAnsi="Calibri" w:cs="Calibri"/>
          <w:color w:val="222222"/>
        </w:rPr>
        <w:t xml:space="preserve">collected </w:t>
      </w:r>
      <w:r>
        <w:rPr>
          <w:rFonts w:ascii="Calibri" w:hAnsi="Calibri" w:cs="Calibri"/>
          <w:color w:val="222222"/>
        </w:rPr>
        <w:t xml:space="preserve">by CAFCA, Inc. </w:t>
      </w:r>
      <w:r w:rsidR="00982AD2">
        <w:rPr>
          <w:rFonts w:ascii="Calibri" w:hAnsi="Calibri" w:cs="Calibri"/>
          <w:color w:val="222222"/>
        </w:rPr>
        <w:t xml:space="preserve">or </w:t>
      </w:r>
      <w:r w:rsidR="00982AD2" w:rsidRPr="00982AD2">
        <w:rPr>
          <w:rFonts w:ascii="Calibri" w:hAnsi="Calibri" w:cs="Calibri"/>
          <w:color w:val="222222"/>
        </w:rPr>
        <w:t>shared with outside parties.  We do not sell, trade, or otherwise transfer your personally identifiable information to outside parties.  This does not include trusted third parties who assist us in operating our website, conducting our business, or servicing you, so long as those parties agree to keep this information confidential.  We may also release your information when we believe release is appropriate to comply with the law, enforce our site policies, or protect ours or others’ rights, property, or safety.</w:t>
      </w:r>
    </w:p>
    <w:p w14:paraId="6875588C" w14:textId="77777777" w:rsidR="00982AD2" w:rsidRPr="00A1268C" w:rsidRDefault="00982AD2" w:rsidP="00982AD2">
      <w:pPr>
        <w:pStyle w:val="NormalWeb"/>
        <w:shd w:val="clear" w:color="auto" w:fill="FFFFFF"/>
        <w:spacing w:before="0" w:beforeAutospacing="0" w:after="360" w:afterAutospacing="0"/>
        <w:rPr>
          <w:rFonts w:ascii="Calibri" w:hAnsi="Calibri" w:cs="Calibri"/>
          <w:b/>
          <w:bCs/>
          <w:color w:val="222222"/>
        </w:rPr>
      </w:pPr>
      <w:r w:rsidRPr="00A1268C">
        <w:rPr>
          <w:rFonts w:ascii="Calibri" w:hAnsi="Calibri" w:cs="Calibri"/>
          <w:b/>
          <w:bCs/>
          <w:color w:val="222222"/>
        </w:rPr>
        <w:t>Third-party Links</w:t>
      </w:r>
    </w:p>
    <w:p w14:paraId="78D2E7BF" w14:textId="77777777" w:rsidR="00982AD2" w:rsidRPr="00982AD2" w:rsidRDefault="00982AD2" w:rsidP="00982AD2">
      <w:pPr>
        <w:pStyle w:val="NormalWeb"/>
        <w:shd w:val="clear" w:color="auto" w:fill="FFFFFF"/>
        <w:spacing w:before="0" w:beforeAutospacing="0" w:after="360" w:afterAutospacing="0"/>
        <w:rPr>
          <w:rFonts w:ascii="Calibri" w:hAnsi="Calibri" w:cs="Calibri"/>
          <w:color w:val="222222"/>
        </w:rPr>
      </w:pPr>
      <w:r w:rsidRPr="00982AD2">
        <w:rPr>
          <w:rFonts w:ascii="Calibri" w:hAnsi="Calibri" w:cs="Calibri"/>
          <w:color w:val="222222"/>
        </w:rPr>
        <w:t>Occasionally, at our discretion, we may include or offer third-party services on our website.  These third-party sites have separate and independent privacy policies.  We therefore have no responsibility or liability for the content and activities of these linked sites.</w:t>
      </w:r>
    </w:p>
    <w:p w14:paraId="4E117203" w14:textId="77777777" w:rsidR="00982AD2" w:rsidRPr="00A1268C" w:rsidRDefault="00982AD2" w:rsidP="00982AD2">
      <w:pPr>
        <w:pStyle w:val="NormalWeb"/>
        <w:shd w:val="clear" w:color="auto" w:fill="FFFFFF"/>
        <w:spacing w:before="0" w:beforeAutospacing="0" w:after="360" w:afterAutospacing="0"/>
        <w:rPr>
          <w:rFonts w:ascii="Calibri" w:hAnsi="Calibri" w:cs="Calibri"/>
          <w:b/>
          <w:bCs/>
          <w:color w:val="222222"/>
        </w:rPr>
      </w:pPr>
      <w:r w:rsidRPr="00A1268C">
        <w:rPr>
          <w:rFonts w:ascii="Calibri" w:hAnsi="Calibri" w:cs="Calibri"/>
          <w:b/>
          <w:bCs/>
          <w:color w:val="222222"/>
        </w:rPr>
        <w:t>Legal &amp; Licensing</w:t>
      </w:r>
    </w:p>
    <w:p w14:paraId="0E4FBF06" w14:textId="48441E49" w:rsidR="00982AD2" w:rsidRPr="00982AD2" w:rsidRDefault="00A1268C" w:rsidP="00982AD2">
      <w:pPr>
        <w:pStyle w:val="NormalWeb"/>
        <w:shd w:val="clear" w:color="auto" w:fill="FFFFFF"/>
        <w:spacing w:before="0" w:beforeAutospacing="0" w:after="360" w:afterAutospacing="0"/>
        <w:rPr>
          <w:rFonts w:ascii="Calibri" w:hAnsi="Calibri" w:cs="Calibri"/>
          <w:color w:val="222222"/>
        </w:rPr>
      </w:pPr>
      <w:r>
        <w:rPr>
          <w:rFonts w:ascii="Calibri" w:hAnsi="Calibri" w:cs="Calibri"/>
          <w:color w:val="222222"/>
        </w:rPr>
        <w:t>CAFCA, Inc.</w:t>
      </w:r>
      <w:r w:rsidR="00982AD2" w:rsidRPr="00982AD2">
        <w:rPr>
          <w:rFonts w:ascii="Calibri" w:hAnsi="Calibri" w:cs="Calibri"/>
          <w:color w:val="222222"/>
        </w:rPr>
        <w:t xml:space="preserve"> operates in compliance with applicable laws and regulations, holding all necessary licenses for our operations.</w:t>
      </w:r>
    </w:p>
    <w:p w14:paraId="24600C2B" w14:textId="77777777" w:rsidR="00982AD2" w:rsidRPr="00A1268C" w:rsidRDefault="00982AD2" w:rsidP="00982AD2">
      <w:pPr>
        <w:pStyle w:val="NormalWeb"/>
        <w:shd w:val="clear" w:color="auto" w:fill="FFFFFF"/>
        <w:spacing w:before="0" w:beforeAutospacing="0" w:after="360" w:afterAutospacing="0"/>
        <w:rPr>
          <w:rFonts w:ascii="Calibri" w:hAnsi="Calibri" w:cs="Calibri"/>
          <w:b/>
          <w:bCs/>
          <w:color w:val="222222"/>
        </w:rPr>
      </w:pPr>
      <w:r w:rsidRPr="00A1268C">
        <w:rPr>
          <w:rFonts w:ascii="Calibri" w:hAnsi="Calibri" w:cs="Calibri"/>
          <w:b/>
          <w:bCs/>
          <w:color w:val="222222"/>
        </w:rPr>
        <w:t>Your Consent</w:t>
      </w:r>
    </w:p>
    <w:p w14:paraId="13BF8FF0" w14:textId="784AC051" w:rsidR="00982AD2" w:rsidRPr="00982AD2" w:rsidRDefault="00982AD2" w:rsidP="00982AD2">
      <w:pPr>
        <w:pStyle w:val="NormalWeb"/>
        <w:shd w:val="clear" w:color="auto" w:fill="FFFFFF"/>
        <w:spacing w:before="0" w:beforeAutospacing="0" w:after="360" w:afterAutospacing="0"/>
        <w:rPr>
          <w:rFonts w:ascii="Calibri" w:hAnsi="Calibri" w:cs="Calibri"/>
          <w:color w:val="222222"/>
        </w:rPr>
      </w:pPr>
      <w:r w:rsidRPr="00982AD2">
        <w:rPr>
          <w:rFonts w:ascii="Calibri" w:hAnsi="Calibri" w:cs="Calibri"/>
          <w:color w:val="222222"/>
        </w:rPr>
        <w:t>By using our site, you consent to our website privacy policy.  You can reply STOP to OPT-OUT or UNSUBSCRIBE at any time if you want to remove consent for us to contact you.</w:t>
      </w:r>
    </w:p>
    <w:p w14:paraId="37019426" w14:textId="1A528392" w:rsidR="00982AD2" w:rsidRPr="00982AD2" w:rsidRDefault="00A1268C" w:rsidP="00982AD2">
      <w:pPr>
        <w:pStyle w:val="NormalWeb"/>
        <w:shd w:val="clear" w:color="auto" w:fill="FFFFFF"/>
        <w:spacing w:before="0" w:beforeAutospacing="0" w:after="360" w:afterAutospacing="0"/>
        <w:rPr>
          <w:rFonts w:ascii="Calibri" w:hAnsi="Calibri" w:cs="Calibri"/>
          <w:color w:val="222222"/>
        </w:rPr>
      </w:pPr>
      <w:r>
        <w:rPr>
          <w:rFonts w:ascii="Calibri" w:hAnsi="Calibri" w:cs="Calibri"/>
          <w:color w:val="222222"/>
        </w:rPr>
        <w:t>If changes are made to our Privacy Policy</w:t>
      </w:r>
      <w:r w:rsidR="00982AD2" w:rsidRPr="00982AD2">
        <w:rPr>
          <w:rFonts w:ascii="Calibri" w:hAnsi="Calibri" w:cs="Calibri"/>
          <w:color w:val="222222"/>
        </w:rPr>
        <w:t>, we will update the Privacy Policy modification date above.  Policy changes will apply only to information collected after the date of the change.</w:t>
      </w:r>
    </w:p>
    <w:p w14:paraId="529D44DA" w14:textId="5C69988A" w:rsidR="00982AD2" w:rsidRPr="00982AD2" w:rsidRDefault="00A217E1" w:rsidP="00982AD2">
      <w:pPr>
        <w:pStyle w:val="NormalWeb"/>
        <w:shd w:val="clear" w:color="auto" w:fill="FFFFFF"/>
        <w:spacing w:before="0" w:beforeAutospacing="0" w:after="360" w:afterAutospacing="0"/>
        <w:rPr>
          <w:rFonts w:ascii="Calibri" w:hAnsi="Calibri" w:cs="Calibri"/>
          <w:color w:val="222222"/>
        </w:rPr>
      </w:pPr>
      <w:r>
        <w:rPr>
          <w:rFonts w:ascii="Calibri" w:hAnsi="Calibri" w:cs="Calibri"/>
          <w:color w:val="222222"/>
        </w:rPr>
        <w:t>CAFCA, Inc. provides</w:t>
      </w:r>
      <w:r w:rsidR="00982AD2" w:rsidRPr="00982AD2">
        <w:rPr>
          <w:rFonts w:ascii="Calibri" w:hAnsi="Calibri" w:cs="Calibri"/>
          <w:color w:val="222222"/>
        </w:rPr>
        <w:t xml:space="preserve"> this comprehensive </w:t>
      </w:r>
      <w:r>
        <w:rPr>
          <w:rFonts w:ascii="Calibri" w:hAnsi="Calibri" w:cs="Calibri"/>
          <w:color w:val="222222"/>
        </w:rPr>
        <w:t xml:space="preserve">Privacy Policy </w:t>
      </w:r>
      <w:r w:rsidR="00982AD2" w:rsidRPr="00982AD2">
        <w:rPr>
          <w:rFonts w:ascii="Calibri" w:hAnsi="Calibri" w:cs="Calibri"/>
          <w:color w:val="222222"/>
        </w:rPr>
        <w:t>to maintain transparency about how we handle your information and uphold your privacy rights.</w:t>
      </w:r>
    </w:p>
    <w:p w14:paraId="3B263586" w14:textId="77777777" w:rsidR="007A15E7" w:rsidRPr="00982AD2" w:rsidRDefault="007A15E7">
      <w:pPr>
        <w:rPr>
          <w:rFonts w:cs="Calibri"/>
          <w:sz w:val="24"/>
          <w:szCs w:val="24"/>
        </w:rPr>
      </w:pPr>
    </w:p>
    <w:sectPr w:rsidR="007A15E7" w:rsidRPr="00982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3052"/>
    <w:multiLevelType w:val="hybridMultilevel"/>
    <w:tmpl w:val="FF54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04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D2"/>
    <w:rsid w:val="002E0625"/>
    <w:rsid w:val="002E4507"/>
    <w:rsid w:val="003914C7"/>
    <w:rsid w:val="004E2681"/>
    <w:rsid w:val="007A15E7"/>
    <w:rsid w:val="00951A9D"/>
    <w:rsid w:val="00982AD2"/>
    <w:rsid w:val="00A1268C"/>
    <w:rsid w:val="00A217E1"/>
    <w:rsid w:val="00E93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90CA"/>
  <w15:chartTrackingRefBased/>
  <w15:docId w15:val="{C156808A-FE72-4A32-9BB1-B077ECF2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A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A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2A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2A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2A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2A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2A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A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A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2A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2A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2A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2A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2A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2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A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A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2AD2"/>
    <w:pPr>
      <w:spacing w:before="160"/>
      <w:jc w:val="center"/>
    </w:pPr>
    <w:rPr>
      <w:i/>
      <w:iCs/>
      <w:color w:val="404040" w:themeColor="text1" w:themeTint="BF"/>
    </w:rPr>
  </w:style>
  <w:style w:type="character" w:customStyle="1" w:styleId="QuoteChar">
    <w:name w:val="Quote Char"/>
    <w:basedOn w:val="DefaultParagraphFont"/>
    <w:link w:val="Quote"/>
    <w:uiPriority w:val="29"/>
    <w:rsid w:val="00982AD2"/>
    <w:rPr>
      <w:i/>
      <w:iCs/>
      <w:color w:val="404040" w:themeColor="text1" w:themeTint="BF"/>
    </w:rPr>
  </w:style>
  <w:style w:type="paragraph" w:styleId="ListParagraph">
    <w:name w:val="List Paragraph"/>
    <w:basedOn w:val="Normal"/>
    <w:uiPriority w:val="34"/>
    <w:qFormat/>
    <w:rsid w:val="00982AD2"/>
    <w:pPr>
      <w:ind w:left="720"/>
      <w:contextualSpacing/>
    </w:pPr>
  </w:style>
  <w:style w:type="character" w:styleId="IntenseEmphasis">
    <w:name w:val="Intense Emphasis"/>
    <w:basedOn w:val="DefaultParagraphFont"/>
    <w:uiPriority w:val="21"/>
    <w:qFormat/>
    <w:rsid w:val="00982AD2"/>
    <w:rPr>
      <w:i/>
      <w:iCs/>
      <w:color w:val="0F4761" w:themeColor="accent1" w:themeShade="BF"/>
    </w:rPr>
  </w:style>
  <w:style w:type="paragraph" w:styleId="IntenseQuote">
    <w:name w:val="Intense Quote"/>
    <w:basedOn w:val="Normal"/>
    <w:next w:val="Normal"/>
    <w:link w:val="IntenseQuoteChar"/>
    <w:uiPriority w:val="30"/>
    <w:qFormat/>
    <w:rsid w:val="00982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AD2"/>
    <w:rPr>
      <w:i/>
      <w:iCs/>
      <w:color w:val="0F4761" w:themeColor="accent1" w:themeShade="BF"/>
    </w:rPr>
  </w:style>
  <w:style w:type="character" w:styleId="IntenseReference">
    <w:name w:val="Intense Reference"/>
    <w:basedOn w:val="DefaultParagraphFont"/>
    <w:uiPriority w:val="32"/>
    <w:qFormat/>
    <w:rsid w:val="00982AD2"/>
    <w:rPr>
      <w:b/>
      <w:bCs/>
      <w:smallCaps/>
      <w:color w:val="0F4761" w:themeColor="accent1" w:themeShade="BF"/>
      <w:spacing w:val="5"/>
    </w:rPr>
  </w:style>
  <w:style w:type="paragraph" w:styleId="NormalWeb">
    <w:name w:val="Normal (Web)"/>
    <w:basedOn w:val="Normal"/>
    <w:uiPriority w:val="99"/>
    <w:semiHidden/>
    <w:unhideWhenUsed/>
    <w:rsid w:val="00982AD2"/>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9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Frances</dc:creator>
  <cp:keywords/>
  <dc:description/>
  <cp:lastModifiedBy>Corey Frances</cp:lastModifiedBy>
  <cp:revision>1</cp:revision>
  <dcterms:created xsi:type="dcterms:W3CDTF">2025-02-04T18:33:00Z</dcterms:created>
  <dcterms:modified xsi:type="dcterms:W3CDTF">2025-02-04T18:58:00Z</dcterms:modified>
</cp:coreProperties>
</file>