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E6029" w14:textId="6DF0726D" w:rsidR="00CC71CC" w:rsidRPr="003478E8" w:rsidRDefault="00CC5494" w:rsidP="003478E8">
      <w:pPr>
        <w:pStyle w:val="Heading3"/>
        <w:spacing w:after="100"/>
      </w:pPr>
      <w:bookmarkStart w:id="0" w:name="_Toc91168974"/>
      <w:r w:rsidRPr="003478E8">
        <w:t>“</w:t>
      </w:r>
      <w:r w:rsidR="003478E8" w:rsidRPr="003478E8">
        <w:t>Christ’s Transfiguration and Ours</w:t>
      </w:r>
      <w:r w:rsidR="00CC71CC" w:rsidRPr="003478E8">
        <w:t>”</w:t>
      </w:r>
      <w:bookmarkEnd w:id="0"/>
      <w:r w:rsidR="00CC71CC" w:rsidRPr="003478E8">
        <w:t xml:space="preserve"> </w:t>
      </w:r>
      <w:r w:rsidR="00CC71CC" w:rsidRPr="003478E8">
        <w:rPr>
          <w:b w:val="0"/>
          <w:i w:val="0"/>
        </w:rPr>
        <w:t xml:space="preserve">Steve Finlan for The First Church, </w:t>
      </w:r>
      <w:r w:rsidR="003478E8" w:rsidRPr="003478E8">
        <w:rPr>
          <w:b w:val="0"/>
          <w:i w:val="0"/>
        </w:rPr>
        <w:t>Febr</w:t>
      </w:r>
      <w:r w:rsidRPr="003478E8">
        <w:rPr>
          <w:b w:val="0"/>
          <w:i w:val="0"/>
        </w:rPr>
        <w:t xml:space="preserve">uary </w:t>
      </w:r>
      <w:r w:rsidR="00F548D8" w:rsidRPr="003478E8">
        <w:rPr>
          <w:b w:val="0"/>
          <w:i w:val="0"/>
        </w:rPr>
        <w:t>1</w:t>
      </w:r>
      <w:r w:rsidR="003478E8" w:rsidRPr="003478E8">
        <w:rPr>
          <w:b w:val="0"/>
          <w:i w:val="0"/>
        </w:rPr>
        <w:t>5</w:t>
      </w:r>
      <w:r w:rsidR="00CC71CC" w:rsidRPr="003478E8">
        <w:rPr>
          <w:b w:val="0"/>
          <w:i w:val="0"/>
        </w:rPr>
        <w:t>, 202</w:t>
      </w:r>
      <w:r w:rsidR="00F548D8" w:rsidRPr="003478E8">
        <w:rPr>
          <w:b w:val="0"/>
          <w:i w:val="0"/>
        </w:rPr>
        <w:t>6</w:t>
      </w:r>
    </w:p>
    <w:p w14:paraId="7E55D309" w14:textId="77777777" w:rsidR="003478E8" w:rsidRPr="003478E8" w:rsidRDefault="003478E8" w:rsidP="003478E8">
      <w:pPr>
        <w:spacing w:line="240" w:lineRule="auto"/>
        <w:ind w:left="720" w:hanging="720"/>
        <w:rPr>
          <w:b/>
          <w:bCs/>
          <w:sz w:val="23"/>
        </w:rPr>
      </w:pPr>
      <w:r w:rsidRPr="003478E8">
        <w:rPr>
          <w:b/>
          <w:sz w:val="23"/>
        </w:rPr>
        <w:t>2 Peter 1:4–6, 16–18</w:t>
      </w:r>
    </w:p>
    <w:p w14:paraId="3D8DF54F" w14:textId="77777777" w:rsidR="003478E8" w:rsidRPr="003478E8" w:rsidRDefault="003478E8" w:rsidP="003478E8">
      <w:pPr>
        <w:spacing w:before="20" w:line="295" w:lineRule="auto"/>
        <w:ind w:firstLine="331"/>
        <w:rPr>
          <w:sz w:val="23"/>
          <w:shd w:val="clear" w:color="auto" w:fill="FFFFFF"/>
        </w:rPr>
      </w:pPr>
      <w:r w:rsidRPr="003478E8">
        <w:rPr>
          <w:sz w:val="23"/>
          <w:shd w:val="clear" w:color="auto" w:fill="FFFFFF"/>
          <w:vertAlign w:val="superscript"/>
        </w:rPr>
        <w:t>4</w:t>
      </w:r>
      <w:r w:rsidRPr="003478E8">
        <w:rPr>
          <w:sz w:val="23"/>
          <w:shd w:val="clear" w:color="auto" w:fill="FFFFFF"/>
        </w:rPr>
        <w:t xml:space="preserve">He has given us, through these things, his precious and very great promises, so that through them you may escape from the corruption that is in the world because of lust and may become participants of the divine nature. </w:t>
      </w:r>
      <w:r w:rsidRPr="003478E8">
        <w:rPr>
          <w:sz w:val="23"/>
          <w:shd w:val="clear" w:color="auto" w:fill="FFFFFF"/>
          <w:vertAlign w:val="superscript"/>
        </w:rPr>
        <w:t xml:space="preserve">5 </w:t>
      </w:r>
      <w:r w:rsidRPr="003478E8">
        <w:rPr>
          <w:sz w:val="23"/>
          <w:shd w:val="clear" w:color="auto" w:fill="FFFFFF"/>
        </w:rPr>
        <w:t>For this very reason, you must make every effort to support your faith with excellence, and excellence with knowledge,</w:t>
      </w:r>
      <w:r w:rsidRPr="003478E8">
        <w:rPr>
          <w:rFonts w:ascii="Segoe UI" w:hAnsi="Segoe UI" w:cs="Segoe UI"/>
          <w:color w:val="000000"/>
          <w:shd w:val="clear" w:color="auto" w:fill="FFFFFF"/>
          <w:vertAlign w:val="superscript"/>
        </w:rPr>
        <w:t xml:space="preserve"> </w:t>
      </w:r>
      <w:r w:rsidRPr="003478E8">
        <w:rPr>
          <w:sz w:val="23"/>
          <w:shd w:val="clear" w:color="auto" w:fill="FFFFFF"/>
          <w:vertAlign w:val="superscript"/>
        </w:rPr>
        <w:t xml:space="preserve">6 </w:t>
      </w:r>
      <w:r w:rsidRPr="003478E8">
        <w:rPr>
          <w:sz w:val="23"/>
          <w:shd w:val="clear" w:color="auto" w:fill="FFFFFF"/>
        </w:rPr>
        <w:t xml:space="preserve">and knowledge with self-control, and self-control with endurance, and endurance with godliness, </w:t>
      </w:r>
      <w:r w:rsidRPr="003478E8">
        <w:rPr>
          <w:sz w:val="23"/>
          <w:shd w:val="clear" w:color="auto" w:fill="FFFFFF"/>
          <w:vertAlign w:val="superscript"/>
        </w:rPr>
        <w:t xml:space="preserve">7 </w:t>
      </w:r>
      <w:r w:rsidRPr="003478E8">
        <w:rPr>
          <w:sz w:val="23"/>
          <w:shd w:val="clear" w:color="auto" w:fill="FFFFFF"/>
        </w:rPr>
        <w:t xml:space="preserve">and godliness with mutual affection, and mutual affection with love. . . </w:t>
      </w:r>
      <w:r w:rsidRPr="003478E8">
        <w:rPr>
          <w:sz w:val="23"/>
          <w:shd w:val="clear" w:color="auto" w:fill="FFFFFF"/>
          <w:vertAlign w:val="superscript"/>
        </w:rPr>
        <w:t xml:space="preserve">16 </w:t>
      </w:r>
      <w:r w:rsidRPr="003478E8">
        <w:rPr>
          <w:sz w:val="23"/>
          <w:shd w:val="clear" w:color="auto" w:fill="FFFFFF"/>
        </w:rPr>
        <w:t xml:space="preserve"> We had been eyewitnesses of his majesty. </w:t>
      </w:r>
      <w:r w:rsidRPr="003478E8">
        <w:rPr>
          <w:sz w:val="23"/>
          <w:shd w:val="clear" w:color="auto" w:fill="FFFFFF"/>
          <w:vertAlign w:val="superscript"/>
        </w:rPr>
        <w:t xml:space="preserve">17 </w:t>
      </w:r>
      <w:r w:rsidRPr="003478E8">
        <w:rPr>
          <w:sz w:val="23"/>
          <w:shd w:val="clear" w:color="auto" w:fill="FFFFFF"/>
        </w:rPr>
        <w:t xml:space="preserve">For he received honor and glory from God the Father when that voice was conveyed to him by the Majestic Glory, saying, “This is my Son, my Beloved, with whom I am well pleased.” </w:t>
      </w:r>
      <w:r w:rsidRPr="003478E8">
        <w:rPr>
          <w:sz w:val="23"/>
          <w:shd w:val="clear" w:color="auto" w:fill="FFFFFF"/>
          <w:vertAlign w:val="superscript"/>
        </w:rPr>
        <w:t xml:space="preserve">18 </w:t>
      </w:r>
      <w:r w:rsidRPr="003478E8">
        <w:rPr>
          <w:sz w:val="23"/>
          <w:shd w:val="clear" w:color="auto" w:fill="FFFFFF"/>
        </w:rPr>
        <w:t>We ourselves heard this voice come from heaven, while we were with him on the holy mountain.</w:t>
      </w:r>
      <w:r w:rsidRPr="003478E8">
        <w:rPr>
          <w:sz w:val="23"/>
          <w:shd w:val="clear" w:color="auto" w:fill="FFFFFF"/>
        </w:rPr>
        <w:br/>
      </w:r>
    </w:p>
    <w:p w14:paraId="0A08A70D" w14:textId="77777777" w:rsidR="003478E8" w:rsidRPr="003478E8" w:rsidRDefault="003478E8" w:rsidP="003478E8">
      <w:pPr>
        <w:spacing w:line="240" w:lineRule="auto"/>
        <w:ind w:firstLine="0"/>
        <w:rPr>
          <w:b/>
          <w:bCs/>
          <w:sz w:val="23"/>
        </w:rPr>
      </w:pPr>
      <w:r w:rsidRPr="003478E8">
        <w:rPr>
          <w:b/>
          <w:sz w:val="23"/>
        </w:rPr>
        <w:t>Mark 9:2–8</w:t>
      </w:r>
    </w:p>
    <w:p w14:paraId="08FD5EEA" w14:textId="77777777" w:rsidR="003478E8" w:rsidRPr="003478E8" w:rsidRDefault="003478E8" w:rsidP="003478E8">
      <w:pPr>
        <w:spacing w:before="20" w:line="295" w:lineRule="auto"/>
        <w:ind w:firstLine="331"/>
        <w:rPr>
          <w:sz w:val="23"/>
          <w:shd w:val="clear" w:color="auto" w:fill="FFFFFF"/>
        </w:rPr>
      </w:pPr>
      <w:r w:rsidRPr="003478E8">
        <w:rPr>
          <w:sz w:val="23"/>
          <w:shd w:val="clear" w:color="auto" w:fill="FFFFFF"/>
          <w:vertAlign w:val="superscript"/>
        </w:rPr>
        <w:t xml:space="preserve">2 </w:t>
      </w:r>
      <w:r w:rsidRPr="003478E8">
        <w:rPr>
          <w:sz w:val="23"/>
          <w:shd w:val="clear" w:color="auto" w:fill="FFFFFF"/>
        </w:rPr>
        <w:t xml:space="preserve">Six days later, Jesus took with him Peter and James and John and led them up a high mountain apart, by themselves. And he was transfigured before them, </w:t>
      </w:r>
      <w:r w:rsidRPr="003478E8">
        <w:rPr>
          <w:sz w:val="23"/>
          <w:shd w:val="clear" w:color="auto" w:fill="FFFFFF"/>
          <w:vertAlign w:val="superscript"/>
        </w:rPr>
        <w:t xml:space="preserve">3 </w:t>
      </w:r>
      <w:r w:rsidRPr="003478E8">
        <w:rPr>
          <w:sz w:val="23"/>
          <w:shd w:val="clear" w:color="auto" w:fill="FFFFFF"/>
        </w:rPr>
        <w:t xml:space="preserve">and his clothes became dazzling bright, such as no one on earth could brighten them. </w:t>
      </w:r>
      <w:r w:rsidRPr="003478E8">
        <w:rPr>
          <w:sz w:val="23"/>
          <w:shd w:val="clear" w:color="auto" w:fill="FFFFFF"/>
          <w:vertAlign w:val="superscript"/>
        </w:rPr>
        <w:t xml:space="preserve">4 </w:t>
      </w:r>
      <w:r w:rsidRPr="003478E8">
        <w:rPr>
          <w:sz w:val="23"/>
          <w:shd w:val="clear" w:color="auto" w:fill="FFFFFF"/>
        </w:rPr>
        <w:t xml:space="preserve">And there appeared to them Elijah with Moses, who were talking with Jesus. </w:t>
      </w:r>
      <w:r w:rsidRPr="003478E8">
        <w:rPr>
          <w:sz w:val="23"/>
          <w:shd w:val="clear" w:color="auto" w:fill="FFFFFF"/>
          <w:vertAlign w:val="superscript"/>
        </w:rPr>
        <w:t xml:space="preserve">5 </w:t>
      </w:r>
      <w:r w:rsidRPr="003478E8">
        <w:rPr>
          <w:sz w:val="23"/>
          <w:shd w:val="clear" w:color="auto" w:fill="FFFFFF"/>
        </w:rPr>
        <w:t xml:space="preserve">Then Peter said to Jesus, “Rabbi, it is good for us to be here; let us set up three tents: one for you, one for Moses, and one for Elijah.” </w:t>
      </w:r>
      <w:r w:rsidRPr="003478E8">
        <w:rPr>
          <w:sz w:val="23"/>
          <w:shd w:val="clear" w:color="auto" w:fill="FFFFFF"/>
          <w:vertAlign w:val="superscript"/>
        </w:rPr>
        <w:t xml:space="preserve">6 </w:t>
      </w:r>
      <w:r w:rsidRPr="003478E8">
        <w:rPr>
          <w:sz w:val="23"/>
          <w:shd w:val="clear" w:color="auto" w:fill="FFFFFF"/>
        </w:rPr>
        <w:t xml:space="preserve">He did not know what to say, for they were terrified. </w:t>
      </w:r>
      <w:r w:rsidRPr="003478E8">
        <w:rPr>
          <w:sz w:val="23"/>
          <w:shd w:val="clear" w:color="auto" w:fill="FFFFFF"/>
          <w:vertAlign w:val="superscript"/>
        </w:rPr>
        <w:t xml:space="preserve">7 </w:t>
      </w:r>
      <w:r w:rsidRPr="003478E8">
        <w:rPr>
          <w:sz w:val="23"/>
          <w:shd w:val="clear" w:color="auto" w:fill="FFFFFF"/>
        </w:rPr>
        <w:t xml:space="preserve">Then a cloud overshadowed them, and from the cloud there came a voice, “This is my Son, the Beloved; listen to him!” </w:t>
      </w:r>
      <w:r w:rsidRPr="003478E8">
        <w:rPr>
          <w:sz w:val="23"/>
          <w:shd w:val="clear" w:color="auto" w:fill="FFFFFF"/>
          <w:vertAlign w:val="superscript"/>
        </w:rPr>
        <w:t xml:space="preserve">8 </w:t>
      </w:r>
      <w:r w:rsidRPr="003478E8">
        <w:rPr>
          <w:sz w:val="23"/>
          <w:shd w:val="clear" w:color="auto" w:fill="FFFFFF"/>
        </w:rPr>
        <w:t>Suddenly when they looked around, they saw no one with them any more, but only Jesus.</w:t>
      </w:r>
      <w:r w:rsidRPr="003478E8">
        <w:rPr>
          <w:sz w:val="23"/>
          <w:shd w:val="clear" w:color="auto" w:fill="FFFFFF"/>
        </w:rPr>
        <w:br/>
      </w:r>
    </w:p>
    <w:p w14:paraId="2ADDCDAB" w14:textId="77777777" w:rsidR="003478E8" w:rsidRPr="003478E8" w:rsidRDefault="003478E8" w:rsidP="004A2A17">
      <w:pPr>
        <w:pStyle w:val="t21"/>
        <w:spacing w:line="449" w:lineRule="auto"/>
        <w:rPr>
          <w:shd w:val="clear" w:color="auto" w:fill="FFFFFF"/>
        </w:rPr>
      </w:pPr>
      <w:r w:rsidRPr="003478E8">
        <w:rPr>
          <w:shd w:val="clear" w:color="auto" w:fill="FFFFFF"/>
        </w:rPr>
        <w:t>The gospel story today is about the event we call the Transfiguration, and the Peter passage mentions the words heard at that time. It appears to be a vision of Jesus as a spiritual being, as he really is. And two beings appeared with him, whom Peter assumes to be Elijah and Moses. Then a voice speaks from heaven, as happened on only one other occasion: at the baptism of Jesus. These two events were occasions when Jesus’ divinity was revealed to a small group of onlookers.</w:t>
      </w:r>
    </w:p>
    <w:p w14:paraId="1A27EC98" w14:textId="77777777" w:rsidR="003478E8" w:rsidRPr="003478E8" w:rsidRDefault="003478E8" w:rsidP="004A2A17">
      <w:pPr>
        <w:pStyle w:val="t21"/>
        <w:spacing w:line="449" w:lineRule="auto"/>
        <w:rPr>
          <w:bCs/>
          <w:shd w:val="clear" w:color="auto" w:fill="FFFFFF"/>
        </w:rPr>
      </w:pPr>
      <w:r w:rsidRPr="003478E8">
        <w:rPr>
          <w:shd w:val="clear" w:color="auto" w:fill="FFFFFF"/>
        </w:rPr>
        <w:t>What I really want to share with you is the 2</w:t>
      </w:r>
      <w:r w:rsidRPr="003478E8">
        <w:rPr>
          <w:shd w:val="clear" w:color="auto" w:fill="FFFFFF"/>
          <w:vertAlign w:val="superscript"/>
        </w:rPr>
        <w:t>nd</w:t>
      </w:r>
      <w:r w:rsidRPr="003478E8">
        <w:rPr>
          <w:shd w:val="clear" w:color="auto" w:fill="FFFFFF"/>
        </w:rPr>
        <w:t xml:space="preserve"> Peter passage. Notice verse 4, which is o</w:t>
      </w:r>
      <w:r w:rsidRPr="003478E8">
        <w:rPr>
          <w:bCs/>
          <w:szCs w:val="23"/>
          <w:shd w:val="clear" w:color="auto" w:fill="FFFFFF"/>
        </w:rPr>
        <w:t>ne of the greatest Scriptural promises of all: “</w:t>
      </w:r>
      <w:r w:rsidRPr="003478E8">
        <w:rPr>
          <w:szCs w:val="23"/>
          <w:shd w:val="clear" w:color="auto" w:fill="FFFFFF"/>
        </w:rPr>
        <w:t xml:space="preserve">You . . . may become partakers of the divine nature” (2 Pet 1:4) in the RSV translation. What an astounding promise, and a necessary theme in Christian preaching, although often sorely neglected! Similarly, the Apostle John writes, </w:t>
      </w:r>
      <w:r w:rsidRPr="003478E8">
        <w:rPr>
          <w:shd w:val="clear" w:color="auto" w:fill="FFFFFF"/>
        </w:rPr>
        <w:t>“what we will be has not yet been revealed. What we do know is this: when he is revealed, we</w:t>
      </w:r>
      <w:r w:rsidRPr="003478E8">
        <w:rPr>
          <w:bCs/>
          <w:shd w:val="clear" w:color="auto" w:fill="FFFFFF"/>
        </w:rPr>
        <w:t xml:space="preserve"> will be like him, for we will see him as he </w:t>
      </w:r>
      <w:r w:rsidRPr="003478E8">
        <w:rPr>
          <w:bCs/>
          <w:shd w:val="clear" w:color="auto" w:fill="FFFFFF"/>
        </w:rPr>
        <w:lastRenderedPageBreak/>
        <w:t xml:space="preserve">is” (1 John 3:2). Becoming like Jesus? That means to becoming deified. Now, this doesn’t mean that you become God. What it means is that you actually start to take on divine qualities. In our own way, we become Christlike. I’m referring to that as “our transfiguration,” by which I mean our spiritual transformation. </w:t>
      </w:r>
    </w:p>
    <w:p w14:paraId="08AC4409" w14:textId="77777777" w:rsidR="003478E8" w:rsidRPr="003478E8" w:rsidRDefault="003478E8" w:rsidP="004A2A17">
      <w:pPr>
        <w:pStyle w:val="t21"/>
        <w:spacing w:line="449" w:lineRule="auto"/>
        <w:rPr>
          <w:bCs/>
          <w:shd w:val="clear" w:color="auto" w:fill="FFFFFF"/>
        </w:rPr>
      </w:pPr>
      <w:r w:rsidRPr="003478E8">
        <w:rPr>
          <w:shd w:val="clear" w:color="auto" w:fill="FFFFFF"/>
        </w:rPr>
        <w:t xml:space="preserve">Jesus teaches this too, when he proclaims: “Be perfect, therefore, as your heavenly Father is perfect” (Matt 5:48). </w:t>
      </w:r>
      <w:r w:rsidRPr="003478E8">
        <w:rPr>
          <w:szCs w:val="23"/>
          <w:shd w:val="clear" w:color="auto" w:fill="FFFFFF"/>
        </w:rPr>
        <w:t xml:space="preserve">How could we ever be perfect? It would take forever, wouldn’t it? But that’s the whole point. It is a mandate for unending spiritual progress toward the goal of perfection, a mandate we will spend all of eternity seeking to fulfill! </w:t>
      </w:r>
      <w:r w:rsidRPr="003478E8">
        <w:rPr>
          <w:shd w:val="clear" w:color="auto" w:fill="FFFFFF"/>
        </w:rPr>
        <w:t>It’</w:t>
      </w:r>
      <w:r w:rsidRPr="003478E8">
        <w:rPr>
          <w:bCs/>
          <w:shd w:val="clear" w:color="auto" w:fill="FFFFFF"/>
        </w:rPr>
        <w:t>s an endless process of gradual divinizing and spiritual transformation. And we can begin here, but it ultimately will take untold</w:t>
      </w:r>
      <w:r w:rsidRPr="003478E8">
        <w:rPr>
          <w:shd w:val="clear" w:color="auto" w:fill="FFFFFF"/>
        </w:rPr>
        <w:t xml:space="preserve"> lengths of time while we grow in love and light in the heavenly kingdom</w:t>
      </w:r>
      <w:r w:rsidRPr="003478E8">
        <w:rPr>
          <w:bCs/>
          <w:shd w:val="clear" w:color="auto" w:fill="FFFFFF"/>
        </w:rPr>
        <w:t xml:space="preserve">. </w:t>
      </w:r>
    </w:p>
    <w:p w14:paraId="53BAC551" w14:textId="77777777" w:rsidR="003478E8" w:rsidRPr="003478E8" w:rsidRDefault="003478E8" w:rsidP="004A2A17">
      <w:pPr>
        <w:pStyle w:val="t21"/>
        <w:spacing w:line="449" w:lineRule="auto"/>
        <w:rPr>
          <w:bCs/>
          <w:shd w:val="clear" w:color="auto" w:fill="FFFFFF"/>
        </w:rPr>
      </w:pPr>
      <w:r w:rsidRPr="003478E8">
        <w:rPr>
          <w:bCs/>
          <w:shd w:val="clear" w:color="auto" w:fill="FFFFFF"/>
        </w:rPr>
        <w:t>If Paul’s teaching is any indication, this transformation takes place in stages, when he says in 2</w:t>
      </w:r>
      <w:r w:rsidRPr="003478E8">
        <w:rPr>
          <w:bCs/>
          <w:shd w:val="clear" w:color="auto" w:fill="FFFFFF"/>
          <w:vertAlign w:val="superscript"/>
        </w:rPr>
        <w:t>nd</w:t>
      </w:r>
      <w:r w:rsidRPr="003478E8">
        <w:rPr>
          <w:bCs/>
          <w:shd w:val="clear" w:color="auto" w:fill="FFFFFF"/>
        </w:rPr>
        <w:t xml:space="preserve"> Corinthians: “where the Spirit of the Lord is, there is freedom. And all of us . . . are being transformed into the same image from one degree of glory to another” (2 Cor 3:17–18). The “same” image refers to Jesus’ image, that is, his spiritual nature. We are to be changed and changed until our nature resembles Jesus’ spiritual nature. This deification teaching came to be called </w:t>
      </w:r>
      <w:r w:rsidRPr="003478E8">
        <w:rPr>
          <w:bCs/>
          <w:i/>
          <w:iCs/>
          <w:shd w:val="clear" w:color="auto" w:fill="FFFFFF"/>
        </w:rPr>
        <w:t>theōsis</w:t>
      </w:r>
      <w:r w:rsidRPr="003478E8">
        <w:rPr>
          <w:bCs/>
          <w:shd w:val="clear" w:color="auto" w:fill="FFFFFF"/>
        </w:rPr>
        <w:t xml:space="preserve"> in the early church.</w:t>
      </w:r>
    </w:p>
    <w:p w14:paraId="3F30892C" w14:textId="77777777" w:rsidR="003478E8" w:rsidRPr="003478E8" w:rsidRDefault="003478E8" w:rsidP="004A2A17">
      <w:pPr>
        <w:pStyle w:val="t21"/>
        <w:spacing w:line="449" w:lineRule="auto"/>
        <w:rPr>
          <w:bCs/>
          <w:shd w:val="clear" w:color="auto" w:fill="FFFFFF"/>
        </w:rPr>
      </w:pPr>
      <w:r w:rsidRPr="003478E8">
        <w:rPr>
          <w:bCs/>
          <w:shd w:val="clear" w:color="auto" w:fill="FFFFFF"/>
        </w:rPr>
        <w:t xml:space="preserve">Has </w:t>
      </w:r>
      <w:r w:rsidRPr="003478E8">
        <w:rPr>
          <w:bCs/>
          <w:i/>
          <w:iCs/>
          <w:shd w:val="clear" w:color="auto" w:fill="FFFFFF"/>
        </w:rPr>
        <w:t>theōsis</w:t>
      </w:r>
      <w:r w:rsidRPr="003478E8">
        <w:rPr>
          <w:bCs/>
          <w:shd w:val="clear" w:color="auto" w:fill="FFFFFF"/>
        </w:rPr>
        <w:t xml:space="preserve"> been neglected in the Protestant churches? Usually it has, and in Catholic churches, too. We find the Eastern Orthodox churches have better preserved this teaching since Jesus’ time. But they are part of our Christian heritage from the very beginning. Early </w:t>
      </w:r>
      <w:r w:rsidRPr="003478E8">
        <w:rPr>
          <w:szCs w:val="23"/>
          <w:shd w:val="clear" w:color="auto" w:fill="FFFFFF"/>
        </w:rPr>
        <w:t xml:space="preserve">Christians were greatly inspired by these teachings. We need to recover these powerful promises for today. </w:t>
      </w:r>
      <w:r w:rsidRPr="003478E8">
        <w:rPr>
          <w:bCs/>
          <w:shd w:val="clear" w:color="auto" w:fill="FFFFFF"/>
        </w:rPr>
        <w:t>It is a teaching of endless spiritual growth</w:t>
      </w:r>
      <w:r w:rsidRPr="003478E8">
        <w:rPr>
          <w:shd w:val="clear" w:color="auto" w:fill="FFFFFF"/>
        </w:rPr>
        <w:t xml:space="preserve">. </w:t>
      </w:r>
      <w:r w:rsidRPr="003478E8">
        <w:rPr>
          <w:shd w:val="clear" w:color="auto" w:fill="FFFFFF"/>
        </w:rPr>
        <w:lastRenderedPageBreak/>
        <w:t>It gives us a long-term view of our destiny, not an endless vacation sitting on clouds, but being transformed in our nature, becoming more fully developed spiritual beings.</w:t>
      </w:r>
    </w:p>
    <w:p w14:paraId="440B212B" w14:textId="77777777" w:rsidR="003478E8" w:rsidRPr="003478E8" w:rsidRDefault="003478E8" w:rsidP="004A2A17">
      <w:pPr>
        <w:pStyle w:val="t21"/>
        <w:spacing w:line="449" w:lineRule="auto"/>
        <w:rPr>
          <w:bCs/>
          <w:shd w:val="clear" w:color="auto" w:fill="FFFFFF"/>
        </w:rPr>
      </w:pPr>
      <w:r w:rsidRPr="003478E8">
        <w:rPr>
          <w:bCs/>
          <w:shd w:val="clear" w:color="auto" w:fill="FFFFFF"/>
        </w:rPr>
        <w:t xml:space="preserve">So, transformation proceeds through stages or degrees, in this life and the next. Transformation into the Lord’s image! What a concept! It turns out that salvation is also transformation, and transformation is also </w:t>
      </w:r>
      <w:r w:rsidRPr="003478E8">
        <w:rPr>
          <w:bCs/>
          <w:i/>
          <w:iCs/>
          <w:shd w:val="clear" w:color="auto" w:fill="FFFFFF"/>
        </w:rPr>
        <w:t>theōsis</w:t>
      </w:r>
      <w:r w:rsidRPr="003478E8">
        <w:rPr>
          <w:bCs/>
          <w:shd w:val="clear" w:color="auto" w:fill="FFFFFF"/>
        </w:rPr>
        <w:t>. This is what John is talking about when he says “we will be like him,” and what Peter (or a disciple of Peter’s) means by saying “you</w:t>
      </w:r>
      <w:r w:rsidRPr="003478E8">
        <w:rPr>
          <w:szCs w:val="23"/>
          <w:shd w:val="clear" w:color="auto" w:fill="FFFFFF"/>
        </w:rPr>
        <w:t xml:space="preserve"> may become partakers of the divine nature</w:t>
      </w:r>
      <w:r w:rsidRPr="003478E8">
        <w:rPr>
          <w:bCs/>
          <w:shd w:val="clear" w:color="auto" w:fill="FFFFFF"/>
        </w:rPr>
        <w:t xml:space="preserve">.” </w:t>
      </w:r>
    </w:p>
    <w:p w14:paraId="7A0453B2" w14:textId="1B4205BB" w:rsidR="003478E8" w:rsidRPr="003478E8" w:rsidRDefault="003478E8" w:rsidP="004A2A17">
      <w:pPr>
        <w:pStyle w:val="t21"/>
        <w:spacing w:line="449" w:lineRule="auto"/>
        <w:rPr>
          <w:bCs/>
          <w:shd w:val="clear" w:color="auto" w:fill="FFFFFF"/>
        </w:rPr>
      </w:pPr>
      <w:r w:rsidRPr="003478E8">
        <w:rPr>
          <w:bCs/>
          <w:shd w:val="clear" w:color="auto" w:fill="FFFFFF"/>
        </w:rPr>
        <w:t xml:space="preserve">If you are like Jesus, then you have astounding </w:t>
      </w:r>
      <w:r w:rsidRPr="003478E8">
        <w:rPr>
          <w:rStyle w:val="text"/>
          <w:bCs/>
          <w:shd w:val="clear" w:color="auto" w:fill="FFFFFF"/>
        </w:rPr>
        <w:t>spiritual character, goodness, gentleness, and wisdom.</w:t>
      </w:r>
      <w:r w:rsidRPr="003478E8">
        <w:rPr>
          <w:shd w:val="clear" w:color="auto" w:fill="FFFFFF"/>
        </w:rPr>
        <w:t xml:space="preserve"> We’re not only meant to learn from the life of the divine Son, but to make spiritual progress and to be changed toward resembling Jesus’ </w:t>
      </w:r>
      <w:r w:rsidRPr="003478E8">
        <w:rPr>
          <w:i/>
          <w:iCs/>
          <w:shd w:val="clear" w:color="auto" w:fill="FFFFFF"/>
        </w:rPr>
        <w:t>own nature</w:t>
      </w:r>
      <w:r w:rsidRPr="003478E8">
        <w:rPr>
          <w:shd w:val="clear" w:color="auto" w:fill="FFFFFF"/>
        </w:rPr>
        <w:t>. We are to be his spiritual kin, and he himself hints at this when he says: “Whoever does the will of God is my brother and sister and mother” (Mark 3:35). We are all children of God, in God’s family.</w:t>
      </w:r>
      <w:r w:rsidRPr="003478E8">
        <w:rPr>
          <w:bCs/>
          <w:shd w:val="clear" w:color="auto" w:fill="FFFFFF"/>
        </w:rPr>
        <w:t xml:space="preserve"> Now, while we live on earth we need to share God’s love and care for the widow, the orphan, and the prisoner. The awareness of </w:t>
      </w:r>
      <w:r w:rsidRPr="003478E8">
        <w:rPr>
          <w:bCs/>
          <w:i/>
          <w:iCs/>
          <w:shd w:val="clear" w:color="auto" w:fill="FFFFFF"/>
        </w:rPr>
        <w:t xml:space="preserve">theosis </w:t>
      </w:r>
      <w:r w:rsidRPr="003478E8">
        <w:rPr>
          <w:bCs/>
          <w:shd w:val="clear" w:color="auto" w:fill="FFFFFF"/>
        </w:rPr>
        <w:t>does not make us superior to everybody else. We still need to uplift and care for the poor, the hurt, the exploited.</w:t>
      </w:r>
    </w:p>
    <w:p w14:paraId="130BD525" w14:textId="77777777" w:rsidR="003478E8" w:rsidRPr="003478E8" w:rsidRDefault="003478E8" w:rsidP="004A2A17">
      <w:pPr>
        <w:pStyle w:val="t21"/>
        <w:spacing w:line="449" w:lineRule="auto"/>
        <w:rPr>
          <w:bCs/>
          <w:shd w:val="clear" w:color="auto" w:fill="FFFFFF"/>
        </w:rPr>
      </w:pPr>
      <w:r w:rsidRPr="003478E8">
        <w:rPr>
          <w:bCs/>
          <w:shd w:val="clear" w:color="auto" w:fill="FFFFFF"/>
        </w:rPr>
        <w:t xml:space="preserve">And our goal of being perfect does not mean we need to be perfect right now, or need to become hyper-controlling perfectionists. That kind of perfectionism leads to judgmental criticism of self and others. One author, who gives his name only as Roger, advocates for progress and excellence rather than pefection, saying “Excellence involves doing your best within realistic limits, while progress emphasizes continuous improvement rather than flawlessness” (www.healinginamerica.com/blog/should-we-strive-for-perfection). This is psychologically helpful. But spiritually, it’s alright to </w:t>
      </w:r>
      <w:r w:rsidRPr="003478E8">
        <w:rPr>
          <w:bCs/>
          <w:shd w:val="clear" w:color="auto" w:fill="FFFFFF"/>
        </w:rPr>
        <w:lastRenderedPageBreak/>
        <w:t>have a goal of spiritual perfection, possibly a goal that we will never reach, but which will draw us onward forever.</w:t>
      </w:r>
    </w:p>
    <w:p w14:paraId="47FC9B1F" w14:textId="77777777" w:rsidR="003478E8" w:rsidRPr="003478E8" w:rsidRDefault="003478E8" w:rsidP="004A2A17">
      <w:pPr>
        <w:pStyle w:val="t21"/>
        <w:spacing w:line="449" w:lineRule="auto"/>
        <w:rPr>
          <w:shd w:val="clear" w:color="auto" w:fill="FFFFFF"/>
        </w:rPr>
      </w:pPr>
      <w:r w:rsidRPr="003478E8">
        <w:rPr>
          <w:bCs/>
          <w:shd w:val="clear" w:color="auto" w:fill="FFFFFF"/>
        </w:rPr>
        <w:t>We will have moments when we can stop and appreciate our achievements and celebrate what God has done for us. We don’t need to be relentlessly driven, but can enjoy the moment.</w:t>
      </w:r>
    </w:p>
    <w:p w14:paraId="40D7D452" w14:textId="77777777" w:rsidR="003478E8" w:rsidRPr="003478E8" w:rsidRDefault="003478E8" w:rsidP="004A2A17">
      <w:pPr>
        <w:pStyle w:val="t21"/>
        <w:spacing w:line="449" w:lineRule="auto"/>
      </w:pPr>
      <w:r w:rsidRPr="003478E8">
        <w:rPr>
          <w:szCs w:val="23"/>
          <w:shd w:val="clear" w:color="auto" w:fill="FFFFFF"/>
        </w:rPr>
        <w:t>So today’s message is our spiritual mandate to be transformed, to take on (up to our capacity) the qualities of God.</w:t>
      </w:r>
      <w:r w:rsidRPr="003478E8">
        <w:rPr>
          <w:bCs/>
          <w:szCs w:val="23"/>
          <w:shd w:val="clear" w:color="auto" w:fill="FFFFFF"/>
        </w:rPr>
        <w:t xml:space="preserve"> It is real and permanent spiritual change. And it begins today. </w:t>
      </w:r>
      <w:r w:rsidRPr="003478E8">
        <w:rPr>
          <w:szCs w:val="23"/>
          <w:shd w:val="clear" w:color="auto" w:fill="FFFFFF"/>
        </w:rPr>
        <w:t>Becoming like Jesus is the goal and ideal of every Christian. We are God’s children now, but we are increasingly being spiritually transformed into Christ’s likeness,</w:t>
      </w:r>
      <w:r w:rsidRPr="003478E8">
        <w:t xml:space="preserve"> becoming “partakers of the divine nature.” These promises may be hard to fully assimilate, just as the instruction “be perfect” is hard to know how to absorb, unless we realize it will be our watchword for the rest of eternity.</w:t>
      </w:r>
    </w:p>
    <w:p w14:paraId="32F92262" w14:textId="77777777" w:rsidR="003478E8" w:rsidRPr="003478E8" w:rsidRDefault="003478E8" w:rsidP="004A2A17">
      <w:pPr>
        <w:pStyle w:val="t21"/>
        <w:spacing w:line="449" w:lineRule="auto"/>
      </w:pPr>
      <w:r w:rsidRPr="003478E8">
        <w:t>Seeking to understand more about and have conversations with God, and then to share God’s love with others, are sure steps on our path. We will sometimes make mistakes, sometimes struggle to overcome difficulties. But with Jesus as our guide and our strength we are assured of success. May peace be with you always.</w:t>
      </w:r>
    </w:p>
    <w:p w14:paraId="2DDE603C" w14:textId="77777777" w:rsidR="00B87227" w:rsidRPr="003478E8" w:rsidRDefault="00B87227" w:rsidP="003478E8">
      <w:pPr>
        <w:pStyle w:val="t21"/>
        <w:spacing w:line="458" w:lineRule="auto"/>
        <w:rPr>
          <w:rStyle w:val="text"/>
          <w:bCs/>
          <w:shd w:val="clear" w:color="auto" w:fill="FFFFFF"/>
        </w:rPr>
      </w:pPr>
    </w:p>
    <w:sectPr w:rsidR="00B87227" w:rsidRPr="003478E8" w:rsidSect="00F548D8">
      <w:headerReference w:type="default" r:id="rId8"/>
      <w:pgSz w:w="12240" w:h="15840" w:code="1"/>
      <w:pgMar w:top="1152" w:right="1397" w:bottom="648" w:left="1426" w:header="1008"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57066" w14:textId="77777777" w:rsidR="000F1848" w:rsidRDefault="000F1848" w:rsidP="00793E8A">
      <w:r>
        <w:separator/>
      </w:r>
    </w:p>
  </w:endnote>
  <w:endnote w:type="continuationSeparator" w:id="0">
    <w:p w14:paraId="7BE2C3D3" w14:textId="77777777" w:rsidR="000F1848" w:rsidRDefault="000F1848" w:rsidP="0079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08834" w14:textId="77777777" w:rsidR="000F1848" w:rsidRDefault="000F1848" w:rsidP="00793E8A">
      <w:r>
        <w:separator/>
      </w:r>
    </w:p>
  </w:footnote>
  <w:footnote w:type="continuationSeparator" w:id="0">
    <w:p w14:paraId="72B7DFA1" w14:textId="77777777" w:rsidR="000F1848" w:rsidRDefault="000F1848" w:rsidP="0079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sz w:val="14"/>
      </w:rPr>
      <w:id w:val="10118269"/>
      <w:docPartObj>
        <w:docPartGallery w:val="Page Numbers (Top of Page)"/>
        <w:docPartUnique/>
      </w:docPartObj>
    </w:sdtPr>
    <w:sdtEndPr/>
    <w:sdtContent>
      <w:p w14:paraId="2DDE6041" w14:textId="1F6E6FA0" w:rsidR="007F18B1" w:rsidRPr="00C22464" w:rsidRDefault="007F18B1" w:rsidP="00CC5494">
        <w:pPr>
          <w:pStyle w:val="Header"/>
          <w:tabs>
            <w:tab w:val="clear" w:pos="8640"/>
            <w:tab w:val="right" w:pos="9360"/>
          </w:tabs>
          <w:spacing w:before="0" w:after="457" w:line="240" w:lineRule="auto"/>
          <w:ind w:firstLine="0"/>
          <w:rPr>
            <w:b w:val="0"/>
            <w:bCs/>
            <w:sz w:val="14"/>
          </w:rPr>
        </w:pPr>
        <w:r w:rsidRPr="00F548D8">
          <w:rPr>
            <w:b w:val="0"/>
            <w:bCs/>
            <w:sz w:val="14"/>
          </w:rPr>
          <w:t>“</w:t>
        </w:r>
        <w:r w:rsidR="003478E8">
          <w:rPr>
            <w:b w:val="0"/>
            <w:bCs/>
            <w:sz w:val="14"/>
          </w:rPr>
          <w:t>Christ’s Transfiguration and Ours</w:t>
        </w:r>
        <w:r w:rsidRPr="00F548D8">
          <w:rPr>
            <w:b w:val="0"/>
            <w:bCs/>
            <w:sz w:val="14"/>
          </w:rPr>
          <w:t>”</w:t>
        </w:r>
        <w:r w:rsidRPr="00C22464">
          <w:rPr>
            <w:b w:val="0"/>
            <w:bCs/>
            <w:sz w:val="14"/>
          </w:rPr>
          <w:tab/>
        </w:r>
        <w:r w:rsidRPr="00C22464">
          <w:rPr>
            <w:b w:val="0"/>
            <w:bCs/>
            <w:sz w:val="14"/>
          </w:rPr>
          <w:tab/>
          <w:t xml:space="preserve"> </w:t>
        </w:r>
        <w:r w:rsidR="007F2771" w:rsidRPr="00C22464">
          <w:rPr>
            <w:b w:val="0"/>
            <w:bCs/>
            <w:sz w:val="14"/>
          </w:rPr>
          <w:fldChar w:fldCharType="begin"/>
        </w:r>
        <w:r w:rsidRPr="00C22464">
          <w:rPr>
            <w:b w:val="0"/>
            <w:bCs/>
            <w:sz w:val="14"/>
          </w:rPr>
          <w:instrText xml:space="preserve"> PAGE   \* MERGEFORMAT </w:instrText>
        </w:r>
        <w:r w:rsidR="007F2771" w:rsidRPr="00C22464">
          <w:rPr>
            <w:b w:val="0"/>
            <w:bCs/>
            <w:sz w:val="14"/>
          </w:rPr>
          <w:fldChar w:fldCharType="separate"/>
        </w:r>
        <w:r w:rsidR="00306B8B">
          <w:rPr>
            <w:b w:val="0"/>
            <w:bCs/>
            <w:noProof/>
            <w:sz w:val="14"/>
          </w:rPr>
          <w:t>3</w:t>
        </w:r>
        <w:r w:rsidR="007F2771" w:rsidRPr="00C22464">
          <w:rPr>
            <w:b w:val="0"/>
            <w:bCs/>
            <w:sz w:val="1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9987268">
    <w:abstractNumId w:val="0"/>
  </w:num>
  <w:num w:numId="2" w16cid:durableId="1006715837">
    <w:abstractNumId w:val="2"/>
  </w:num>
  <w:num w:numId="3" w16cid:durableId="678505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3B66"/>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5FF"/>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43B"/>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48"/>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6C3"/>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C56"/>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26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6B8B"/>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2AD"/>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648B"/>
    <w:rsid w:val="00346712"/>
    <w:rsid w:val="00346997"/>
    <w:rsid w:val="00346D56"/>
    <w:rsid w:val="00347195"/>
    <w:rsid w:val="003471CD"/>
    <w:rsid w:val="00347597"/>
    <w:rsid w:val="003478E8"/>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0E47"/>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619"/>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17"/>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B6"/>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3E02"/>
    <w:rsid w:val="00564B5A"/>
    <w:rsid w:val="005654D7"/>
    <w:rsid w:val="00565C7A"/>
    <w:rsid w:val="00566BED"/>
    <w:rsid w:val="00567293"/>
    <w:rsid w:val="00567779"/>
    <w:rsid w:val="005679D8"/>
    <w:rsid w:val="00567DFC"/>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2D6F"/>
    <w:rsid w:val="0061365A"/>
    <w:rsid w:val="00613699"/>
    <w:rsid w:val="00613B97"/>
    <w:rsid w:val="00613CB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37C7"/>
    <w:rsid w:val="006C6006"/>
    <w:rsid w:val="006C66A7"/>
    <w:rsid w:val="006C6EA9"/>
    <w:rsid w:val="006C7592"/>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5E3"/>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3BFF"/>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2771"/>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15E"/>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417"/>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0DB"/>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32B"/>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9F762D"/>
    <w:rsid w:val="00A00C2F"/>
    <w:rsid w:val="00A00E83"/>
    <w:rsid w:val="00A01B8F"/>
    <w:rsid w:val="00A01D40"/>
    <w:rsid w:val="00A02255"/>
    <w:rsid w:val="00A02434"/>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108B"/>
    <w:rsid w:val="00A4236B"/>
    <w:rsid w:val="00A42BED"/>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4EFD"/>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22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465F"/>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3AE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494"/>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0FE0"/>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09E"/>
    <w:rsid w:val="00DB03FD"/>
    <w:rsid w:val="00DB0462"/>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04A"/>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8F7"/>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1BCC"/>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A6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6D7"/>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8D8"/>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C05"/>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E6029"/>
  <w15:docId w15:val="{2026B90C-0502-4C5F-91AB-AEE58FE5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Stephen Finlan</cp:lastModifiedBy>
  <cp:revision>4</cp:revision>
  <cp:lastPrinted>2026-02-15T01:31:00Z</cp:lastPrinted>
  <dcterms:created xsi:type="dcterms:W3CDTF">2026-02-15T01:07:00Z</dcterms:created>
  <dcterms:modified xsi:type="dcterms:W3CDTF">2026-02-15T13:42:00Z</dcterms:modified>
</cp:coreProperties>
</file>