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2D21" w14:textId="77777777" w:rsidR="00A7000E" w:rsidRDefault="0051113A" w:rsidP="00A7000E">
      <w:pPr>
        <w:spacing w:line="240" w:lineRule="auto"/>
        <w:jc w:val="center"/>
        <w:rPr>
          <w:rFonts w:eastAsia="Times New Roman"/>
          <w:sz w:val="96"/>
          <w:szCs w:val="96"/>
        </w:rPr>
      </w:pPr>
      <w:r w:rsidRPr="00A7000E">
        <w:rPr>
          <w:rFonts w:eastAsia="Times New Roman"/>
          <w:color w:val="FF0000"/>
          <w:sz w:val="96"/>
          <w:szCs w:val="96"/>
        </w:rPr>
        <w:t>Beware of title fraud</w:t>
      </w:r>
      <w:r w:rsidR="00A7000E" w:rsidRPr="00A7000E">
        <w:rPr>
          <w:rFonts w:eastAsia="Times New Roman"/>
          <w:color w:val="FF0000"/>
          <w:sz w:val="96"/>
          <w:szCs w:val="96"/>
        </w:rPr>
        <w:t>!</w:t>
      </w:r>
    </w:p>
    <w:p w14:paraId="3C2A9A8F" w14:textId="25F4590C" w:rsidR="00A7000E" w:rsidRPr="00A7000E" w:rsidRDefault="00A7000E" w:rsidP="00A7000E">
      <w:pPr>
        <w:spacing w:line="240" w:lineRule="auto"/>
        <w:jc w:val="center"/>
        <w:rPr>
          <w:rFonts w:eastAsia="Times New Roman"/>
          <w:sz w:val="52"/>
          <w:szCs w:val="52"/>
        </w:rPr>
      </w:pPr>
      <w:r w:rsidRPr="00A7000E">
        <w:rPr>
          <w:rFonts w:eastAsia="Times New Roman"/>
          <w:sz w:val="52"/>
          <w:szCs w:val="52"/>
        </w:rPr>
        <w:t>M</w:t>
      </w:r>
      <w:r w:rsidR="0051113A" w:rsidRPr="00A7000E">
        <w:rPr>
          <w:rFonts w:eastAsia="Times New Roman"/>
          <w:sz w:val="52"/>
          <w:szCs w:val="52"/>
        </w:rPr>
        <w:t xml:space="preserve">ake sure you’re </w:t>
      </w:r>
      <w:r w:rsidRPr="00A7000E">
        <w:rPr>
          <w:rFonts w:eastAsia="Times New Roman"/>
          <w:sz w:val="52"/>
          <w:szCs w:val="52"/>
        </w:rPr>
        <w:t>p</w:t>
      </w:r>
      <w:r w:rsidR="0051113A" w:rsidRPr="00A7000E">
        <w:rPr>
          <w:rFonts w:eastAsia="Times New Roman"/>
          <w:sz w:val="52"/>
          <w:szCs w:val="52"/>
        </w:rPr>
        <w:t xml:space="preserve">rotected with </w:t>
      </w:r>
    </w:p>
    <w:p w14:paraId="52361334" w14:textId="14813713" w:rsidR="0051113A" w:rsidRPr="00A7000E" w:rsidRDefault="00A7000E" w:rsidP="00A7000E">
      <w:pPr>
        <w:spacing w:line="240" w:lineRule="auto"/>
        <w:jc w:val="center"/>
        <w:rPr>
          <w:rFonts w:eastAsia="Times New Roman"/>
          <w:sz w:val="52"/>
          <w:szCs w:val="52"/>
        </w:rPr>
      </w:pPr>
      <w:r w:rsidRPr="00A7000E">
        <w:rPr>
          <w:rFonts w:eastAsia="Times New Roman"/>
          <w:sz w:val="52"/>
          <w:szCs w:val="52"/>
        </w:rPr>
        <w:t>T</w:t>
      </w:r>
      <w:r w:rsidR="0051113A" w:rsidRPr="00A7000E">
        <w:rPr>
          <w:rFonts w:eastAsia="Times New Roman"/>
          <w:sz w:val="52"/>
          <w:szCs w:val="52"/>
        </w:rPr>
        <w:t xml:space="preserve">itle </w:t>
      </w:r>
      <w:r w:rsidRPr="00A7000E">
        <w:rPr>
          <w:rFonts w:eastAsia="Times New Roman"/>
          <w:sz w:val="52"/>
          <w:szCs w:val="52"/>
        </w:rPr>
        <w:t>I</w:t>
      </w:r>
      <w:r w:rsidR="0051113A" w:rsidRPr="00A7000E">
        <w:rPr>
          <w:rFonts w:eastAsia="Times New Roman"/>
          <w:sz w:val="52"/>
          <w:szCs w:val="52"/>
        </w:rPr>
        <w:t>nsurance.</w:t>
      </w:r>
    </w:p>
    <w:p w14:paraId="7F8B867B" w14:textId="77777777" w:rsidR="0051113A" w:rsidRDefault="0051113A" w:rsidP="0051113A">
      <w:pPr>
        <w:spacing w:line="240" w:lineRule="auto"/>
        <w:rPr>
          <w:rFonts w:eastAsia="Times New Roman"/>
        </w:rPr>
      </w:pPr>
      <w:r>
        <w:rPr>
          <w:rFonts w:eastAsia="Times New Roman"/>
        </w:rPr>
        <w:t>__________________________________________________________________________________</w:t>
      </w:r>
    </w:p>
    <w:p w14:paraId="501E3842" w14:textId="77777777" w:rsidR="00A7000E" w:rsidRPr="00A7000E" w:rsidRDefault="00A7000E" w:rsidP="00A7000E">
      <w:pPr>
        <w:spacing w:line="240" w:lineRule="auto"/>
        <w:rPr>
          <w:rFonts w:eastAsia="Times New Roman"/>
          <w:sz w:val="28"/>
          <w:szCs w:val="28"/>
        </w:rPr>
      </w:pPr>
      <w:r w:rsidRPr="00A7000E">
        <w:rPr>
          <w:rFonts w:eastAsia="Times New Roman"/>
          <w:sz w:val="28"/>
          <w:szCs w:val="28"/>
        </w:rPr>
        <w:t>As you have likely seen in the recent media, there is a serious increasing trend developing, where scammers are impersonating homeowners in order to take possession of the home without the owner’s knowledge. This risk has always existed however it is more prevalent than ever.</w:t>
      </w:r>
    </w:p>
    <w:p w14:paraId="6154200F" w14:textId="5639D897" w:rsidR="0051113A" w:rsidRPr="00A7000E" w:rsidRDefault="00A7000E" w:rsidP="0051113A">
      <w:pPr>
        <w:spacing w:line="240" w:lineRule="auto"/>
        <w:rPr>
          <w:rFonts w:eastAsia="Times New Roman"/>
          <w:sz w:val="28"/>
          <w:szCs w:val="28"/>
        </w:rPr>
      </w:pPr>
      <w:r w:rsidRPr="00A7000E">
        <w:rPr>
          <w:rFonts w:eastAsia="Times New Roman"/>
          <w:sz w:val="28"/>
          <w:szCs w:val="28"/>
        </w:rPr>
        <w:t>I</w:t>
      </w:r>
      <w:r w:rsidR="0051113A" w:rsidRPr="00A7000E">
        <w:rPr>
          <w:rFonts w:eastAsia="Times New Roman"/>
          <w:sz w:val="28"/>
          <w:szCs w:val="28"/>
        </w:rPr>
        <w:t xml:space="preserve">t’s important to understand title fraud, and the devastation it could cause you and your family if you fall victim to one of its scams. Fraudsters have become more sophisticated and continue to evolve in this digital era. </w:t>
      </w:r>
    </w:p>
    <w:p w14:paraId="735EBB89" w14:textId="77777777" w:rsidR="0051113A" w:rsidRPr="00A7000E" w:rsidRDefault="0051113A" w:rsidP="0051113A">
      <w:pPr>
        <w:spacing w:line="240" w:lineRule="auto"/>
        <w:rPr>
          <w:rFonts w:eastAsia="Times New Roman"/>
          <w:sz w:val="28"/>
          <w:szCs w:val="28"/>
        </w:rPr>
      </w:pPr>
      <w:r w:rsidRPr="00A7000E">
        <w:rPr>
          <w:rFonts w:eastAsia="Times New Roman"/>
          <w:sz w:val="28"/>
          <w:szCs w:val="28"/>
        </w:rPr>
        <w:t xml:space="preserve">This is a risk for every property in Canada, and the only recourse for protection is title insurance as fraud coverage does not fall under your home insurance policy. </w:t>
      </w:r>
    </w:p>
    <w:p w14:paraId="767612B1" w14:textId="705FF805" w:rsidR="0051113A" w:rsidRDefault="0051113A" w:rsidP="0051113A">
      <w:pPr>
        <w:spacing w:line="240" w:lineRule="auto"/>
        <w:rPr>
          <w:rFonts w:eastAsia="Times New Roman"/>
          <w:sz w:val="28"/>
          <w:szCs w:val="28"/>
        </w:rPr>
      </w:pPr>
      <w:r w:rsidRPr="00A7000E">
        <w:rPr>
          <w:rFonts w:eastAsia="Times New Roman"/>
          <w:sz w:val="28"/>
          <w:szCs w:val="28"/>
        </w:rPr>
        <w:t xml:space="preserve">Title insurance is an affordable premium based on the value of your property and the coverage is in effect for as long as you own your home, and beyond. Unlike other insurance products, there is no annual premium or deductible – it’s a one-time fee and is available to you even if you already own your home. </w:t>
      </w:r>
    </w:p>
    <w:p w14:paraId="12F05854" w14:textId="776FE32D" w:rsidR="00EE6613" w:rsidRDefault="00EE6613" w:rsidP="00EE6613">
      <w:pPr>
        <w:spacing w:line="240" w:lineRule="auto"/>
        <w:rPr>
          <w:rFonts w:eastAsia="Times New Roman"/>
          <w:sz w:val="28"/>
          <w:szCs w:val="28"/>
        </w:rPr>
      </w:pPr>
      <w:r w:rsidRPr="00EE6613">
        <w:rPr>
          <w:rFonts w:eastAsia="Times New Roman"/>
          <w:sz w:val="28"/>
          <w:szCs w:val="28"/>
        </w:rPr>
        <w:t xml:space="preserve">This product offers you protection for 34 risks, including title fraud. </w:t>
      </w:r>
    </w:p>
    <w:p w14:paraId="0D9B4EB8" w14:textId="3DBFA3EE" w:rsidR="00EE6613" w:rsidRDefault="00EE6613" w:rsidP="00EE6613">
      <w:pPr>
        <w:spacing w:line="240" w:lineRule="auto"/>
        <w:rPr>
          <w:sz w:val="28"/>
          <w:szCs w:val="28"/>
        </w:rPr>
      </w:pPr>
      <w:r>
        <w:rPr>
          <w:rFonts w:eastAsia="Times New Roman"/>
          <w:sz w:val="28"/>
          <w:szCs w:val="28"/>
        </w:rPr>
        <w:t xml:space="preserve">For more information, you can check out </w:t>
      </w:r>
      <w:r w:rsidRPr="00EE6613">
        <w:rPr>
          <w:rFonts w:eastAsia="Times New Roman"/>
          <w:sz w:val="28"/>
          <w:szCs w:val="28"/>
        </w:rPr>
        <w:t xml:space="preserve"> </w:t>
      </w:r>
      <w:hyperlink r:id="rId5" w:history="1">
        <w:r w:rsidRPr="00EE6613">
          <w:rPr>
            <w:rStyle w:val="Hyperlink"/>
            <w:sz w:val="28"/>
            <w:szCs w:val="28"/>
          </w:rPr>
          <w:t>FCT | Property Owners – Homeowner Title Insurance Policy</w:t>
        </w:r>
      </w:hyperlink>
      <w:r>
        <w:rPr>
          <w:sz w:val="28"/>
          <w:szCs w:val="28"/>
        </w:rPr>
        <w:t xml:space="preserve"> or call FCT at 1-866-804-3122.</w:t>
      </w:r>
    </w:p>
    <w:p w14:paraId="3F9A9320" w14:textId="77777777" w:rsidR="00EE6613" w:rsidRDefault="00EE6613" w:rsidP="00A7000E">
      <w:pPr>
        <w:spacing w:line="240" w:lineRule="auto"/>
        <w:rPr>
          <w:rFonts w:eastAsia="Times New Roman"/>
          <w:b/>
          <w:bCs/>
          <w:sz w:val="32"/>
          <w:szCs w:val="32"/>
        </w:rPr>
      </w:pPr>
    </w:p>
    <w:p w14:paraId="7EF5C18D" w14:textId="280AFDA1" w:rsidR="00A7000E" w:rsidRDefault="00A7000E" w:rsidP="00A7000E">
      <w:pPr>
        <w:spacing w:line="240" w:lineRule="auto"/>
        <w:rPr>
          <w:rFonts w:eastAsia="Times New Roman"/>
          <w:b/>
          <w:bCs/>
          <w:sz w:val="32"/>
          <w:szCs w:val="32"/>
        </w:rPr>
      </w:pPr>
      <w:proofErr w:type="gramStart"/>
      <w:r w:rsidRPr="00A7000E">
        <w:rPr>
          <w:rFonts w:eastAsia="Times New Roman"/>
          <w:b/>
          <w:bCs/>
          <w:sz w:val="32"/>
          <w:szCs w:val="32"/>
        </w:rPr>
        <w:t xml:space="preserve">We will be </w:t>
      </w:r>
      <w:r w:rsidRPr="00EE6613">
        <w:rPr>
          <w:rFonts w:eastAsia="Times New Roman"/>
          <w:b/>
          <w:bCs/>
          <w:color w:val="FF0000"/>
          <w:sz w:val="32"/>
          <w:szCs w:val="32"/>
        </w:rPr>
        <w:t>strongly recommending</w:t>
      </w:r>
      <w:proofErr w:type="gramEnd"/>
      <w:r w:rsidRPr="00EE6613">
        <w:rPr>
          <w:rFonts w:eastAsia="Times New Roman"/>
          <w:b/>
          <w:bCs/>
          <w:color w:val="FF0000"/>
          <w:sz w:val="32"/>
          <w:szCs w:val="32"/>
        </w:rPr>
        <w:t xml:space="preserve"> </w:t>
      </w:r>
      <w:r w:rsidRPr="00A7000E">
        <w:rPr>
          <w:rFonts w:eastAsia="Times New Roman"/>
          <w:b/>
          <w:bCs/>
          <w:sz w:val="32"/>
          <w:szCs w:val="32"/>
        </w:rPr>
        <w:t xml:space="preserve">that all of our purchasing clients get an FCT Homeowner Title Insurance Policy. </w:t>
      </w:r>
    </w:p>
    <w:p w14:paraId="48B0DC82" w14:textId="77777777" w:rsidR="00EE6613" w:rsidRDefault="00EE6613" w:rsidP="00A7000E">
      <w:pPr>
        <w:spacing w:line="240" w:lineRule="auto"/>
        <w:rPr>
          <w:rFonts w:eastAsia="Times New Roman"/>
          <w:b/>
          <w:bCs/>
          <w:sz w:val="32"/>
          <w:szCs w:val="32"/>
        </w:rPr>
      </w:pPr>
    </w:p>
    <w:p w14:paraId="2AB81021" w14:textId="50D14425" w:rsidR="0051113A" w:rsidRPr="00EE6613" w:rsidRDefault="00A7000E" w:rsidP="0051113A">
      <w:pPr>
        <w:spacing w:line="240" w:lineRule="auto"/>
        <w:rPr>
          <w:rFonts w:eastAsia="Times New Roman"/>
          <w:sz w:val="36"/>
          <w:szCs w:val="36"/>
        </w:rPr>
      </w:pPr>
      <w:r w:rsidRPr="00EE6613">
        <w:rPr>
          <w:rFonts w:eastAsia="Times New Roman"/>
          <w:b/>
          <w:bCs/>
          <w:color w:val="FF0000"/>
          <w:sz w:val="36"/>
          <w:szCs w:val="36"/>
          <w:u w:val="single"/>
        </w:rPr>
        <w:t>If you already own your home</w:t>
      </w:r>
      <w:r w:rsidRPr="00EE6613">
        <w:rPr>
          <w:rFonts w:eastAsia="Times New Roman"/>
          <w:sz w:val="36"/>
          <w:szCs w:val="36"/>
        </w:rPr>
        <w:t xml:space="preserve">, you can contact FCT First Canadian Title directly at 1-866-804-3122.  </w:t>
      </w:r>
    </w:p>
    <w:sectPr w:rsidR="0051113A" w:rsidRPr="00EE6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AF9"/>
    <w:multiLevelType w:val="hybridMultilevel"/>
    <w:tmpl w:val="ACF0E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0A02AD"/>
    <w:multiLevelType w:val="hybridMultilevel"/>
    <w:tmpl w:val="9D0681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DA1B41"/>
    <w:multiLevelType w:val="hybridMultilevel"/>
    <w:tmpl w:val="953CB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25724A3"/>
    <w:multiLevelType w:val="hybridMultilevel"/>
    <w:tmpl w:val="F0AEC42C"/>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126AE6"/>
    <w:multiLevelType w:val="hybridMultilevel"/>
    <w:tmpl w:val="ABEC21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08023145">
    <w:abstractNumId w:val="0"/>
  </w:num>
  <w:num w:numId="2" w16cid:durableId="1561556080">
    <w:abstractNumId w:val="2"/>
  </w:num>
  <w:num w:numId="3" w16cid:durableId="1508012788">
    <w:abstractNumId w:val="3"/>
  </w:num>
  <w:num w:numId="4" w16cid:durableId="57243494">
    <w:abstractNumId w:val="4"/>
  </w:num>
  <w:num w:numId="5" w16cid:durableId="14490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CB"/>
    <w:rsid w:val="000E4EB5"/>
    <w:rsid w:val="001769CE"/>
    <w:rsid w:val="00247D1F"/>
    <w:rsid w:val="00317048"/>
    <w:rsid w:val="00497FBD"/>
    <w:rsid w:val="0051113A"/>
    <w:rsid w:val="00550DCF"/>
    <w:rsid w:val="005A35CB"/>
    <w:rsid w:val="006223C3"/>
    <w:rsid w:val="00661239"/>
    <w:rsid w:val="006B2C05"/>
    <w:rsid w:val="00713603"/>
    <w:rsid w:val="007379B8"/>
    <w:rsid w:val="00783699"/>
    <w:rsid w:val="007D364F"/>
    <w:rsid w:val="00915F0B"/>
    <w:rsid w:val="00926598"/>
    <w:rsid w:val="00951F67"/>
    <w:rsid w:val="00A562C6"/>
    <w:rsid w:val="00A7000E"/>
    <w:rsid w:val="00AA0078"/>
    <w:rsid w:val="00BC21A6"/>
    <w:rsid w:val="00BF2B65"/>
    <w:rsid w:val="00C07F99"/>
    <w:rsid w:val="00CD3285"/>
    <w:rsid w:val="00CE1D77"/>
    <w:rsid w:val="00D0511F"/>
    <w:rsid w:val="00E34EEF"/>
    <w:rsid w:val="00E93B5A"/>
    <w:rsid w:val="00EC0D63"/>
    <w:rsid w:val="00EE6613"/>
    <w:rsid w:val="00E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B6D5"/>
  <w15:chartTrackingRefBased/>
  <w15:docId w15:val="{059FEBA7-ABDE-4873-8B96-7E617252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CB"/>
    <w:pPr>
      <w:spacing w:after="0" w:line="240" w:lineRule="auto"/>
      <w:ind w:left="720"/>
    </w:pPr>
    <w:rPr>
      <w:rFonts w:ascii="Calibri" w:hAnsi="Calibri" w:cs="Calibri"/>
      <w:lang w:val="en-CA" w:eastAsia="en-CA"/>
    </w:rPr>
  </w:style>
  <w:style w:type="character" w:styleId="Hyperlink">
    <w:name w:val="Hyperlink"/>
    <w:basedOn w:val="DefaultParagraphFont"/>
    <w:uiPriority w:val="99"/>
    <w:unhideWhenUsed/>
    <w:rsid w:val="00EC0D63"/>
    <w:rPr>
      <w:color w:val="0563C1" w:themeColor="hyperlink"/>
      <w:u w:val="single"/>
    </w:rPr>
  </w:style>
  <w:style w:type="character" w:styleId="UnresolvedMention">
    <w:name w:val="Unresolved Mention"/>
    <w:basedOn w:val="DefaultParagraphFont"/>
    <w:uiPriority w:val="99"/>
    <w:semiHidden/>
    <w:unhideWhenUsed/>
    <w:rsid w:val="00EC0D63"/>
    <w:rPr>
      <w:color w:val="605E5C"/>
      <w:shd w:val="clear" w:color="auto" w:fill="E1DFDD"/>
    </w:rPr>
  </w:style>
  <w:style w:type="paragraph" w:styleId="Revision">
    <w:name w:val="Revision"/>
    <w:hidden/>
    <w:uiPriority w:val="99"/>
    <w:semiHidden/>
    <w:rsid w:val="00550DCF"/>
    <w:pPr>
      <w:spacing w:after="0" w:line="240" w:lineRule="auto"/>
    </w:pPr>
  </w:style>
  <w:style w:type="character" w:styleId="CommentReference">
    <w:name w:val="annotation reference"/>
    <w:basedOn w:val="DefaultParagraphFont"/>
    <w:uiPriority w:val="99"/>
    <w:semiHidden/>
    <w:unhideWhenUsed/>
    <w:rsid w:val="00550DCF"/>
    <w:rPr>
      <w:sz w:val="16"/>
      <w:szCs w:val="16"/>
    </w:rPr>
  </w:style>
  <w:style w:type="paragraph" w:styleId="CommentText">
    <w:name w:val="annotation text"/>
    <w:basedOn w:val="Normal"/>
    <w:link w:val="CommentTextChar"/>
    <w:uiPriority w:val="99"/>
    <w:unhideWhenUsed/>
    <w:rsid w:val="00550DCF"/>
    <w:pPr>
      <w:spacing w:line="240" w:lineRule="auto"/>
    </w:pPr>
    <w:rPr>
      <w:sz w:val="20"/>
      <w:szCs w:val="20"/>
    </w:rPr>
  </w:style>
  <w:style w:type="character" w:customStyle="1" w:styleId="CommentTextChar">
    <w:name w:val="Comment Text Char"/>
    <w:basedOn w:val="DefaultParagraphFont"/>
    <w:link w:val="CommentText"/>
    <w:uiPriority w:val="99"/>
    <w:rsid w:val="00550DCF"/>
    <w:rPr>
      <w:sz w:val="20"/>
      <w:szCs w:val="20"/>
    </w:rPr>
  </w:style>
  <w:style w:type="paragraph" w:styleId="CommentSubject">
    <w:name w:val="annotation subject"/>
    <w:basedOn w:val="CommentText"/>
    <w:next w:val="CommentText"/>
    <w:link w:val="CommentSubjectChar"/>
    <w:uiPriority w:val="99"/>
    <w:semiHidden/>
    <w:unhideWhenUsed/>
    <w:rsid w:val="00550DCF"/>
    <w:rPr>
      <w:b/>
      <w:bCs/>
    </w:rPr>
  </w:style>
  <w:style w:type="character" w:customStyle="1" w:styleId="CommentSubjectChar">
    <w:name w:val="Comment Subject Char"/>
    <w:basedOn w:val="CommentTextChar"/>
    <w:link w:val="CommentSubject"/>
    <w:uiPriority w:val="99"/>
    <w:semiHidden/>
    <w:rsid w:val="00550D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98202">
      <w:bodyDiv w:val="1"/>
      <w:marLeft w:val="0"/>
      <w:marRight w:val="0"/>
      <w:marTop w:val="0"/>
      <w:marBottom w:val="0"/>
      <w:divBdr>
        <w:top w:val="none" w:sz="0" w:space="0" w:color="auto"/>
        <w:left w:val="none" w:sz="0" w:space="0" w:color="auto"/>
        <w:bottom w:val="none" w:sz="0" w:space="0" w:color="auto"/>
        <w:right w:val="none" w:sz="0" w:space="0" w:color="auto"/>
      </w:divBdr>
    </w:div>
    <w:div w:id="15978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t.ca/property-own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FCT</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van Tonder</dc:creator>
  <cp:keywords/>
  <dc:description/>
  <cp:lastModifiedBy>Nadine Bjorkquist</cp:lastModifiedBy>
  <cp:revision>3</cp:revision>
  <dcterms:created xsi:type="dcterms:W3CDTF">2023-01-30T20:35:00Z</dcterms:created>
  <dcterms:modified xsi:type="dcterms:W3CDTF">2023-01-30T20:42:00Z</dcterms:modified>
</cp:coreProperties>
</file>