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300" w:rsidRDefault="004B6300" w:rsidP="004B6300">
      <w:pPr>
        <w:spacing w:line="240" w:lineRule="auto"/>
        <w:jc w:val="center"/>
        <w:rPr>
          <w:rFonts w:cstheme="minorHAnsi"/>
        </w:rPr>
      </w:pPr>
      <w:r>
        <w:rPr>
          <w:rFonts w:cstheme="minorHAnsi"/>
          <w:b/>
          <w:sz w:val="28"/>
          <w:szCs w:val="28"/>
        </w:rPr>
        <w:t>RSAI</w:t>
      </w:r>
      <w:r w:rsidRPr="004E45BA">
        <w:rPr>
          <w:rFonts w:cstheme="minorHAnsi"/>
          <w:b/>
          <w:sz w:val="28"/>
          <w:szCs w:val="28"/>
        </w:rPr>
        <w:t xml:space="preserve"> </w:t>
      </w:r>
      <w:r>
        <w:rPr>
          <w:rFonts w:cstheme="minorHAnsi"/>
          <w:b/>
          <w:sz w:val="28"/>
          <w:szCs w:val="28"/>
        </w:rPr>
        <w:t>Com</w:t>
      </w:r>
      <w:bookmarkStart w:id="0" w:name="_GoBack"/>
      <w:bookmarkEnd w:id="0"/>
      <w:r>
        <w:rPr>
          <w:rFonts w:cstheme="minorHAnsi"/>
          <w:b/>
          <w:sz w:val="28"/>
          <w:szCs w:val="28"/>
        </w:rPr>
        <w:t xml:space="preserve">ments re </w:t>
      </w:r>
      <w:r>
        <w:rPr>
          <w:rFonts w:cstheme="minorHAnsi"/>
          <w:b/>
          <w:sz w:val="28"/>
          <w:szCs w:val="28"/>
        </w:rPr>
        <w:br/>
      </w:r>
      <w:r w:rsidRPr="007200EB">
        <w:rPr>
          <w:rFonts w:cstheme="minorHAnsi"/>
          <w:b/>
          <w:sz w:val="28"/>
          <w:szCs w:val="28"/>
        </w:rPr>
        <w:t>Cybersecurity Equipment and Services as Part of E-Rate</w:t>
      </w:r>
      <w:r>
        <w:rPr>
          <w:rFonts w:cstheme="minorHAnsi"/>
          <w:b/>
          <w:sz w:val="28"/>
          <w:szCs w:val="28"/>
        </w:rPr>
        <w:br/>
      </w:r>
      <w:r>
        <w:rPr>
          <w:rFonts w:cstheme="minorHAnsi"/>
        </w:rPr>
        <w:t>October 12, 2021</w:t>
      </w:r>
    </w:p>
    <w:p w:rsidR="00A95BD5" w:rsidRPr="004B6300" w:rsidRDefault="00A95BD5" w:rsidP="004B6300">
      <w:pPr>
        <w:pStyle w:val="NormalWeb"/>
        <w:shd w:val="clear" w:color="auto" w:fill="FFFFFF"/>
        <w:rPr>
          <w:rStyle w:val="Emphasis"/>
          <w:rFonts w:asciiTheme="minorHAnsi" w:hAnsiTheme="minorHAnsi" w:cstheme="minorHAnsi"/>
          <w:i w:val="0"/>
          <w:color w:val="222222"/>
        </w:rPr>
      </w:pPr>
      <w:r w:rsidRPr="004B6300">
        <w:rPr>
          <w:rStyle w:val="Emphasis"/>
          <w:rFonts w:asciiTheme="minorHAnsi" w:hAnsiTheme="minorHAnsi" w:cstheme="minorHAnsi"/>
          <w:i w:val="0"/>
          <w:color w:val="222222"/>
        </w:rPr>
        <w:t xml:space="preserve">The </w:t>
      </w:r>
      <w:r w:rsidR="00FE0B6F" w:rsidRPr="004B6300">
        <w:rPr>
          <w:rStyle w:val="Emphasis"/>
          <w:rFonts w:asciiTheme="minorHAnsi" w:hAnsiTheme="minorHAnsi" w:cstheme="minorHAnsi"/>
          <w:i w:val="0"/>
          <w:color w:val="222222"/>
        </w:rPr>
        <w:t>Rural School Advocates of Iowa</w:t>
      </w:r>
      <w:r w:rsidRPr="004B6300">
        <w:rPr>
          <w:rStyle w:val="Emphasis"/>
          <w:rFonts w:asciiTheme="minorHAnsi" w:hAnsiTheme="minorHAnsi" w:cstheme="minorHAnsi"/>
          <w:i w:val="0"/>
          <w:color w:val="222222"/>
        </w:rPr>
        <w:t xml:space="preserve">, a </w:t>
      </w:r>
      <w:r w:rsidR="00FE0B6F" w:rsidRPr="004B6300">
        <w:rPr>
          <w:rStyle w:val="Emphasis"/>
          <w:rFonts w:asciiTheme="minorHAnsi" w:hAnsiTheme="minorHAnsi" w:cstheme="minorHAnsi"/>
          <w:i w:val="0"/>
          <w:color w:val="222222"/>
        </w:rPr>
        <w:t>nonprofit advocacy group representing over 130</w:t>
      </w:r>
      <w:r w:rsidRPr="004B6300">
        <w:rPr>
          <w:rStyle w:val="Emphasis"/>
          <w:rFonts w:asciiTheme="minorHAnsi" w:hAnsiTheme="minorHAnsi" w:cstheme="minorHAnsi"/>
          <w:i w:val="0"/>
          <w:color w:val="222222"/>
        </w:rPr>
        <w:t xml:space="preserve"> of Iowa’s </w:t>
      </w:r>
      <w:r w:rsidR="00FE0B6F" w:rsidRPr="004B6300">
        <w:rPr>
          <w:rStyle w:val="Emphasis"/>
          <w:rFonts w:asciiTheme="minorHAnsi" w:hAnsiTheme="minorHAnsi" w:cstheme="minorHAnsi"/>
          <w:i w:val="0"/>
          <w:color w:val="222222"/>
        </w:rPr>
        <w:t xml:space="preserve">rural </w:t>
      </w:r>
      <w:r w:rsidRPr="004B6300">
        <w:rPr>
          <w:rStyle w:val="Emphasis"/>
          <w:rFonts w:asciiTheme="minorHAnsi" w:hAnsiTheme="minorHAnsi" w:cstheme="minorHAnsi"/>
          <w:i w:val="0"/>
          <w:color w:val="222222"/>
        </w:rPr>
        <w:t>school district</w:t>
      </w:r>
      <w:r w:rsidR="00FE0B6F" w:rsidRPr="004B6300">
        <w:rPr>
          <w:rStyle w:val="Emphasis"/>
          <w:rFonts w:asciiTheme="minorHAnsi" w:hAnsiTheme="minorHAnsi" w:cstheme="minorHAnsi"/>
          <w:i w:val="0"/>
          <w:color w:val="222222"/>
        </w:rPr>
        <w:t xml:space="preserve">s and their </w:t>
      </w:r>
      <w:r w:rsidRPr="004B6300">
        <w:rPr>
          <w:rStyle w:val="Emphasis"/>
          <w:rFonts w:asciiTheme="minorHAnsi" w:hAnsiTheme="minorHAnsi" w:cstheme="minorHAnsi"/>
          <w:i w:val="0"/>
          <w:color w:val="222222"/>
        </w:rPr>
        <w:t xml:space="preserve">students, supports the comments filed by the Consortium for School Networking responding to the Wireline Bureau's request for input on the 2022 E-rate Eligible Services List (WC Docket No. 13-184). </w:t>
      </w:r>
    </w:p>
    <w:p w:rsidR="00FE0B6F" w:rsidRPr="004B6300" w:rsidRDefault="00FE0B6F" w:rsidP="004B6300">
      <w:pPr>
        <w:pStyle w:val="NormalWeb"/>
        <w:shd w:val="clear" w:color="auto" w:fill="FFFFFF"/>
        <w:rPr>
          <w:rStyle w:val="Emphasis"/>
          <w:rFonts w:asciiTheme="minorHAnsi" w:hAnsiTheme="minorHAnsi" w:cstheme="minorHAnsi"/>
          <w:i w:val="0"/>
          <w:color w:val="222222"/>
        </w:rPr>
      </w:pPr>
      <w:r w:rsidRPr="004B6300">
        <w:rPr>
          <w:rStyle w:val="Emphasis"/>
          <w:rFonts w:asciiTheme="minorHAnsi" w:hAnsiTheme="minorHAnsi" w:cstheme="minorHAnsi"/>
          <w:i w:val="0"/>
          <w:color w:val="222222"/>
        </w:rPr>
        <w:t xml:space="preserve">The Rural School Advocates of Iowa support </w:t>
      </w:r>
      <w:proofErr w:type="spellStart"/>
      <w:r w:rsidRPr="004B6300">
        <w:rPr>
          <w:rStyle w:val="Emphasis"/>
          <w:rFonts w:asciiTheme="minorHAnsi" w:hAnsiTheme="minorHAnsi" w:cstheme="minorHAnsi"/>
          <w:i w:val="0"/>
          <w:color w:val="222222"/>
        </w:rPr>
        <w:t>CoSN's</w:t>
      </w:r>
      <w:proofErr w:type="spellEnd"/>
      <w:r w:rsidRPr="004B6300">
        <w:rPr>
          <w:rStyle w:val="Emphasis"/>
          <w:rFonts w:asciiTheme="minorHAnsi" w:hAnsiTheme="minorHAnsi" w:cstheme="minorHAnsi"/>
          <w:i w:val="0"/>
          <w:color w:val="222222"/>
        </w:rPr>
        <w:t xml:space="preserve"> recommendation to permit the use of E-rate funds for connecting students to Wi-Fi on school buses when such connectivity is for educational purposes. Many rural students travel long distances to and from school each day. We agree with </w:t>
      </w:r>
      <w:proofErr w:type="spellStart"/>
      <w:r w:rsidRPr="004B6300">
        <w:rPr>
          <w:rStyle w:val="Emphasis"/>
          <w:rFonts w:asciiTheme="minorHAnsi" w:hAnsiTheme="minorHAnsi" w:cstheme="minorHAnsi"/>
          <w:i w:val="0"/>
          <w:color w:val="222222"/>
        </w:rPr>
        <w:t>CoSN</w:t>
      </w:r>
      <w:proofErr w:type="spellEnd"/>
      <w:r w:rsidRPr="004B6300">
        <w:rPr>
          <w:rStyle w:val="Emphasis"/>
          <w:rFonts w:asciiTheme="minorHAnsi" w:hAnsiTheme="minorHAnsi" w:cstheme="minorHAnsi"/>
          <w:i w:val="0"/>
          <w:color w:val="222222"/>
        </w:rPr>
        <w:t xml:space="preserve"> that equipping buses with Wi-Fi will provide an opportunity for these students to use this time productively for homework and other learning. Those districts providing connectivity on school buses have also seen fewer disciplinary instances as students are engaged in productive work while being transported.</w:t>
      </w:r>
      <w:r w:rsidR="004B6300">
        <w:rPr>
          <w:rStyle w:val="Emphasis"/>
          <w:rFonts w:asciiTheme="minorHAnsi" w:hAnsiTheme="minorHAnsi" w:cstheme="minorHAnsi"/>
          <w:i w:val="0"/>
          <w:color w:val="222222"/>
        </w:rPr>
        <w:t xml:space="preserve"> </w:t>
      </w:r>
    </w:p>
    <w:p w:rsidR="00FE0B6F" w:rsidRPr="004B6300" w:rsidRDefault="00FE0B6F" w:rsidP="004B6300">
      <w:pPr>
        <w:pStyle w:val="NormalWeb"/>
        <w:shd w:val="clear" w:color="auto" w:fill="FFFFFF"/>
        <w:rPr>
          <w:rStyle w:val="Emphasis"/>
          <w:rFonts w:asciiTheme="minorHAnsi" w:hAnsiTheme="minorHAnsi" w:cstheme="minorHAnsi"/>
          <w:i w:val="0"/>
          <w:color w:val="222222"/>
        </w:rPr>
      </w:pPr>
      <w:r w:rsidRPr="004B6300">
        <w:rPr>
          <w:rStyle w:val="Emphasis"/>
          <w:rFonts w:asciiTheme="minorHAnsi" w:hAnsiTheme="minorHAnsi" w:cstheme="minorHAnsi"/>
          <w:i w:val="0"/>
          <w:color w:val="222222"/>
        </w:rPr>
        <w:t>Rural</w:t>
      </w:r>
      <w:r w:rsidR="00A95BD5" w:rsidRPr="004B6300">
        <w:rPr>
          <w:rStyle w:val="Emphasis"/>
          <w:rFonts w:asciiTheme="minorHAnsi" w:hAnsiTheme="minorHAnsi" w:cstheme="minorHAnsi"/>
          <w:i w:val="0"/>
          <w:color w:val="222222"/>
        </w:rPr>
        <w:t xml:space="preserve"> school districts that participate in the E-rate program would </w:t>
      </w:r>
      <w:r w:rsidRPr="004B6300">
        <w:rPr>
          <w:rStyle w:val="Emphasis"/>
          <w:rFonts w:asciiTheme="minorHAnsi" w:hAnsiTheme="minorHAnsi" w:cstheme="minorHAnsi"/>
          <w:i w:val="0"/>
          <w:color w:val="222222"/>
        </w:rPr>
        <w:t xml:space="preserve">also </w:t>
      </w:r>
      <w:r w:rsidR="00A95BD5" w:rsidRPr="004B6300">
        <w:rPr>
          <w:rStyle w:val="Emphasis"/>
          <w:rFonts w:asciiTheme="minorHAnsi" w:hAnsiTheme="minorHAnsi" w:cstheme="minorHAnsi"/>
          <w:i w:val="0"/>
          <w:color w:val="222222"/>
        </w:rPr>
        <w:t>greatly benefit from having the flexibility to use the program to improve cybersecurity.</w:t>
      </w:r>
      <w:r w:rsidR="004B6300">
        <w:rPr>
          <w:rStyle w:val="Emphasis"/>
          <w:rFonts w:asciiTheme="minorHAnsi" w:hAnsiTheme="minorHAnsi" w:cstheme="minorHAnsi"/>
          <w:i w:val="0"/>
          <w:color w:val="222222"/>
        </w:rPr>
        <w:t xml:space="preserve"> </w:t>
      </w:r>
      <w:r w:rsidR="00A95BD5" w:rsidRPr="004B6300">
        <w:rPr>
          <w:rStyle w:val="Emphasis"/>
          <w:rFonts w:asciiTheme="minorHAnsi" w:hAnsiTheme="minorHAnsi" w:cstheme="minorHAnsi"/>
          <w:i w:val="0"/>
          <w:color w:val="222222"/>
        </w:rPr>
        <w:t>Cybersecurity and the privacy of student data are the top two technology priorities based on the Consortium for School Networking's (</w:t>
      </w:r>
      <w:proofErr w:type="spellStart"/>
      <w:r w:rsidR="00A95BD5" w:rsidRPr="004B6300">
        <w:rPr>
          <w:rStyle w:val="Emphasis"/>
          <w:rFonts w:asciiTheme="minorHAnsi" w:hAnsiTheme="minorHAnsi" w:cstheme="minorHAnsi"/>
          <w:i w:val="0"/>
          <w:color w:val="222222"/>
        </w:rPr>
        <w:t>CoSN</w:t>
      </w:r>
      <w:proofErr w:type="spellEnd"/>
      <w:r w:rsidR="00A95BD5" w:rsidRPr="004B6300">
        <w:rPr>
          <w:rStyle w:val="Emphasis"/>
          <w:rFonts w:asciiTheme="minorHAnsi" w:hAnsiTheme="minorHAnsi" w:cstheme="minorHAnsi"/>
          <w:i w:val="0"/>
          <w:color w:val="222222"/>
        </w:rPr>
        <w:t>) national State of EdTech Leadership 2021 Report (</w:t>
      </w:r>
      <w:hyperlink r:id="rId6" w:tgtFrame="_blank" w:tooltip="https://www.cosn.org/focus-areas/leadership-vision/state-edtech-leadership" w:history="1">
        <w:r w:rsidR="00A95BD5" w:rsidRPr="004B6300">
          <w:rPr>
            <w:rStyle w:val="Hyperlink"/>
            <w:rFonts w:asciiTheme="minorHAnsi" w:hAnsiTheme="minorHAnsi" w:cstheme="minorHAnsi"/>
            <w:iCs/>
            <w:color w:val="1155CC"/>
          </w:rPr>
          <w:t>www.cosn.org/focus-areas/leadership-vision/...</w:t>
        </w:r>
      </w:hyperlink>
      <w:r w:rsidR="00A95BD5" w:rsidRPr="004B6300">
        <w:rPr>
          <w:rStyle w:val="Emphasis"/>
          <w:rFonts w:asciiTheme="minorHAnsi" w:hAnsiTheme="minorHAnsi" w:cstheme="minorHAnsi"/>
          <w:i w:val="0"/>
          <w:color w:val="222222"/>
        </w:rPr>
        <w:t xml:space="preserve">) yet specific cybersecurity risks continue to be generally under-estimated. Better protecting our networks and the confidential data of our students and staff is essential. Unfortunately, schools are now among the biggest targets of cyberattacks, including costly and damaging ransomware demands. Attacks cause loss of instructional time, expose students and staff to identity theft and other privacy violations, and waste public resources desperately needed for educational purposes. Expanding the Eligible Services List to cover cybersecurity expenditures including but not limited to modern firewalls and related features would be a helpful step forward as districts take much broader actions to protect their networks and data. </w:t>
      </w:r>
    </w:p>
    <w:p w:rsidR="00A95BD5" w:rsidRPr="004B6300" w:rsidRDefault="00A95BD5" w:rsidP="004B6300">
      <w:pPr>
        <w:pStyle w:val="NormalWeb"/>
        <w:shd w:val="clear" w:color="auto" w:fill="FFFFFF"/>
        <w:rPr>
          <w:rStyle w:val="Emphasis"/>
          <w:rFonts w:asciiTheme="minorHAnsi" w:hAnsiTheme="minorHAnsi" w:cstheme="minorHAnsi"/>
          <w:i w:val="0"/>
          <w:color w:val="222222"/>
        </w:rPr>
      </w:pPr>
      <w:r w:rsidRPr="004B6300">
        <w:rPr>
          <w:rStyle w:val="Emphasis"/>
          <w:rFonts w:asciiTheme="minorHAnsi" w:hAnsiTheme="minorHAnsi" w:cstheme="minorHAnsi"/>
          <w:i w:val="0"/>
          <w:color w:val="222222"/>
        </w:rPr>
        <w:t>We strongly urge you to make th</w:t>
      </w:r>
      <w:r w:rsidR="00FE0B6F" w:rsidRPr="004B6300">
        <w:rPr>
          <w:rStyle w:val="Emphasis"/>
          <w:rFonts w:asciiTheme="minorHAnsi" w:hAnsiTheme="minorHAnsi" w:cstheme="minorHAnsi"/>
          <w:i w:val="0"/>
          <w:color w:val="222222"/>
        </w:rPr>
        <w:t>ese</w:t>
      </w:r>
      <w:r w:rsidRPr="004B6300">
        <w:rPr>
          <w:rStyle w:val="Emphasis"/>
          <w:rFonts w:asciiTheme="minorHAnsi" w:hAnsiTheme="minorHAnsi" w:cstheme="minorHAnsi"/>
          <w:i w:val="0"/>
          <w:color w:val="222222"/>
        </w:rPr>
        <w:t xml:space="preserve"> change</w:t>
      </w:r>
      <w:r w:rsidR="00FE0B6F" w:rsidRPr="004B6300">
        <w:rPr>
          <w:rStyle w:val="Emphasis"/>
          <w:rFonts w:asciiTheme="minorHAnsi" w:hAnsiTheme="minorHAnsi" w:cstheme="minorHAnsi"/>
          <w:i w:val="0"/>
          <w:color w:val="222222"/>
        </w:rPr>
        <w:t>s</w:t>
      </w:r>
      <w:r w:rsidRPr="004B6300">
        <w:rPr>
          <w:rStyle w:val="Emphasis"/>
          <w:rFonts w:asciiTheme="minorHAnsi" w:hAnsiTheme="minorHAnsi" w:cstheme="minorHAnsi"/>
          <w:i w:val="0"/>
          <w:color w:val="222222"/>
        </w:rPr>
        <w:t xml:space="preserve"> to the Eligible Services List for 2022. </w:t>
      </w:r>
    </w:p>
    <w:p w:rsidR="004B6300" w:rsidRPr="004B6300" w:rsidRDefault="004B6300" w:rsidP="004B6300">
      <w:pPr>
        <w:spacing w:before="120" w:after="240" w:line="240" w:lineRule="auto"/>
        <w:rPr>
          <w:rFonts w:cstheme="minorHAnsi"/>
          <w:color w:val="000000"/>
          <w:sz w:val="24"/>
          <w:szCs w:val="24"/>
          <w:shd w:val="clear" w:color="auto" w:fill="FFFFFF"/>
        </w:rPr>
      </w:pPr>
      <w:r w:rsidRPr="004B6300">
        <w:rPr>
          <w:rFonts w:cstheme="minorHAnsi"/>
          <w:b/>
          <w:sz w:val="24"/>
          <w:szCs w:val="24"/>
        </w:rPr>
        <w:t>RSAI Contact:</w:t>
      </w:r>
      <w:r w:rsidRPr="004B6300">
        <w:rPr>
          <w:rFonts w:cstheme="minorHAnsi"/>
          <w:sz w:val="24"/>
          <w:szCs w:val="24"/>
        </w:rPr>
        <w:t xml:space="preserve"> </w:t>
      </w:r>
      <w:r w:rsidRPr="004B6300">
        <w:rPr>
          <w:rFonts w:cstheme="minorHAnsi"/>
          <w:sz w:val="24"/>
          <w:szCs w:val="24"/>
        </w:rPr>
        <w:br/>
        <w:t xml:space="preserve">Margaret Buckton, RSAI Professional Advocate, </w:t>
      </w:r>
      <w:hyperlink r:id="rId7" w:history="1">
        <w:r w:rsidRPr="004B6300">
          <w:rPr>
            <w:rStyle w:val="Hyperlink"/>
            <w:rFonts w:cstheme="minorHAnsi"/>
            <w:sz w:val="24"/>
            <w:szCs w:val="24"/>
          </w:rPr>
          <w:t>margaret@iowaschoolfinance.com</w:t>
        </w:r>
      </w:hyperlink>
      <w:r w:rsidRPr="004B6300">
        <w:rPr>
          <w:rStyle w:val="Hyperlink"/>
          <w:rFonts w:cstheme="minorHAnsi"/>
          <w:sz w:val="24"/>
          <w:szCs w:val="24"/>
        </w:rPr>
        <w:t>,</w:t>
      </w:r>
      <w:r w:rsidRPr="004B6300">
        <w:rPr>
          <w:rFonts w:cstheme="minorHAnsi"/>
          <w:sz w:val="24"/>
          <w:szCs w:val="24"/>
        </w:rPr>
        <w:t xml:space="preserve"> (</w:t>
      </w:r>
      <w:r w:rsidRPr="004B6300">
        <w:rPr>
          <w:rFonts w:cstheme="minorHAnsi"/>
          <w:color w:val="000000"/>
          <w:sz w:val="24"/>
          <w:szCs w:val="24"/>
          <w:shd w:val="clear" w:color="auto" w:fill="FFFFFF"/>
        </w:rPr>
        <w:t>515) 201-3755</w:t>
      </w:r>
    </w:p>
    <w:p w:rsidR="00A95BD5" w:rsidRPr="004B6300" w:rsidRDefault="00A95BD5" w:rsidP="00A95BD5">
      <w:pPr>
        <w:pStyle w:val="NormalWeb"/>
        <w:shd w:val="clear" w:color="auto" w:fill="FFFFFF"/>
        <w:ind w:left="360"/>
        <w:rPr>
          <w:rFonts w:asciiTheme="minorHAnsi" w:hAnsiTheme="minorHAnsi" w:cstheme="minorHAnsi"/>
          <w:color w:val="222222"/>
        </w:rPr>
      </w:pPr>
    </w:p>
    <w:p w:rsidR="00355B39" w:rsidRDefault="00355B39"/>
    <w:sectPr w:rsidR="00355B3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72E" w:rsidRDefault="00F1072E" w:rsidP="004B6300">
      <w:pPr>
        <w:spacing w:after="0" w:line="240" w:lineRule="auto"/>
      </w:pPr>
      <w:r>
        <w:separator/>
      </w:r>
    </w:p>
  </w:endnote>
  <w:endnote w:type="continuationSeparator" w:id="0">
    <w:p w:rsidR="00F1072E" w:rsidRDefault="00F1072E" w:rsidP="004B6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300" w:rsidRDefault="004B6300" w:rsidP="004B6300">
    <w:pPr>
      <w:pStyle w:val="Footer"/>
      <w:jc w:val="center"/>
    </w:pPr>
    <w:r>
      <w:t>Rural School Advocates of Iowa | 1201 63</w:t>
    </w:r>
    <w:r w:rsidRPr="007955B3">
      <w:rPr>
        <w:vertAlign w:val="superscript"/>
      </w:rPr>
      <w:t>rd</w:t>
    </w:r>
    <w:r>
      <w:t xml:space="preserve"> Street, Des Moines, IA, 50311 | 515.251.5970 | www.rsaia.org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72E" w:rsidRDefault="00F1072E" w:rsidP="004B6300">
      <w:pPr>
        <w:spacing w:after="0" w:line="240" w:lineRule="auto"/>
      </w:pPr>
      <w:r>
        <w:separator/>
      </w:r>
    </w:p>
  </w:footnote>
  <w:footnote w:type="continuationSeparator" w:id="0">
    <w:p w:rsidR="00F1072E" w:rsidRDefault="00F1072E" w:rsidP="004B6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300" w:rsidRDefault="004B6300" w:rsidP="004B6300">
    <w:pPr>
      <w:pStyle w:val="Header"/>
      <w:tabs>
        <w:tab w:val="clear" w:pos="4680"/>
        <w:tab w:val="clear" w:pos="9360"/>
        <w:tab w:val="left" w:pos="2136"/>
      </w:tabs>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910093D" wp14:editId="273F5C67">
              <wp:simplePos x="0" y="0"/>
              <wp:positionH relativeFrom="margin">
                <wp:posOffset>224790</wp:posOffset>
              </wp:positionH>
              <wp:positionV relativeFrom="paragraph">
                <wp:posOffset>-361950</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4B6300" w:rsidRDefault="004B6300" w:rsidP="004B6300">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4B6300" w:rsidRDefault="004B6300" w:rsidP="004B6300">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910093D" id="Group 1" o:spid="_x0000_s1026" style="position:absolute;margin-left:17.7pt;margin-top:-28.5pt;width:462.8pt;height:83pt;z-index:251659264;mso-position-horizontal-relative:margin"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ysmV6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IS75&#10;gmCn6eRvaToi0SRqIl80JhNogud9JsDK4JGySRxPWva3EfS7KXuB0mp3Pyr7xyj7KOcHCfm/J+fR&#10;oZydHjHCQCJ/PkXHZAjlGQRFSNTw04vE35BzCnIfu2jx2lpmLwM/StSEvCWXRzmPmmLhKOf/YXZO&#10;D+Xs+PBiOSeT4QCT4gvlnERO7t9Lzvh+5+mKuFrXv8jMl8Qp1sS+aKCVKmhTKI8fJPN2I1coH1P7&#10;j4kFWLQ3L4mOtTtUsP+kdncvreBtniNs8+YRXxc+7Ltaf/d+9Ow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" fillcolor="#92d050" stroked="f" strokeweight="1pt">
                <v:textbox>
                  <w:txbxContent>
                    <w:p w:rsidR="004B6300" w:rsidRDefault="004B6300" w:rsidP="004B6300">
                      <w:pPr>
                        <w:jc w:val="center"/>
                      </w:pPr>
                    </w:p>
                  </w:txbxContent>
                </v:textbox>
              </v:rect>
              <v:rect id="Rectangle 4"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AWwgAAANoAAAAPAAAAZHJzL2Rvd25yZXYueG1sRI9Ba8JA&#10;FITvBf/D8oReim4stE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BSTqAWwgAAANoAAAAPAAAA&#10;AAAAAAAAAAAAAAcCAABkcnMvZG93bnJldi54bWxQSwUGAAAAAAMAAwC3AAAA9gI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" fillcolor="#538135 [2409]" stroked="f" strokeweight="1pt">
                <v:fill opacity="38036f"/>
                <v:textbox>
                  <w:txbxContent>
                    <w:p w:rsidR="004B6300" w:rsidRDefault="004B6300" w:rsidP="004B6300">
                      <w:pPr>
                        <w:jc w:val="center"/>
                        <w:rPr>
                          <w:rFonts w:ascii="Arial" w:hAnsi="Arial" w:cs="Arial"/>
                          <w:sz w:val="28"/>
                          <w:szCs w:val="30"/>
                        </w:rPr>
                      </w:pPr>
                      <w:r>
                        <w:rPr>
                          <w:rFonts w:ascii="Arial" w:hAnsi="Arial" w:cs="Arial"/>
                          <w:sz w:val="28"/>
                          <w:szCs w:val="30"/>
                        </w:rPr>
                        <w:t>rsaia.org</w:t>
                      </w:r>
                    </w:p>
                  </w:txbxContent>
                </v:textbox>
              </v:rect>
              <w10:wrap type="square" anchorx="margin"/>
            </v:group>
          </w:pict>
        </mc:Fallback>
      </mc:AlternateContent>
    </w:r>
  </w:p>
  <w:p w:rsidR="004B6300" w:rsidRDefault="004B63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zNDUyNTO2NADyLJR0lIJTi4sz8/NACgxrAQ3BoUIsAAAA"/>
  </w:docVars>
  <w:rsids>
    <w:rsidRoot w:val="00A95BD5"/>
    <w:rsid w:val="002527C4"/>
    <w:rsid w:val="00355B39"/>
    <w:rsid w:val="004B6300"/>
    <w:rsid w:val="00A95BD5"/>
    <w:rsid w:val="00F1072E"/>
    <w:rsid w:val="00FE0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B079C"/>
  <w15:chartTrackingRefBased/>
  <w15:docId w15:val="{D5248218-0B4B-40CF-B4F3-6E36FC10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5B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5BD5"/>
    <w:rPr>
      <w:i/>
      <w:iCs/>
    </w:rPr>
  </w:style>
  <w:style w:type="character" w:styleId="Hyperlink">
    <w:name w:val="Hyperlink"/>
    <w:basedOn w:val="DefaultParagraphFont"/>
    <w:uiPriority w:val="99"/>
    <w:semiHidden/>
    <w:unhideWhenUsed/>
    <w:rsid w:val="00A95BD5"/>
    <w:rPr>
      <w:color w:val="0000FF"/>
      <w:u w:val="single"/>
    </w:rPr>
  </w:style>
  <w:style w:type="paragraph" w:styleId="Header">
    <w:name w:val="header"/>
    <w:basedOn w:val="Normal"/>
    <w:link w:val="HeaderChar"/>
    <w:uiPriority w:val="99"/>
    <w:unhideWhenUsed/>
    <w:rsid w:val="004B6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300"/>
  </w:style>
  <w:style w:type="paragraph" w:styleId="Footer">
    <w:name w:val="footer"/>
    <w:basedOn w:val="Normal"/>
    <w:link w:val="FooterChar"/>
    <w:uiPriority w:val="99"/>
    <w:unhideWhenUsed/>
    <w:rsid w:val="004B6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6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rgaret@iowaschoolfinanc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02.safelinks.protection.outlook.com/?url=https%3A%2F%2Fwww.cosn.org%2Ffocus-areas%2Fleadership-vision%2Fstate-edtech-leadership&amp;data=04%7C01%7Ccculbertson%40dbqschools.org%7Cdac66acfa0dc4093ea1b08d98c9fd7f2%7C9589b92826764f308145b529e593f894%7C0%7C0%7C637695440502061451%7CUnknown%7CTWFpbGZsb3d8eyJWIjoiMC4wLjAwMDAiLCJQIjoiV2luMzIiLCJBTiI6Ik1haWwiLCJXVCI6Mn0%3D%7C1000&amp;sdata=2JFZ5OfdRFw0yaTx4XQAIqKZbJEHuAwPNz83I2zejgk%3D&amp;reserved=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2021-10-13T16:20:00Z</dcterms:created>
  <dcterms:modified xsi:type="dcterms:W3CDTF">2021-10-13T16:20:00Z</dcterms:modified>
</cp:coreProperties>
</file>