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36" w:rsidRDefault="00A52569">
      <w:bookmarkStart w:id="0" w:name="_GoBack"/>
      <w:bookmarkEnd w:id="0"/>
      <w:r>
        <w:rPr>
          <w:rFonts w:cs="Franklin Gothic Book"/>
          <w:color w:val="000000"/>
          <w:sz w:val="20"/>
          <w:szCs w:val="20"/>
        </w:rPr>
        <w:t xml:space="preserve">This Quick Guide accompanies the treatment improvement guidelines set forth in, </w:t>
      </w:r>
      <w:r>
        <w:rPr>
          <w:rFonts w:cs="Franklin Gothic Book"/>
          <w:i/>
          <w:iCs/>
          <w:color w:val="000000"/>
          <w:sz w:val="20"/>
          <w:szCs w:val="20"/>
        </w:rPr>
        <w:t xml:space="preserve">Substance Abuse Treatment: Addressing the Specific Needs of Women, </w:t>
      </w:r>
      <w:r>
        <w:rPr>
          <w:rFonts w:cs="Franklin Gothic Book"/>
          <w:color w:val="000000"/>
          <w:sz w:val="20"/>
          <w:szCs w:val="20"/>
        </w:rPr>
        <w:t>number 51 in the Treatment Improvement Protocol (TIP) series. It summarizes the how-to infor</w:t>
      </w:r>
      <w:r>
        <w:rPr>
          <w:rFonts w:cs="Franklin Gothic Book"/>
          <w:color w:val="000000"/>
          <w:sz w:val="20"/>
          <w:szCs w:val="20"/>
        </w:rPr>
        <w:softHyphen/>
        <w:t>mation pertinent to behavioral health program admin</w:t>
      </w:r>
      <w:r>
        <w:rPr>
          <w:rFonts w:cs="Franklin Gothic Book"/>
          <w:color w:val="000000"/>
          <w:sz w:val="20"/>
          <w:szCs w:val="20"/>
        </w:rPr>
        <w:softHyphen/>
        <w:t>istrators, focusing on program development, proce</w:t>
      </w:r>
      <w:r>
        <w:rPr>
          <w:rFonts w:cs="Franklin Gothic Book"/>
          <w:color w:val="000000"/>
          <w:sz w:val="20"/>
          <w:szCs w:val="20"/>
        </w:rPr>
        <w:softHyphen/>
        <w:t>dures, and policies in addressing substance use dis</w:t>
      </w:r>
      <w:r>
        <w:rPr>
          <w:rFonts w:cs="Franklin Gothic Book"/>
          <w:color w:val="000000"/>
          <w:sz w:val="20"/>
          <w:szCs w:val="20"/>
        </w:rPr>
        <w:softHyphen/>
        <w:t>orders among women in behavioral health settings.</w:t>
      </w:r>
    </w:p>
    <w:sectPr w:rsidR="003A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69"/>
    <w:rsid w:val="003A7B36"/>
    <w:rsid w:val="00A52569"/>
    <w:rsid w:val="00E6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2016-04-19T19:55:00Z</dcterms:created>
  <dcterms:modified xsi:type="dcterms:W3CDTF">2016-04-19T19:55:00Z</dcterms:modified>
</cp:coreProperties>
</file>