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24" w:rsidRPr="009B2C87" w:rsidRDefault="00803424" w:rsidP="00401BCE">
      <w:pPr>
        <w:pStyle w:val="NoSpacing"/>
        <w:rPr>
          <w:rFonts w:ascii="Blackadder ITC" w:hAnsi="Blackadder ITC"/>
          <w:sz w:val="56"/>
          <w:szCs w:val="56"/>
          <w:lang w:val="es-PR"/>
        </w:rPr>
      </w:pPr>
      <w:r w:rsidRPr="009B2C87">
        <w:rPr>
          <w:rFonts w:ascii="Blackadder ITC" w:hAnsi="Blackadder ITC"/>
          <w:sz w:val="56"/>
          <w:szCs w:val="56"/>
          <w:lang w:val="es-PR"/>
        </w:rPr>
        <w:t xml:space="preserve">Argumentos sobre los casos </w:t>
      </w:r>
      <w:r w:rsidR="00401BCE" w:rsidRPr="009B2C87">
        <w:rPr>
          <w:rFonts w:ascii="Blackadder ITC" w:hAnsi="Blackadder ITC"/>
          <w:sz w:val="56"/>
          <w:szCs w:val="56"/>
          <w:lang w:val="es-PR"/>
        </w:rPr>
        <w:t>difíciles</w:t>
      </w:r>
      <w:bookmarkStart w:id="0" w:name="_GoBack"/>
      <w:bookmarkEnd w:id="0"/>
    </w:p>
    <w:p w:rsidR="00401BCE" w:rsidRDefault="00401BCE" w:rsidP="00401BCE">
      <w:pPr>
        <w:pStyle w:val="NoSpacing"/>
        <w:rPr>
          <w:sz w:val="44"/>
          <w:szCs w:val="44"/>
          <w:lang w:val="es-PR"/>
        </w:rPr>
      </w:pPr>
    </w:p>
    <w:p w:rsidR="00803424" w:rsidRPr="00401BCE" w:rsidRDefault="00803424" w:rsidP="00401BCE">
      <w:pPr>
        <w:pStyle w:val="NoSpacing"/>
        <w:rPr>
          <w:b/>
          <w:sz w:val="44"/>
          <w:szCs w:val="44"/>
          <w:lang w:val="es-PR"/>
        </w:rPr>
      </w:pPr>
      <w:r w:rsidRPr="00401BCE">
        <w:rPr>
          <w:b/>
          <w:sz w:val="44"/>
          <w:szCs w:val="44"/>
          <w:lang w:val="es-PR"/>
        </w:rPr>
        <w:t>29. “¿Qué pasa con una muj</w:t>
      </w:r>
      <w:r w:rsidRPr="00401BCE">
        <w:rPr>
          <w:b/>
          <w:sz w:val="44"/>
          <w:szCs w:val="44"/>
          <w:lang w:val="es-PR"/>
        </w:rPr>
        <w:t xml:space="preserve">er cuya vida está amenazada por </w:t>
      </w:r>
      <w:r w:rsidRPr="00401BCE">
        <w:rPr>
          <w:b/>
          <w:sz w:val="44"/>
          <w:szCs w:val="44"/>
          <w:lang w:val="es-PR"/>
        </w:rPr>
        <w:t xml:space="preserve">embarazo o parto? 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29a. Es un caso extremadamente raro cuando se requiere el aborto para salvar la vida de la madre.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 xml:space="preserve">29b. Cuando dos vidas están amenazadas y solo se puede salvar una, </w:t>
      </w:r>
      <w:r w:rsidR="00401BCE">
        <w:rPr>
          <w:sz w:val="44"/>
          <w:szCs w:val="44"/>
          <w:lang w:val="es-PR"/>
        </w:rPr>
        <w:t xml:space="preserve">los </w:t>
      </w:r>
      <w:r w:rsidRPr="00401BCE">
        <w:rPr>
          <w:sz w:val="44"/>
          <w:szCs w:val="44"/>
          <w:lang w:val="es-PR"/>
        </w:rPr>
        <w:t>médicos siempre deben salvar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 xml:space="preserve">esa </w:t>
      </w:r>
      <w:proofErr w:type="gramStart"/>
      <w:r w:rsidRPr="00401BCE">
        <w:rPr>
          <w:sz w:val="44"/>
          <w:szCs w:val="44"/>
          <w:lang w:val="es-PR"/>
        </w:rPr>
        <w:t>vida</w:t>
      </w:r>
      <w:proofErr w:type="gramEnd"/>
      <w:r w:rsidR="00401BCE">
        <w:rPr>
          <w:sz w:val="44"/>
          <w:szCs w:val="44"/>
          <w:lang w:val="es-PR"/>
        </w:rPr>
        <w:t xml:space="preserve"> pero siempre se debe intentar salvar ambas vidas</w:t>
      </w:r>
      <w:r w:rsidRPr="00401BCE">
        <w:rPr>
          <w:sz w:val="44"/>
          <w:szCs w:val="44"/>
          <w:lang w:val="es-PR"/>
        </w:rPr>
        <w:t>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29c. El aborto por la vida de la madre y el aborto por la salud de la mad</w:t>
      </w:r>
      <w:r w:rsidRPr="00401BCE">
        <w:rPr>
          <w:sz w:val="44"/>
          <w:szCs w:val="44"/>
          <w:lang w:val="es-PR"/>
        </w:rPr>
        <w:t xml:space="preserve">re generalmente no son lo mismo </w:t>
      </w:r>
      <w:r w:rsidRPr="00401BCE">
        <w:rPr>
          <w:sz w:val="44"/>
          <w:szCs w:val="44"/>
          <w:lang w:val="es-PR"/>
        </w:rPr>
        <w:t>tema.</w:t>
      </w:r>
    </w:p>
    <w:p w:rsid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 xml:space="preserve">29 d </w:t>
      </w:r>
      <w:r w:rsidRPr="00401BCE">
        <w:rPr>
          <w:sz w:val="44"/>
          <w:szCs w:val="44"/>
          <w:lang w:val="es-PR"/>
        </w:rPr>
        <w:t>El aborto para salvar la vida de la madre era legal antes de que se legaliz</w:t>
      </w:r>
      <w:r w:rsidRPr="00401BCE">
        <w:rPr>
          <w:sz w:val="44"/>
          <w:szCs w:val="44"/>
          <w:lang w:val="es-PR"/>
        </w:rPr>
        <w:t xml:space="preserve">ara el aborto de conveniencia y </w:t>
      </w:r>
      <w:r w:rsidRPr="00401BCE">
        <w:rPr>
          <w:sz w:val="44"/>
          <w:szCs w:val="44"/>
          <w:lang w:val="es-PR"/>
        </w:rPr>
        <w:t>continuaría siéndolo si e</w:t>
      </w:r>
      <w:r w:rsidR="00401BCE">
        <w:rPr>
          <w:sz w:val="44"/>
          <w:szCs w:val="44"/>
          <w:lang w:val="es-PR"/>
        </w:rPr>
        <w:t>l aborto volviera a ser ilegal.</w:t>
      </w:r>
    </w:p>
    <w:p w:rsidR="00401BCE" w:rsidRDefault="00401BCE" w:rsidP="00401BCE">
      <w:pPr>
        <w:pStyle w:val="NoSpacing"/>
        <w:rPr>
          <w:sz w:val="44"/>
          <w:szCs w:val="44"/>
          <w:lang w:val="es-PR"/>
        </w:rPr>
      </w:pPr>
    </w:p>
    <w:p w:rsidR="00803424" w:rsidRPr="00401BCE" w:rsidRDefault="00803424" w:rsidP="00401BCE">
      <w:pPr>
        <w:pStyle w:val="NoSpacing"/>
        <w:rPr>
          <w:b/>
          <w:sz w:val="44"/>
          <w:szCs w:val="44"/>
          <w:lang w:val="es-PR"/>
        </w:rPr>
      </w:pPr>
      <w:r w:rsidRPr="00401BCE">
        <w:rPr>
          <w:b/>
          <w:sz w:val="44"/>
          <w:szCs w:val="44"/>
          <w:lang w:val="es-PR"/>
        </w:rPr>
        <w:t xml:space="preserve">30. “¿Qué pasa con una mujer cuyo </w:t>
      </w:r>
      <w:r w:rsidR="00401BCE" w:rsidRPr="00401BCE">
        <w:rPr>
          <w:b/>
          <w:sz w:val="44"/>
          <w:szCs w:val="44"/>
          <w:lang w:val="es-PR"/>
        </w:rPr>
        <w:t xml:space="preserve">bebé por nacer es diagnosticado </w:t>
      </w:r>
      <w:r w:rsidRPr="00401BCE">
        <w:rPr>
          <w:b/>
          <w:sz w:val="44"/>
          <w:szCs w:val="44"/>
          <w:lang w:val="es-PR"/>
        </w:rPr>
        <w:t xml:space="preserve">como deformado o discapacitado? 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30a. El diagnóstico del médico a veces es incorrecto.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30b. La deformidad del niño suele ser menor.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lastRenderedPageBreak/>
        <w:t>30c. Las pruebas médicas para la deformidad pueden causar tantos problemas como los que detectan.</w:t>
      </w:r>
    </w:p>
    <w:p w:rsidR="00803424" w:rsidRPr="00401BCE" w:rsidRDefault="00401BCE" w:rsidP="00401BCE">
      <w:pPr>
        <w:pStyle w:val="NoSpacing"/>
        <w:rPr>
          <w:sz w:val="44"/>
          <w:szCs w:val="44"/>
          <w:lang w:val="es-PR"/>
        </w:rPr>
      </w:pPr>
      <w:r>
        <w:rPr>
          <w:sz w:val="44"/>
          <w:szCs w:val="44"/>
          <w:lang w:val="es-PR"/>
        </w:rPr>
        <w:t>30d</w:t>
      </w:r>
      <w:r w:rsidR="00803424" w:rsidRPr="00401BCE">
        <w:rPr>
          <w:sz w:val="44"/>
          <w:szCs w:val="44"/>
          <w:lang w:val="es-PR"/>
        </w:rPr>
        <w:t xml:space="preserve"> Los niños discapacitados suelen ser felices, siempre preciosos y, por lo general, encantados de estar vivos.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30e. Los niños discapacitados no son pasivos sociales, y las personas brillantes y "normales"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no siempre son activos sociales.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30f. El uso de un lenguaje deshumanizante puede cambiar nuestro pensami</w:t>
      </w:r>
      <w:r w:rsidR="00401BCE">
        <w:rPr>
          <w:sz w:val="44"/>
          <w:szCs w:val="44"/>
          <w:lang w:val="es-PR"/>
        </w:rPr>
        <w:t xml:space="preserve">ento, pero no la </w:t>
      </w:r>
      <w:r w:rsidRPr="00401BCE">
        <w:rPr>
          <w:sz w:val="44"/>
          <w:szCs w:val="44"/>
          <w:lang w:val="es-PR"/>
        </w:rPr>
        <w:t>naturaleza o el valor del niño.</w:t>
      </w:r>
    </w:p>
    <w:p w:rsidR="00803424" w:rsidRPr="00401BCE" w:rsidRDefault="00803424" w:rsidP="00401BCE">
      <w:pPr>
        <w:pStyle w:val="NoSpacing"/>
        <w:rPr>
          <w:sz w:val="44"/>
          <w:szCs w:val="44"/>
          <w:lang w:val="es-PR"/>
        </w:rPr>
      </w:pPr>
      <w:r w:rsidRPr="00401BCE">
        <w:rPr>
          <w:sz w:val="44"/>
          <w:szCs w:val="44"/>
          <w:lang w:val="es-PR"/>
        </w:rPr>
        <w:t>30 g. Nuestra sociedad es hipócrita en su actitud hacia los niños discapacitados.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30h. Los efectos psicológicos adversos del aborto son significativamente más traumáticos para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los que abortan por deformidad.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30i. Los argumentos para matar a un niño discapacitado por na</w:t>
      </w:r>
      <w:r w:rsidR="00401BCE" w:rsidRPr="009B2C87">
        <w:rPr>
          <w:sz w:val="44"/>
          <w:szCs w:val="44"/>
          <w:lang w:val="es-PR"/>
        </w:rPr>
        <w:t xml:space="preserve">cer son válidos sólo si también </w:t>
      </w:r>
      <w:r w:rsidRPr="009B2C87">
        <w:rPr>
          <w:sz w:val="44"/>
          <w:szCs w:val="44"/>
          <w:lang w:val="es-PR"/>
        </w:rPr>
        <w:t xml:space="preserve">se aplican a matar a personas </w:t>
      </w:r>
      <w:r w:rsidR="00401BCE" w:rsidRPr="009B2C87">
        <w:rPr>
          <w:sz w:val="44"/>
          <w:szCs w:val="44"/>
          <w:lang w:val="es-PR"/>
        </w:rPr>
        <w:t>nacidas</w:t>
      </w:r>
      <w:r w:rsidRPr="009B2C87">
        <w:rPr>
          <w:sz w:val="44"/>
          <w:szCs w:val="44"/>
          <w:lang w:val="es-PR"/>
        </w:rPr>
        <w:t xml:space="preserve"> que están discapacitadas.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30j. Los abortos debidos a probables minusvalías roban al mundo seres humanos únicos que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contribuiría significativamente a la sociedad.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lastRenderedPageBreak/>
        <w:t>30k. Los abortos por imperfecciones no tienen una parada lógica</w:t>
      </w:r>
      <w:r w:rsidR="00401BCE" w:rsidRPr="009B2C87">
        <w:rPr>
          <w:sz w:val="44"/>
          <w:szCs w:val="44"/>
          <w:lang w:val="es-PR"/>
        </w:rPr>
        <w:t xml:space="preserve">; ellos conducirán al </w:t>
      </w:r>
      <w:r w:rsidR="009B2C87">
        <w:rPr>
          <w:sz w:val="44"/>
          <w:szCs w:val="44"/>
          <w:lang w:val="es-PR"/>
        </w:rPr>
        <w:t>diseño</w:t>
      </w:r>
      <w:r w:rsidR="00401BCE" w:rsidRPr="009B2C87">
        <w:rPr>
          <w:sz w:val="44"/>
          <w:szCs w:val="44"/>
          <w:lang w:val="es-PR"/>
        </w:rPr>
        <w:t xml:space="preserve"> de </w:t>
      </w:r>
      <w:r w:rsidRPr="009B2C87">
        <w:rPr>
          <w:sz w:val="44"/>
          <w:szCs w:val="44"/>
          <w:lang w:val="es-PR"/>
        </w:rPr>
        <w:t>bebés, productos</w:t>
      </w:r>
      <w:r w:rsidR="00401BCE" w:rsidRPr="009B2C87">
        <w:rPr>
          <w:sz w:val="44"/>
          <w:szCs w:val="44"/>
          <w:lang w:val="es-PR"/>
        </w:rPr>
        <w:t xml:space="preserve"> comerciales para ser criados y </w:t>
      </w:r>
      <w:r w:rsidRPr="009B2C87">
        <w:rPr>
          <w:sz w:val="44"/>
          <w:szCs w:val="44"/>
          <w:lang w:val="es-PR"/>
        </w:rPr>
        <w:t>comercializados, dejando a otras personas para ser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considerados inferiores y descartables.</w:t>
      </w:r>
    </w:p>
    <w:p w:rsidR="00803424" w:rsidRPr="009B2C87" w:rsidRDefault="00803424" w:rsidP="009B2C87">
      <w:pPr>
        <w:pStyle w:val="NoSpacing"/>
        <w:rPr>
          <w:b/>
          <w:sz w:val="44"/>
          <w:szCs w:val="44"/>
          <w:lang w:val="es-PR"/>
        </w:rPr>
      </w:pPr>
      <w:r w:rsidRPr="009B2C87">
        <w:rPr>
          <w:b/>
          <w:sz w:val="44"/>
          <w:szCs w:val="44"/>
          <w:lang w:val="es-PR"/>
        </w:rPr>
        <w:t>31. “¿Qué pasa con una mujer que está emba</w:t>
      </w:r>
      <w:r w:rsidR="009B2C87" w:rsidRPr="009B2C87">
        <w:rPr>
          <w:b/>
          <w:sz w:val="44"/>
          <w:szCs w:val="44"/>
          <w:lang w:val="es-PR"/>
        </w:rPr>
        <w:t xml:space="preserve">razada debido a una violación o </w:t>
      </w:r>
      <w:r w:rsidRPr="009B2C87">
        <w:rPr>
          <w:b/>
          <w:sz w:val="44"/>
          <w:szCs w:val="44"/>
          <w:lang w:val="es-PR"/>
        </w:rPr>
        <w:t xml:space="preserve">¿incesto?" 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31a. El embarazo debido a una violación es extremadamente raro y se puede prevenir con el tratamiento adecuado.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31b. La violación nunca es culpa del niño; la parte culpable</w:t>
      </w:r>
      <w:r w:rsidR="00401BCE" w:rsidRPr="009B2C87">
        <w:rPr>
          <w:sz w:val="44"/>
          <w:szCs w:val="44"/>
          <w:lang w:val="es-PR"/>
        </w:rPr>
        <w:t xml:space="preserve"> no una parte inocente debe ser </w:t>
      </w:r>
      <w:r w:rsidRPr="009B2C87">
        <w:rPr>
          <w:sz w:val="44"/>
          <w:szCs w:val="44"/>
          <w:lang w:val="es-PR"/>
        </w:rPr>
        <w:t>castigado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31c. La violencia del aborto es paralela a la violencia de la violación.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31d. El aborto no trae curación a una víctima de violación.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31e. Un niño es un niño independientemente de las circunstancias de su concepción.</w:t>
      </w:r>
    </w:p>
    <w:p w:rsidR="00401BCE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 xml:space="preserve">31f. ¿Qué pasa con las personas ya nacidas que son “productos de una violación”? </w:t>
      </w:r>
    </w:p>
    <w:p w:rsidR="00803424" w:rsidRPr="009B2C87" w:rsidRDefault="00401BCE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 xml:space="preserve">31 g. Todo lo que es cierto de </w:t>
      </w:r>
      <w:r w:rsidR="00803424" w:rsidRPr="009B2C87">
        <w:rPr>
          <w:sz w:val="44"/>
          <w:szCs w:val="44"/>
          <w:lang w:val="es-PR"/>
        </w:rPr>
        <w:t>los niños concebidos en violación es cierto de los concebidos en incesto.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 xml:space="preserve">Reflexiones finales sobre los casos difíciles </w:t>
      </w:r>
    </w:p>
    <w:p w:rsidR="00803424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lastRenderedPageBreak/>
        <w:t>1. Ninguna circunstancia adversa para un ser humano cambia la naturaleza y el valor de otro</w:t>
      </w:r>
    </w:p>
    <w:p w:rsidR="00803424" w:rsidRPr="009B2C87" w:rsidRDefault="00803424" w:rsidP="009B2C87">
      <w:pPr>
        <w:pStyle w:val="NoSpacing"/>
        <w:rPr>
          <w:sz w:val="44"/>
          <w:szCs w:val="44"/>
        </w:rPr>
      </w:pPr>
      <w:proofErr w:type="spellStart"/>
      <w:r w:rsidRPr="009B2C87">
        <w:rPr>
          <w:sz w:val="44"/>
          <w:szCs w:val="44"/>
        </w:rPr>
        <w:t>ser</w:t>
      </w:r>
      <w:proofErr w:type="spellEnd"/>
      <w:r w:rsidRPr="009B2C87">
        <w:rPr>
          <w:sz w:val="44"/>
          <w:szCs w:val="44"/>
        </w:rPr>
        <w:t xml:space="preserve"> </w:t>
      </w:r>
      <w:proofErr w:type="spellStart"/>
      <w:r w:rsidRPr="009B2C87">
        <w:rPr>
          <w:sz w:val="44"/>
          <w:szCs w:val="44"/>
        </w:rPr>
        <w:t>humano</w:t>
      </w:r>
      <w:proofErr w:type="spellEnd"/>
      <w:r w:rsidRPr="009B2C87">
        <w:rPr>
          <w:sz w:val="44"/>
          <w:szCs w:val="44"/>
        </w:rPr>
        <w:t>.</w:t>
      </w:r>
    </w:p>
    <w:p w:rsidR="00886FF2" w:rsidRPr="009B2C87" w:rsidRDefault="00803424" w:rsidP="009B2C87">
      <w:pPr>
        <w:pStyle w:val="NoSpacing"/>
        <w:rPr>
          <w:sz w:val="44"/>
          <w:szCs w:val="44"/>
          <w:lang w:val="es-PR"/>
        </w:rPr>
      </w:pPr>
      <w:r w:rsidRPr="009B2C87">
        <w:rPr>
          <w:sz w:val="44"/>
          <w:szCs w:val="44"/>
          <w:lang w:val="es-PR"/>
        </w:rPr>
        <w:t>2. Las leyes no deben basarse en casos excepcionales.</w:t>
      </w:r>
    </w:p>
    <w:sectPr w:rsidR="00886FF2" w:rsidRPr="009B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24"/>
    <w:rsid w:val="00401BCE"/>
    <w:rsid w:val="00803424"/>
    <w:rsid w:val="00886FF2"/>
    <w:rsid w:val="009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0894"/>
  <w15:chartTrackingRefBased/>
  <w15:docId w15:val="{A9BB1053-AC89-483E-B4C0-51934249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1</cp:revision>
  <dcterms:created xsi:type="dcterms:W3CDTF">2022-10-05T19:17:00Z</dcterms:created>
  <dcterms:modified xsi:type="dcterms:W3CDTF">2022-10-05T19:42:00Z</dcterms:modified>
</cp:coreProperties>
</file>