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75" w:rsidRDefault="00BE6575" w:rsidP="00DB2B8A">
      <w:pPr>
        <w:rPr>
          <w:rFonts w:cs="Times New Roman"/>
        </w:rPr>
      </w:pPr>
    </w:p>
    <w:tbl>
      <w:tblPr>
        <w:tblW w:w="9285" w:type="dxa"/>
        <w:tblInd w:w="-13" w:type="dxa"/>
        <w:tblLook w:val="0000" w:firstRow="0" w:lastRow="0" w:firstColumn="0" w:lastColumn="0" w:noHBand="0" w:noVBand="0"/>
      </w:tblPr>
      <w:tblGrid>
        <w:gridCol w:w="2175"/>
        <w:gridCol w:w="2520"/>
        <w:gridCol w:w="2160"/>
        <w:gridCol w:w="2430"/>
      </w:tblGrid>
      <w:tr w:rsidR="00BE6575" w:rsidRPr="00655584">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C1932" w:rsidP="00FF1308">
            <w:pPr>
              <w:rPr>
                <w:rFonts w:ascii="Tahoma" w:hAnsi="Tahoma" w:cs="Tahoma"/>
                <w:b/>
                <w:bCs/>
              </w:rPr>
            </w:pPr>
            <w:r>
              <w:rPr>
                <w:rFonts w:ascii="Tahoma" w:hAnsi="Tahoma" w:cs="Tahoma"/>
                <w:b/>
                <w:bCs/>
              </w:rPr>
              <w:t>January 21, 2016</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645BB" w:rsidP="00FF1308">
            <w:pPr>
              <w:rPr>
                <w:rFonts w:ascii="Tahoma" w:hAnsi="Tahoma" w:cs="Tahoma"/>
                <w:b/>
                <w:bCs/>
              </w:rPr>
            </w:pPr>
            <w:r>
              <w:rPr>
                <w:rFonts w:ascii="Tahoma" w:hAnsi="Tahoma" w:cs="Tahoma"/>
                <w:b/>
                <w:bCs/>
              </w:rPr>
              <w:t>9:00 am</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Facilitator</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685FFD" w:rsidP="00FF1308">
            <w:pPr>
              <w:rPr>
                <w:rFonts w:ascii="Tahoma" w:hAnsi="Tahoma" w:cs="Tahoma"/>
              </w:rPr>
            </w:pPr>
            <w:r>
              <w:rPr>
                <w:rFonts w:ascii="Tahoma" w:hAnsi="Tahoma" w:cs="Tahoma"/>
              </w:rPr>
              <w:t>Dan Armagost</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Scribe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655584" w:rsidRDefault="00DF450F" w:rsidP="00FF1308">
            <w:pPr>
              <w:rPr>
                <w:rFonts w:ascii="Tahoma" w:hAnsi="Tahoma" w:cs="Tahoma"/>
              </w:rPr>
            </w:pPr>
            <w:r>
              <w:rPr>
                <w:rFonts w:ascii="Tahoma" w:hAnsi="Tahoma" w:cs="Tahoma"/>
              </w:rPr>
              <w:t>Denise Kennedy</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D645BB" w:rsidP="00FF1308">
            <w:pPr>
              <w:spacing w:after="40"/>
              <w:rPr>
                <w:rFonts w:ascii="Tahoma" w:hAnsi="Tahoma" w:cs="Tahoma"/>
              </w:rPr>
            </w:pPr>
            <w:r>
              <w:rPr>
                <w:rFonts w:ascii="Tahoma" w:hAnsi="Tahoma" w:cs="Tahoma"/>
              </w:rPr>
              <w:t>SMEC Board meeting</w:t>
            </w:r>
          </w:p>
        </w:tc>
      </w:tr>
      <w:tr w:rsidR="00BE6575" w:rsidRPr="00655584">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655584" w:rsidRDefault="00BE6575" w:rsidP="00FF1308">
            <w:pPr>
              <w:rPr>
                <w:rFonts w:ascii="Tahoma" w:hAnsi="Tahoma" w:cs="Tahoma"/>
                <w:b/>
                <w:bCs/>
                <w:color w:val="FFFFFF"/>
              </w:rPr>
            </w:pPr>
            <w:r w:rsidRPr="00655584">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655584" w:rsidRDefault="009C5CB7" w:rsidP="00FF1308">
            <w:pPr>
              <w:spacing w:after="40"/>
              <w:rPr>
                <w:rFonts w:ascii="Tahoma" w:hAnsi="Tahoma" w:cs="Tahoma"/>
              </w:rPr>
            </w:pPr>
            <w:r>
              <w:rPr>
                <w:rFonts w:ascii="Tahoma" w:hAnsi="Tahoma" w:cs="Tahoma"/>
              </w:rPr>
              <w:t xml:space="preserve">Jerry </w:t>
            </w:r>
            <w:proofErr w:type="spellStart"/>
            <w:r>
              <w:rPr>
                <w:rFonts w:ascii="Tahoma" w:hAnsi="Tahoma" w:cs="Tahoma"/>
              </w:rPr>
              <w:t>Reshetar</w:t>
            </w:r>
            <w:proofErr w:type="spellEnd"/>
            <w:r>
              <w:rPr>
                <w:rFonts w:ascii="Tahoma" w:hAnsi="Tahoma" w:cs="Tahoma"/>
              </w:rPr>
              <w:t xml:space="preserve">, Jeff Sampson, John McDonald, Jennifer Backer (speaker phone), Brian Shanks (ITV), Micki </w:t>
            </w:r>
            <w:proofErr w:type="spellStart"/>
            <w:r>
              <w:rPr>
                <w:rFonts w:ascii="Tahoma" w:hAnsi="Tahoma" w:cs="Tahoma"/>
              </w:rPr>
              <w:t>Breitsprecher</w:t>
            </w:r>
            <w:proofErr w:type="spellEnd"/>
            <w:r>
              <w:rPr>
                <w:rFonts w:ascii="Tahoma" w:hAnsi="Tahoma" w:cs="Tahoma"/>
              </w:rPr>
              <w:t xml:space="preserve">, Todd </w:t>
            </w:r>
            <w:proofErr w:type="spellStart"/>
            <w:r>
              <w:rPr>
                <w:rFonts w:ascii="Tahoma" w:hAnsi="Tahoma" w:cs="Tahoma"/>
              </w:rPr>
              <w:t>Lechtenberg</w:t>
            </w:r>
            <w:proofErr w:type="spellEnd"/>
            <w:r>
              <w:rPr>
                <w:rFonts w:ascii="Tahoma" w:hAnsi="Tahoma" w:cs="Tahoma"/>
              </w:rPr>
              <w:t xml:space="preserve">, Dan </w:t>
            </w:r>
            <w:proofErr w:type="spellStart"/>
            <w:r>
              <w:rPr>
                <w:rFonts w:ascii="Tahoma" w:hAnsi="Tahoma" w:cs="Tahoma"/>
              </w:rPr>
              <w:t>Armagost</w:t>
            </w:r>
            <w:proofErr w:type="spellEnd"/>
            <w:r>
              <w:rPr>
                <w:rFonts w:ascii="Tahoma" w:hAnsi="Tahoma" w:cs="Tahoma"/>
              </w:rPr>
              <w:t>, Denise Kennedy</w:t>
            </w:r>
          </w:p>
        </w:tc>
      </w:tr>
    </w:tbl>
    <w:p w:rsidR="00BE6575" w:rsidRPr="00E9665A" w:rsidRDefault="00BE6575" w:rsidP="00DB2B8A">
      <w:pPr>
        <w:rPr>
          <w:rFonts w:ascii="Tahoma" w:hAnsi="Tahoma" w:cs="Tahoma"/>
          <w:color w:val="000080"/>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3091"/>
        <w:gridCol w:w="5564"/>
      </w:tblGrid>
      <w:tr w:rsidR="00BE6575" w:rsidRPr="00E9665A">
        <w:trPr>
          <w:cantSplit/>
          <w:trHeight w:val="413"/>
          <w:tblHeader/>
        </w:trPr>
        <w:tc>
          <w:tcPr>
            <w:tcW w:w="9270" w:type="dxa"/>
            <w:gridSpan w:val="3"/>
            <w:shd w:val="clear" w:color="auto" w:fill="003366"/>
            <w:vAlign w:val="center"/>
          </w:tcPr>
          <w:p w:rsidR="00BE6575" w:rsidRPr="00E9665A" w:rsidRDefault="00BE6575" w:rsidP="00FF1308">
            <w:pPr>
              <w:pStyle w:val="Heading3"/>
              <w:jc w:val="left"/>
              <w:rPr>
                <w:rFonts w:ascii="Tahoma" w:hAnsi="Tahoma" w:cs="Tahoma"/>
                <w:color w:val="FFFFFF"/>
              </w:rPr>
            </w:pPr>
            <w:r w:rsidRPr="00E9665A">
              <w:rPr>
                <w:rFonts w:ascii="Tahoma" w:hAnsi="Tahoma" w:cs="Tahoma"/>
                <w:color w:val="FFFFFF"/>
              </w:rPr>
              <w:lastRenderedPageBreak/>
              <w:t>Key Points Discussed</w:t>
            </w:r>
          </w:p>
        </w:tc>
      </w:tr>
      <w:tr w:rsidR="00BE6575" w:rsidRPr="00E9665A" w:rsidTr="005235F6">
        <w:trPr>
          <w:cantSplit/>
          <w:tblHeader/>
        </w:trPr>
        <w:tc>
          <w:tcPr>
            <w:tcW w:w="615"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No.</w:t>
            </w:r>
          </w:p>
        </w:tc>
        <w:tc>
          <w:tcPr>
            <w:tcW w:w="3091" w:type="dxa"/>
            <w:shd w:val="pct5" w:color="auto" w:fill="FFFFFF"/>
          </w:tcPr>
          <w:p w:rsidR="00BE6575" w:rsidRPr="00E9665A" w:rsidRDefault="00BE6575" w:rsidP="00FF1308">
            <w:pPr>
              <w:pStyle w:val="Heading3"/>
              <w:spacing w:before="60"/>
              <w:jc w:val="left"/>
              <w:rPr>
                <w:rFonts w:ascii="Tahoma" w:hAnsi="Tahoma" w:cs="Tahoma"/>
              </w:rPr>
            </w:pPr>
            <w:r w:rsidRPr="00E9665A">
              <w:rPr>
                <w:rFonts w:ascii="Tahoma" w:hAnsi="Tahoma" w:cs="Tahoma"/>
              </w:rPr>
              <w:t>Topic</w:t>
            </w:r>
          </w:p>
        </w:tc>
        <w:tc>
          <w:tcPr>
            <w:tcW w:w="5564" w:type="dxa"/>
            <w:shd w:val="pct5" w:color="auto" w:fill="FFFFFF"/>
          </w:tcPr>
          <w:p w:rsidR="00BE6575" w:rsidRPr="00E9665A" w:rsidRDefault="00BE6575" w:rsidP="00FF1308">
            <w:pPr>
              <w:spacing w:before="60" w:after="60"/>
              <w:jc w:val="left"/>
              <w:rPr>
                <w:rFonts w:ascii="Tahoma" w:hAnsi="Tahoma" w:cs="Tahoma"/>
                <w:b/>
                <w:bCs/>
              </w:rPr>
            </w:pPr>
            <w:r w:rsidRPr="00E9665A">
              <w:rPr>
                <w:rFonts w:ascii="Tahoma" w:hAnsi="Tahoma" w:cs="Tahoma"/>
                <w:b/>
                <w:bCs/>
              </w:rPr>
              <w:t>Highlights</w:t>
            </w:r>
          </w:p>
        </w:tc>
      </w:tr>
      <w:tr w:rsidR="00BE6575" w:rsidRPr="003A6664" w:rsidTr="005235F6">
        <w:trPr>
          <w:cantSplit/>
          <w:tblHeader/>
        </w:trPr>
        <w:tc>
          <w:tcPr>
            <w:tcW w:w="615" w:type="dxa"/>
          </w:tcPr>
          <w:p w:rsidR="00BE6575" w:rsidRPr="003A6664" w:rsidRDefault="005E0BB7" w:rsidP="00FF1308">
            <w:pPr>
              <w:pStyle w:val="Heading3"/>
              <w:spacing w:before="60"/>
              <w:jc w:val="left"/>
              <w:rPr>
                <w:rFonts w:ascii="Tahoma" w:hAnsi="Tahoma" w:cs="Tahoma"/>
                <w:b w:val="0"/>
                <w:bCs w:val="0"/>
              </w:rPr>
            </w:pPr>
            <w:r>
              <w:rPr>
                <w:rFonts w:ascii="Tahoma" w:hAnsi="Tahoma" w:cs="Tahoma"/>
                <w:b w:val="0"/>
                <w:bCs w:val="0"/>
              </w:rPr>
              <w:t>1</w:t>
            </w:r>
          </w:p>
        </w:tc>
        <w:tc>
          <w:tcPr>
            <w:tcW w:w="3091" w:type="dxa"/>
          </w:tcPr>
          <w:p w:rsidR="00BE6575" w:rsidRPr="007407E7" w:rsidRDefault="005E0BB7" w:rsidP="00FF1308">
            <w:pPr>
              <w:pStyle w:val="Heading3"/>
              <w:spacing w:before="60"/>
              <w:jc w:val="left"/>
              <w:rPr>
                <w:rFonts w:ascii="Tahoma" w:hAnsi="Tahoma" w:cs="Tahoma"/>
                <w:bCs w:val="0"/>
              </w:rPr>
            </w:pPr>
            <w:r w:rsidRPr="007407E7">
              <w:t>Approve minutes</w:t>
            </w:r>
          </w:p>
        </w:tc>
        <w:tc>
          <w:tcPr>
            <w:tcW w:w="5564" w:type="dxa"/>
            <w:vAlign w:val="center"/>
          </w:tcPr>
          <w:p w:rsidR="00BE6575" w:rsidRPr="00655584" w:rsidRDefault="005E0BB7" w:rsidP="009C5CB7">
            <w:pPr>
              <w:rPr>
                <w:rFonts w:ascii="Tahoma" w:hAnsi="Tahoma" w:cs="Tahoma"/>
              </w:rPr>
            </w:pPr>
            <w:r>
              <w:rPr>
                <w:rFonts w:ascii="Tahoma" w:hAnsi="Tahoma" w:cs="Tahoma"/>
              </w:rPr>
              <w:t>1</w:t>
            </w:r>
            <w:r w:rsidRPr="005E0BB7">
              <w:rPr>
                <w:rFonts w:ascii="Tahoma" w:hAnsi="Tahoma" w:cs="Tahoma"/>
                <w:vertAlign w:val="superscript"/>
              </w:rPr>
              <w:t>st</w:t>
            </w:r>
            <w:r w:rsidR="009C5CB7">
              <w:rPr>
                <w:rFonts w:ascii="Tahoma" w:hAnsi="Tahoma" w:cs="Tahoma"/>
              </w:rPr>
              <w:t xml:space="preserve">  Jennifer Backer</w:t>
            </w:r>
            <w:r w:rsidR="003D4709">
              <w:rPr>
                <w:rFonts w:ascii="Tahoma" w:hAnsi="Tahoma" w:cs="Tahoma"/>
              </w:rPr>
              <w:t xml:space="preserve"> </w:t>
            </w:r>
            <w:r>
              <w:rPr>
                <w:rFonts w:ascii="Tahoma" w:hAnsi="Tahoma" w:cs="Tahoma"/>
              </w:rPr>
              <w:t>2</w:t>
            </w:r>
            <w:r w:rsidRPr="005E0BB7">
              <w:rPr>
                <w:rFonts w:ascii="Tahoma" w:hAnsi="Tahoma" w:cs="Tahoma"/>
                <w:vertAlign w:val="superscript"/>
              </w:rPr>
              <w:t>nd</w:t>
            </w:r>
            <w:r>
              <w:rPr>
                <w:rFonts w:ascii="Tahoma" w:hAnsi="Tahoma" w:cs="Tahoma"/>
              </w:rPr>
              <w:t xml:space="preserve">    </w:t>
            </w:r>
            <w:r w:rsidR="00337954">
              <w:rPr>
                <w:rFonts w:ascii="Tahoma" w:hAnsi="Tahoma" w:cs="Tahoma"/>
              </w:rPr>
              <w:t xml:space="preserve"> </w:t>
            </w:r>
            <w:r w:rsidR="009C5CB7">
              <w:rPr>
                <w:rFonts w:ascii="Tahoma" w:hAnsi="Tahoma" w:cs="Tahoma"/>
              </w:rPr>
              <w:t xml:space="preserve">Jerry </w:t>
            </w:r>
            <w:proofErr w:type="spellStart"/>
            <w:r w:rsidR="009C5CB7">
              <w:rPr>
                <w:rFonts w:ascii="Tahoma" w:hAnsi="Tahoma" w:cs="Tahoma"/>
              </w:rPr>
              <w:t>Reshetar</w:t>
            </w:r>
            <w:proofErr w:type="spellEnd"/>
            <w:r w:rsidR="003D4709">
              <w:rPr>
                <w:rFonts w:ascii="Tahoma" w:hAnsi="Tahoma" w:cs="Tahoma"/>
              </w:rPr>
              <w:t xml:space="preserve">               </w:t>
            </w:r>
            <w:r w:rsidR="00337954">
              <w:rPr>
                <w:rFonts w:ascii="Tahoma" w:hAnsi="Tahoma" w:cs="Tahoma"/>
              </w:rPr>
              <w:t xml:space="preserve"> In Favor</w:t>
            </w:r>
            <w:r w:rsidR="00193FA6">
              <w:rPr>
                <w:rFonts w:ascii="Tahoma" w:hAnsi="Tahoma" w:cs="Tahoma"/>
              </w:rPr>
              <w:t xml:space="preserve">:  </w:t>
            </w:r>
            <w:r w:rsidR="009C5CB7">
              <w:rPr>
                <w:rFonts w:ascii="Tahoma" w:hAnsi="Tahoma" w:cs="Tahoma"/>
              </w:rPr>
              <w:t>4</w:t>
            </w:r>
            <w:r w:rsidR="00193FA6">
              <w:rPr>
                <w:rFonts w:ascii="Tahoma" w:hAnsi="Tahoma" w:cs="Tahoma"/>
              </w:rPr>
              <w:t xml:space="preserve">     Oppose: </w:t>
            </w:r>
            <w:r w:rsidR="009C5CB7">
              <w:rPr>
                <w:rFonts w:ascii="Tahoma" w:hAnsi="Tahoma" w:cs="Tahoma"/>
              </w:rPr>
              <w:t>0</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2</w:t>
            </w:r>
          </w:p>
        </w:tc>
        <w:tc>
          <w:tcPr>
            <w:tcW w:w="3091" w:type="dxa"/>
          </w:tcPr>
          <w:p w:rsidR="00BE6575" w:rsidRPr="007407E7" w:rsidRDefault="005E0BB7" w:rsidP="00D645BB">
            <w:pPr>
              <w:rPr>
                <w:b/>
              </w:rPr>
            </w:pPr>
            <w:r>
              <w:rPr>
                <w:b/>
              </w:rPr>
              <w:t>Approve bills</w:t>
            </w:r>
          </w:p>
        </w:tc>
        <w:tc>
          <w:tcPr>
            <w:tcW w:w="5564" w:type="dxa"/>
            <w:vAlign w:val="center"/>
          </w:tcPr>
          <w:p w:rsidR="00BE6575" w:rsidRPr="00655584" w:rsidRDefault="00193FA6" w:rsidP="009C5CB7">
            <w:pPr>
              <w:rPr>
                <w:rFonts w:ascii="Tahoma" w:hAnsi="Tahoma" w:cs="Tahoma"/>
              </w:rPr>
            </w:pPr>
            <w:r>
              <w:rPr>
                <w:rFonts w:ascii="Tahoma" w:hAnsi="Tahoma" w:cs="Tahoma"/>
              </w:rPr>
              <w:t>1</w:t>
            </w:r>
            <w:r w:rsidRPr="005E0BB7">
              <w:rPr>
                <w:rFonts w:ascii="Tahoma" w:hAnsi="Tahoma" w:cs="Tahoma"/>
                <w:vertAlign w:val="superscript"/>
              </w:rPr>
              <w:t>st</w:t>
            </w:r>
            <w:r>
              <w:rPr>
                <w:rFonts w:ascii="Tahoma" w:hAnsi="Tahoma" w:cs="Tahoma"/>
              </w:rPr>
              <w:t xml:space="preserve">   </w:t>
            </w:r>
            <w:r w:rsidR="009C5CB7">
              <w:rPr>
                <w:rFonts w:ascii="Tahoma" w:hAnsi="Tahoma" w:cs="Tahoma"/>
              </w:rPr>
              <w:t xml:space="preserve">Jerry </w:t>
            </w:r>
            <w:proofErr w:type="spellStart"/>
            <w:r w:rsidR="009C5CB7">
              <w:rPr>
                <w:rFonts w:ascii="Tahoma" w:hAnsi="Tahoma" w:cs="Tahoma"/>
              </w:rPr>
              <w:t>Reshetar</w:t>
            </w:r>
            <w:proofErr w:type="spellEnd"/>
            <w:r w:rsidR="003D4709">
              <w:rPr>
                <w:rFonts w:ascii="Tahoma" w:hAnsi="Tahoma" w:cs="Tahoma"/>
              </w:rPr>
              <w:t xml:space="preserve"> </w:t>
            </w:r>
            <w:proofErr w:type="gramStart"/>
            <w:r>
              <w:rPr>
                <w:rFonts w:ascii="Tahoma" w:hAnsi="Tahoma" w:cs="Tahoma"/>
              </w:rPr>
              <w:t>2</w:t>
            </w:r>
            <w:r w:rsidRPr="005E0BB7">
              <w:rPr>
                <w:rFonts w:ascii="Tahoma" w:hAnsi="Tahoma" w:cs="Tahoma"/>
                <w:vertAlign w:val="superscript"/>
              </w:rPr>
              <w:t>nd</w:t>
            </w:r>
            <w:r w:rsidR="009C5CB7">
              <w:rPr>
                <w:rFonts w:ascii="Tahoma" w:hAnsi="Tahoma" w:cs="Tahoma"/>
              </w:rPr>
              <w:t xml:space="preserve">  Jeff</w:t>
            </w:r>
            <w:proofErr w:type="gramEnd"/>
            <w:r w:rsidR="009C5CB7">
              <w:rPr>
                <w:rFonts w:ascii="Tahoma" w:hAnsi="Tahoma" w:cs="Tahoma"/>
              </w:rPr>
              <w:t xml:space="preserve"> Sampson</w:t>
            </w:r>
            <w:r w:rsidR="00337954">
              <w:rPr>
                <w:rFonts w:ascii="Tahoma" w:hAnsi="Tahoma" w:cs="Tahoma"/>
              </w:rPr>
              <w:t xml:space="preserve"> In Favor</w:t>
            </w:r>
            <w:r>
              <w:rPr>
                <w:rFonts w:ascii="Tahoma" w:hAnsi="Tahoma" w:cs="Tahoma"/>
              </w:rPr>
              <w:t xml:space="preserve">: </w:t>
            </w:r>
            <w:r w:rsidR="009C5CB7">
              <w:rPr>
                <w:rFonts w:ascii="Tahoma" w:hAnsi="Tahoma" w:cs="Tahoma"/>
              </w:rPr>
              <w:t>4</w:t>
            </w:r>
            <w:r>
              <w:rPr>
                <w:rFonts w:ascii="Tahoma" w:hAnsi="Tahoma" w:cs="Tahoma"/>
              </w:rPr>
              <w:t xml:space="preserve">      Oppose:</w:t>
            </w:r>
            <w:r w:rsidR="009C5CB7">
              <w:rPr>
                <w:rFonts w:ascii="Tahoma" w:hAnsi="Tahoma" w:cs="Tahoma"/>
              </w:rPr>
              <w:t>0</w:t>
            </w: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3</w:t>
            </w:r>
          </w:p>
        </w:tc>
        <w:tc>
          <w:tcPr>
            <w:tcW w:w="3091" w:type="dxa"/>
          </w:tcPr>
          <w:p w:rsidR="00BE6575" w:rsidRPr="00D645BB" w:rsidRDefault="005E0BB7" w:rsidP="005235F6">
            <w:pPr>
              <w:rPr>
                <w:b/>
              </w:rPr>
            </w:pPr>
            <w:r>
              <w:rPr>
                <w:b/>
              </w:rPr>
              <w:t xml:space="preserve">Review Bank Rec </w:t>
            </w:r>
            <w:proofErr w:type="spellStart"/>
            <w:r>
              <w:rPr>
                <w:b/>
              </w:rPr>
              <w:t>Stmts</w:t>
            </w:r>
            <w:proofErr w:type="spellEnd"/>
          </w:p>
        </w:tc>
        <w:tc>
          <w:tcPr>
            <w:tcW w:w="5564" w:type="dxa"/>
            <w:vAlign w:val="center"/>
          </w:tcPr>
          <w:p w:rsidR="00BE6575" w:rsidRPr="00655584" w:rsidRDefault="00BE6575" w:rsidP="00FF1308">
            <w:pPr>
              <w:rPr>
                <w:rFonts w:ascii="Tahoma" w:hAnsi="Tahoma" w:cs="Tahoma"/>
              </w:rPr>
            </w:pPr>
          </w:p>
        </w:tc>
      </w:tr>
      <w:tr w:rsidR="00BE6575" w:rsidRPr="003A6664" w:rsidTr="005235F6">
        <w:trPr>
          <w:cantSplit/>
          <w:tblHeader/>
        </w:trPr>
        <w:tc>
          <w:tcPr>
            <w:tcW w:w="615" w:type="dxa"/>
          </w:tcPr>
          <w:p w:rsidR="00BE6575" w:rsidRPr="003A6664" w:rsidRDefault="00BE6575" w:rsidP="00FF1308">
            <w:pPr>
              <w:pStyle w:val="Heading3"/>
              <w:spacing w:before="60"/>
              <w:jc w:val="left"/>
              <w:rPr>
                <w:rFonts w:ascii="Tahoma" w:hAnsi="Tahoma" w:cs="Tahoma"/>
                <w:b w:val="0"/>
                <w:bCs w:val="0"/>
              </w:rPr>
            </w:pPr>
            <w:r>
              <w:rPr>
                <w:rFonts w:ascii="Tahoma" w:hAnsi="Tahoma" w:cs="Tahoma"/>
                <w:b w:val="0"/>
                <w:bCs w:val="0"/>
              </w:rPr>
              <w:t>4</w:t>
            </w:r>
          </w:p>
        </w:tc>
        <w:tc>
          <w:tcPr>
            <w:tcW w:w="3091" w:type="dxa"/>
          </w:tcPr>
          <w:p w:rsidR="00BE6575" w:rsidRPr="00D645BB" w:rsidRDefault="005E0BB7" w:rsidP="00D645BB">
            <w:pPr>
              <w:rPr>
                <w:b/>
              </w:rPr>
            </w:pPr>
            <w:r>
              <w:rPr>
                <w:b/>
              </w:rPr>
              <w:t>Approve SERVs printout</w:t>
            </w:r>
          </w:p>
        </w:tc>
        <w:tc>
          <w:tcPr>
            <w:tcW w:w="5564" w:type="dxa"/>
            <w:vAlign w:val="center"/>
          </w:tcPr>
          <w:p w:rsidR="00BE6575" w:rsidRPr="00655584" w:rsidRDefault="009C5CB7" w:rsidP="00FF1308">
            <w:pPr>
              <w:rPr>
                <w:rFonts w:ascii="Tahoma" w:hAnsi="Tahoma" w:cs="Tahoma"/>
              </w:rPr>
            </w:pPr>
            <w:r>
              <w:rPr>
                <w:rFonts w:ascii="Tahoma" w:hAnsi="Tahoma" w:cs="Tahoma"/>
              </w:rPr>
              <w:t xml:space="preserve">SERV’s printout not available.  </w:t>
            </w:r>
          </w:p>
        </w:tc>
      </w:tr>
      <w:tr w:rsidR="0054317C" w:rsidRPr="003A6664" w:rsidTr="005235F6">
        <w:trPr>
          <w:cantSplit/>
          <w:tblHeader/>
        </w:trPr>
        <w:tc>
          <w:tcPr>
            <w:tcW w:w="615" w:type="dxa"/>
          </w:tcPr>
          <w:p w:rsidR="0054317C" w:rsidRDefault="0054317C" w:rsidP="00FF1308">
            <w:pPr>
              <w:pStyle w:val="Heading3"/>
              <w:spacing w:before="60"/>
              <w:jc w:val="left"/>
              <w:rPr>
                <w:rFonts w:ascii="Tahoma" w:hAnsi="Tahoma" w:cs="Tahoma"/>
                <w:b w:val="0"/>
                <w:bCs w:val="0"/>
              </w:rPr>
            </w:pPr>
            <w:r>
              <w:rPr>
                <w:rFonts w:ascii="Tahoma" w:hAnsi="Tahoma" w:cs="Tahoma"/>
                <w:b w:val="0"/>
                <w:bCs w:val="0"/>
              </w:rPr>
              <w:t>5</w:t>
            </w:r>
          </w:p>
        </w:tc>
        <w:tc>
          <w:tcPr>
            <w:tcW w:w="3091" w:type="dxa"/>
          </w:tcPr>
          <w:p w:rsidR="0054317C" w:rsidRDefault="0054317C" w:rsidP="00D645BB">
            <w:pPr>
              <w:rPr>
                <w:b/>
              </w:rPr>
            </w:pPr>
            <w:r>
              <w:rPr>
                <w:b/>
              </w:rPr>
              <w:t xml:space="preserve">Business </w:t>
            </w:r>
            <w:proofErr w:type="spellStart"/>
            <w:r>
              <w:rPr>
                <w:b/>
              </w:rPr>
              <w:t>mgr</w:t>
            </w:r>
            <w:proofErr w:type="spellEnd"/>
            <w:r>
              <w:rPr>
                <w:b/>
              </w:rPr>
              <w:t xml:space="preserve"> update</w:t>
            </w:r>
          </w:p>
        </w:tc>
        <w:tc>
          <w:tcPr>
            <w:tcW w:w="5564" w:type="dxa"/>
            <w:vAlign w:val="center"/>
          </w:tcPr>
          <w:p w:rsidR="0054317C" w:rsidRPr="009C5CB7" w:rsidRDefault="009C5CB7" w:rsidP="009C5CB7">
            <w:pPr>
              <w:pStyle w:val="ListParagraph"/>
              <w:numPr>
                <w:ilvl w:val="0"/>
                <w:numId w:val="13"/>
              </w:numPr>
              <w:rPr>
                <w:rFonts w:ascii="Tahoma" w:hAnsi="Tahoma" w:cs="Tahoma"/>
              </w:rPr>
            </w:pPr>
            <w:r w:rsidRPr="009C5CB7">
              <w:rPr>
                <w:rFonts w:ascii="Tahoma" w:hAnsi="Tahoma" w:cs="Tahoma"/>
              </w:rPr>
              <w:t>Reviewed d</w:t>
            </w:r>
            <w:r w:rsidR="00070F14" w:rsidRPr="009C5CB7">
              <w:rPr>
                <w:rFonts w:ascii="Tahoma" w:hAnsi="Tahoma" w:cs="Tahoma"/>
              </w:rPr>
              <w:t>istrict cost spreadsheet</w:t>
            </w:r>
          </w:p>
          <w:p w:rsidR="00070F14" w:rsidRPr="009C5CB7" w:rsidRDefault="00070F14" w:rsidP="009C5CB7">
            <w:pPr>
              <w:pStyle w:val="ListParagraph"/>
              <w:numPr>
                <w:ilvl w:val="0"/>
                <w:numId w:val="13"/>
              </w:numPr>
              <w:rPr>
                <w:rFonts w:ascii="Tahoma" w:hAnsi="Tahoma" w:cs="Tahoma"/>
              </w:rPr>
            </w:pPr>
            <w:r w:rsidRPr="009C5CB7">
              <w:rPr>
                <w:rFonts w:ascii="Tahoma" w:hAnsi="Tahoma" w:cs="Tahoma"/>
              </w:rPr>
              <w:t>Updated SMEC budget</w:t>
            </w:r>
            <w:r w:rsidR="009C5CB7" w:rsidRPr="009C5CB7">
              <w:rPr>
                <w:rFonts w:ascii="Tahoma" w:hAnsi="Tahoma" w:cs="Tahoma"/>
              </w:rPr>
              <w:t xml:space="preserve"> will be available next month.</w:t>
            </w:r>
          </w:p>
          <w:p w:rsidR="009C5CB7" w:rsidRPr="009C5CB7" w:rsidRDefault="009C5CB7" w:rsidP="009C5CB7">
            <w:pPr>
              <w:pStyle w:val="ListParagraph"/>
              <w:numPr>
                <w:ilvl w:val="0"/>
                <w:numId w:val="13"/>
              </w:numPr>
              <w:rPr>
                <w:rFonts w:ascii="Tahoma" w:hAnsi="Tahoma" w:cs="Tahoma"/>
              </w:rPr>
            </w:pPr>
            <w:r w:rsidRPr="009C5CB7">
              <w:rPr>
                <w:rFonts w:ascii="Tahoma" w:hAnsi="Tahoma" w:cs="Tahoma"/>
              </w:rPr>
              <w:t xml:space="preserve">Business manager meeting occurring this week.  Each business manager will report to corresponding districts post meeting.  </w:t>
            </w:r>
          </w:p>
        </w:tc>
      </w:tr>
      <w:tr w:rsidR="00BE6575" w:rsidRPr="003A6664" w:rsidTr="005235F6">
        <w:trPr>
          <w:cantSplit/>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6</w:t>
            </w:r>
          </w:p>
        </w:tc>
        <w:tc>
          <w:tcPr>
            <w:tcW w:w="3091" w:type="dxa"/>
          </w:tcPr>
          <w:p w:rsidR="00BE6575" w:rsidRPr="00D645BB" w:rsidRDefault="00DF450F" w:rsidP="00D645BB">
            <w:pPr>
              <w:rPr>
                <w:b/>
              </w:rPr>
            </w:pPr>
            <w:r>
              <w:rPr>
                <w:b/>
              </w:rPr>
              <w:t>CTIC</w:t>
            </w:r>
          </w:p>
        </w:tc>
        <w:tc>
          <w:tcPr>
            <w:tcW w:w="5564" w:type="dxa"/>
            <w:vAlign w:val="center"/>
          </w:tcPr>
          <w:p w:rsidR="00BE6575" w:rsidRPr="00655584" w:rsidRDefault="009C5CB7" w:rsidP="00FF1308">
            <w:pPr>
              <w:rPr>
                <w:rFonts w:ascii="Tahoma" w:hAnsi="Tahoma" w:cs="Tahoma"/>
              </w:rPr>
            </w:pPr>
            <w:r>
              <w:rPr>
                <w:rFonts w:ascii="Tahoma" w:hAnsi="Tahoma" w:cs="Tahoma"/>
              </w:rPr>
              <w:t>Meets on January 21, 2016</w:t>
            </w:r>
          </w:p>
        </w:tc>
      </w:tr>
      <w:tr w:rsidR="00BE6575" w:rsidRPr="003A6664" w:rsidTr="005235F6">
        <w:trPr>
          <w:cantSplit/>
          <w:tblHeader/>
        </w:trPr>
        <w:tc>
          <w:tcPr>
            <w:tcW w:w="615" w:type="dxa"/>
          </w:tcPr>
          <w:p w:rsidR="00BE6575" w:rsidRPr="003A6664" w:rsidRDefault="0054317C" w:rsidP="00FF1308">
            <w:pPr>
              <w:pStyle w:val="Heading3"/>
              <w:spacing w:before="60"/>
              <w:jc w:val="left"/>
              <w:rPr>
                <w:rFonts w:ascii="Tahoma" w:hAnsi="Tahoma" w:cs="Tahoma"/>
                <w:b w:val="0"/>
                <w:bCs w:val="0"/>
              </w:rPr>
            </w:pPr>
            <w:r>
              <w:rPr>
                <w:rFonts w:ascii="Tahoma" w:hAnsi="Tahoma" w:cs="Tahoma"/>
                <w:b w:val="0"/>
                <w:bCs w:val="0"/>
              </w:rPr>
              <w:t>7</w:t>
            </w:r>
          </w:p>
        </w:tc>
        <w:tc>
          <w:tcPr>
            <w:tcW w:w="3091" w:type="dxa"/>
          </w:tcPr>
          <w:p w:rsidR="00BE6575" w:rsidRPr="00D645BB" w:rsidRDefault="00DF450F" w:rsidP="00D645BB">
            <w:pPr>
              <w:rPr>
                <w:b/>
              </w:rPr>
            </w:pPr>
            <w:r>
              <w:rPr>
                <w:b/>
              </w:rPr>
              <w:t>County Collaborative</w:t>
            </w:r>
          </w:p>
        </w:tc>
        <w:tc>
          <w:tcPr>
            <w:tcW w:w="5564" w:type="dxa"/>
            <w:vAlign w:val="center"/>
          </w:tcPr>
          <w:p w:rsidR="00BE6575" w:rsidRDefault="009C5CB7" w:rsidP="009C5CB7">
            <w:pPr>
              <w:pStyle w:val="ListParagraph"/>
              <w:numPr>
                <w:ilvl w:val="0"/>
                <w:numId w:val="14"/>
              </w:numPr>
              <w:rPr>
                <w:rFonts w:ascii="Tahoma" w:hAnsi="Tahoma" w:cs="Tahoma"/>
              </w:rPr>
            </w:pPr>
            <w:r>
              <w:rPr>
                <w:rFonts w:ascii="Tahoma" w:hAnsi="Tahoma" w:cs="Tahoma"/>
              </w:rPr>
              <w:t>Fillmore Jan 14</w:t>
            </w:r>
            <w:r w:rsidRPr="009C5CB7">
              <w:rPr>
                <w:rFonts w:ascii="Tahoma" w:hAnsi="Tahoma" w:cs="Tahoma"/>
                <w:vertAlign w:val="superscript"/>
              </w:rPr>
              <w:t>th</w:t>
            </w:r>
            <w:r>
              <w:rPr>
                <w:rFonts w:ascii="Tahoma" w:hAnsi="Tahoma" w:cs="Tahoma"/>
              </w:rPr>
              <w:t xml:space="preserve"> meeting – funds going to school districts for social workers or nursing services. </w:t>
            </w:r>
          </w:p>
          <w:p w:rsidR="009C5CB7" w:rsidRDefault="009C5CB7" w:rsidP="009C5CB7">
            <w:pPr>
              <w:pStyle w:val="ListParagraph"/>
              <w:numPr>
                <w:ilvl w:val="0"/>
                <w:numId w:val="14"/>
              </w:numPr>
              <w:rPr>
                <w:rFonts w:ascii="Tahoma" w:hAnsi="Tahoma" w:cs="Tahoma"/>
              </w:rPr>
            </w:pPr>
            <w:r>
              <w:rPr>
                <w:rFonts w:ascii="Tahoma" w:hAnsi="Tahoma" w:cs="Tahoma"/>
              </w:rPr>
              <w:t>Freeborn- Meets January 26</w:t>
            </w:r>
            <w:proofErr w:type="gramStart"/>
            <w:r>
              <w:rPr>
                <w:rFonts w:ascii="Tahoma" w:hAnsi="Tahoma" w:cs="Tahoma"/>
                <w:vertAlign w:val="superscript"/>
              </w:rPr>
              <w:t>,</w:t>
            </w:r>
            <w:r>
              <w:rPr>
                <w:rFonts w:ascii="Tahoma" w:hAnsi="Tahoma" w:cs="Tahoma"/>
              </w:rPr>
              <w:t>2016</w:t>
            </w:r>
            <w:proofErr w:type="gramEnd"/>
            <w:r>
              <w:rPr>
                <w:rFonts w:ascii="Tahoma" w:hAnsi="Tahoma" w:cs="Tahoma"/>
              </w:rPr>
              <w:t>. Topic mental health.</w:t>
            </w:r>
          </w:p>
          <w:p w:rsidR="009C5CB7" w:rsidRPr="009C5CB7" w:rsidRDefault="009C5CB7" w:rsidP="009C5CB7">
            <w:pPr>
              <w:pStyle w:val="ListParagraph"/>
              <w:numPr>
                <w:ilvl w:val="0"/>
                <w:numId w:val="14"/>
              </w:numPr>
              <w:rPr>
                <w:rFonts w:ascii="Tahoma" w:hAnsi="Tahoma" w:cs="Tahoma"/>
              </w:rPr>
            </w:pPr>
            <w:r>
              <w:rPr>
                <w:rFonts w:ascii="Tahoma" w:hAnsi="Tahoma" w:cs="Tahoma"/>
              </w:rPr>
              <w:t>Mower – Meets February 16, 2016</w:t>
            </w:r>
          </w:p>
        </w:tc>
      </w:tr>
      <w:tr w:rsidR="00B263B6" w:rsidRPr="003A6664" w:rsidTr="00B539D2">
        <w:trPr>
          <w:cantSplit/>
          <w:tblHeader/>
        </w:trPr>
        <w:tc>
          <w:tcPr>
            <w:tcW w:w="615" w:type="dxa"/>
          </w:tcPr>
          <w:p w:rsidR="00B263B6" w:rsidRPr="003A6664" w:rsidRDefault="00B263B6" w:rsidP="00FF1308">
            <w:pPr>
              <w:pStyle w:val="Heading3"/>
              <w:spacing w:before="60"/>
              <w:jc w:val="left"/>
              <w:rPr>
                <w:rFonts w:ascii="Tahoma" w:hAnsi="Tahoma" w:cs="Tahoma"/>
                <w:b w:val="0"/>
                <w:bCs w:val="0"/>
              </w:rPr>
            </w:pPr>
            <w:r>
              <w:rPr>
                <w:rFonts w:ascii="Tahoma" w:hAnsi="Tahoma" w:cs="Tahoma"/>
                <w:b w:val="0"/>
                <w:bCs w:val="0"/>
              </w:rPr>
              <w:t>8</w:t>
            </w:r>
          </w:p>
        </w:tc>
        <w:tc>
          <w:tcPr>
            <w:tcW w:w="3091" w:type="dxa"/>
          </w:tcPr>
          <w:p w:rsidR="00B263B6" w:rsidRPr="005235F6" w:rsidRDefault="00B263B6" w:rsidP="00CE5E19">
            <w:pPr>
              <w:pStyle w:val="Heading3"/>
              <w:spacing w:before="60"/>
              <w:jc w:val="left"/>
              <w:rPr>
                <w:rFonts w:ascii="Tahoma" w:hAnsi="Tahoma" w:cs="Tahoma"/>
                <w:bCs w:val="0"/>
              </w:rPr>
            </w:pPr>
            <w:r>
              <w:rPr>
                <w:rFonts w:ascii="Tahoma" w:hAnsi="Tahoma" w:cs="Tahoma"/>
                <w:bCs w:val="0"/>
              </w:rPr>
              <w:t>Level 4 programming</w:t>
            </w:r>
          </w:p>
        </w:tc>
        <w:tc>
          <w:tcPr>
            <w:tcW w:w="5564" w:type="dxa"/>
            <w:vAlign w:val="center"/>
          </w:tcPr>
          <w:p w:rsidR="00B263B6" w:rsidRPr="00655584" w:rsidRDefault="009C5CB7" w:rsidP="00CE5E19">
            <w:pPr>
              <w:rPr>
                <w:rFonts w:ascii="Tahoma" w:hAnsi="Tahoma" w:cs="Tahoma"/>
              </w:rPr>
            </w:pPr>
            <w:r>
              <w:rPr>
                <w:rFonts w:ascii="Tahoma" w:hAnsi="Tahoma" w:cs="Tahoma"/>
              </w:rPr>
              <w:t xml:space="preserve">Micki reported numbers are low, boar approved moving forward and to remain open.  SMEC will not consider opening a level 4 program as long as Root River continues to operate.  </w:t>
            </w:r>
          </w:p>
        </w:tc>
      </w:tr>
      <w:tr w:rsidR="00B263B6" w:rsidRPr="003A6664" w:rsidTr="005235F6">
        <w:trPr>
          <w:cantSplit/>
          <w:trHeight w:val="323"/>
          <w:tblHeader/>
        </w:trPr>
        <w:tc>
          <w:tcPr>
            <w:tcW w:w="615" w:type="dxa"/>
          </w:tcPr>
          <w:p w:rsidR="00B263B6" w:rsidRPr="003A6664" w:rsidRDefault="00B263B6" w:rsidP="00FF1308">
            <w:pPr>
              <w:pStyle w:val="Heading3"/>
              <w:spacing w:before="60"/>
              <w:jc w:val="left"/>
              <w:rPr>
                <w:rFonts w:ascii="Tahoma" w:hAnsi="Tahoma" w:cs="Tahoma"/>
                <w:b w:val="0"/>
                <w:bCs w:val="0"/>
              </w:rPr>
            </w:pPr>
            <w:r>
              <w:rPr>
                <w:rFonts w:ascii="Tahoma" w:hAnsi="Tahoma" w:cs="Tahoma"/>
                <w:b w:val="0"/>
                <w:bCs w:val="0"/>
              </w:rPr>
              <w:t>9</w:t>
            </w:r>
          </w:p>
        </w:tc>
        <w:tc>
          <w:tcPr>
            <w:tcW w:w="3091" w:type="dxa"/>
          </w:tcPr>
          <w:p w:rsidR="00B263B6" w:rsidRPr="005235F6" w:rsidRDefault="00B263B6" w:rsidP="00CE5E19">
            <w:pPr>
              <w:pStyle w:val="Heading3"/>
              <w:spacing w:before="60"/>
              <w:jc w:val="left"/>
              <w:rPr>
                <w:rFonts w:ascii="Tahoma" w:hAnsi="Tahoma" w:cs="Tahoma"/>
                <w:bCs w:val="0"/>
              </w:rPr>
            </w:pPr>
            <w:r>
              <w:rPr>
                <w:rFonts w:ascii="Tahoma" w:hAnsi="Tahoma" w:cs="Tahoma"/>
                <w:bCs w:val="0"/>
              </w:rPr>
              <w:t>Legal</w:t>
            </w:r>
          </w:p>
        </w:tc>
        <w:tc>
          <w:tcPr>
            <w:tcW w:w="5564" w:type="dxa"/>
            <w:vAlign w:val="center"/>
          </w:tcPr>
          <w:p w:rsidR="00B263B6" w:rsidRPr="00655584" w:rsidRDefault="00DD4DEF" w:rsidP="00CE5E19">
            <w:pPr>
              <w:rPr>
                <w:rFonts w:ascii="Tahoma" w:hAnsi="Tahoma" w:cs="Tahoma"/>
              </w:rPr>
            </w:pPr>
            <w:r>
              <w:rPr>
                <w:rFonts w:ascii="Tahoma" w:hAnsi="Tahoma" w:cs="Tahoma"/>
              </w:rPr>
              <w:t xml:space="preserve">Dan asked to include Laura </w:t>
            </w:r>
            <w:proofErr w:type="gramStart"/>
            <w:r>
              <w:rPr>
                <w:rFonts w:ascii="Tahoma" w:hAnsi="Tahoma" w:cs="Tahoma"/>
              </w:rPr>
              <w:t>Booth  in</w:t>
            </w:r>
            <w:proofErr w:type="gramEnd"/>
            <w:r>
              <w:rPr>
                <w:rFonts w:ascii="Tahoma" w:hAnsi="Tahoma" w:cs="Tahoma"/>
              </w:rPr>
              <w:t xml:space="preserve"> regards to including a non-compete clause when SMEC sends low incidence staff back to school and contracts them out to neighboring districts.  Superintendents agree language needs to be put in contracts that SMEC invests in.  </w:t>
            </w:r>
            <w:r w:rsidR="00B263B6">
              <w:rPr>
                <w:rFonts w:ascii="Tahoma" w:hAnsi="Tahoma" w:cs="Tahoma"/>
              </w:rPr>
              <w:t xml:space="preserve"> </w:t>
            </w:r>
          </w:p>
        </w:tc>
      </w:tr>
      <w:tr w:rsidR="00B263B6" w:rsidRPr="003A6664" w:rsidTr="005235F6">
        <w:trPr>
          <w:cantSplit/>
          <w:trHeight w:val="323"/>
          <w:tblHeader/>
        </w:trPr>
        <w:tc>
          <w:tcPr>
            <w:tcW w:w="615" w:type="dxa"/>
          </w:tcPr>
          <w:p w:rsidR="00B263B6" w:rsidRPr="003A6664" w:rsidRDefault="00B263B6" w:rsidP="00FF1308">
            <w:pPr>
              <w:pStyle w:val="Heading3"/>
              <w:spacing w:before="60"/>
              <w:jc w:val="left"/>
              <w:rPr>
                <w:rFonts w:ascii="Tahoma" w:hAnsi="Tahoma" w:cs="Tahoma"/>
                <w:b w:val="0"/>
                <w:bCs w:val="0"/>
              </w:rPr>
            </w:pPr>
            <w:r>
              <w:rPr>
                <w:rFonts w:ascii="Tahoma" w:hAnsi="Tahoma" w:cs="Tahoma"/>
                <w:b w:val="0"/>
                <w:bCs w:val="0"/>
              </w:rPr>
              <w:t>10</w:t>
            </w:r>
          </w:p>
        </w:tc>
        <w:tc>
          <w:tcPr>
            <w:tcW w:w="3091" w:type="dxa"/>
          </w:tcPr>
          <w:p w:rsidR="00B263B6" w:rsidRPr="005235F6" w:rsidRDefault="00B263B6" w:rsidP="00CE5E19">
            <w:pPr>
              <w:pStyle w:val="Heading3"/>
              <w:spacing w:before="60"/>
              <w:jc w:val="left"/>
              <w:rPr>
                <w:rFonts w:ascii="Tahoma" w:hAnsi="Tahoma" w:cs="Tahoma"/>
                <w:bCs w:val="0"/>
              </w:rPr>
            </w:pPr>
            <w:r>
              <w:rPr>
                <w:rFonts w:ascii="Tahoma" w:hAnsi="Tahoma" w:cs="Tahoma"/>
                <w:bCs w:val="0"/>
              </w:rPr>
              <w:t>Concerns for your Legislator</w:t>
            </w:r>
          </w:p>
        </w:tc>
        <w:tc>
          <w:tcPr>
            <w:tcW w:w="5564" w:type="dxa"/>
            <w:vAlign w:val="center"/>
          </w:tcPr>
          <w:p w:rsidR="00B263B6" w:rsidRDefault="00DD4DEF" w:rsidP="00CE5E19">
            <w:pPr>
              <w:numPr>
                <w:ilvl w:val="0"/>
                <w:numId w:val="11"/>
              </w:numPr>
              <w:rPr>
                <w:rFonts w:ascii="Tahoma" w:hAnsi="Tahoma" w:cs="Tahoma"/>
              </w:rPr>
            </w:pPr>
            <w:r>
              <w:rPr>
                <w:rFonts w:ascii="Tahoma" w:hAnsi="Tahoma" w:cs="Tahoma"/>
              </w:rPr>
              <w:t>L</w:t>
            </w:r>
            <w:r w:rsidR="00B263B6">
              <w:rPr>
                <w:rFonts w:ascii="Tahoma" w:hAnsi="Tahoma" w:cs="Tahoma"/>
              </w:rPr>
              <w:t>icensure</w:t>
            </w:r>
            <w:r>
              <w:rPr>
                <w:rFonts w:ascii="Tahoma" w:hAnsi="Tahoma" w:cs="Tahoma"/>
              </w:rPr>
              <w:t xml:space="preserve">- Currently higher education is graduating multi categorical students with a license that is valid for 5 years.  For Continued licensure the teacher must go back for their masters in a categorical area. This means future special education teachers are required to have a </w:t>
            </w:r>
            <w:proofErr w:type="spellStart"/>
            <w:proofErr w:type="gramStart"/>
            <w:r>
              <w:rPr>
                <w:rFonts w:ascii="Tahoma" w:hAnsi="Tahoma" w:cs="Tahoma"/>
              </w:rPr>
              <w:t>masters</w:t>
            </w:r>
            <w:proofErr w:type="spellEnd"/>
            <w:proofErr w:type="gramEnd"/>
            <w:r>
              <w:rPr>
                <w:rFonts w:ascii="Tahoma" w:hAnsi="Tahoma" w:cs="Tahoma"/>
              </w:rPr>
              <w:t xml:space="preserve"> degree while the general education counterparts are not required.    </w:t>
            </w:r>
          </w:p>
          <w:p w:rsidR="00B263B6" w:rsidRDefault="00B263B6" w:rsidP="00CE5E19">
            <w:pPr>
              <w:numPr>
                <w:ilvl w:val="0"/>
                <w:numId w:val="11"/>
              </w:numPr>
              <w:rPr>
                <w:rFonts w:ascii="Tahoma" w:hAnsi="Tahoma" w:cs="Tahoma"/>
              </w:rPr>
            </w:pPr>
            <w:r>
              <w:rPr>
                <w:rFonts w:ascii="Tahoma" w:hAnsi="Tahoma" w:cs="Tahoma"/>
              </w:rPr>
              <w:t>Paperwork</w:t>
            </w:r>
            <w:r w:rsidR="00DD4DEF">
              <w:rPr>
                <w:rFonts w:ascii="Tahoma" w:hAnsi="Tahoma" w:cs="Tahoma"/>
              </w:rPr>
              <w:t xml:space="preserve">- Discuss the redundant </w:t>
            </w:r>
            <w:proofErr w:type="gramStart"/>
            <w:r w:rsidR="00DD4DEF">
              <w:rPr>
                <w:rFonts w:ascii="Tahoma" w:hAnsi="Tahoma" w:cs="Tahoma"/>
              </w:rPr>
              <w:t>paperwork  requirements</w:t>
            </w:r>
            <w:proofErr w:type="gramEnd"/>
            <w:r w:rsidR="00DD4DEF">
              <w:rPr>
                <w:rFonts w:ascii="Tahoma" w:hAnsi="Tahoma" w:cs="Tahoma"/>
              </w:rPr>
              <w:t xml:space="preserve"> put on SPED teachers that takes time away from students.  </w:t>
            </w:r>
          </w:p>
          <w:p w:rsidR="00B263B6" w:rsidRPr="00655584" w:rsidRDefault="00DD4DEF" w:rsidP="00CE5E19">
            <w:pPr>
              <w:numPr>
                <w:ilvl w:val="0"/>
                <w:numId w:val="11"/>
              </w:numPr>
              <w:rPr>
                <w:rFonts w:ascii="Tahoma" w:hAnsi="Tahoma" w:cs="Tahoma"/>
              </w:rPr>
            </w:pPr>
            <w:r>
              <w:rPr>
                <w:rFonts w:ascii="Tahoma" w:hAnsi="Tahoma" w:cs="Tahoma"/>
              </w:rPr>
              <w:t>T</w:t>
            </w:r>
            <w:r w:rsidR="00B263B6">
              <w:rPr>
                <w:rFonts w:ascii="Tahoma" w:hAnsi="Tahoma" w:cs="Tahoma"/>
              </w:rPr>
              <w:t>ransportation</w:t>
            </w:r>
            <w:r>
              <w:rPr>
                <w:rFonts w:ascii="Tahoma" w:hAnsi="Tahoma" w:cs="Tahoma"/>
              </w:rPr>
              <w:t xml:space="preserve">- Consider limits on transportation requirements.  </w:t>
            </w:r>
            <w:r w:rsidR="007B3331">
              <w:rPr>
                <w:rFonts w:ascii="Tahoma" w:hAnsi="Tahoma" w:cs="Tahoma"/>
              </w:rPr>
              <w:t xml:space="preserve">Currently if IEP states transportation and student open enrolls then serving district must transport regardless of residence.  Dan would like each resident district to be responsible for transportation to border.  </w:t>
            </w:r>
          </w:p>
        </w:tc>
      </w:tr>
      <w:tr w:rsidR="00B263B6" w:rsidRPr="003A6664" w:rsidTr="005235F6">
        <w:trPr>
          <w:cantSplit/>
          <w:trHeight w:val="323"/>
          <w:tblHeader/>
        </w:trPr>
        <w:tc>
          <w:tcPr>
            <w:tcW w:w="615" w:type="dxa"/>
          </w:tcPr>
          <w:p w:rsidR="00B263B6" w:rsidRDefault="00B263B6" w:rsidP="00FF1308">
            <w:pPr>
              <w:pStyle w:val="Heading3"/>
              <w:spacing w:before="60"/>
              <w:jc w:val="left"/>
              <w:rPr>
                <w:rFonts w:ascii="Tahoma" w:hAnsi="Tahoma" w:cs="Tahoma"/>
                <w:b w:val="0"/>
                <w:bCs w:val="0"/>
              </w:rPr>
            </w:pPr>
            <w:r>
              <w:rPr>
                <w:rFonts w:ascii="Tahoma" w:hAnsi="Tahoma" w:cs="Tahoma"/>
                <w:b w:val="0"/>
                <w:bCs w:val="0"/>
              </w:rPr>
              <w:t>11</w:t>
            </w:r>
          </w:p>
        </w:tc>
        <w:tc>
          <w:tcPr>
            <w:tcW w:w="3091" w:type="dxa"/>
          </w:tcPr>
          <w:p w:rsidR="00B263B6" w:rsidRPr="005235F6" w:rsidRDefault="00B263B6" w:rsidP="00CE5E19">
            <w:pPr>
              <w:pStyle w:val="Heading3"/>
              <w:spacing w:before="60"/>
              <w:jc w:val="left"/>
              <w:rPr>
                <w:rFonts w:ascii="Tahoma" w:hAnsi="Tahoma" w:cs="Tahoma"/>
                <w:bCs w:val="0"/>
              </w:rPr>
            </w:pPr>
            <w:r>
              <w:rPr>
                <w:rFonts w:ascii="Tahoma" w:hAnsi="Tahoma" w:cs="Tahoma"/>
                <w:bCs w:val="0"/>
              </w:rPr>
              <w:t>Tuition bills</w:t>
            </w:r>
          </w:p>
        </w:tc>
        <w:tc>
          <w:tcPr>
            <w:tcW w:w="5564" w:type="dxa"/>
            <w:vAlign w:val="center"/>
          </w:tcPr>
          <w:p w:rsidR="00B263B6" w:rsidRPr="00655584" w:rsidRDefault="00020371" w:rsidP="00CE5E19">
            <w:pPr>
              <w:rPr>
                <w:rFonts w:ascii="Tahoma" w:hAnsi="Tahoma" w:cs="Tahoma"/>
              </w:rPr>
            </w:pPr>
            <w:r>
              <w:rPr>
                <w:rFonts w:ascii="Tahoma" w:hAnsi="Tahoma" w:cs="Tahoma"/>
              </w:rPr>
              <w:t>Dan will bring to February meeting</w:t>
            </w:r>
          </w:p>
        </w:tc>
      </w:tr>
      <w:tr w:rsidR="00B263B6" w:rsidRPr="003A6664" w:rsidTr="005235F6">
        <w:trPr>
          <w:cantSplit/>
          <w:trHeight w:val="323"/>
          <w:tblHeader/>
        </w:trPr>
        <w:tc>
          <w:tcPr>
            <w:tcW w:w="615" w:type="dxa"/>
          </w:tcPr>
          <w:p w:rsidR="00B263B6" w:rsidRDefault="00B263B6" w:rsidP="00FF1308">
            <w:pPr>
              <w:pStyle w:val="Heading3"/>
              <w:spacing w:before="60"/>
              <w:jc w:val="left"/>
              <w:rPr>
                <w:rFonts w:ascii="Tahoma" w:hAnsi="Tahoma" w:cs="Tahoma"/>
                <w:b w:val="0"/>
                <w:bCs w:val="0"/>
              </w:rPr>
            </w:pPr>
            <w:r>
              <w:rPr>
                <w:rFonts w:ascii="Tahoma" w:hAnsi="Tahoma" w:cs="Tahoma"/>
                <w:b w:val="0"/>
                <w:bCs w:val="0"/>
              </w:rPr>
              <w:t>12</w:t>
            </w:r>
          </w:p>
        </w:tc>
        <w:tc>
          <w:tcPr>
            <w:tcW w:w="3091" w:type="dxa"/>
          </w:tcPr>
          <w:p w:rsidR="00B263B6" w:rsidRPr="005235F6" w:rsidRDefault="00B263B6" w:rsidP="00CE5E19">
            <w:pPr>
              <w:pStyle w:val="Heading3"/>
              <w:spacing w:before="60"/>
              <w:jc w:val="left"/>
              <w:rPr>
                <w:rFonts w:ascii="Tahoma" w:hAnsi="Tahoma" w:cs="Tahoma"/>
                <w:bCs w:val="0"/>
              </w:rPr>
            </w:pPr>
            <w:r>
              <w:rPr>
                <w:rFonts w:ascii="Tahoma" w:hAnsi="Tahoma" w:cs="Tahoma"/>
                <w:bCs w:val="0"/>
              </w:rPr>
              <w:t>5 year plan</w:t>
            </w:r>
          </w:p>
        </w:tc>
        <w:tc>
          <w:tcPr>
            <w:tcW w:w="5564" w:type="dxa"/>
            <w:vAlign w:val="center"/>
          </w:tcPr>
          <w:p w:rsidR="00B263B6" w:rsidRPr="00655584" w:rsidRDefault="00020371" w:rsidP="00CE5E19">
            <w:pPr>
              <w:rPr>
                <w:rFonts w:ascii="Tahoma" w:hAnsi="Tahoma" w:cs="Tahoma"/>
              </w:rPr>
            </w:pPr>
            <w:r>
              <w:rPr>
                <w:rFonts w:ascii="Tahoma" w:hAnsi="Tahoma" w:cs="Tahoma"/>
              </w:rPr>
              <w:t xml:space="preserve">When superintendents resign/retire 5 year plan should be reviewed with corresponding school board.  </w:t>
            </w:r>
          </w:p>
        </w:tc>
      </w:tr>
      <w:tr w:rsidR="00B263B6" w:rsidRPr="003A6664" w:rsidTr="005235F6">
        <w:trPr>
          <w:cantSplit/>
          <w:trHeight w:val="323"/>
          <w:tblHeader/>
        </w:trPr>
        <w:tc>
          <w:tcPr>
            <w:tcW w:w="615" w:type="dxa"/>
          </w:tcPr>
          <w:p w:rsidR="00B263B6" w:rsidRDefault="00B263B6" w:rsidP="00FF1308">
            <w:pPr>
              <w:pStyle w:val="Heading3"/>
              <w:spacing w:before="60"/>
              <w:jc w:val="left"/>
              <w:rPr>
                <w:rFonts w:ascii="Tahoma" w:hAnsi="Tahoma" w:cs="Tahoma"/>
                <w:b w:val="0"/>
                <w:bCs w:val="0"/>
              </w:rPr>
            </w:pPr>
            <w:r>
              <w:rPr>
                <w:rFonts w:ascii="Tahoma" w:hAnsi="Tahoma" w:cs="Tahoma"/>
                <w:b w:val="0"/>
                <w:bCs w:val="0"/>
              </w:rPr>
              <w:t>13</w:t>
            </w:r>
          </w:p>
        </w:tc>
        <w:tc>
          <w:tcPr>
            <w:tcW w:w="3091" w:type="dxa"/>
          </w:tcPr>
          <w:p w:rsidR="00B263B6" w:rsidRPr="005235F6" w:rsidRDefault="00B263B6" w:rsidP="00CE5E19">
            <w:pPr>
              <w:pStyle w:val="Heading3"/>
              <w:spacing w:before="60"/>
              <w:jc w:val="left"/>
              <w:rPr>
                <w:rFonts w:ascii="Tahoma" w:hAnsi="Tahoma" w:cs="Tahoma"/>
                <w:bCs w:val="0"/>
              </w:rPr>
            </w:pPr>
            <w:r>
              <w:rPr>
                <w:rFonts w:ascii="Tahoma" w:hAnsi="Tahoma" w:cs="Tahoma"/>
                <w:bCs w:val="0"/>
              </w:rPr>
              <w:t>Staff projection chart</w:t>
            </w:r>
          </w:p>
        </w:tc>
        <w:tc>
          <w:tcPr>
            <w:tcW w:w="5564" w:type="dxa"/>
            <w:vAlign w:val="center"/>
          </w:tcPr>
          <w:p w:rsidR="00B263B6" w:rsidRPr="00655584" w:rsidRDefault="00020371" w:rsidP="00CE5E19">
            <w:pPr>
              <w:rPr>
                <w:rFonts w:ascii="Tahoma" w:hAnsi="Tahoma" w:cs="Tahoma"/>
              </w:rPr>
            </w:pPr>
            <w:r>
              <w:rPr>
                <w:rFonts w:ascii="Tahoma" w:hAnsi="Tahoma" w:cs="Tahoma"/>
              </w:rPr>
              <w:t>Table for February</w:t>
            </w:r>
          </w:p>
        </w:tc>
      </w:tr>
      <w:tr w:rsidR="00B263B6" w:rsidRPr="003A6664" w:rsidTr="005235F6">
        <w:trPr>
          <w:cantSplit/>
          <w:trHeight w:val="323"/>
          <w:tblHeader/>
        </w:trPr>
        <w:tc>
          <w:tcPr>
            <w:tcW w:w="615" w:type="dxa"/>
          </w:tcPr>
          <w:p w:rsidR="00B263B6" w:rsidRDefault="00B263B6" w:rsidP="00FF1308">
            <w:pPr>
              <w:pStyle w:val="Heading3"/>
              <w:spacing w:before="60"/>
              <w:jc w:val="left"/>
              <w:rPr>
                <w:rFonts w:ascii="Tahoma" w:hAnsi="Tahoma" w:cs="Tahoma"/>
                <w:b w:val="0"/>
                <w:bCs w:val="0"/>
              </w:rPr>
            </w:pPr>
            <w:r>
              <w:rPr>
                <w:rFonts w:ascii="Tahoma" w:hAnsi="Tahoma" w:cs="Tahoma"/>
                <w:b w:val="0"/>
                <w:bCs w:val="0"/>
              </w:rPr>
              <w:lastRenderedPageBreak/>
              <w:t>14</w:t>
            </w:r>
          </w:p>
        </w:tc>
        <w:tc>
          <w:tcPr>
            <w:tcW w:w="3091" w:type="dxa"/>
          </w:tcPr>
          <w:p w:rsidR="00B263B6" w:rsidRDefault="00B263B6" w:rsidP="00CE5E19">
            <w:pPr>
              <w:pStyle w:val="Heading3"/>
              <w:spacing w:before="60"/>
              <w:jc w:val="left"/>
              <w:rPr>
                <w:rFonts w:ascii="Tahoma" w:hAnsi="Tahoma" w:cs="Tahoma"/>
                <w:bCs w:val="0"/>
              </w:rPr>
            </w:pPr>
            <w:r>
              <w:rPr>
                <w:rFonts w:ascii="Tahoma" w:hAnsi="Tahoma" w:cs="Tahoma"/>
                <w:bCs w:val="0"/>
              </w:rPr>
              <w:t>Contracts</w:t>
            </w:r>
          </w:p>
        </w:tc>
        <w:tc>
          <w:tcPr>
            <w:tcW w:w="5564" w:type="dxa"/>
            <w:vAlign w:val="center"/>
          </w:tcPr>
          <w:p w:rsidR="00B263B6" w:rsidRDefault="00B263B6" w:rsidP="00CE5E19">
            <w:pPr>
              <w:numPr>
                <w:ilvl w:val="0"/>
                <w:numId w:val="12"/>
              </w:numPr>
              <w:rPr>
                <w:rFonts w:ascii="Tahoma" w:hAnsi="Tahoma" w:cs="Tahoma"/>
              </w:rPr>
            </w:pPr>
            <w:r>
              <w:rPr>
                <w:rFonts w:ascii="Tahoma" w:hAnsi="Tahoma" w:cs="Tahoma"/>
              </w:rPr>
              <w:t>Micki</w:t>
            </w:r>
            <w:r w:rsidR="00020371">
              <w:rPr>
                <w:rFonts w:ascii="Tahoma" w:hAnsi="Tahoma" w:cs="Tahoma"/>
              </w:rPr>
              <w:t xml:space="preserve"> – Superintendents will determine if SMEC will continue Micki’s .37 </w:t>
            </w:r>
            <w:proofErr w:type="gramStart"/>
            <w:r w:rsidR="00020371">
              <w:rPr>
                <w:rFonts w:ascii="Tahoma" w:hAnsi="Tahoma" w:cs="Tahoma"/>
              </w:rPr>
              <w:t>contract</w:t>
            </w:r>
            <w:proofErr w:type="gramEnd"/>
            <w:r w:rsidR="00020371">
              <w:rPr>
                <w:rFonts w:ascii="Tahoma" w:hAnsi="Tahoma" w:cs="Tahoma"/>
              </w:rPr>
              <w:t xml:space="preserve">.  Follow up in February.  </w:t>
            </w:r>
          </w:p>
          <w:p w:rsidR="00020371" w:rsidRDefault="00B263B6" w:rsidP="00020371">
            <w:pPr>
              <w:numPr>
                <w:ilvl w:val="0"/>
                <w:numId w:val="12"/>
              </w:numPr>
              <w:rPr>
                <w:rFonts w:ascii="Tahoma" w:hAnsi="Tahoma" w:cs="Tahoma"/>
              </w:rPr>
            </w:pPr>
            <w:r>
              <w:rPr>
                <w:rFonts w:ascii="Tahoma" w:hAnsi="Tahoma" w:cs="Tahoma"/>
              </w:rPr>
              <w:t>Dan</w:t>
            </w:r>
            <w:r w:rsidR="00020371">
              <w:rPr>
                <w:rFonts w:ascii="Tahoma" w:hAnsi="Tahoma" w:cs="Tahoma"/>
              </w:rPr>
              <w:t xml:space="preserve">- Jerry, Jeff and John will review Dan’s contract.  Follow up in February. </w:t>
            </w:r>
          </w:p>
          <w:p w:rsidR="00020371" w:rsidRPr="00020371" w:rsidRDefault="006413D9" w:rsidP="00533B30">
            <w:pPr>
              <w:numPr>
                <w:ilvl w:val="0"/>
                <w:numId w:val="12"/>
              </w:numPr>
              <w:rPr>
                <w:rFonts w:ascii="Tahoma" w:hAnsi="Tahoma" w:cs="Tahoma"/>
              </w:rPr>
            </w:pPr>
            <w:r>
              <w:rPr>
                <w:rFonts w:ascii="Tahoma" w:hAnsi="Tahoma" w:cs="Tahoma"/>
              </w:rPr>
              <w:t xml:space="preserve">Brian </w:t>
            </w:r>
            <w:proofErr w:type="spellStart"/>
            <w:r>
              <w:rPr>
                <w:rFonts w:ascii="Tahoma" w:hAnsi="Tahoma" w:cs="Tahoma"/>
              </w:rPr>
              <w:t>Feigh</w:t>
            </w:r>
            <w:r w:rsidR="00020371">
              <w:rPr>
                <w:rFonts w:ascii="Tahoma" w:hAnsi="Tahoma" w:cs="Tahoma"/>
              </w:rPr>
              <w:t>t</w:t>
            </w:r>
            <w:proofErr w:type="spellEnd"/>
            <w:r w:rsidR="00020371">
              <w:rPr>
                <w:rFonts w:ascii="Tahoma" w:hAnsi="Tahoma" w:cs="Tahoma"/>
              </w:rPr>
              <w:t xml:space="preserve"> </w:t>
            </w:r>
            <w:r w:rsidR="00533B30">
              <w:rPr>
                <w:rFonts w:ascii="Tahoma" w:hAnsi="Tahoma" w:cs="Tahoma"/>
              </w:rPr>
              <w:t>(.4sold to FC)</w:t>
            </w:r>
            <w:r w:rsidR="00020371">
              <w:rPr>
                <w:rFonts w:ascii="Tahoma" w:hAnsi="Tahoma" w:cs="Tahoma"/>
              </w:rPr>
              <w:t xml:space="preserve"> Amanda Harms </w:t>
            </w:r>
            <w:r w:rsidR="000C3D38">
              <w:rPr>
                <w:rFonts w:ascii="Tahoma" w:hAnsi="Tahoma" w:cs="Tahoma"/>
              </w:rPr>
              <w:t xml:space="preserve">(.2 sold to FC).  SMEC will put language in contracts to pull them back to SMEC when the work load dictates.  </w:t>
            </w:r>
          </w:p>
        </w:tc>
      </w:tr>
      <w:tr w:rsidR="00B263B6" w:rsidRPr="003A6664" w:rsidTr="005235F6">
        <w:trPr>
          <w:cantSplit/>
          <w:trHeight w:val="323"/>
          <w:tblHeader/>
        </w:trPr>
        <w:tc>
          <w:tcPr>
            <w:tcW w:w="615" w:type="dxa"/>
          </w:tcPr>
          <w:p w:rsidR="00B263B6" w:rsidRDefault="00B263B6" w:rsidP="00FF1308">
            <w:pPr>
              <w:pStyle w:val="Heading3"/>
              <w:spacing w:before="60"/>
              <w:jc w:val="left"/>
              <w:rPr>
                <w:rFonts w:ascii="Tahoma" w:hAnsi="Tahoma" w:cs="Tahoma"/>
                <w:b w:val="0"/>
                <w:bCs w:val="0"/>
              </w:rPr>
            </w:pPr>
            <w:r>
              <w:rPr>
                <w:rFonts w:ascii="Tahoma" w:hAnsi="Tahoma" w:cs="Tahoma"/>
                <w:b w:val="0"/>
                <w:bCs w:val="0"/>
              </w:rPr>
              <w:t>15</w:t>
            </w:r>
          </w:p>
        </w:tc>
        <w:tc>
          <w:tcPr>
            <w:tcW w:w="3091" w:type="dxa"/>
          </w:tcPr>
          <w:p w:rsidR="00B263B6" w:rsidRDefault="00B263B6" w:rsidP="00CE5E19">
            <w:pPr>
              <w:pStyle w:val="Heading3"/>
              <w:spacing w:before="60"/>
              <w:jc w:val="left"/>
              <w:rPr>
                <w:rFonts w:ascii="Tahoma" w:hAnsi="Tahoma" w:cs="Tahoma"/>
                <w:bCs w:val="0"/>
              </w:rPr>
            </w:pPr>
            <w:r>
              <w:rPr>
                <w:rFonts w:ascii="Tahoma" w:hAnsi="Tahoma" w:cs="Tahoma"/>
                <w:bCs w:val="0"/>
              </w:rPr>
              <w:t>Badges for SMEC employees</w:t>
            </w:r>
          </w:p>
        </w:tc>
        <w:tc>
          <w:tcPr>
            <w:tcW w:w="5564" w:type="dxa"/>
            <w:vAlign w:val="center"/>
          </w:tcPr>
          <w:p w:rsidR="00B263B6" w:rsidRPr="00655584" w:rsidRDefault="000C3D38" w:rsidP="000C3D38">
            <w:pPr>
              <w:rPr>
                <w:rFonts w:ascii="Tahoma" w:hAnsi="Tahoma" w:cs="Tahoma"/>
              </w:rPr>
            </w:pPr>
            <w:r>
              <w:rPr>
                <w:rFonts w:ascii="Tahoma" w:hAnsi="Tahoma" w:cs="Tahoma"/>
              </w:rPr>
              <w:t xml:space="preserve">After ALICE training purchasing badges is a priority.  </w:t>
            </w:r>
          </w:p>
        </w:tc>
      </w:tr>
      <w:tr w:rsidR="00B263B6" w:rsidRPr="003A6664" w:rsidTr="002B6E64">
        <w:trPr>
          <w:cantSplit/>
          <w:trHeight w:val="323"/>
          <w:tblHeader/>
        </w:trPr>
        <w:tc>
          <w:tcPr>
            <w:tcW w:w="615" w:type="dxa"/>
          </w:tcPr>
          <w:p w:rsidR="00B263B6" w:rsidRDefault="00B263B6" w:rsidP="00FF1308">
            <w:pPr>
              <w:pStyle w:val="Heading3"/>
              <w:spacing w:before="60"/>
              <w:jc w:val="left"/>
              <w:rPr>
                <w:rFonts w:ascii="Tahoma" w:hAnsi="Tahoma" w:cs="Tahoma"/>
                <w:b w:val="0"/>
                <w:bCs w:val="0"/>
              </w:rPr>
            </w:pPr>
            <w:r>
              <w:rPr>
                <w:rFonts w:ascii="Tahoma" w:hAnsi="Tahoma" w:cs="Tahoma"/>
                <w:b w:val="0"/>
                <w:bCs w:val="0"/>
              </w:rPr>
              <w:t>16</w:t>
            </w:r>
          </w:p>
        </w:tc>
        <w:tc>
          <w:tcPr>
            <w:tcW w:w="3091" w:type="dxa"/>
          </w:tcPr>
          <w:p w:rsidR="00B263B6" w:rsidRPr="00FD0914" w:rsidRDefault="00B263B6" w:rsidP="00CE5E19">
            <w:pPr>
              <w:pStyle w:val="Heading3"/>
              <w:spacing w:before="60"/>
              <w:jc w:val="left"/>
              <w:rPr>
                <w:rFonts w:ascii="Tahoma" w:hAnsi="Tahoma" w:cs="Tahoma"/>
                <w:bCs w:val="0"/>
              </w:rPr>
            </w:pPr>
            <w:r>
              <w:rPr>
                <w:rFonts w:ascii="Tahoma" w:hAnsi="Tahoma" w:cs="Tahoma"/>
                <w:bCs w:val="0"/>
              </w:rPr>
              <w:t>Admin Council update</w:t>
            </w:r>
          </w:p>
        </w:tc>
        <w:tc>
          <w:tcPr>
            <w:tcW w:w="5564" w:type="dxa"/>
          </w:tcPr>
          <w:p w:rsidR="00B263B6" w:rsidRDefault="000C3D38" w:rsidP="000C3D38">
            <w:pPr>
              <w:pStyle w:val="ListParagraph"/>
              <w:numPr>
                <w:ilvl w:val="0"/>
                <w:numId w:val="15"/>
              </w:numPr>
              <w:rPr>
                <w:rFonts w:ascii="Tahoma" w:hAnsi="Tahoma" w:cs="Tahoma"/>
              </w:rPr>
            </w:pPr>
            <w:r w:rsidRPr="000C3D38">
              <w:rPr>
                <w:rFonts w:ascii="Tahoma" w:hAnsi="Tahoma" w:cs="Tahoma"/>
              </w:rPr>
              <w:t xml:space="preserve">Jeff Sampson reported on ALICE training.  Steve </w:t>
            </w:r>
            <w:proofErr w:type="spellStart"/>
            <w:r w:rsidRPr="000C3D38">
              <w:rPr>
                <w:rFonts w:ascii="Tahoma" w:hAnsi="Tahoma" w:cs="Tahoma"/>
              </w:rPr>
              <w:t>Stanvick</w:t>
            </w:r>
            <w:proofErr w:type="spellEnd"/>
            <w:r w:rsidRPr="000C3D38">
              <w:rPr>
                <w:rFonts w:ascii="Tahoma" w:hAnsi="Tahoma" w:cs="Tahoma"/>
              </w:rPr>
              <w:t xml:space="preserve"> from mower county attended the admin council meeting to discuss future ALICE training. Next meeting is March 2016.  </w:t>
            </w:r>
          </w:p>
          <w:p w:rsidR="000C3D38" w:rsidRPr="000C3D38" w:rsidRDefault="000C3D38" w:rsidP="000C3D38">
            <w:pPr>
              <w:pStyle w:val="ListParagraph"/>
              <w:numPr>
                <w:ilvl w:val="0"/>
                <w:numId w:val="15"/>
              </w:numPr>
              <w:rPr>
                <w:rFonts w:ascii="Tahoma" w:hAnsi="Tahoma" w:cs="Tahoma"/>
              </w:rPr>
            </w:pPr>
            <w:r>
              <w:rPr>
                <w:rFonts w:ascii="Tahoma" w:hAnsi="Tahoma" w:cs="Tahoma"/>
              </w:rPr>
              <w:t xml:space="preserve">Next admin council will include discussions on the rural teacher shortage. </w:t>
            </w:r>
          </w:p>
          <w:p w:rsidR="000C3D38" w:rsidRPr="00655584" w:rsidRDefault="000C3D38" w:rsidP="00CE5E19">
            <w:pPr>
              <w:rPr>
                <w:rFonts w:ascii="Tahoma" w:hAnsi="Tahoma" w:cs="Tahoma"/>
              </w:rPr>
            </w:pPr>
          </w:p>
        </w:tc>
      </w:tr>
      <w:tr w:rsidR="00B263B6" w:rsidRPr="003A6664" w:rsidTr="006D4D48">
        <w:trPr>
          <w:cantSplit/>
          <w:trHeight w:val="323"/>
          <w:tblHeader/>
        </w:trPr>
        <w:tc>
          <w:tcPr>
            <w:tcW w:w="615" w:type="dxa"/>
          </w:tcPr>
          <w:p w:rsidR="00B263B6" w:rsidRDefault="00B263B6" w:rsidP="00FF1308">
            <w:pPr>
              <w:pStyle w:val="Heading3"/>
              <w:spacing w:before="60"/>
              <w:jc w:val="left"/>
              <w:rPr>
                <w:rFonts w:ascii="Tahoma" w:hAnsi="Tahoma" w:cs="Tahoma"/>
                <w:b w:val="0"/>
                <w:bCs w:val="0"/>
              </w:rPr>
            </w:pPr>
            <w:r>
              <w:rPr>
                <w:rFonts w:ascii="Tahoma" w:hAnsi="Tahoma" w:cs="Tahoma"/>
                <w:b w:val="0"/>
                <w:bCs w:val="0"/>
              </w:rPr>
              <w:t>17</w:t>
            </w:r>
          </w:p>
        </w:tc>
        <w:tc>
          <w:tcPr>
            <w:tcW w:w="3091" w:type="dxa"/>
          </w:tcPr>
          <w:p w:rsidR="00B263B6" w:rsidRPr="00FD0914" w:rsidRDefault="00B263B6" w:rsidP="00CE5E19">
            <w:pPr>
              <w:pStyle w:val="Heading3"/>
              <w:spacing w:before="60"/>
              <w:jc w:val="left"/>
              <w:rPr>
                <w:rFonts w:ascii="Tahoma" w:hAnsi="Tahoma" w:cs="Tahoma"/>
                <w:bCs w:val="0"/>
              </w:rPr>
            </w:pPr>
            <w:r>
              <w:rPr>
                <w:rFonts w:ascii="Tahoma" w:hAnsi="Tahoma" w:cs="Tahoma"/>
                <w:bCs w:val="0"/>
              </w:rPr>
              <w:t xml:space="preserve">ALC </w:t>
            </w:r>
          </w:p>
        </w:tc>
        <w:tc>
          <w:tcPr>
            <w:tcW w:w="5564" w:type="dxa"/>
          </w:tcPr>
          <w:p w:rsidR="00B263B6" w:rsidRPr="000C3D38" w:rsidRDefault="000C3D38" w:rsidP="000C3D38">
            <w:pPr>
              <w:pStyle w:val="ListParagraph"/>
              <w:numPr>
                <w:ilvl w:val="0"/>
                <w:numId w:val="17"/>
              </w:numPr>
              <w:rPr>
                <w:rFonts w:ascii="Tahoma" w:hAnsi="Tahoma" w:cs="Tahoma"/>
              </w:rPr>
            </w:pPr>
            <w:r w:rsidRPr="000C3D38">
              <w:rPr>
                <w:rFonts w:ascii="Tahoma" w:hAnsi="Tahoma" w:cs="Tahoma"/>
              </w:rPr>
              <w:t xml:space="preserve">Admin council looking at implementing an ALC.  SMEC would like oversight of ALC due to having administration that can flex and shift duties between Dan, Denise &amp; Micki so the ALC will get the attention it needs to run effectively.  Superintendents will look to see if a Directors license or Superintendents license is necessary to supervise program.  SMEC may need more business manager hours as well as an admin assistant with the addition of an ALC.  MARSS staff is already built in with Amy </w:t>
            </w:r>
            <w:proofErr w:type="spellStart"/>
            <w:r w:rsidRPr="000C3D38">
              <w:rPr>
                <w:rFonts w:ascii="Tahoma" w:hAnsi="Tahoma" w:cs="Tahoma"/>
              </w:rPr>
              <w:t>Wylde</w:t>
            </w:r>
            <w:proofErr w:type="spellEnd"/>
            <w:r w:rsidRPr="000C3D38">
              <w:rPr>
                <w:rFonts w:ascii="Tahoma" w:hAnsi="Tahoma" w:cs="Tahoma"/>
              </w:rPr>
              <w:t xml:space="preserve">.  </w:t>
            </w:r>
          </w:p>
          <w:p w:rsidR="000C3D38" w:rsidRPr="000C3D38" w:rsidRDefault="0035161F" w:rsidP="000C3D38">
            <w:pPr>
              <w:pStyle w:val="ListParagraph"/>
              <w:numPr>
                <w:ilvl w:val="0"/>
                <w:numId w:val="16"/>
              </w:numPr>
              <w:rPr>
                <w:rFonts w:ascii="Tahoma" w:hAnsi="Tahoma" w:cs="Tahoma"/>
              </w:rPr>
            </w:pPr>
            <w:r>
              <w:rPr>
                <w:rFonts w:ascii="Tahoma" w:hAnsi="Tahoma" w:cs="Tahoma"/>
              </w:rPr>
              <w:t>Recomme</w:t>
            </w:r>
            <w:r w:rsidR="000C3D38">
              <w:rPr>
                <w:rFonts w:ascii="Tahoma" w:hAnsi="Tahoma" w:cs="Tahoma"/>
              </w:rPr>
              <w:t xml:space="preserve">ndation- by May the sub group will research licensure and start-up cost.  </w:t>
            </w:r>
          </w:p>
        </w:tc>
      </w:tr>
      <w:tr w:rsidR="00B263B6" w:rsidRPr="003A6664" w:rsidTr="005235F6">
        <w:trPr>
          <w:cantSplit/>
          <w:trHeight w:val="323"/>
          <w:tblHeader/>
        </w:trPr>
        <w:tc>
          <w:tcPr>
            <w:tcW w:w="615" w:type="dxa"/>
          </w:tcPr>
          <w:p w:rsidR="00B263B6" w:rsidRDefault="00B263B6" w:rsidP="00FF1308">
            <w:pPr>
              <w:pStyle w:val="Heading3"/>
              <w:spacing w:before="60"/>
              <w:jc w:val="left"/>
              <w:rPr>
                <w:rFonts w:ascii="Tahoma" w:hAnsi="Tahoma" w:cs="Tahoma"/>
                <w:b w:val="0"/>
                <w:bCs w:val="0"/>
              </w:rPr>
            </w:pPr>
            <w:r>
              <w:rPr>
                <w:rFonts w:ascii="Tahoma" w:hAnsi="Tahoma" w:cs="Tahoma"/>
                <w:b w:val="0"/>
                <w:bCs w:val="0"/>
              </w:rPr>
              <w:t>18</w:t>
            </w:r>
          </w:p>
        </w:tc>
        <w:tc>
          <w:tcPr>
            <w:tcW w:w="3091" w:type="dxa"/>
          </w:tcPr>
          <w:p w:rsidR="00B263B6" w:rsidRDefault="00B263B6" w:rsidP="00CE5E19">
            <w:pPr>
              <w:pStyle w:val="Heading3"/>
              <w:spacing w:before="60"/>
              <w:jc w:val="left"/>
              <w:rPr>
                <w:rFonts w:ascii="Tahoma" w:hAnsi="Tahoma" w:cs="Tahoma"/>
                <w:bCs w:val="0"/>
              </w:rPr>
            </w:pPr>
            <w:r>
              <w:rPr>
                <w:rFonts w:ascii="Tahoma" w:hAnsi="Tahoma" w:cs="Tahoma"/>
                <w:bCs w:val="0"/>
              </w:rPr>
              <w:t>Contracts</w:t>
            </w:r>
          </w:p>
        </w:tc>
        <w:tc>
          <w:tcPr>
            <w:tcW w:w="5564" w:type="dxa"/>
            <w:vAlign w:val="center"/>
          </w:tcPr>
          <w:p w:rsidR="00012729" w:rsidRDefault="00012729" w:rsidP="00012729">
            <w:pPr>
              <w:pStyle w:val="ListParagraph"/>
              <w:numPr>
                <w:ilvl w:val="0"/>
                <w:numId w:val="16"/>
              </w:numPr>
              <w:rPr>
                <w:rFonts w:ascii="Tahoma" w:hAnsi="Tahoma" w:cs="Tahoma"/>
              </w:rPr>
            </w:pPr>
            <w:r>
              <w:rPr>
                <w:rFonts w:ascii="Tahoma" w:hAnsi="Tahoma" w:cs="Tahoma"/>
              </w:rPr>
              <w:t xml:space="preserve">Jeff Sampson Shared teachers who conduct college level courses will need to be qualified by fall of 2012. Superintendents recommend common language in teacher contracts.  </w:t>
            </w:r>
          </w:p>
          <w:p w:rsidR="00012729" w:rsidRDefault="00012729" w:rsidP="00012729">
            <w:pPr>
              <w:pStyle w:val="ListParagraph"/>
              <w:numPr>
                <w:ilvl w:val="0"/>
                <w:numId w:val="16"/>
              </w:numPr>
              <w:rPr>
                <w:rFonts w:ascii="Tahoma" w:hAnsi="Tahoma" w:cs="Tahoma"/>
              </w:rPr>
            </w:pPr>
            <w:r>
              <w:rPr>
                <w:rFonts w:ascii="Tahoma" w:hAnsi="Tahoma" w:cs="Tahoma"/>
              </w:rPr>
              <w:t xml:space="preserve">Grant writer will be needed, Jerry volunteered Grand Meadow would front the money for the grant writer while the other participating districts chip in.  </w:t>
            </w:r>
          </w:p>
          <w:p w:rsidR="00012729" w:rsidRPr="00012729" w:rsidRDefault="00012729" w:rsidP="00012729">
            <w:pPr>
              <w:pStyle w:val="ListParagraph"/>
              <w:numPr>
                <w:ilvl w:val="0"/>
                <w:numId w:val="16"/>
              </w:numPr>
              <w:rPr>
                <w:rFonts w:ascii="Tahoma" w:hAnsi="Tahoma" w:cs="Tahoma"/>
              </w:rPr>
            </w:pPr>
            <w:r>
              <w:rPr>
                <w:rFonts w:ascii="Tahoma" w:hAnsi="Tahoma" w:cs="Tahoma"/>
              </w:rPr>
              <w:t xml:space="preserve">Grant will cover cost of upgraded ITV systems in all participating districts.  </w:t>
            </w:r>
          </w:p>
        </w:tc>
        <w:bookmarkStart w:id="0" w:name="_GoBack"/>
        <w:bookmarkEnd w:id="0"/>
      </w:tr>
      <w:tr w:rsidR="00B263B6" w:rsidRPr="003A6664" w:rsidTr="005235F6">
        <w:trPr>
          <w:cantSplit/>
          <w:trHeight w:val="323"/>
          <w:tblHeader/>
        </w:trPr>
        <w:tc>
          <w:tcPr>
            <w:tcW w:w="615" w:type="dxa"/>
          </w:tcPr>
          <w:p w:rsidR="00B263B6" w:rsidRDefault="00B263B6" w:rsidP="00FF1308">
            <w:pPr>
              <w:pStyle w:val="Heading3"/>
              <w:spacing w:before="60"/>
              <w:jc w:val="left"/>
              <w:rPr>
                <w:rFonts w:ascii="Tahoma" w:hAnsi="Tahoma" w:cs="Tahoma"/>
                <w:b w:val="0"/>
                <w:bCs w:val="0"/>
              </w:rPr>
            </w:pPr>
            <w:r>
              <w:rPr>
                <w:rFonts w:ascii="Tahoma" w:hAnsi="Tahoma" w:cs="Tahoma"/>
                <w:b w:val="0"/>
                <w:bCs w:val="0"/>
              </w:rPr>
              <w:t>19</w:t>
            </w:r>
          </w:p>
        </w:tc>
        <w:tc>
          <w:tcPr>
            <w:tcW w:w="3091" w:type="dxa"/>
          </w:tcPr>
          <w:p w:rsidR="00B263B6" w:rsidRDefault="00B263B6" w:rsidP="00FF1308">
            <w:pPr>
              <w:pStyle w:val="Heading3"/>
              <w:spacing w:before="60"/>
              <w:jc w:val="left"/>
              <w:rPr>
                <w:rFonts w:ascii="Tahoma" w:hAnsi="Tahoma" w:cs="Tahoma"/>
                <w:bCs w:val="0"/>
              </w:rPr>
            </w:pPr>
            <w:r>
              <w:rPr>
                <w:rFonts w:ascii="Tahoma" w:hAnsi="Tahoma" w:cs="Tahoma"/>
                <w:bCs w:val="0"/>
              </w:rPr>
              <w:t>Summer Retreat</w:t>
            </w:r>
          </w:p>
        </w:tc>
        <w:tc>
          <w:tcPr>
            <w:tcW w:w="5564" w:type="dxa"/>
            <w:vAlign w:val="center"/>
          </w:tcPr>
          <w:p w:rsidR="00B263B6" w:rsidRDefault="00012729" w:rsidP="00FF1308">
            <w:pPr>
              <w:rPr>
                <w:rFonts w:ascii="Tahoma" w:hAnsi="Tahoma" w:cs="Tahoma"/>
              </w:rPr>
            </w:pPr>
            <w:r>
              <w:rPr>
                <w:rFonts w:ascii="Tahoma" w:hAnsi="Tahoma" w:cs="Tahoma"/>
              </w:rPr>
              <w:t>Tabled for February</w:t>
            </w:r>
          </w:p>
        </w:tc>
      </w:tr>
    </w:tbl>
    <w:p w:rsidR="00BE6575" w:rsidRPr="00E9665A" w:rsidRDefault="00BE6575" w:rsidP="00DB2B8A">
      <w:pPr>
        <w:rPr>
          <w:rFonts w:ascii="Tahoma" w:hAnsi="Tahoma" w:cs="Tahoma"/>
        </w:rPr>
      </w:pPr>
    </w:p>
    <w:p w:rsidR="00BE6575" w:rsidRPr="00E9665A" w:rsidRDefault="00BE6575" w:rsidP="00DB2B8A">
      <w:pPr>
        <w:rPr>
          <w:rFonts w:ascii="Tahoma" w:hAnsi="Tahoma" w:cs="Tahoma"/>
        </w:rPr>
      </w:pPr>
    </w:p>
    <w:p w:rsidR="00BE6575" w:rsidRDefault="00BE6575" w:rsidP="00DB2B8A">
      <w:pPr>
        <w:rPr>
          <w:rFonts w:cs="Times New Roman"/>
        </w:rPr>
      </w:pPr>
    </w:p>
    <w:p w:rsidR="00BE6575" w:rsidRPr="00DB2B8A" w:rsidRDefault="00BE6575" w:rsidP="00DB2B8A">
      <w:pPr>
        <w:rPr>
          <w:rFonts w:cs="Times New Roman"/>
        </w:rPr>
      </w:pPr>
    </w:p>
    <w:sectPr w:rsidR="00BE6575" w:rsidRPr="00DB2B8A" w:rsidSect="0058227C">
      <w:headerReference w:type="default" r:id="rId9"/>
      <w:type w:val="nextColumn"/>
      <w:pgSz w:w="11909" w:h="16834" w:code="9"/>
      <w:pgMar w:top="1440" w:right="1440" w:bottom="144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EC" w:rsidRDefault="00E92DEC">
      <w:pPr>
        <w:rPr>
          <w:rFonts w:cs="Times New Roman"/>
        </w:rPr>
      </w:pPr>
      <w:r>
        <w:rPr>
          <w:rFonts w:cs="Times New Roman"/>
        </w:rPr>
        <w:separator/>
      </w:r>
    </w:p>
  </w:endnote>
  <w:endnote w:type="continuationSeparator" w:id="0">
    <w:p w:rsidR="00E92DEC" w:rsidRDefault="00E92D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EC" w:rsidRDefault="00E92DEC">
      <w:pPr>
        <w:rPr>
          <w:rFonts w:cs="Times New Roman"/>
        </w:rPr>
      </w:pPr>
      <w:r>
        <w:rPr>
          <w:rFonts w:cs="Times New Roman"/>
        </w:rPr>
        <w:separator/>
      </w:r>
    </w:p>
  </w:footnote>
  <w:footnote w:type="continuationSeparator" w:id="0">
    <w:p w:rsidR="00E92DEC" w:rsidRDefault="00E92DE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1E0" w:firstRow="1" w:lastRow="1" w:firstColumn="1" w:lastColumn="1" w:noHBand="0" w:noVBand="0"/>
    </w:tblPr>
    <w:tblGrid>
      <w:gridCol w:w="6989"/>
      <w:gridCol w:w="2256"/>
    </w:tblGrid>
    <w:tr w:rsidR="00BE6575" w:rsidTr="00CC31DF">
      <w:tc>
        <w:tcPr>
          <w:tcW w:w="6989" w:type="dxa"/>
          <w:vAlign w:val="bottom"/>
        </w:tcPr>
        <w:p w:rsidR="00BE6575" w:rsidRPr="00CC31DF" w:rsidRDefault="00BE6575" w:rsidP="007407E7">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CC31DF">
            <w:rPr>
              <w:rFonts w:ascii="Tahoma" w:hAnsi="Tahoma" w:cs="Tahoma"/>
              <w:b/>
              <w:bCs/>
              <w:sz w:val="28"/>
              <w:szCs w:val="28"/>
            </w:rPr>
            <w:t xml:space="preserve">Meeting </w:t>
          </w:r>
          <w:r w:rsidR="007407E7">
            <w:rPr>
              <w:rFonts w:ascii="Tahoma" w:hAnsi="Tahoma" w:cs="Tahoma"/>
              <w:b/>
              <w:bCs/>
              <w:sz w:val="28"/>
              <w:szCs w:val="28"/>
            </w:rPr>
            <w:t>Agenda</w:t>
          </w:r>
        </w:p>
      </w:tc>
      <w:tc>
        <w:tcPr>
          <w:tcW w:w="2256" w:type="dxa"/>
        </w:tcPr>
        <w:p w:rsidR="00BE6575" w:rsidRPr="00CC31DF" w:rsidRDefault="00BE6575" w:rsidP="00CC31DF">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BE6575" w:rsidRDefault="00BE6575">
    <w:pP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832776B"/>
    <w:multiLevelType w:val="hybridMultilevel"/>
    <w:tmpl w:val="21E4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FD6C8E"/>
    <w:multiLevelType w:val="hybridMultilevel"/>
    <w:tmpl w:val="2FD8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17772"/>
    <w:multiLevelType w:val="hybridMultilevel"/>
    <w:tmpl w:val="1A8A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4770479B"/>
    <w:multiLevelType w:val="hybridMultilevel"/>
    <w:tmpl w:val="8950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3021FC1"/>
    <w:multiLevelType w:val="hybridMultilevel"/>
    <w:tmpl w:val="DD56F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DE1DE6"/>
    <w:multiLevelType w:val="hybridMultilevel"/>
    <w:tmpl w:val="729A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D59C2"/>
    <w:multiLevelType w:val="hybridMultilevel"/>
    <w:tmpl w:val="CE260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
  </w:num>
  <w:num w:numId="3">
    <w:abstractNumId w:val="15"/>
  </w:num>
  <w:num w:numId="4">
    <w:abstractNumId w:val="0"/>
  </w:num>
  <w:num w:numId="5">
    <w:abstractNumId w:val="16"/>
  </w:num>
  <w:num w:numId="6">
    <w:abstractNumId w:val="3"/>
  </w:num>
  <w:num w:numId="7">
    <w:abstractNumId w:val="6"/>
  </w:num>
  <w:num w:numId="8">
    <w:abstractNumId w:val="14"/>
  </w:num>
  <w:num w:numId="9">
    <w:abstractNumId w:val="8"/>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5"/>
  </w:num>
  <w:num w:numId="14">
    <w:abstractNumId w:val="12"/>
  </w:num>
  <w:num w:numId="15">
    <w:abstractNumId w:val="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1DF"/>
    <w:rsid w:val="00012729"/>
    <w:rsid w:val="00020371"/>
    <w:rsid w:val="00027298"/>
    <w:rsid w:val="00037DF2"/>
    <w:rsid w:val="00053A16"/>
    <w:rsid w:val="00062E13"/>
    <w:rsid w:val="00070F14"/>
    <w:rsid w:val="0007554F"/>
    <w:rsid w:val="000A49A3"/>
    <w:rsid w:val="000B5C9A"/>
    <w:rsid w:val="000C3A47"/>
    <w:rsid w:val="000C3D38"/>
    <w:rsid w:val="000F750A"/>
    <w:rsid w:val="00113DFF"/>
    <w:rsid w:val="0012719C"/>
    <w:rsid w:val="001660BB"/>
    <w:rsid w:val="0017469C"/>
    <w:rsid w:val="00193FA6"/>
    <w:rsid w:val="001A42A2"/>
    <w:rsid w:val="001A5153"/>
    <w:rsid w:val="001B2A9A"/>
    <w:rsid w:val="00266C92"/>
    <w:rsid w:val="00277B6D"/>
    <w:rsid w:val="002E26A5"/>
    <w:rsid w:val="002F396C"/>
    <w:rsid w:val="00337954"/>
    <w:rsid w:val="0035161F"/>
    <w:rsid w:val="003631AF"/>
    <w:rsid w:val="00365384"/>
    <w:rsid w:val="00392E0C"/>
    <w:rsid w:val="00396E47"/>
    <w:rsid w:val="003A6664"/>
    <w:rsid w:val="003B4557"/>
    <w:rsid w:val="003D4709"/>
    <w:rsid w:val="004242D6"/>
    <w:rsid w:val="0045589F"/>
    <w:rsid w:val="00460F97"/>
    <w:rsid w:val="00470E60"/>
    <w:rsid w:val="00495D7F"/>
    <w:rsid w:val="004B0094"/>
    <w:rsid w:val="004B3DC0"/>
    <w:rsid w:val="004C1218"/>
    <w:rsid w:val="00512AD3"/>
    <w:rsid w:val="005235F6"/>
    <w:rsid w:val="00533B30"/>
    <w:rsid w:val="0054317C"/>
    <w:rsid w:val="00550776"/>
    <w:rsid w:val="00572583"/>
    <w:rsid w:val="0058227C"/>
    <w:rsid w:val="00595CD6"/>
    <w:rsid w:val="005A178D"/>
    <w:rsid w:val="005D0332"/>
    <w:rsid w:val="005D638B"/>
    <w:rsid w:val="005E0BB7"/>
    <w:rsid w:val="00614E87"/>
    <w:rsid w:val="00620F1B"/>
    <w:rsid w:val="006278FE"/>
    <w:rsid w:val="0063390E"/>
    <w:rsid w:val="006413D9"/>
    <w:rsid w:val="00643081"/>
    <w:rsid w:val="00647F70"/>
    <w:rsid w:val="00655584"/>
    <w:rsid w:val="00656238"/>
    <w:rsid w:val="00674A25"/>
    <w:rsid w:val="00685FFD"/>
    <w:rsid w:val="006A70D0"/>
    <w:rsid w:val="006B7BCC"/>
    <w:rsid w:val="006C0E8E"/>
    <w:rsid w:val="006C1932"/>
    <w:rsid w:val="00702E35"/>
    <w:rsid w:val="007237D0"/>
    <w:rsid w:val="00731B08"/>
    <w:rsid w:val="007407E7"/>
    <w:rsid w:val="007411D9"/>
    <w:rsid w:val="00744E6B"/>
    <w:rsid w:val="007519C9"/>
    <w:rsid w:val="00762242"/>
    <w:rsid w:val="007723D2"/>
    <w:rsid w:val="00772CA7"/>
    <w:rsid w:val="007B3331"/>
    <w:rsid w:val="00803ED9"/>
    <w:rsid w:val="00805F11"/>
    <w:rsid w:val="00820656"/>
    <w:rsid w:val="00874894"/>
    <w:rsid w:val="00881CA9"/>
    <w:rsid w:val="008840E2"/>
    <w:rsid w:val="008C1F70"/>
    <w:rsid w:val="008D6B59"/>
    <w:rsid w:val="008F1FDC"/>
    <w:rsid w:val="00926AF1"/>
    <w:rsid w:val="00990C62"/>
    <w:rsid w:val="009953D7"/>
    <w:rsid w:val="009C5CB7"/>
    <w:rsid w:val="009E7C5A"/>
    <w:rsid w:val="00A40D7B"/>
    <w:rsid w:val="00A57907"/>
    <w:rsid w:val="00A619F8"/>
    <w:rsid w:val="00A750E8"/>
    <w:rsid w:val="00A819C4"/>
    <w:rsid w:val="00A90024"/>
    <w:rsid w:val="00A9474E"/>
    <w:rsid w:val="00AA318D"/>
    <w:rsid w:val="00AF66E8"/>
    <w:rsid w:val="00B117E3"/>
    <w:rsid w:val="00B263B6"/>
    <w:rsid w:val="00B26FB4"/>
    <w:rsid w:val="00B273EE"/>
    <w:rsid w:val="00B35912"/>
    <w:rsid w:val="00B71E95"/>
    <w:rsid w:val="00B90E78"/>
    <w:rsid w:val="00B96B60"/>
    <w:rsid w:val="00BC1A76"/>
    <w:rsid w:val="00BE6575"/>
    <w:rsid w:val="00BF2835"/>
    <w:rsid w:val="00BF2A9C"/>
    <w:rsid w:val="00C06FA7"/>
    <w:rsid w:val="00C36479"/>
    <w:rsid w:val="00C401E2"/>
    <w:rsid w:val="00C5009A"/>
    <w:rsid w:val="00C6154D"/>
    <w:rsid w:val="00C6345E"/>
    <w:rsid w:val="00C672A2"/>
    <w:rsid w:val="00C80EC7"/>
    <w:rsid w:val="00CC31DF"/>
    <w:rsid w:val="00CC5394"/>
    <w:rsid w:val="00CD0B8E"/>
    <w:rsid w:val="00D2204F"/>
    <w:rsid w:val="00D256AF"/>
    <w:rsid w:val="00D645BB"/>
    <w:rsid w:val="00D92778"/>
    <w:rsid w:val="00D92E4B"/>
    <w:rsid w:val="00DB2B8A"/>
    <w:rsid w:val="00DD4DEF"/>
    <w:rsid w:val="00DD6D13"/>
    <w:rsid w:val="00DE288A"/>
    <w:rsid w:val="00DF450F"/>
    <w:rsid w:val="00DF6867"/>
    <w:rsid w:val="00E245FA"/>
    <w:rsid w:val="00E40993"/>
    <w:rsid w:val="00E57995"/>
    <w:rsid w:val="00E91DC6"/>
    <w:rsid w:val="00E92DEC"/>
    <w:rsid w:val="00E9665A"/>
    <w:rsid w:val="00EF1A52"/>
    <w:rsid w:val="00F123F0"/>
    <w:rsid w:val="00FC1147"/>
    <w:rsid w:val="00FC7951"/>
    <w:rsid w:val="00FD0914"/>
    <w:rsid w:val="00FF1308"/>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 w:type="paragraph" w:styleId="ListParagraph">
    <w:name w:val="List Paragraph"/>
    <w:basedOn w:val="Normal"/>
    <w:uiPriority w:val="34"/>
    <w:qFormat/>
    <w:rsid w:val="009C5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9C"/>
    <w:pPr>
      <w:jc w:val="both"/>
    </w:pPr>
    <w:rPr>
      <w:rFonts w:ascii="Verdana" w:hAnsi="Verdana" w:cs="Verdana"/>
    </w:rPr>
  </w:style>
  <w:style w:type="paragraph" w:styleId="Heading1">
    <w:name w:val="heading 1"/>
    <w:basedOn w:val="Normal"/>
    <w:next w:val="Normal"/>
    <w:link w:val="Heading1Char"/>
    <w:uiPriority w:val="99"/>
    <w:qFormat/>
    <w:rsid w:val="00BF2A9C"/>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F2A9C"/>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BF2A9C"/>
    <w:pPr>
      <w:keepNext/>
      <w:jc w:val="center"/>
      <w:outlineLvl w:val="2"/>
    </w:pPr>
    <w:rPr>
      <w:b/>
      <w:bCs/>
    </w:rPr>
  </w:style>
  <w:style w:type="paragraph" w:styleId="Heading4">
    <w:name w:val="heading 4"/>
    <w:basedOn w:val="Normal"/>
    <w:next w:val="Normal"/>
    <w:link w:val="Heading4Char"/>
    <w:uiPriority w:val="99"/>
    <w:qFormat/>
    <w:rsid w:val="00BF2A9C"/>
    <w:pPr>
      <w:keepNext/>
      <w:outlineLvl w:val="3"/>
    </w:pPr>
    <w:rPr>
      <w:b/>
      <w:bCs/>
    </w:rPr>
  </w:style>
  <w:style w:type="paragraph" w:styleId="Heading5">
    <w:name w:val="heading 5"/>
    <w:basedOn w:val="Normal"/>
    <w:next w:val="Normal"/>
    <w:link w:val="Heading5Char"/>
    <w:uiPriority w:val="99"/>
    <w:qFormat/>
    <w:rsid w:val="00BF2A9C"/>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BF2A9C"/>
    <w:pPr>
      <w:keepNext/>
      <w:outlineLvl w:val="5"/>
    </w:pPr>
    <w:rPr>
      <w:u w:val="single"/>
    </w:rPr>
  </w:style>
  <w:style w:type="paragraph" w:styleId="Heading7">
    <w:name w:val="heading 7"/>
    <w:basedOn w:val="Normal"/>
    <w:next w:val="Normal"/>
    <w:link w:val="Heading7Char"/>
    <w:uiPriority w:val="99"/>
    <w:qFormat/>
    <w:rsid w:val="00BF2A9C"/>
    <w:pPr>
      <w:keepNext/>
      <w:jc w:val="center"/>
      <w:outlineLvl w:val="6"/>
    </w:pPr>
    <w:rPr>
      <w:b/>
      <w:bCs/>
    </w:rPr>
  </w:style>
  <w:style w:type="paragraph" w:styleId="Heading8">
    <w:name w:val="heading 8"/>
    <w:basedOn w:val="Normal"/>
    <w:next w:val="Normal"/>
    <w:link w:val="Heading8Char"/>
    <w:uiPriority w:val="99"/>
    <w:qFormat/>
    <w:rsid w:val="00BF2A9C"/>
    <w:pPr>
      <w:keepNext/>
      <w:outlineLvl w:val="7"/>
    </w:pPr>
    <w:rPr>
      <w:i/>
      <w:iCs/>
    </w:rPr>
  </w:style>
  <w:style w:type="paragraph" w:styleId="Heading9">
    <w:name w:val="heading 9"/>
    <w:basedOn w:val="Normal"/>
    <w:next w:val="Normal"/>
    <w:link w:val="Heading9Char"/>
    <w:uiPriority w:val="99"/>
    <w:qFormat/>
    <w:rsid w:val="00BF2A9C"/>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604BB"/>
    <w:rPr>
      <w:rFonts w:ascii="Calibri" w:eastAsia="Times New Roman" w:hAnsi="Calibri" w:cs="Times New Roman"/>
      <w:b/>
      <w:bCs/>
    </w:rPr>
  </w:style>
  <w:style w:type="character" w:customStyle="1" w:styleId="Heading7Char">
    <w:name w:val="Heading 7 Char"/>
    <w:link w:val="Heading7"/>
    <w:uiPriority w:val="9"/>
    <w:semiHidden/>
    <w:rsid w:val="009604BB"/>
    <w:rPr>
      <w:rFonts w:ascii="Calibri" w:eastAsia="Times New Roman" w:hAnsi="Calibri" w:cs="Times New Roman"/>
      <w:sz w:val="24"/>
      <w:szCs w:val="24"/>
    </w:rPr>
  </w:style>
  <w:style w:type="character" w:customStyle="1" w:styleId="Heading8Char">
    <w:name w:val="Heading 8 Char"/>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BF2A9C"/>
    <w:pPr>
      <w:tabs>
        <w:tab w:val="right" w:leader="dot" w:pos="7380"/>
      </w:tabs>
      <w:ind w:left="720" w:right="1203"/>
    </w:pPr>
    <w:rPr>
      <w:noProof/>
    </w:rPr>
  </w:style>
  <w:style w:type="paragraph" w:styleId="TOC1">
    <w:name w:val="toc 1"/>
    <w:basedOn w:val="Normal"/>
    <w:next w:val="Normal"/>
    <w:autoRedefine/>
    <w:uiPriority w:val="99"/>
    <w:semiHidden/>
    <w:rsid w:val="00BF2A9C"/>
    <w:pPr>
      <w:tabs>
        <w:tab w:val="left" w:pos="400"/>
        <w:tab w:val="right" w:leader="dot" w:pos="8820"/>
      </w:tabs>
    </w:pPr>
    <w:rPr>
      <w:b/>
      <w:bCs/>
      <w:caps/>
      <w:noProof/>
    </w:rPr>
  </w:style>
  <w:style w:type="paragraph" w:styleId="TOC2">
    <w:name w:val="toc 2"/>
    <w:basedOn w:val="Normal"/>
    <w:next w:val="Normal"/>
    <w:autoRedefine/>
    <w:uiPriority w:val="99"/>
    <w:semiHidden/>
    <w:rsid w:val="00BF2A9C"/>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link w:val="BalloonText"/>
    <w:uiPriority w:val="99"/>
    <w:semiHidden/>
    <w:rsid w:val="009604BB"/>
    <w:rPr>
      <w:rFonts w:cs="Verdana"/>
      <w:sz w:val="0"/>
      <w:szCs w:val="0"/>
    </w:rPr>
  </w:style>
  <w:style w:type="paragraph" w:styleId="TOAHeading">
    <w:name w:val="toa heading"/>
    <w:basedOn w:val="Normal"/>
    <w:next w:val="Normal"/>
    <w:uiPriority w:val="99"/>
    <w:semiHidden/>
    <w:rsid w:val="00BF2A9C"/>
    <w:pPr>
      <w:widowControl w:val="0"/>
      <w:tabs>
        <w:tab w:val="right" w:pos="9360"/>
      </w:tabs>
      <w:suppressAutoHyphens/>
    </w:pPr>
    <w:rPr>
      <w:b/>
      <w:bCs/>
      <w:sz w:val="28"/>
      <w:szCs w:val="28"/>
    </w:rPr>
  </w:style>
  <w:style w:type="paragraph" w:customStyle="1" w:styleId="DCHelp">
    <w:name w:val="DC_Help"/>
    <w:basedOn w:val="Normal"/>
    <w:next w:val="Normal"/>
    <w:uiPriority w:val="99"/>
    <w:rsid w:val="00BF2A9C"/>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BF2A9C"/>
    <w:pPr>
      <w:jc w:val="center"/>
    </w:pPr>
    <w:rPr>
      <w:b/>
      <w:bCs/>
      <w:sz w:val="52"/>
      <w:szCs w:val="52"/>
    </w:rPr>
  </w:style>
  <w:style w:type="paragraph" w:customStyle="1" w:styleId="DCTitle3">
    <w:name w:val="DC_Title 3"/>
    <w:basedOn w:val="Normal"/>
    <w:uiPriority w:val="99"/>
    <w:rsid w:val="00BF2A9C"/>
    <w:pPr>
      <w:jc w:val="center"/>
    </w:pPr>
    <w:rPr>
      <w:sz w:val="40"/>
      <w:szCs w:val="40"/>
    </w:rPr>
  </w:style>
  <w:style w:type="paragraph" w:customStyle="1" w:styleId="DCTitle2">
    <w:name w:val="DC_Title 2"/>
    <w:basedOn w:val="Normal"/>
    <w:uiPriority w:val="99"/>
    <w:rsid w:val="00BF2A9C"/>
    <w:pPr>
      <w:jc w:val="center"/>
    </w:pPr>
    <w:rPr>
      <w:b/>
      <w:bCs/>
      <w:sz w:val="48"/>
      <w:szCs w:val="48"/>
    </w:rPr>
  </w:style>
  <w:style w:type="paragraph" w:customStyle="1" w:styleId="DCTitle4">
    <w:name w:val="DC_Title 4"/>
    <w:basedOn w:val="Normal"/>
    <w:uiPriority w:val="99"/>
    <w:rsid w:val="00BF2A9C"/>
    <w:pPr>
      <w:spacing w:before="240"/>
      <w:jc w:val="right"/>
      <w:outlineLvl w:val="0"/>
    </w:pPr>
    <w:rPr>
      <w:b/>
      <w:bCs/>
      <w:kern w:val="28"/>
      <w:sz w:val="24"/>
      <w:szCs w:val="24"/>
    </w:rPr>
  </w:style>
  <w:style w:type="paragraph" w:customStyle="1" w:styleId="DCHeading3">
    <w:name w:val="DC_Heading 3"/>
    <w:basedOn w:val="Heading3"/>
    <w:uiPriority w:val="99"/>
    <w:rsid w:val="00BF2A9C"/>
  </w:style>
  <w:style w:type="paragraph" w:customStyle="1" w:styleId="DCTOCHeading">
    <w:name w:val="DC_TOC Heading"/>
    <w:basedOn w:val="TOAHeading"/>
    <w:uiPriority w:val="99"/>
    <w:rsid w:val="00BF2A9C"/>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BF2A9C"/>
  </w:style>
  <w:style w:type="paragraph" w:customStyle="1" w:styleId="DCHeading4">
    <w:name w:val="DC_Heading 4"/>
    <w:basedOn w:val="Heading4"/>
    <w:uiPriority w:val="99"/>
    <w:rsid w:val="00BF2A9C"/>
  </w:style>
  <w:style w:type="character" w:styleId="Hyperlink">
    <w:name w:val="Hyperlink"/>
    <w:uiPriority w:val="99"/>
    <w:rsid w:val="00BF2A9C"/>
    <w:rPr>
      <w:color w:val="0000FF"/>
      <w:u w:val="single"/>
    </w:rPr>
  </w:style>
  <w:style w:type="paragraph" w:customStyle="1" w:styleId="DCNNH1">
    <w:name w:val="DC_NN_H1"/>
    <w:basedOn w:val="Normal"/>
    <w:next w:val="Normal"/>
    <w:uiPriority w:val="99"/>
    <w:rsid w:val="00BF2A9C"/>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BF2A9C"/>
    <w:pPr>
      <w:spacing w:before="120" w:after="120"/>
      <w:outlineLvl w:val="1"/>
    </w:pPr>
    <w:rPr>
      <w:b/>
      <w:bCs/>
      <w:sz w:val="24"/>
      <w:szCs w:val="24"/>
    </w:rPr>
  </w:style>
  <w:style w:type="paragraph" w:customStyle="1" w:styleId="DCNH1">
    <w:name w:val="DC_N_H1"/>
    <w:basedOn w:val="Normal"/>
    <w:next w:val="Normal"/>
    <w:uiPriority w:val="99"/>
    <w:rsid w:val="00BF2A9C"/>
    <w:pPr>
      <w:keepNext/>
      <w:pageBreakBefore/>
      <w:pBdr>
        <w:bottom w:val="single" w:sz="8" w:space="1" w:color="auto"/>
      </w:pBdr>
      <w:outlineLvl w:val="0"/>
    </w:pPr>
    <w:rPr>
      <w:b/>
      <w:bCs/>
      <w:sz w:val="28"/>
      <w:szCs w:val="28"/>
    </w:rPr>
  </w:style>
  <w:style w:type="paragraph" w:customStyle="1" w:styleId="DCNH2">
    <w:name w:val="DC_N_H2"/>
    <w:basedOn w:val="Normal"/>
    <w:uiPriority w:val="99"/>
    <w:rsid w:val="00BF2A9C"/>
    <w:pPr>
      <w:numPr>
        <w:ilvl w:val="1"/>
        <w:numId w:val="5"/>
      </w:numPr>
      <w:outlineLvl w:val="1"/>
    </w:pPr>
    <w:rPr>
      <w:b/>
      <w:bCs/>
      <w:sz w:val="24"/>
      <w:szCs w:val="24"/>
    </w:rPr>
  </w:style>
  <w:style w:type="paragraph" w:customStyle="1" w:styleId="DCNH4">
    <w:name w:val="DC_N_H4"/>
    <w:basedOn w:val="Normal"/>
    <w:next w:val="Normal"/>
    <w:uiPriority w:val="99"/>
    <w:rsid w:val="00BF2A9C"/>
    <w:pPr>
      <w:numPr>
        <w:ilvl w:val="3"/>
        <w:numId w:val="5"/>
      </w:numPr>
    </w:pPr>
  </w:style>
  <w:style w:type="paragraph" w:customStyle="1" w:styleId="DCNH3">
    <w:name w:val="DC_N_H3"/>
    <w:basedOn w:val="Normal"/>
    <w:next w:val="Normal"/>
    <w:uiPriority w:val="99"/>
    <w:rsid w:val="00BF2A9C"/>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character" w:styleId="FollowedHyperlink">
    <w:name w:val="FollowedHyperlink"/>
    <w:uiPriority w:val="99"/>
    <w:rsid w:val="00FF3355"/>
    <w:rPr>
      <w:color w:val="800080"/>
      <w:u w:val="single"/>
    </w:rPr>
  </w:style>
  <w:style w:type="character" w:customStyle="1" w:styleId="EmailStyle59">
    <w:name w:val="EmailStyle59"/>
    <w:uiPriority w:val="99"/>
    <w:semiHidden/>
    <w:rsid w:val="00DB2B8A"/>
    <w:rPr>
      <w:rFonts w:ascii="Arial" w:hAnsi="Arial" w:cs="Arial"/>
      <w:color w:val="auto"/>
      <w:sz w:val="20"/>
      <w:szCs w:val="20"/>
    </w:rPr>
  </w:style>
  <w:style w:type="paragraph" w:styleId="ListParagraph">
    <w:name w:val="List Paragraph"/>
    <w:basedOn w:val="Normal"/>
    <w:uiPriority w:val="34"/>
    <w:qFormat/>
    <w:rsid w:val="009C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 w:id="15287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ylde\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DE64-1562-48A9-81EE-1C97D3CA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Template</Template>
  <TotalTime>64</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ISD500</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Denise</cp:lastModifiedBy>
  <cp:revision>7</cp:revision>
  <cp:lastPrinted>2016-01-21T01:33:00Z</cp:lastPrinted>
  <dcterms:created xsi:type="dcterms:W3CDTF">2016-01-22T20:21:00Z</dcterms:created>
  <dcterms:modified xsi:type="dcterms:W3CDTF">2016-01-22T21:25:00Z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