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047AC" w14:textId="0B88F1CF" w:rsidR="003A477C" w:rsidRPr="003A477C" w:rsidRDefault="003A477C" w:rsidP="00E25B65">
      <w:pPr>
        <w:spacing w:after="0"/>
        <w:jc w:val="center"/>
        <w:rPr>
          <w:b/>
          <w:color w:val="00B050"/>
          <w:sz w:val="40"/>
          <w:szCs w:val="40"/>
        </w:rPr>
      </w:pPr>
      <w:r w:rsidRPr="003A477C">
        <w:rPr>
          <w:b/>
          <w:color w:val="00B050"/>
          <w:sz w:val="40"/>
          <w:szCs w:val="40"/>
        </w:rPr>
        <w:t xml:space="preserve">CCSWA Renewal Form </w:t>
      </w:r>
    </w:p>
    <w:p w14:paraId="1FB14F0B" w14:textId="5691D70A" w:rsidR="003A477C" w:rsidRDefault="003A477C" w:rsidP="00E25B65">
      <w:pPr>
        <w:spacing w:after="0"/>
        <w:jc w:val="center"/>
        <w:rPr>
          <w:b/>
          <w:sz w:val="32"/>
        </w:rPr>
      </w:pPr>
      <w:r>
        <w:rPr>
          <w:b/>
          <w:sz w:val="32"/>
        </w:rPr>
        <w:t xml:space="preserve">Program Year </w:t>
      </w:r>
      <w:r w:rsidR="007236D2">
        <w:rPr>
          <w:b/>
          <w:sz w:val="32"/>
        </w:rPr>
        <w:t>March</w:t>
      </w:r>
      <w:r w:rsidR="00191583">
        <w:rPr>
          <w:b/>
          <w:sz w:val="32"/>
        </w:rPr>
        <w:t xml:space="preserve"> 1, 202</w:t>
      </w:r>
      <w:r w:rsidR="007236D2">
        <w:rPr>
          <w:b/>
          <w:sz w:val="32"/>
        </w:rPr>
        <w:t>6</w:t>
      </w:r>
      <w:r>
        <w:rPr>
          <w:b/>
          <w:sz w:val="32"/>
        </w:rPr>
        <w:t xml:space="preserve"> – September 30, 202</w:t>
      </w:r>
      <w:r w:rsidR="00191583">
        <w:rPr>
          <w:b/>
          <w:sz w:val="32"/>
        </w:rPr>
        <w:t>6</w:t>
      </w:r>
    </w:p>
    <w:p w14:paraId="06B78086" w14:textId="77777777" w:rsidR="00CD4303" w:rsidRDefault="00CD4303" w:rsidP="00C817C5">
      <w:pPr>
        <w:spacing w:after="0"/>
        <w:jc w:val="both"/>
        <w:rPr>
          <w:b/>
          <w:sz w:val="32"/>
        </w:rPr>
      </w:pPr>
    </w:p>
    <w:p w14:paraId="291FE8FF" w14:textId="09D68BA2" w:rsidR="0022437D" w:rsidRPr="00C817C5" w:rsidRDefault="00C817C5" w:rsidP="00C817C5">
      <w:pPr>
        <w:spacing w:after="0"/>
        <w:jc w:val="both"/>
        <w:rPr>
          <w:sz w:val="24"/>
          <w:szCs w:val="24"/>
        </w:rPr>
      </w:pPr>
      <w:r w:rsidRPr="00C817C5">
        <w:rPr>
          <w:sz w:val="24"/>
          <w:szCs w:val="24"/>
        </w:rPr>
        <w:t xml:space="preserve">This form is used to renew a current/existing fob in the Cabell County Solid Waste Authority’s recycling program. </w:t>
      </w:r>
    </w:p>
    <w:p w14:paraId="2622B374" w14:textId="1C4B393E" w:rsidR="00D736E3" w:rsidRDefault="00D736E3" w:rsidP="00CD4303">
      <w:pPr>
        <w:spacing w:after="0"/>
        <w:jc w:val="both"/>
        <w:rPr>
          <w:b/>
          <w:bCs/>
          <w:sz w:val="24"/>
          <w:szCs w:val="24"/>
        </w:rPr>
      </w:pPr>
    </w:p>
    <w:p w14:paraId="27887B61" w14:textId="35C64965" w:rsidR="00CD4303" w:rsidRDefault="006D02F7" w:rsidP="006F23E8">
      <w:pPr>
        <w:spacing w:after="0"/>
        <w:jc w:val="both"/>
        <w:rPr>
          <w:sz w:val="24"/>
          <w:szCs w:val="24"/>
        </w:rPr>
      </w:pPr>
      <w:r w:rsidRPr="00C817C5">
        <w:rPr>
          <w:sz w:val="24"/>
          <w:szCs w:val="24"/>
        </w:rPr>
        <w:t xml:space="preserve">Please </w:t>
      </w:r>
      <w:r w:rsidR="00CC514E" w:rsidRPr="00C817C5">
        <w:rPr>
          <w:sz w:val="24"/>
          <w:szCs w:val="24"/>
        </w:rPr>
        <w:t xml:space="preserve">complete </w:t>
      </w:r>
      <w:r w:rsidRPr="00C817C5">
        <w:rPr>
          <w:sz w:val="24"/>
          <w:szCs w:val="24"/>
        </w:rPr>
        <w:t>the application</w:t>
      </w:r>
      <w:r w:rsidR="00C817C5" w:rsidRPr="00C817C5">
        <w:rPr>
          <w:sz w:val="24"/>
          <w:szCs w:val="24"/>
        </w:rPr>
        <w:t xml:space="preserve"> </w:t>
      </w:r>
      <w:r w:rsidR="00CC514E" w:rsidRPr="00C817C5">
        <w:rPr>
          <w:sz w:val="24"/>
          <w:szCs w:val="24"/>
        </w:rPr>
        <w:t>and</w:t>
      </w:r>
      <w:r w:rsidR="00747604" w:rsidRPr="00C817C5">
        <w:rPr>
          <w:sz w:val="24"/>
          <w:szCs w:val="24"/>
        </w:rPr>
        <w:t xml:space="preserve"> mail it</w:t>
      </w:r>
      <w:r w:rsidR="003526B0">
        <w:rPr>
          <w:sz w:val="24"/>
          <w:szCs w:val="24"/>
        </w:rPr>
        <w:t>,</w:t>
      </w:r>
      <w:r w:rsidR="00747604" w:rsidRPr="00C817C5">
        <w:rPr>
          <w:sz w:val="24"/>
          <w:szCs w:val="24"/>
        </w:rPr>
        <w:t xml:space="preserve"> </w:t>
      </w:r>
      <w:r w:rsidR="006F23E8">
        <w:rPr>
          <w:sz w:val="24"/>
          <w:szCs w:val="24"/>
        </w:rPr>
        <w:t>with payment</w:t>
      </w:r>
      <w:r w:rsidR="003526B0">
        <w:rPr>
          <w:sz w:val="24"/>
          <w:szCs w:val="24"/>
        </w:rPr>
        <w:t xml:space="preserve">, </w:t>
      </w:r>
      <w:r w:rsidR="00747604" w:rsidRPr="00C817C5">
        <w:rPr>
          <w:sz w:val="24"/>
          <w:szCs w:val="24"/>
        </w:rPr>
        <w:t xml:space="preserve">to </w:t>
      </w:r>
      <w:r w:rsidR="008811D8" w:rsidRPr="00C817C5">
        <w:rPr>
          <w:sz w:val="24"/>
          <w:szCs w:val="24"/>
        </w:rPr>
        <w:t xml:space="preserve">the address </w:t>
      </w:r>
      <w:r w:rsidR="006F23E8">
        <w:rPr>
          <w:sz w:val="24"/>
          <w:szCs w:val="24"/>
        </w:rPr>
        <w:t xml:space="preserve">at bottom </w:t>
      </w:r>
      <w:r w:rsidR="008811D8" w:rsidRPr="00C817C5">
        <w:rPr>
          <w:sz w:val="24"/>
          <w:szCs w:val="24"/>
        </w:rPr>
        <w:t>of this form</w:t>
      </w:r>
      <w:r w:rsidR="00CC514E" w:rsidRPr="00C817C5">
        <w:rPr>
          <w:sz w:val="24"/>
          <w:szCs w:val="24"/>
        </w:rPr>
        <w:t>.</w:t>
      </w:r>
      <w:r w:rsidR="006F23E8">
        <w:rPr>
          <w:sz w:val="24"/>
          <w:szCs w:val="24"/>
        </w:rPr>
        <w:t xml:space="preserve">  </w:t>
      </w:r>
      <w:r w:rsidR="00C1137D">
        <w:rPr>
          <w:sz w:val="24"/>
          <w:szCs w:val="24"/>
        </w:rPr>
        <w:t>Use the chart below to determine the cost of renewal.</w:t>
      </w:r>
    </w:p>
    <w:p w14:paraId="45870397" w14:textId="77777777" w:rsidR="003526B0" w:rsidRPr="006F23E8" w:rsidRDefault="003526B0" w:rsidP="006F23E8">
      <w:pPr>
        <w:spacing w:after="0"/>
        <w:jc w:val="both"/>
        <w:rPr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740"/>
        <w:gridCol w:w="4445"/>
        <w:gridCol w:w="2610"/>
      </w:tblGrid>
      <w:tr w:rsidR="00C817C5" w14:paraId="7D66D0EF" w14:textId="77777777" w:rsidTr="00F03709">
        <w:trPr>
          <w:trHeight w:val="998"/>
        </w:trPr>
        <w:tc>
          <w:tcPr>
            <w:tcW w:w="8185" w:type="dxa"/>
            <w:gridSpan w:val="2"/>
          </w:tcPr>
          <w:p w14:paraId="7FF1228B" w14:textId="4192D1BB" w:rsidR="00C817C5" w:rsidRPr="00A8608A" w:rsidRDefault="00C817C5" w:rsidP="004A23C7">
            <w:pPr>
              <w:rPr>
                <w:sz w:val="24"/>
              </w:rPr>
            </w:pPr>
            <w:r w:rsidRPr="00A8608A">
              <w:rPr>
                <w:sz w:val="24"/>
              </w:rPr>
              <w:t>Name:</w:t>
            </w:r>
            <w:r w:rsidR="00F03709">
              <w:rPr>
                <w:sz w:val="24"/>
              </w:rPr>
              <w:t xml:space="preserve"> </w:t>
            </w:r>
          </w:p>
        </w:tc>
        <w:tc>
          <w:tcPr>
            <w:tcW w:w="2610" w:type="dxa"/>
          </w:tcPr>
          <w:p w14:paraId="485E933E" w14:textId="77777777" w:rsidR="007A285E" w:rsidRDefault="007A285E" w:rsidP="004A23C7">
            <w:pPr>
              <w:rPr>
                <w:sz w:val="24"/>
              </w:rPr>
            </w:pPr>
            <w:r>
              <w:rPr>
                <w:sz w:val="24"/>
              </w:rPr>
              <w:t xml:space="preserve">Old </w:t>
            </w:r>
            <w:r w:rsidR="003526B0">
              <w:rPr>
                <w:sz w:val="24"/>
              </w:rPr>
              <w:t>Fob Number:</w:t>
            </w:r>
          </w:p>
          <w:p w14:paraId="072BCCDA" w14:textId="10AF0BFF" w:rsidR="00C817C5" w:rsidRDefault="007A285E" w:rsidP="004A23C7">
            <w:pPr>
              <w:rPr>
                <w:sz w:val="24"/>
              </w:rPr>
            </w:pPr>
            <w:r>
              <w:rPr>
                <w:sz w:val="24"/>
              </w:rPr>
              <w:t>(if known)</w:t>
            </w:r>
            <w:r w:rsidR="003526B0">
              <w:rPr>
                <w:sz w:val="24"/>
              </w:rPr>
              <w:t xml:space="preserve"> </w:t>
            </w:r>
          </w:p>
          <w:p w14:paraId="63B431B6" w14:textId="77777777" w:rsidR="00C817C5" w:rsidRDefault="00C817C5" w:rsidP="004A23C7">
            <w:pPr>
              <w:rPr>
                <w:sz w:val="24"/>
              </w:rPr>
            </w:pPr>
          </w:p>
          <w:p w14:paraId="52D62C1A" w14:textId="12E40742" w:rsidR="00C817C5" w:rsidRPr="00A8608A" w:rsidRDefault="00C817C5" w:rsidP="004A23C7">
            <w:pPr>
              <w:rPr>
                <w:sz w:val="24"/>
              </w:rPr>
            </w:pPr>
          </w:p>
        </w:tc>
      </w:tr>
      <w:tr w:rsidR="004A23C7" w14:paraId="49B708AB" w14:textId="77777777" w:rsidTr="00285918">
        <w:trPr>
          <w:trHeight w:val="530"/>
        </w:trPr>
        <w:tc>
          <w:tcPr>
            <w:tcW w:w="10795" w:type="dxa"/>
            <w:gridSpan w:val="3"/>
          </w:tcPr>
          <w:p w14:paraId="134F6230" w14:textId="77777777" w:rsidR="004A23C7" w:rsidRDefault="004A23C7" w:rsidP="004A23C7">
            <w:pPr>
              <w:rPr>
                <w:sz w:val="24"/>
              </w:rPr>
            </w:pPr>
            <w:r w:rsidRPr="00A8608A">
              <w:rPr>
                <w:sz w:val="24"/>
              </w:rPr>
              <w:t>Street Address:</w:t>
            </w:r>
          </w:p>
          <w:p w14:paraId="4B8D3F09" w14:textId="2776D680" w:rsidR="00C817C5" w:rsidRDefault="00C817C5" w:rsidP="004A23C7">
            <w:pPr>
              <w:rPr>
                <w:sz w:val="24"/>
              </w:rPr>
            </w:pPr>
          </w:p>
          <w:p w14:paraId="6C6A6BD0" w14:textId="6776970A" w:rsidR="00C817C5" w:rsidRPr="00A8608A" w:rsidRDefault="00C817C5" w:rsidP="004A23C7">
            <w:pPr>
              <w:rPr>
                <w:sz w:val="24"/>
              </w:rPr>
            </w:pPr>
          </w:p>
        </w:tc>
      </w:tr>
      <w:tr w:rsidR="004A23C7" w14:paraId="2609FFB3" w14:textId="77777777" w:rsidTr="00285918">
        <w:trPr>
          <w:trHeight w:val="530"/>
        </w:trPr>
        <w:tc>
          <w:tcPr>
            <w:tcW w:w="10795" w:type="dxa"/>
            <w:gridSpan w:val="3"/>
          </w:tcPr>
          <w:p w14:paraId="207CB155" w14:textId="77777777" w:rsidR="004A23C7" w:rsidRDefault="004A23C7" w:rsidP="004A23C7">
            <w:pPr>
              <w:rPr>
                <w:sz w:val="24"/>
              </w:rPr>
            </w:pPr>
            <w:r w:rsidRPr="00A8608A">
              <w:rPr>
                <w:sz w:val="24"/>
              </w:rPr>
              <w:t xml:space="preserve">City:                                                                      </w:t>
            </w:r>
            <w:r w:rsidR="00330F3F" w:rsidRPr="00A8608A">
              <w:rPr>
                <w:sz w:val="24"/>
              </w:rPr>
              <w:t xml:space="preserve">       </w:t>
            </w:r>
            <w:r w:rsidRPr="00A8608A">
              <w:rPr>
                <w:sz w:val="24"/>
              </w:rPr>
              <w:t xml:space="preserve"> State:       </w:t>
            </w:r>
            <w:r w:rsidR="00330F3F" w:rsidRPr="00A8608A">
              <w:rPr>
                <w:sz w:val="24"/>
              </w:rPr>
              <w:t xml:space="preserve">          </w:t>
            </w:r>
            <w:r w:rsidR="00FC3538">
              <w:rPr>
                <w:sz w:val="24"/>
              </w:rPr>
              <w:t xml:space="preserve">   </w:t>
            </w:r>
            <w:r w:rsidR="00330F3F" w:rsidRPr="00A8608A">
              <w:rPr>
                <w:sz w:val="24"/>
              </w:rPr>
              <w:t xml:space="preserve"> </w:t>
            </w:r>
            <w:r w:rsidRPr="00A8608A">
              <w:rPr>
                <w:sz w:val="24"/>
              </w:rPr>
              <w:t xml:space="preserve"> </w:t>
            </w:r>
            <w:r w:rsidR="00A8608A">
              <w:rPr>
                <w:sz w:val="24"/>
              </w:rPr>
              <w:t xml:space="preserve"> </w:t>
            </w:r>
            <w:r w:rsidR="00FC3538">
              <w:rPr>
                <w:sz w:val="24"/>
              </w:rPr>
              <w:t xml:space="preserve"> </w:t>
            </w:r>
            <w:r w:rsidR="00C817C5">
              <w:rPr>
                <w:sz w:val="24"/>
              </w:rPr>
              <w:t xml:space="preserve">                     </w:t>
            </w:r>
            <w:r w:rsidRPr="00A8608A">
              <w:rPr>
                <w:sz w:val="24"/>
              </w:rPr>
              <w:t xml:space="preserve"> Zip:</w:t>
            </w:r>
          </w:p>
          <w:p w14:paraId="5E60261E" w14:textId="6E06F603" w:rsidR="00C817C5" w:rsidRDefault="00C817C5" w:rsidP="004A23C7">
            <w:pPr>
              <w:rPr>
                <w:sz w:val="24"/>
              </w:rPr>
            </w:pPr>
          </w:p>
          <w:p w14:paraId="0DD45693" w14:textId="6AABDD92" w:rsidR="00C817C5" w:rsidRPr="00A8608A" w:rsidRDefault="00C817C5" w:rsidP="004A23C7">
            <w:pPr>
              <w:rPr>
                <w:sz w:val="24"/>
              </w:rPr>
            </w:pPr>
          </w:p>
        </w:tc>
      </w:tr>
      <w:tr w:rsidR="004A23C7" w14:paraId="584DB695" w14:textId="77777777" w:rsidTr="00285918">
        <w:trPr>
          <w:trHeight w:val="530"/>
        </w:trPr>
        <w:tc>
          <w:tcPr>
            <w:tcW w:w="10795" w:type="dxa"/>
            <w:gridSpan w:val="3"/>
          </w:tcPr>
          <w:p w14:paraId="77A6BD90" w14:textId="56273D95" w:rsidR="004A23C7" w:rsidRDefault="004A23C7" w:rsidP="004A23C7">
            <w:pPr>
              <w:rPr>
                <w:sz w:val="24"/>
              </w:rPr>
            </w:pPr>
            <w:r w:rsidRPr="00A8608A">
              <w:rPr>
                <w:sz w:val="24"/>
              </w:rPr>
              <w:t xml:space="preserve">Mailing </w:t>
            </w:r>
            <w:r w:rsidR="005D3B68">
              <w:rPr>
                <w:sz w:val="24"/>
              </w:rPr>
              <w:t>Address (if different from above):</w:t>
            </w:r>
          </w:p>
          <w:p w14:paraId="28077819" w14:textId="77777777" w:rsidR="00C817C5" w:rsidRDefault="00C817C5" w:rsidP="004A23C7">
            <w:pPr>
              <w:rPr>
                <w:sz w:val="24"/>
              </w:rPr>
            </w:pPr>
          </w:p>
          <w:p w14:paraId="68A335A4" w14:textId="3527EB35" w:rsidR="00C817C5" w:rsidRPr="00A8608A" w:rsidRDefault="00C817C5" w:rsidP="004A23C7">
            <w:pPr>
              <w:rPr>
                <w:sz w:val="24"/>
              </w:rPr>
            </w:pPr>
          </w:p>
        </w:tc>
      </w:tr>
      <w:tr w:rsidR="004A23C7" w14:paraId="6DA461CA" w14:textId="77777777" w:rsidTr="00285918">
        <w:trPr>
          <w:trHeight w:val="530"/>
        </w:trPr>
        <w:tc>
          <w:tcPr>
            <w:tcW w:w="3740" w:type="dxa"/>
          </w:tcPr>
          <w:p w14:paraId="38626272" w14:textId="3081201E" w:rsidR="004A23C7" w:rsidRPr="00A8608A" w:rsidRDefault="004A23C7" w:rsidP="004A23C7">
            <w:pPr>
              <w:rPr>
                <w:sz w:val="24"/>
              </w:rPr>
            </w:pPr>
            <w:r w:rsidRPr="00A8608A">
              <w:rPr>
                <w:sz w:val="24"/>
              </w:rPr>
              <w:t>Phone:</w:t>
            </w:r>
          </w:p>
        </w:tc>
        <w:tc>
          <w:tcPr>
            <w:tcW w:w="7055" w:type="dxa"/>
            <w:gridSpan w:val="2"/>
          </w:tcPr>
          <w:p w14:paraId="5A639896" w14:textId="2A78CB49" w:rsidR="004A23C7" w:rsidRDefault="004A23C7" w:rsidP="004A23C7">
            <w:pPr>
              <w:rPr>
                <w:sz w:val="24"/>
              </w:rPr>
            </w:pPr>
            <w:r w:rsidRPr="00A8608A">
              <w:rPr>
                <w:sz w:val="24"/>
              </w:rPr>
              <w:t>E-mail:</w:t>
            </w:r>
            <w:r w:rsidR="00C817C5">
              <w:rPr>
                <w:sz w:val="24"/>
              </w:rPr>
              <w:t xml:space="preserve"> please print clearly</w:t>
            </w:r>
          </w:p>
          <w:p w14:paraId="20C81CE7" w14:textId="77777777" w:rsidR="00C817C5" w:rsidRDefault="00C817C5" w:rsidP="004A23C7">
            <w:pPr>
              <w:rPr>
                <w:sz w:val="24"/>
              </w:rPr>
            </w:pPr>
          </w:p>
          <w:p w14:paraId="316793F8" w14:textId="39E1A6C8" w:rsidR="00C817C5" w:rsidRPr="00A8608A" w:rsidRDefault="00C817C5" w:rsidP="004A23C7">
            <w:pPr>
              <w:rPr>
                <w:sz w:val="24"/>
              </w:rPr>
            </w:pPr>
          </w:p>
        </w:tc>
      </w:tr>
    </w:tbl>
    <w:p w14:paraId="1D2DC8DD" w14:textId="77777777" w:rsidR="002959A6" w:rsidRDefault="002959A6">
      <w:pPr>
        <w:rPr>
          <w:bCs/>
          <w:sz w:val="24"/>
          <w:szCs w:val="24"/>
        </w:rPr>
      </w:pPr>
    </w:p>
    <w:p w14:paraId="6255DC44" w14:textId="5009A5E3" w:rsidR="00EB51EA" w:rsidRPr="003526B0" w:rsidRDefault="003526B0">
      <w:pPr>
        <w:rPr>
          <w:bCs/>
          <w:sz w:val="24"/>
          <w:szCs w:val="24"/>
        </w:rPr>
      </w:pPr>
      <w:r w:rsidRPr="003526B0">
        <w:rPr>
          <w:bCs/>
          <w:sz w:val="24"/>
          <w:szCs w:val="24"/>
        </w:rPr>
        <w:t xml:space="preserve">If renewed by:  </w:t>
      </w:r>
      <w:r w:rsidR="00EB51EA" w:rsidRPr="003526B0">
        <w:rPr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5"/>
        <w:gridCol w:w="3587"/>
        <w:gridCol w:w="3587"/>
      </w:tblGrid>
      <w:tr w:rsidR="007A285E" w14:paraId="007577F9" w14:textId="77777777" w:rsidTr="007A285E">
        <w:trPr>
          <w:trHeight w:val="299"/>
        </w:trPr>
        <w:tc>
          <w:tcPr>
            <w:tcW w:w="3585" w:type="dxa"/>
          </w:tcPr>
          <w:p w14:paraId="1F5C7A85" w14:textId="17E3DC00" w:rsidR="007A285E" w:rsidRPr="00EB51EA" w:rsidRDefault="007A285E" w:rsidP="00CD4303">
            <w:pPr>
              <w:rPr>
                <w:bCs/>
                <w:sz w:val="24"/>
                <w:szCs w:val="24"/>
              </w:rPr>
            </w:pPr>
            <w:r w:rsidRPr="00EB51EA">
              <w:rPr>
                <w:bCs/>
                <w:sz w:val="24"/>
                <w:szCs w:val="24"/>
              </w:rPr>
              <w:t>December 31</w:t>
            </w:r>
            <w:r>
              <w:rPr>
                <w:bCs/>
                <w:sz w:val="24"/>
                <w:szCs w:val="24"/>
              </w:rPr>
              <w:t xml:space="preserve">         $56.25</w:t>
            </w:r>
          </w:p>
        </w:tc>
        <w:tc>
          <w:tcPr>
            <w:tcW w:w="3587" w:type="dxa"/>
          </w:tcPr>
          <w:p w14:paraId="39D4FEF5" w14:textId="78139DD8" w:rsidR="007A285E" w:rsidRPr="00EB51EA" w:rsidRDefault="007A285E" w:rsidP="00CD4303">
            <w:pPr>
              <w:rPr>
                <w:bCs/>
                <w:sz w:val="24"/>
                <w:szCs w:val="24"/>
              </w:rPr>
            </w:pPr>
            <w:r w:rsidRPr="00EB51EA">
              <w:rPr>
                <w:bCs/>
                <w:sz w:val="24"/>
                <w:szCs w:val="24"/>
              </w:rPr>
              <w:t>March</w:t>
            </w:r>
            <w:r>
              <w:rPr>
                <w:bCs/>
                <w:sz w:val="24"/>
                <w:szCs w:val="24"/>
              </w:rPr>
              <w:t xml:space="preserve"> 31                $37.5</w:t>
            </w:r>
          </w:p>
        </w:tc>
        <w:tc>
          <w:tcPr>
            <w:tcW w:w="3587" w:type="dxa"/>
          </w:tcPr>
          <w:p w14:paraId="3B45D126" w14:textId="7A637834" w:rsidR="007A285E" w:rsidRPr="00EB51EA" w:rsidRDefault="007A285E" w:rsidP="00CD4303">
            <w:pPr>
              <w:rPr>
                <w:bCs/>
                <w:sz w:val="24"/>
                <w:szCs w:val="24"/>
              </w:rPr>
            </w:pPr>
            <w:r w:rsidRPr="00EB51EA">
              <w:rPr>
                <w:bCs/>
                <w:sz w:val="24"/>
                <w:szCs w:val="24"/>
              </w:rPr>
              <w:t xml:space="preserve">June </w:t>
            </w:r>
            <w:r>
              <w:rPr>
                <w:bCs/>
                <w:sz w:val="24"/>
                <w:szCs w:val="24"/>
              </w:rPr>
              <w:t>30                   $18.75</w:t>
            </w:r>
          </w:p>
        </w:tc>
      </w:tr>
      <w:tr w:rsidR="007A285E" w14:paraId="5058C0DF" w14:textId="77777777" w:rsidTr="007A285E">
        <w:trPr>
          <w:trHeight w:val="299"/>
        </w:trPr>
        <w:tc>
          <w:tcPr>
            <w:tcW w:w="3585" w:type="dxa"/>
          </w:tcPr>
          <w:p w14:paraId="47C35E69" w14:textId="447984DD" w:rsidR="007A285E" w:rsidRPr="00EB51EA" w:rsidRDefault="007A285E" w:rsidP="003526B0">
            <w:pPr>
              <w:rPr>
                <w:bCs/>
                <w:sz w:val="24"/>
                <w:szCs w:val="24"/>
              </w:rPr>
            </w:pPr>
            <w:r w:rsidRPr="00EB51EA">
              <w:rPr>
                <w:bCs/>
                <w:sz w:val="24"/>
                <w:szCs w:val="24"/>
              </w:rPr>
              <w:t>January</w:t>
            </w:r>
            <w:r>
              <w:rPr>
                <w:bCs/>
                <w:sz w:val="24"/>
                <w:szCs w:val="24"/>
              </w:rPr>
              <w:t xml:space="preserve"> 31              $50.00</w:t>
            </w:r>
          </w:p>
        </w:tc>
        <w:tc>
          <w:tcPr>
            <w:tcW w:w="3587" w:type="dxa"/>
          </w:tcPr>
          <w:p w14:paraId="2D09B877" w14:textId="22038557" w:rsidR="007A285E" w:rsidRPr="00EB51EA" w:rsidRDefault="007A285E" w:rsidP="003526B0">
            <w:pPr>
              <w:rPr>
                <w:bCs/>
                <w:sz w:val="24"/>
                <w:szCs w:val="24"/>
              </w:rPr>
            </w:pPr>
            <w:r w:rsidRPr="00EB51EA">
              <w:rPr>
                <w:bCs/>
                <w:sz w:val="24"/>
                <w:szCs w:val="24"/>
              </w:rPr>
              <w:t>April</w:t>
            </w:r>
            <w:r>
              <w:rPr>
                <w:bCs/>
                <w:sz w:val="24"/>
                <w:szCs w:val="24"/>
              </w:rPr>
              <w:t xml:space="preserve"> 30                   $31.25</w:t>
            </w:r>
          </w:p>
        </w:tc>
        <w:tc>
          <w:tcPr>
            <w:tcW w:w="3587" w:type="dxa"/>
          </w:tcPr>
          <w:p w14:paraId="68F66A4B" w14:textId="626C41AF" w:rsidR="007A285E" w:rsidRPr="00EB51EA" w:rsidRDefault="007A285E" w:rsidP="003526B0">
            <w:pPr>
              <w:rPr>
                <w:bCs/>
                <w:sz w:val="24"/>
                <w:szCs w:val="24"/>
              </w:rPr>
            </w:pPr>
            <w:r w:rsidRPr="00EB51EA">
              <w:rPr>
                <w:bCs/>
                <w:sz w:val="24"/>
                <w:szCs w:val="24"/>
              </w:rPr>
              <w:t>July</w:t>
            </w:r>
            <w:r>
              <w:rPr>
                <w:bCs/>
                <w:sz w:val="24"/>
                <w:szCs w:val="24"/>
              </w:rPr>
              <w:t xml:space="preserve"> 31                    $12.50</w:t>
            </w:r>
          </w:p>
        </w:tc>
      </w:tr>
      <w:tr w:rsidR="007A285E" w14:paraId="1EDE9DB2" w14:textId="77777777" w:rsidTr="007A285E">
        <w:trPr>
          <w:trHeight w:val="299"/>
        </w:trPr>
        <w:tc>
          <w:tcPr>
            <w:tcW w:w="3585" w:type="dxa"/>
          </w:tcPr>
          <w:p w14:paraId="35E1A117" w14:textId="7B9BD4A6" w:rsidR="007A285E" w:rsidRPr="00EB51EA" w:rsidRDefault="007A285E" w:rsidP="003526B0">
            <w:pPr>
              <w:rPr>
                <w:bCs/>
                <w:sz w:val="24"/>
                <w:szCs w:val="24"/>
              </w:rPr>
            </w:pPr>
            <w:r w:rsidRPr="00EB51EA">
              <w:rPr>
                <w:bCs/>
                <w:sz w:val="24"/>
                <w:szCs w:val="24"/>
              </w:rPr>
              <w:t>February</w:t>
            </w:r>
            <w:r>
              <w:rPr>
                <w:bCs/>
                <w:sz w:val="24"/>
                <w:szCs w:val="24"/>
              </w:rPr>
              <w:t xml:space="preserve"> 28           $43.75</w:t>
            </w:r>
          </w:p>
        </w:tc>
        <w:tc>
          <w:tcPr>
            <w:tcW w:w="3587" w:type="dxa"/>
          </w:tcPr>
          <w:p w14:paraId="2BEDC4B3" w14:textId="52E71D4A" w:rsidR="007A285E" w:rsidRPr="00EB51EA" w:rsidRDefault="007A285E" w:rsidP="003526B0">
            <w:pPr>
              <w:rPr>
                <w:bCs/>
                <w:sz w:val="24"/>
                <w:szCs w:val="24"/>
              </w:rPr>
            </w:pPr>
            <w:r w:rsidRPr="00EB51EA">
              <w:rPr>
                <w:bCs/>
                <w:sz w:val="24"/>
                <w:szCs w:val="24"/>
              </w:rPr>
              <w:t>May</w:t>
            </w:r>
            <w:r>
              <w:rPr>
                <w:bCs/>
                <w:sz w:val="24"/>
                <w:szCs w:val="24"/>
              </w:rPr>
              <w:t xml:space="preserve"> 31                    $25.00</w:t>
            </w:r>
          </w:p>
        </w:tc>
        <w:tc>
          <w:tcPr>
            <w:tcW w:w="3587" w:type="dxa"/>
          </w:tcPr>
          <w:p w14:paraId="5B9FDC98" w14:textId="356E1202" w:rsidR="007A285E" w:rsidRPr="00EB51EA" w:rsidRDefault="007A285E" w:rsidP="003526B0">
            <w:pPr>
              <w:rPr>
                <w:bCs/>
                <w:sz w:val="24"/>
                <w:szCs w:val="24"/>
              </w:rPr>
            </w:pPr>
            <w:r w:rsidRPr="00EB51EA">
              <w:rPr>
                <w:bCs/>
                <w:sz w:val="24"/>
                <w:szCs w:val="24"/>
              </w:rPr>
              <w:t>August</w:t>
            </w:r>
            <w:r>
              <w:rPr>
                <w:bCs/>
                <w:sz w:val="24"/>
                <w:szCs w:val="24"/>
              </w:rPr>
              <w:t xml:space="preserve"> 31               </w:t>
            </w:r>
            <w:r w:rsidR="00F03709">
              <w:rPr>
                <w:bCs/>
                <w:sz w:val="24"/>
                <w:szCs w:val="24"/>
              </w:rPr>
              <w:t>$6.25</w:t>
            </w:r>
          </w:p>
        </w:tc>
      </w:tr>
    </w:tbl>
    <w:p w14:paraId="63F2D859" w14:textId="77777777" w:rsidR="00CD4303" w:rsidRDefault="00CD4303" w:rsidP="00CD4303">
      <w:pPr>
        <w:rPr>
          <w:b/>
          <w:sz w:val="28"/>
        </w:rPr>
      </w:pPr>
    </w:p>
    <w:p w14:paraId="736C9AD9" w14:textId="4906621F" w:rsidR="00032C18" w:rsidRDefault="00913056" w:rsidP="00C817C5">
      <w:pPr>
        <w:rPr>
          <w:bCs/>
          <w:sz w:val="25"/>
          <w:szCs w:val="25"/>
        </w:rPr>
      </w:pPr>
      <w:r w:rsidRPr="002959A6">
        <w:rPr>
          <w:bCs/>
          <w:sz w:val="25"/>
          <w:szCs w:val="25"/>
        </w:rPr>
        <w:t xml:space="preserve">Would you like to receive text </w:t>
      </w:r>
      <w:r w:rsidR="002959A6">
        <w:rPr>
          <w:bCs/>
          <w:sz w:val="25"/>
          <w:szCs w:val="25"/>
        </w:rPr>
        <w:t xml:space="preserve">notifications from the CCSWA about the program? </w:t>
      </w:r>
      <w:r w:rsidR="002959A6" w:rsidRPr="002959A6">
        <w:rPr>
          <w:b/>
          <w:sz w:val="25"/>
          <w:szCs w:val="25"/>
        </w:rPr>
        <w:t>YES OR NO</w:t>
      </w:r>
      <w:r w:rsidR="002959A6">
        <w:rPr>
          <w:bCs/>
          <w:sz w:val="25"/>
          <w:szCs w:val="25"/>
        </w:rPr>
        <w:t xml:space="preserve"> </w:t>
      </w:r>
      <w:r w:rsidRPr="002959A6">
        <w:rPr>
          <w:bCs/>
          <w:sz w:val="25"/>
          <w:szCs w:val="25"/>
        </w:rPr>
        <w:t xml:space="preserve"> </w:t>
      </w:r>
    </w:p>
    <w:p w14:paraId="172E816C" w14:textId="0128EF44" w:rsidR="002959A6" w:rsidRDefault="002959A6" w:rsidP="00C817C5">
      <w:pPr>
        <w:rPr>
          <w:bCs/>
          <w:sz w:val="25"/>
          <w:szCs w:val="25"/>
        </w:rPr>
      </w:pPr>
      <w:r>
        <w:rPr>
          <w:bCs/>
          <w:sz w:val="25"/>
          <w:szCs w:val="25"/>
        </w:rPr>
        <w:t>I ___________________________________________________________</w:t>
      </w:r>
      <w:r w:rsidRPr="002959A6">
        <w:rPr>
          <w:bCs/>
          <w:sz w:val="25"/>
          <w:szCs w:val="25"/>
        </w:rPr>
        <w:t xml:space="preserve">will indemnify and hold the </w:t>
      </w:r>
      <w:r>
        <w:rPr>
          <w:bCs/>
          <w:sz w:val="25"/>
          <w:szCs w:val="25"/>
        </w:rPr>
        <w:t>Cabell County SWA</w:t>
      </w:r>
      <w:r w:rsidRPr="002959A6">
        <w:rPr>
          <w:bCs/>
          <w:sz w:val="25"/>
          <w:szCs w:val="25"/>
        </w:rPr>
        <w:t xml:space="preserve"> harmless from all claims, demands, suits or other forms of liability that may arise </w:t>
      </w:r>
      <w:r>
        <w:rPr>
          <w:bCs/>
          <w:sz w:val="25"/>
          <w:szCs w:val="25"/>
        </w:rPr>
        <w:t xml:space="preserve">with </w:t>
      </w:r>
      <w:r w:rsidR="008D5B03">
        <w:rPr>
          <w:bCs/>
          <w:sz w:val="25"/>
          <w:szCs w:val="25"/>
        </w:rPr>
        <w:t xml:space="preserve">my </w:t>
      </w:r>
      <w:r>
        <w:rPr>
          <w:bCs/>
          <w:sz w:val="25"/>
          <w:szCs w:val="25"/>
        </w:rPr>
        <w:t>use of the recycling yard located at 1537 7</w:t>
      </w:r>
      <w:r w:rsidRPr="002959A6">
        <w:rPr>
          <w:bCs/>
          <w:sz w:val="25"/>
          <w:szCs w:val="25"/>
          <w:vertAlign w:val="superscript"/>
        </w:rPr>
        <w:t>th</w:t>
      </w:r>
      <w:r>
        <w:rPr>
          <w:bCs/>
          <w:sz w:val="25"/>
          <w:szCs w:val="25"/>
        </w:rPr>
        <w:t xml:space="preserve"> Ave</w:t>
      </w:r>
      <w:r w:rsidR="008D5B03">
        <w:rPr>
          <w:bCs/>
          <w:sz w:val="25"/>
          <w:szCs w:val="25"/>
        </w:rPr>
        <w:t>. Huntington WV 25701</w:t>
      </w:r>
      <w:r>
        <w:rPr>
          <w:bCs/>
          <w:sz w:val="25"/>
          <w:szCs w:val="25"/>
        </w:rPr>
        <w:t>.</w:t>
      </w:r>
    </w:p>
    <w:p w14:paraId="70CAD855" w14:textId="1B6917AD" w:rsidR="00CE0241" w:rsidRPr="008D5B03" w:rsidRDefault="00CE0241" w:rsidP="00C817C5">
      <w:pPr>
        <w:rPr>
          <w:bCs/>
          <w:sz w:val="25"/>
          <w:szCs w:val="25"/>
        </w:rPr>
      </w:pPr>
      <w:r>
        <w:rPr>
          <w:bCs/>
          <w:sz w:val="25"/>
          <w:szCs w:val="25"/>
        </w:rPr>
        <w:t>Signature</w:t>
      </w:r>
      <w:r w:rsidR="002959A6">
        <w:rPr>
          <w:bCs/>
          <w:sz w:val="25"/>
          <w:szCs w:val="25"/>
        </w:rPr>
        <w:t>______________________________________________</w:t>
      </w:r>
      <w:r>
        <w:rPr>
          <w:bCs/>
          <w:sz w:val="25"/>
          <w:szCs w:val="25"/>
        </w:rPr>
        <w:t>Date_________________________</w:t>
      </w:r>
    </w:p>
    <w:p w14:paraId="567662CA" w14:textId="40F4220B" w:rsidR="00C817C5" w:rsidRPr="00032C18" w:rsidRDefault="00C817C5" w:rsidP="00C817C5">
      <w:pPr>
        <w:rPr>
          <w:b/>
          <w:sz w:val="25"/>
          <w:szCs w:val="25"/>
        </w:rPr>
      </w:pPr>
      <w:r w:rsidRPr="00032C18">
        <w:rPr>
          <w:b/>
          <w:sz w:val="25"/>
          <w:szCs w:val="25"/>
        </w:rPr>
        <w:t>Please make check payable</w:t>
      </w:r>
      <w:r w:rsidR="009D04AF" w:rsidRPr="00032C18">
        <w:rPr>
          <w:b/>
          <w:sz w:val="25"/>
          <w:szCs w:val="25"/>
        </w:rPr>
        <w:t xml:space="preserve"> </w:t>
      </w:r>
      <w:r w:rsidR="005315C7" w:rsidRPr="00032C18">
        <w:rPr>
          <w:b/>
          <w:sz w:val="25"/>
          <w:szCs w:val="25"/>
        </w:rPr>
        <w:t>to</w:t>
      </w:r>
      <w:r w:rsidRPr="00032C18">
        <w:rPr>
          <w:b/>
          <w:sz w:val="25"/>
          <w:szCs w:val="25"/>
        </w:rPr>
        <w:t xml:space="preserve"> </w:t>
      </w:r>
      <w:r w:rsidRPr="00032C18">
        <w:rPr>
          <w:b/>
          <w:sz w:val="25"/>
          <w:szCs w:val="25"/>
          <w:u w:val="single"/>
        </w:rPr>
        <w:t>Cabell County Solid Waste Authority</w:t>
      </w:r>
      <w:r w:rsidRPr="00032C18">
        <w:rPr>
          <w:b/>
          <w:sz w:val="25"/>
          <w:szCs w:val="25"/>
        </w:rPr>
        <w:t xml:space="preserve"> and mail </w:t>
      </w:r>
      <w:r w:rsidR="002959A6">
        <w:rPr>
          <w:b/>
          <w:sz w:val="25"/>
          <w:szCs w:val="25"/>
        </w:rPr>
        <w:t xml:space="preserve">it </w:t>
      </w:r>
      <w:r w:rsidRPr="00032C18">
        <w:rPr>
          <w:b/>
          <w:sz w:val="25"/>
          <w:szCs w:val="25"/>
        </w:rPr>
        <w:t xml:space="preserve">to the address below: </w:t>
      </w:r>
    </w:p>
    <w:p w14:paraId="335E5597" w14:textId="77777777" w:rsidR="005315C7" w:rsidRPr="005315C7" w:rsidRDefault="005315C7" w:rsidP="005315C7">
      <w:pPr>
        <w:spacing w:after="0"/>
        <w:jc w:val="center"/>
        <w:rPr>
          <w:b/>
          <w:sz w:val="28"/>
        </w:rPr>
      </w:pPr>
      <w:r w:rsidRPr="005315C7">
        <w:rPr>
          <w:b/>
          <w:sz w:val="28"/>
        </w:rPr>
        <w:t>CCSWA Fob Renewal</w:t>
      </w:r>
    </w:p>
    <w:p w14:paraId="45064D88" w14:textId="77777777" w:rsidR="005315C7" w:rsidRPr="005315C7" w:rsidRDefault="005315C7" w:rsidP="005315C7">
      <w:pPr>
        <w:spacing w:after="0"/>
        <w:jc w:val="center"/>
        <w:rPr>
          <w:b/>
          <w:sz w:val="28"/>
        </w:rPr>
      </w:pPr>
      <w:r w:rsidRPr="005315C7">
        <w:rPr>
          <w:b/>
          <w:sz w:val="28"/>
        </w:rPr>
        <w:t>PO Box 729</w:t>
      </w:r>
    </w:p>
    <w:p w14:paraId="4B85A99C" w14:textId="639BECBC" w:rsidR="00C817C5" w:rsidRPr="00C817C5" w:rsidRDefault="005315C7" w:rsidP="005315C7">
      <w:pPr>
        <w:spacing w:after="0"/>
        <w:jc w:val="center"/>
        <w:rPr>
          <w:b/>
          <w:sz w:val="28"/>
        </w:rPr>
      </w:pPr>
      <w:r w:rsidRPr="005315C7">
        <w:rPr>
          <w:b/>
          <w:sz w:val="28"/>
        </w:rPr>
        <w:t>Barboursville, WV 25504</w:t>
      </w:r>
    </w:p>
    <w:sectPr w:rsidR="00C817C5" w:rsidRPr="00C817C5" w:rsidSect="002F20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3B181" w14:textId="77777777" w:rsidR="00CE3E65" w:rsidRDefault="00CE3E65" w:rsidP="00420350">
      <w:pPr>
        <w:spacing w:after="0" w:line="240" w:lineRule="auto"/>
      </w:pPr>
      <w:r>
        <w:separator/>
      </w:r>
    </w:p>
  </w:endnote>
  <w:endnote w:type="continuationSeparator" w:id="0">
    <w:p w14:paraId="726C4512" w14:textId="77777777" w:rsidR="00CE3E65" w:rsidRDefault="00CE3E65" w:rsidP="0042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B51E" w14:textId="77777777" w:rsidR="00420350" w:rsidRDefault="004203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BEF7" w14:textId="77777777" w:rsidR="00420350" w:rsidRDefault="004203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8734" w14:textId="77777777" w:rsidR="00420350" w:rsidRDefault="004203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989E5" w14:textId="77777777" w:rsidR="00CE3E65" w:rsidRDefault="00CE3E65" w:rsidP="00420350">
      <w:pPr>
        <w:spacing w:after="0" w:line="240" w:lineRule="auto"/>
      </w:pPr>
      <w:r>
        <w:separator/>
      </w:r>
    </w:p>
  </w:footnote>
  <w:footnote w:type="continuationSeparator" w:id="0">
    <w:p w14:paraId="09D0E2CF" w14:textId="77777777" w:rsidR="00CE3E65" w:rsidRDefault="00CE3E65" w:rsidP="00420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E3CD" w14:textId="77777777" w:rsidR="00420350" w:rsidRDefault="004203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067E" w14:textId="0E3C444A" w:rsidR="00420350" w:rsidRDefault="004203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394A" w14:textId="77777777" w:rsidR="00420350" w:rsidRDefault="004203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B224F"/>
    <w:multiLevelType w:val="hybridMultilevel"/>
    <w:tmpl w:val="F2C64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15E06"/>
    <w:multiLevelType w:val="hybridMultilevel"/>
    <w:tmpl w:val="8B42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045204">
    <w:abstractNumId w:val="1"/>
  </w:num>
  <w:num w:numId="2" w16cid:durableId="1562057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4E"/>
    <w:rsid w:val="000203C9"/>
    <w:rsid w:val="00032C18"/>
    <w:rsid w:val="00067E82"/>
    <w:rsid w:val="000D6ACA"/>
    <w:rsid w:val="000E77FD"/>
    <w:rsid w:val="00133897"/>
    <w:rsid w:val="00164DC9"/>
    <w:rsid w:val="001878FF"/>
    <w:rsid w:val="00191583"/>
    <w:rsid w:val="001A2D2B"/>
    <w:rsid w:val="001A3054"/>
    <w:rsid w:val="001B410B"/>
    <w:rsid w:val="001C038F"/>
    <w:rsid w:val="0022437D"/>
    <w:rsid w:val="00240859"/>
    <w:rsid w:val="00260E02"/>
    <w:rsid w:val="00285918"/>
    <w:rsid w:val="002901BE"/>
    <w:rsid w:val="002927C7"/>
    <w:rsid w:val="002959A6"/>
    <w:rsid w:val="002A63FB"/>
    <w:rsid w:val="002D20BF"/>
    <w:rsid w:val="002F20EC"/>
    <w:rsid w:val="00306F26"/>
    <w:rsid w:val="00330F3F"/>
    <w:rsid w:val="00334F6F"/>
    <w:rsid w:val="003526B0"/>
    <w:rsid w:val="00363EC7"/>
    <w:rsid w:val="00385E8E"/>
    <w:rsid w:val="00395532"/>
    <w:rsid w:val="003968DE"/>
    <w:rsid w:val="003A477C"/>
    <w:rsid w:val="003B6653"/>
    <w:rsid w:val="003E3B11"/>
    <w:rsid w:val="004159AB"/>
    <w:rsid w:val="00420350"/>
    <w:rsid w:val="004A23C7"/>
    <w:rsid w:val="004A6045"/>
    <w:rsid w:val="004C3AED"/>
    <w:rsid w:val="00500487"/>
    <w:rsid w:val="00521CFC"/>
    <w:rsid w:val="005315C7"/>
    <w:rsid w:val="005D3B68"/>
    <w:rsid w:val="00643B95"/>
    <w:rsid w:val="00667BDB"/>
    <w:rsid w:val="00675F1C"/>
    <w:rsid w:val="00681238"/>
    <w:rsid w:val="006D02F7"/>
    <w:rsid w:val="006F23E8"/>
    <w:rsid w:val="007001AD"/>
    <w:rsid w:val="007236D2"/>
    <w:rsid w:val="00747604"/>
    <w:rsid w:val="0075455A"/>
    <w:rsid w:val="00755269"/>
    <w:rsid w:val="007A285E"/>
    <w:rsid w:val="008811D8"/>
    <w:rsid w:val="008B1629"/>
    <w:rsid w:val="008D5B03"/>
    <w:rsid w:val="00910F1B"/>
    <w:rsid w:val="00913056"/>
    <w:rsid w:val="00925E65"/>
    <w:rsid w:val="00943635"/>
    <w:rsid w:val="009B0759"/>
    <w:rsid w:val="009D04AF"/>
    <w:rsid w:val="009D680D"/>
    <w:rsid w:val="00A04A03"/>
    <w:rsid w:val="00A67454"/>
    <w:rsid w:val="00A8608A"/>
    <w:rsid w:val="00AB67FC"/>
    <w:rsid w:val="00AC2804"/>
    <w:rsid w:val="00AE38DB"/>
    <w:rsid w:val="00B45F9B"/>
    <w:rsid w:val="00B803E4"/>
    <w:rsid w:val="00B84E17"/>
    <w:rsid w:val="00C1137D"/>
    <w:rsid w:val="00C37DE0"/>
    <w:rsid w:val="00C40BB1"/>
    <w:rsid w:val="00C70915"/>
    <w:rsid w:val="00C817C5"/>
    <w:rsid w:val="00CC514E"/>
    <w:rsid w:val="00CD4303"/>
    <w:rsid w:val="00CE0241"/>
    <w:rsid w:val="00CE3E65"/>
    <w:rsid w:val="00CE767B"/>
    <w:rsid w:val="00CF09C5"/>
    <w:rsid w:val="00CF1932"/>
    <w:rsid w:val="00D03A11"/>
    <w:rsid w:val="00D066FB"/>
    <w:rsid w:val="00D54D9A"/>
    <w:rsid w:val="00D64AAF"/>
    <w:rsid w:val="00D736E3"/>
    <w:rsid w:val="00DC2737"/>
    <w:rsid w:val="00DE1B50"/>
    <w:rsid w:val="00DE5A00"/>
    <w:rsid w:val="00DE70A1"/>
    <w:rsid w:val="00E00D0A"/>
    <w:rsid w:val="00E02671"/>
    <w:rsid w:val="00E10E63"/>
    <w:rsid w:val="00E25B65"/>
    <w:rsid w:val="00E55CBE"/>
    <w:rsid w:val="00E7036F"/>
    <w:rsid w:val="00EA23B2"/>
    <w:rsid w:val="00EB51EA"/>
    <w:rsid w:val="00F03709"/>
    <w:rsid w:val="00F2163C"/>
    <w:rsid w:val="00FC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E0CC7"/>
  <w15:chartTrackingRefBased/>
  <w15:docId w15:val="{34F5F807-62E7-436A-A312-1014E003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2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545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455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68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0A1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63FB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D0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4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4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4AF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D03A1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D03A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420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350"/>
  </w:style>
  <w:style w:type="paragraph" w:styleId="Footer">
    <w:name w:val="footer"/>
    <w:basedOn w:val="Normal"/>
    <w:link w:val="FooterChar"/>
    <w:uiPriority w:val="99"/>
    <w:unhideWhenUsed/>
    <w:rsid w:val="00420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ECD101754C3428A6D18E0BD9CFDA7" ma:contentTypeVersion="10" ma:contentTypeDescription="Create a new document." ma:contentTypeScope="" ma:versionID="04445b17bbedf0332266f7fddd7e105e">
  <xsd:schema xmlns:xsd="http://www.w3.org/2001/XMLSchema" xmlns:xs="http://www.w3.org/2001/XMLSchema" xmlns:p="http://schemas.microsoft.com/office/2006/metadata/properties" xmlns:ns3="87a20f68-c972-47e9-9225-b2e306bf32d8" targetNamespace="http://schemas.microsoft.com/office/2006/metadata/properties" ma:root="true" ma:fieldsID="b5d7ce9b08dbe2d0a9890ba02ee167c4" ns3:_="">
    <xsd:import namespace="87a20f68-c972-47e9-9225-b2e306bf3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20f68-c972-47e9-9225-b2e306bf3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8FF79C-19B4-44F9-96E0-C2382D8CB0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F1B1F9-0274-4DDA-978B-36595A2087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AA2D35-02B9-4AA4-9E68-4AFBFC9FC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a20f68-c972-47e9-9225-b2e306bf3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C2C36C-58A2-496D-A292-8D9A911EEE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1296</Characters>
  <Application>Microsoft Office Word</Application>
  <DocSecurity>0</DocSecurity>
  <Lines>58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Searls</dc:creator>
  <cp:keywords/>
  <dc:description/>
  <cp:lastModifiedBy>Buchanan, Mark</cp:lastModifiedBy>
  <cp:revision>4</cp:revision>
  <cp:lastPrinted>2018-09-20T22:51:00Z</cp:lastPrinted>
  <dcterms:created xsi:type="dcterms:W3CDTF">2025-12-03T13:05:00Z</dcterms:created>
  <dcterms:modified xsi:type="dcterms:W3CDTF">2026-04-08T17:12:00Z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0x010100FECECD101754C3428A6D18E0BD9CFDA7</vt:lpwstr>
  </property>
</Properties>
</file>