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38A89" w14:textId="77777777" w:rsidR="00526D16" w:rsidRPr="00526D16" w:rsidRDefault="00526D16" w:rsidP="00526D16">
      <w:pPr>
        <w:jc w:val="center"/>
        <w:rPr>
          <w:b/>
          <w:sz w:val="28"/>
          <w:szCs w:val="28"/>
        </w:rPr>
      </w:pPr>
      <w:r w:rsidRPr="00526D16">
        <w:rPr>
          <w:b/>
          <w:sz w:val="28"/>
          <w:szCs w:val="28"/>
        </w:rPr>
        <w:t xml:space="preserve">MCCPTA Committee Work Plan </w:t>
      </w:r>
    </w:p>
    <w:p w14:paraId="10667826" w14:textId="77777777" w:rsidR="00526D16" w:rsidRDefault="00526D16" w:rsidP="00526D16">
      <w:pPr>
        <w:rPr>
          <w:b/>
          <w:sz w:val="28"/>
          <w:szCs w:val="28"/>
        </w:rPr>
      </w:pPr>
    </w:p>
    <w:p w14:paraId="461BFD21" w14:textId="77777777" w:rsidR="00526D16" w:rsidRDefault="00526D16" w:rsidP="00526D16">
      <w:pPr>
        <w:rPr>
          <w:b/>
          <w:sz w:val="28"/>
          <w:szCs w:val="28"/>
        </w:rPr>
      </w:pPr>
    </w:p>
    <w:p w14:paraId="3ACAC516" w14:textId="7E5D68C4" w:rsidR="00526D16" w:rsidRPr="00526D16" w:rsidRDefault="00526D16" w:rsidP="60954570">
      <w:pPr>
        <w:rPr>
          <w:b/>
          <w:bCs/>
          <w:sz w:val="28"/>
          <w:szCs w:val="28"/>
        </w:rPr>
      </w:pPr>
      <w:r w:rsidRPr="60954570">
        <w:rPr>
          <w:b/>
          <w:bCs/>
          <w:sz w:val="28"/>
          <w:szCs w:val="28"/>
        </w:rPr>
        <w:t xml:space="preserve">Committee: </w:t>
      </w:r>
      <w:r w:rsidR="01089273" w:rsidRPr="60954570">
        <w:rPr>
          <w:b/>
          <w:bCs/>
          <w:sz w:val="28"/>
          <w:szCs w:val="28"/>
        </w:rPr>
        <w:t xml:space="preserve"> Gifted </w:t>
      </w:r>
      <w:r w:rsidR="00AB5339">
        <w:rPr>
          <w:b/>
          <w:bCs/>
          <w:sz w:val="28"/>
          <w:szCs w:val="28"/>
        </w:rPr>
        <w:t>Education</w:t>
      </w:r>
      <w:r w:rsidR="01089273" w:rsidRPr="60954570">
        <w:rPr>
          <w:b/>
          <w:bCs/>
          <w:sz w:val="28"/>
          <w:szCs w:val="28"/>
        </w:rPr>
        <w:t xml:space="preserve"> Committee</w:t>
      </w:r>
      <w:r>
        <w:tab/>
      </w:r>
      <w:r>
        <w:tab/>
      </w:r>
      <w:r>
        <w:tab/>
      </w:r>
    </w:p>
    <w:p w14:paraId="0FF7BEA1" w14:textId="67BB5FB4" w:rsidR="00B4590E" w:rsidRPr="00B04C4B" w:rsidRDefault="00D73E22" w:rsidP="44D11101">
      <w:pPr>
        <w:rPr>
          <w:b/>
          <w:bCs/>
          <w:sz w:val="28"/>
          <w:szCs w:val="28"/>
        </w:rPr>
      </w:pPr>
      <w:r w:rsidRPr="44D11101">
        <w:rPr>
          <w:b/>
          <w:bCs/>
          <w:sz w:val="28"/>
          <w:szCs w:val="28"/>
        </w:rPr>
        <w:t>Chair</w:t>
      </w:r>
      <w:r w:rsidR="00526D16" w:rsidRPr="44D11101">
        <w:rPr>
          <w:b/>
          <w:bCs/>
          <w:sz w:val="28"/>
          <w:szCs w:val="28"/>
        </w:rPr>
        <w:t xml:space="preserve">: </w:t>
      </w:r>
      <w:r w:rsidR="2A6772BB" w:rsidRPr="44D11101">
        <w:rPr>
          <w:b/>
          <w:bCs/>
          <w:sz w:val="28"/>
          <w:szCs w:val="28"/>
        </w:rPr>
        <w:t>Audra Dove</w:t>
      </w:r>
      <w:r w:rsidR="008F3FB9">
        <w:rPr>
          <w:b/>
          <w:sz w:val="28"/>
          <w:szCs w:val="28"/>
        </w:rPr>
        <w:tab/>
      </w:r>
      <w:r w:rsidR="008F3FB9">
        <w:rPr>
          <w:b/>
          <w:sz w:val="28"/>
          <w:szCs w:val="28"/>
        </w:rPr>
        <w:tab/>
      </w:r>
    </w:p>
    <w:p w14:paraId="2E58CD9A" w14:textId="4E5F0CA4" w:rsidR="00B4590E" w:rsidRDefault="00526D16" w:rsidP="44D11101">
      <w:pPr>
        <w:rPr>
          <w:b/>
          <w:bCs/>
          <w:sz w:val="28"/>
          <w:szCs w:val="28"/>
          <w:lang w:val="fr-FR"/>
        </w:rPr>
      </w:pPr>
      <w:r w:rsidRPr="44D11101">
        <w:rPr>
          <w:b/>
          <w:bCs/>
          <w:sz w:val="28"/>
          <w:szCs w:val="28"/>
          <w:lang w:val="fr-FR"/>
        </w:rPr>
        <w:t xml:space="preserve">Email: </w:t>
      </w:r>
      <w:hyperlink r:id="rId7" w:history="1">
        <w:r w:rsidR="00C14EB2" w:rsidRPr="00F4123E">
          <w:rPr>
            <w:rStyle w:val="Hyperlink"/>
            <w:b/>
            <w:bCs/>
            <w:sz w:val="28"/>
            <w:szCs w:val="28"/>
            <w:lang w:val="fr-FR"/>
          </w:rPr>
          <w:t>audra.dove@gmail.com</w:t>
        </w:r>
      </w:hyperlink>
    </w:p>
    <w:p w14:paraId="2C4EF757" w14:textId="77777777" w:rsidR="00C14EB2" w:rsidRPr="00526D16" w:rsidRDefault="00C14EB2" w:rsidP="00C14EB2">
      <w:pPr>
        <w:rPr>
          <w:b/>
          <w:bCs/>
          <w:sz w:val="28"/>
          <w:szCs w:val="28"/>
        </w:rPr>
      </w:pPr>
      <w:r w:rsidRPr="44D11101">
        <w:rPr>
          <w:b/>
          <w:bCs/>
          <w:sz w:val="28"/>
          <w:szCs w:val="28"/>
        </w:rPr>
        <w:t>Phone: 301-928-3777</w:t>
      </w:r>
      <w:r w:rsidRPr="002D7681">
        <w:rPr>
          <w:b/>
          <w:sz w:val="28"/>
          <w:szCs w:val="28"/>
        </w:rPr>
        <w:tab/>
      </w:r>
      <w:r w:rsidRPr="002D7681">
        <w:rPr>
          <w:b/>
          <w:sz w:val="28"/>
          <w:szCs w:val="28"/>
        </w:rPr>
        <w:tab/>
      </w:r>
    </w:p>
    <w:p w14:paraId="032EC0AE" w14:textId="6C739500" w:rsidR="00C14EB2" w:rsidRDefault="00C14EB2" w:rsidP="44D11101">
      <w:pPr>
        <w:rPr>
          <w:b/>
          <w:bCs/>
          <w:sz w:val="28"/>
          <w:szCs w:val="28"/>
          <w:lang w:val="fr-FR"/>
        </w:rPr>
      </w:pPr>
      <w:r>
        <w:rPr>
          <w:b/>
          <w:bCs/>
          <w:sz w:val="28"/>
          <w:szCs w:val="28"/>
          <w:lang w:val="fr-FR"/>
        </w:rPr>
        <w:t>Vice Chair : Evelyn Chung</w:t>
      </w:r>
    </w:p>
    <w:p w14:paraId="11CF4288" w14:textId="6BA80B23" w:rsidR="00340F4E" w:rsidRDefault="00C14EB2" w:rsidP="00C14EB2">
      <w:pPr>
        <w:rPr>
          <w:b/>
          <w:bCs/>
          <w:sz w:val="28"/>
          <w:szCs w:val="28"/>
          <w:lang w:val="fr-FR"/>
        </w:rPr>
      </w:pPr>
      <w:r>
        <w:rPr>
          <w:b/>
          <w:bCs/>
          <w:sz w:val="28"/>
          <w:szCs w:val="28"/>
          <w:lang w:val="fr-FR"/>
        </w:rPr>
        <w:t xml:space="preserve">Vice Chair : Renata </w:t>
      </w:r>
      <w:proofErr w:type="spellStart"/>
      <w:r>
        <w:rPr>
          <w:b/>
          <w:bCs/>
          <w:sz w:val="28"/>
          <w:szCs w:val="28"/>
          <w:lang w:val="fr-FR"/>
        </w:rPr>
        <w:t>Campante</w:t>
      </w:r>
      <w:proofErr w:type="spellEnd"/>
      <w:r w:rsidR="008F3FB9" w:rsidRPr="002D7681">
        <w:rPr>
          <w:b/>
          <w:sz w:val="28"/>
          <w:szCs w:val="28"/>
        </w:rPr>
        <w:tab/>
      </w:r>
    </w:p>
    <w:p w14:paraId="28C020B2" w14:textId="77777777" w:rsidR="00C14EB2" w:rsidRPr="00C14EB2" w:rsidRDefault="00C14EB2" w:rsidP="00C14EB2">
      <w:pPr>
        <w:rPr>
          <w:b/>
          <w:bCs/>
          <w:sz w:val="28"/>
          <w:szCs w:val="28"/>
          <w:lang w:val="fr-FR"/>
        </w:rPr>
      </w:pPr>
    </w:p>
    <w:p w14:paraId="65E82ED7" w14:textId="7917190F" w:rsidR="29E47645" w:rsidRDefault="29E47645" w:rsidP="29E47645">
      <w:pPr>
        <w:rPr>
          <w:sz w:val="28"/>
          <w:szCs w:val="28"/>
        </w:rPr>
      </w:pPr>
    </w:p>
    <w:p w14:paraId="38A8031C" w14:textId="77777777" w:rsidR="00526D16" w:rsidRPr="00526D16" w:rsidRDefault="00526D16" w:rsidP="00526D16">
      <w:pPr>
        <w:rPr>
          <w:b/>
          <w:sz w:val="28"/>
          <w:szCs w:val="28"/>
        </w:rPr>
      </w:pPr>
      <w:r w:rsidRPr="0D19532E">
        <w:rPr>
          <w:b/>
          <w:bCs/>
          <w:sz w:val="28"/>
          <w:szCs w:val="28"/>
        </w:rPr>
        <w:t>Vision</w:t>
      </w:r>
    </w:p>
    <w:p w14:paraId="68F80689" w14:textId="25251BA2" w:rsidR="2EB04BDE" w:rsidRDefault="2EB04BDE" w:rsidP="0D19532E">
      <w:pPr>
        <w:rPr>
          <w:rFonts w:asciiTheme="minorHAnsi" w:eastAsiaTheme="minorEastAsia" w:hAnsiTheme="minorHAnsi" w:cstheme="minorBidi"/>
          <w:i/>
          <w:iCs/>
          <w:color w:val="00000A"/>
          <w:sz w:val="28"/>
          <w:szCs w:val="28"/>
        </w:rPr>
      </w:pPr>
      <w:r w:rsidRPr="0D19532E">
        <w:rPr>
          <w:rFonts w:asciiTheme="minorHAnsi" w:eastAsiaTheme="minorEastAsia" w:hAnsiTheme="minorHAnsi" w:cstheme="minorBidi"/>
          <w:i/>
          <w:iCs/>
          <w:color w:val="00000A"/>
          <w:sz w:val="28"/>
          <w:szCs w:val="28"/>
        </w:rPr>
        <w:t>We</w:t>
      </w:r>
      <w:r w:rsidR="3C718010" w:rsidRPr="0D19532E">
        <w:rPr>
          <w:rFonts w:asciiTheme="minorHAnsi" w:eastAsiaTheme="minorEastAsia" w:hAnsiTheme="minorHAnsi" w:cstheme="minorBidi"/>
          <w:i/>
          <w:iCs/>
          <w:color w:val="00000A"/>
          <w:sz w:val="28"/>
          <w:szCs w:val="28"/>
        </w:rPr>
        <w:t xml:space="preserve"> seek to increase public awareness of the special needs of all highly able learners and to assist their families in guiding the education of these children, in order to ensure that they are adequately identified and educated. GCC also serves as liaisons between MCPS sta</w:t>
      </w:r>
      <w:bookmarkStart w:id="0" w:name="_GoBack"/>
      <w:bookmarkEnd w:id="0"/>
      <w:r w:rsidR="3C718010" w:rsidRPr="0D19532E">
        <w:rPr>
          <w:rFonts w:asciiTheme="minorHAnsi" w:eastAsiaTheme="minorEastAsia" w:hAnsiTheme="minorHAnsi" w:cstheme="minorBidi"/>
          <w:i/>
          <w:iCs/>
          <w:color w:val="00000A"/>
          <w:sz w:val="28"/>
          <w:szCs w:val="28"/>
        </w:rPr>
        <w:t xml:space="preserve">ff and families/local school staff where appropriate to help identify and solve problems for individual students or schools. GCC promotes the philosophy that MCPS can provide appropriately challenging opportunities for advanced level learners without undermining appropriate educational opportunities for on-grade level students and without detracting from the needs of students who need extra support to achieve proficiency. GCC works to ensure that MCPS systematically provides appropriate programming to meet equitably each child’s unique gifts and talents in compliance with </w:t>
      </w:r>
      <w:r w:rsidR="074E4D49" w:rsidRPr="0D19532E">
        <w:rPr>
          <w:rFonts w:asciiTheme="minorHAnsi" w:eastAsiaTheme="minorEastAsia" w:hAnsiTheme="minorHAnsi" w:cstheme="minorBidi"/>
          <w:i/>
          <w:iCs/>
          <w:color w:val="00000A"/>
          <w:sz w:val="28"/>
          <w:szCs w:val="28"/>
        </w:rPr>
        <w:t xml:space="preserve">COMAR, </w:t>
      </w:r>
      <w:r w:rsidR="3C718010" w:rsidRPr="0D19532E">
        <w:rPr>
          <w:rFonts w:asciiTheme="minorHAnsi" w:eastAsiaTheme="minorEastAsia" w:hAnsiTheme="minorHAnsi" w:cstheme="minorBidi"/>
          <w:i/>
          <w:iCs/>
          <w:color w:val="00000A"/>
          <w:sz w:val="28"/>
          <w:szCs w:val="28"/>
        </w:rPr>
        <w:t>Policy IOA and Regulation IOA-RA</w:t>
      </w:r>
      <w:r w:rsidR="02CEA0EB" w:rsidRPr="0D19532E">
        <w:rPr>
          <w:rFonts w:asciiTheme="minorHAnsi" w:eastAsiaTheme="minorEastAsia" w:hAnsiTheme="minorHAnsi" w:cstheme="minorBidi"/>
          <w:i/>
          <w:iCs/>
          <w:color w:val="00000A"/>
          <w:sz w:val="28"/>
          <w:szCs w:val="28"/>
        </w:rPr>
        <w:t>.</w:t>
      </w:r>
    </w:p>
    <w:p w14:paraId="07D32420" w14:textId="77777777" w:rsidR="00526D16" w:rsidRDefault="00526D16" w:rsidP="00526D16">
      <w:pPr>
        <w:rPr>
          <w:sz w:val="28"/>
          <w:szCs w:val="28"/>
        </w:rPr>
      </w:pPr>
    </w:p>
    <w:p w14:paraId="4A1D9FD7" w14:textId="198058A7" w:rsidR="00526D16" w:rsidRPr="00526D16" w:rsidRDefault="004F0A3D" w:rsidP="00526D16">
      <w:pPr>
        <w:rPr>
          <w:b/>
          <w:sz w:val="28"/>
          <w:szCs w:val="28"/>
        </w:rPr>
      </w:pPr>
      <w:r w:rsidRPr="0D19532E">
        <w:rPr>
          <w:b/>
          <w:bCs/>
          <w:sz w:val="28"/>
          <w:szCs w:val="28"/>
        </w:rPr>
        <w:t>Advocacy Priorities</w:t>
      </w:r>
    </w:p>
    <w:p w14:paraId="6F64FF72" w14:textId="4365A2DE" w:rsidR="1E7360B3" w:rsidRDefault="1E7360B3" w:rsidP="0D19532E">
      <w:pPr>
        <w:pStyle w:val="ListParagraph"/>
        <w:numPr>
          <w:ilvl w:val="0"/>
          <w:numId w:val="1"/>
        </w:numPr>
        <w:spacing w:line="259" w:lineRule="auto"/>
        <w:rPr>
          <w:rFonts w:eastAsia="Calibri"/>
          <w:i/>
          <w:iCs/>
          <w:sz w:val="28"/>
          <w:szCs w:val="28"/>
        </w:rPr>
      </w:pPr>
      <w:r w:rsidRPr="0D19532E">
        <w:rPr>
          <w:rFonts w:eastAsia="Times New Roman"/>
          <w:i/>
          <w:iCs/>
          <w:sz w:val="28"/>
          <w:szCs w:val="28"/>
        </w:rPr>
        <w:t xml:space="preserve">Identify </w:t>
      </w:r>
      <w:r w:rsidR="79353DC1" w:rsidRPr="0D19532E">
        <w:rPr>
          <w:rFonts w:eastAsia="Times New Roman"/>
          <w:i/>
          <w:iCs/>
          <w:sz w:val="28"/>
          <w:szCs w:val="28"/>
        </w:rPr>
        <w:t xml:space="preserve">GT </w:t>
      </w:r>
      <w:r w:rsidR="3B6FE7F8" w:rsidRPr="0D19532E">
        <w:rPr>
          <w:rFonts w:eastAsia="Times New Roman"/>
          <w:i/>
          <w:iCs/>
          <w:sz w:val="28"/>
          <w:szCs w:val="28"/>
        </w:rPr>
        <w:t>curricula and enrichment</w:t>
      </w:r>
      <w:r w:rsidR="79353DC1" w:rsidRPr="0D19532E">
        <w:rPr>
          <w:rFonts w:eastAsia="Times New Roman"/>
          <w:i/>
          <w:iCs/>
          <w:sz w:val="28"/>
          <w:szCs w:val="28"/>
        </w:rPr>
        <w:t xml:space="preserve"> </w:t>
      </w:r>
      <w:r w:rsidRPr="0D19532E">
        <w:rPr>
          <w:rFonts w:eastAsia="Times New Roman"/>
          <w:i/>
          <w:iCs/>
          <w:sz w:val="28"/>
          <w:szCs w:val="28"/>
        </w:rPr>
        <w:t>inequities</w:t>
      </w:r>
      <w:r w:rsidR="05119A97" w:rsidRPr="0D19532E">
        <w:rPr>
          <w:rFonts w:eastAsia="Times New Roman"/>
          <w:i/>
          <w:iCs/>
          <w:sz w:val="28"/>
          <w:szCs w:val="28"/>
        </w:rPr>
        <w:t xml:space="preserve"> across schools</w:t>
      </w:r>
      <w:r w:rsidRPr="0D19532E">
        <w:rPr>
          <w:rFonts w:eastAsia="Times New Roman"/>
          <w:i/>
          <w:iCs/>
          <w:sz w:val="28"/>
          <w:szCs w:val="28"/>
        </w:rPr>
        <w:t xml:space="preserve"> and work </w:t>
      </w:r>
      <w:r w:rsidR="135887AB" w:rsidRPr="0D19532E">
        <w:rPr>
          <w:rFonts w:eastAsia="Times New Roman"/>
          <w:i/>
          <w:iCs/>
          <w:sz w:val="28"/>
          <w:szCs w:val="28"/>
        </w:rPr>
        <w:t xml:space="preserve">with stakeholders </w:t>
      </w:r>
      <w:r w:rsidRPr="0D19532E">
        <w:rPr>
          <w:rFonts w:eastAsia="Times New Roman"/>
          <w:i/>
          <w:iCs/>
          <w:sz w:val="28"/>
          <w:szCs w:val="28"/>
        </w:rPr>
        <w:t xml:space="preserve">to close </w:t>
      </w:r>
      <w:r w:rsidR="30B4E452" w:rsidRPr="0D19532E">
        <w:rPr>
          <w:rFonts w:eastAsia="Times New Roman"/>
          <w:i/>
          <w:iCs/>
          <w:sz w:val="28"/>
          <w:szCs w:val="28"/>
        </w:rPr>
        <w:t xml:space="preserve">the </w:t>
      </w:r>
      <w:r w:rsidR="003B214E">
        <w:rPr>
          <w:rFonts w:eastAsia="Times New Roman"/>
          <w:i/>
          <w:iCs/>
          <w:sz w:val="28"/>
          <w:szCs w:val="28"/>
        </w:rPr>
        <w:t>distribution gaps</w:t>
      </w:r>
    </w:p>
    <w:p w14:paraId="2E5BC439" w14:textId="3E7059C5" w:rsidR="35B8D4D4" w:rsidRDefault="35B8D4D4" w:rsidP="0D19532E">
      <w:pPr>
        <w:pStyle w:val="ListParagraph"/>
        <w:numPr>
          <w:ilvl w:val="0"/>
          <w:numId w:val="1"/>
        </w:numPr>
        <w:rPr>
          <w:rFonts w:eastAsia="Calibri"/>
          <w:i/>
          <w:iCs/>
          <w:sz w:val="28"/>
          <w:szCs w:val="28"/>
        </w:rPr>
      </w:pPr>
      <w:r w:rsidRPr="0D19532E">
        <w:rPr>
          <w:i/>
          <w:iCs/>
          <w:sz w:val="28"/>
          <w:szCs w:val="28"/>
        </w:rPr>
        <w:t xml:space="preserve">MCPS </w:t>
      </w:r>
      <w:r w:rsidR="2D886C46" w:rsidRPr="0D19532E">
        <w:rPr>
          <w:i/>
          <w:iCs/>
          <w:sz w:val="28"/>
          <w:szCs w:val="28"/>
        </w:rPr>
        <w:t xml:space="preserve">collection and publication of data that shows GT learner </w:t>
      </w:r>
      <w:r w:rsidR="79B3FCEE" w:rsidRPr="0D19532E">
        <w:rPr>
          <w:i/>
          <w:iCs/>
          <w:sz w:val="28"/>
          <w:szCs w:val="28"/>
        </w:rPr>
        <w:t>growth</w:t>
      </w:r>
      <w:r w:rsidR="0966D7E8" w:rsidRPr="0D19532E">
        <w:rPr>
          <w:i/>
          <w:iCs/>
          <w:sz w:val="28"/>
          <w:szCs w:val="28"/>
        </w:rPr>
        <w:t>, delivery of GT content, effectiveness</w:t>
      </w:r>
      <w:r w:rsidR="25B05ED7" w:rsidRPr="0D19532E">
        <w:rPr>
          <w:i/>
          <w:iCs/>
          <w:sz w:val="28"/>
          <w:szCs w:val="28"/>
        </w:rPr>
        <w:t xml:space="preserve"> of pilot programs, etc.</w:t>
      </w:r>
    </w:p>
    <w:p w14:paraId="76175BF8" w14:textId="04841576" w:rsidR="3BDD1CA9" w:rsidRDefault="30BB84F0" w:rsidP="29E47645">
      <w:pPr>
        <w:pStyle w:val="ListParagraph"/>
        <w:numPr>
          <w:ilvl w:val="0"/>
          <w:numId w:val="1"/>
        </w:numPr>
        <w:rPr>
          <w:i/>
          <w:iCs/>
          <w:sz w:val="28"/>
          <w:szCs w:val="28"/>
        </w:rPr>
      </w:pPr>
      <w:r w:rsidRPr="29E47645">
        <w:rPr>
          <w:i/>
          <w:iCs/>
          <w:sz w:val="28"/>
          <w:szCs w:val="28"/>
        </w:rPr>
        <w:t>Work with MCPS to ensure equitable i</w:t>
      </w:r>
      <w:r w:rsidR="3BDD1CA9" w:rsidRPr="29E47645">
        <w:rPr>
          <w:i/>
          <w:iCs/>
          <w:sz w:val="28"/>
          <w:szCs w:val="28"/>
        </w:rPr>
        <w:t xml:space="preserve">dentification of GT learners </w:t>
      </w:r>
    </w:p>
    <w:p w14:paraId="49B0F666" w14:textId="472B0FA2" w:rsidR="0D19532E" w:rsidRDefault="00A554F9" w:rsidP="00A554F9">
      <w:pPr>
        <w:pStyle w:val="ListParagraph"/>
        <w:numPr>
          <w:ilvl w:val="0"/>
          <w:numId w:val="1"/>
        </w:numPr>
        <w:rPr>
          <w:i/>
          <w:iCs/>
          <w:sz w:val="28"/>
          <w:szCs w:val="28"/>
        </w:rPr>
      </w:pPr>
      <w:r>
        <w:rPr>
          <w:i/>
          <w:iCs/>
          <w:sz w:val="28"/>
          <w:szCs w:val="28"/>
        </w:rPr>
        <w:t>Pursue resolution to</w:t>
      </w:r>
      <w:r w:rsidR="004C2935">
        <w:rPr>
          <w:i/>
          <w:iCs/>
          <w:sz w:val="28"/>
          <w:szCs w:val="28"/>
        </w:rPr>
        <w:t xml:space="preserve"> multi-year</w:t>
      </w:r>
      <w:r>
        <w:rPr>
          <w:i/>
          <w:iCs/>
          <w:sz w:val="28"/>
          <w:szCs w:val="28"/>
        </w:rPr>
        <w:t xml:space="preserve"> issues that remain outstanding</w:t>
      </w:r>
    </w:p>
    <w:p w14:paraId="5A03A440" w14:textId="1EDA3EE5" w:rsidR="003B214E" w:rsidRPr="003B214E" w:rsidRDefault="003B214E" w:rsidP="003B214E">
      <w:pPr>
        <w:pStyle w:val="ListParagraph"/>
        <w:numPr>
          <w:ilvl w:val="0"/>
          <w:numId w:val="1"/>
        </w:numPr>
        <w:rPr>
          <w:i/>
          <w:iCs/>
          <w:sz w:val="28"/>
          <w:szCs w:val="28"/>
        </w:rPr>
      </w:pPr>
      <w:r w:rsidRPr="0D19532E">
        <w:rPr>
          <w:i/>
          <w:iCs/>
          <w:sz w:val="28"/>
          <w:szCs w:val="28"/>
        </w:rPr>
        <w:t xml:space="preserve">Promote the need for advanced science curricula and equitable access to STEM contests that </w:t>
      </w:r>
      <w:proofErr w:type="gramStart"/>
      <w:r w:rsidRPr="0D19532E">
        <w:rPr>
          <w:i/>
          <w:iCs/>
          <w:sz w:val="28"/>
          <w:szCs w:val="28"/>
        </w:rPr>
        <w:t>can be woven</w:t>
      </w:r>
      <w:proofErr w:type="gramEnd"/>
      <w:r w:rsidRPr="0D19532E">
        <w:rPr>
          <w:i/>
          <w:iCs/>
          <w:sz w:val="28"/>
          <w:szCs w:val="28"/>
        </w:rPr>
        <w:t xml:space="preserve"> into existing science coursework across schools.</w:t>
      </w:r>
    </w:p>
    <w:p w14:paraId="607A2504" w14:textId="77777777" w:rsidR="00A554F9" w:rsidRPr="004C2935" w:rsidRDefault="00A554F9" w:rsidP="004C2935">
      <w:pPr>
        <w:ind w:left="360"/>
        <w:rPr>
          <w:i/>
          <w:iCs/>
          <w:sz w:val="28"/>
          <w:szCs w:val="28"/>
        </w:rPr>
      </w:pPr>
    </w:p>
    <w:p w14:paraId="221DA937" w14:textId="252B2D66" w:rsidR="00526D16" w:rsidRDefault="00526D16" w:rsidP="44D11101">
      <w:pPr>
        <w:rPr>
          <w:b/>
          <w:bCs/>
          <w:sz w:val="28"/>
          <w:szCs w:val="28"/>
        </w:rPr>
      </w:pPr>
      <w:r w:rsidRPr="0D19532E">
        <w:rPr>
          <w:b/>
          <w:bCs/>
          <w:sz w:val="28"/>
          <w:szCs w:val="28"/>
        </w:rPr>
        <w:t>Action Steps</w:t>
      </w:r>
    </w:p>
    <w:p w14:paraId="03BA098F" w14:textId="574750E1" w:rsidR="70D523BC" w:rsidRDefault="003B214E" w:rsidP="0D19532E">
      <w:pPr>
        <w:pStyle w:val="ListParagraph"/>
        <w:numPr>
          <w:ilvl w:val="0"/>
          <w:numId w:val="4"/>
        </w:numPr>
        <w:spacing w:line="259" w:lineRule="auto"/>
        <w:rPr>
          <w:rFonts w:eastAsia="Calibri"/>
          <w:i/>
          <w:iCs/>
          <w:sz w:val="28"/>
          <w:szCs w:val="28"/>
        </w:rPr>
      </w:pPr>
      <w:r>
        <w:rPr>
          <w:rFonts w:eastAsia="Times New Roman"/>
          <w:i/>
          <w:iCs/>
          <w:sz w:val="28"/>
          <w:szCs w:val="28"/>
        </w:rPr>
        <w:lastRenderedPageBreak/>
        <w:t>Host a series of informative</w:t>
      </w:r>
      <w:r w:rsidR="00340F4E">
        <w:rPr>
          <w:rFonts w:eastAsia="Times New Roman"/>
          <w:i/>
          <w:iCs/>
          <w:sz w:val="28"/>
          <w:szCs w:val="28"/>
        </w:rPr>
        <w:t xml:space="preserve"> </w:t>
      </w:r>
      <w:r w:rsidR="70D523BC" w:rsidRPr="0D19532E">
        <w:rPr>
          <w:rFonts w:eastAsia="Times New Roman"/>
          <w:i/>
          <w:iCs/>
          <w:sz w:val="28"/>
          <w:szCs w:val="28"/>
        </w:rPr>
        <w:t xml:space="preserve">Zoom meetings for the greater MCPS </w:t>
      </w:r>
      <w:r w:rsidR="45C4C4C1" w:rsidRPr="0D19532E">
        <w:rPr>
          <w:rFonts w:eastAsia="Times New Roman"/>
          <w:i/>
          <w:iCs/>
          <w:sz w:val="28"/>
          <w:szCs w:val="28"/>
        </w:rPr>
        <w:t xml:space="preserve">parent </w:t>
      </w:r>
      <w:r w:rsidR="70D523BC" w:rsidRPr="0D19532E">
        <w:rPr>
          <w:rFonts w:eastAsia="Times New Roman"/>
          <w:i/>
          <w:iCs/>
          <w:sz w:val="28"/>
          <w:szCs w:val="28"/>
        </w:rPr>
        <w:t>GT community; invite guest speakers</w:t>
      </w:r>
      <w:r w:rsidR="3E2D948E" w:rsidRPr="0D19532E">
        <w:rPr>
          <w:rFonts w:eastAsia="Times New Roman"/>
          <w:i/>
          <w:iCs/>
          <w:sz w:val="28"/>
          <w:szCs w:val="28"/>
        </w:rPr>
        <w:t>/panelists (including MCPS staff</w:t>
      </w:r>
      <w:r w:rsidR="5F2B2FB1" w:rsidRPr="0D19532E">
        <w:rPr>
          <w:rFonts w:eastAsia="Times New Roman"/>
          <w:i/>
          <w:iCs/>
          <w:sz w:val="28"/>
          <w:szCs w:val="28"/>
        </w:rPr>
        <w:t xml:space="preserve"> and community members).</w:t>
      </w:r>
    </w:p>
    <w:p w14:paraId="38234496" w14:textId="7C2D7B70" w:rsidR="00A554F9" w:rsidRPr="00A554F9" w:rsidRDefault="497FFB13" w:rsidP="00AB5339">
      <w:pPr>
        <w:pStyle w:val="ListParagraph"/>
        <w:numPr>
          <w:ilvl w:val="0"/>
          <w:numId w:val="4"/>
        </w:numPr>
        <w:spacing w:line="259" w:lineRule="auto"/>
        <w:rPr>
          <w:i/>
          <w:iCs/>
          <w:sz w:val="28"/>
          <w:szCs w:val="28"/>
        </w:rPr>
      </w:pPr>
      <w:r w:rsidRPr="0D19532E">
        <w:rPr>
          <w:rFonts w:eastAsia="Times New Roman"/>
          <w:i/>
          <w:iCs/>
          <w:sz w:val="28"/>
          <w:szCs w:val="28"/>
        </w:rPr>
        <w:t>Work with MCPS AEI and the broad</w:t>
      </w:r>
      <w:r w:rsidR="357B59D8" w:rsidRPr="0D19532E">
        <w:rPr>
          <w:rFonts w:eastAsia="Times New Roman"/>
          <w:i/>
          <w:iCs/>
          <w:sz w:val="28"/>
          <w:szCs w:val="28"/>
        </w:rPr>
        <w:t xml:space="preserve">er </w:t>
      </w:r>
      <w:r w:rsidR="004C2935">
        <w:rPr>
          <w:rFonts w:eastAsia="Times New Roman"/>
          <w:i/>
          <w:iCs/>
          <w:sz w:val="28"/>
          <w:szCs w:val="28"/>
        </w:rPr>
        <w:t>District</w:t>
      </w:r>
      <w:r w:rsidR="007006C2" w:rsidRPr="0D19532E">
        <w:rPr>
          <w:rFonts w:eastAsia="Times New Roman"/>
          <w:i/>
          <w:iCs/>
          <w:sz w:val="28"/>
          <w:szCs w:val="28"/>
        </w:rPr>
        <w:t>wide</w:t>
      </w:r>
      <w:r w:rsidRPr="0D19532E">
        <w:rPr>
          <w:rFonts w:eastAsia="Times New Roman"/>
          <w:i/>
          <w:iCs/>
          <w:sz w:val="28"/>
          <w:szCs w:val="28"/>
        </w:rPr>
        <w:t xml:space="preserve"> Programs group</w:t>
      </w:r>
      <w:r w:rsidR="7E06D7DC" w:rsidRPr="0D19532E">
        <w:rPr>
          <w:rFonts w:eastAsia="Times New Roman"/>
          <w:i/>
          <w:iCs/>
          <w:sz w:val="28"/>
          <w:szCs w:val="28"/>
        </w:rPr>
        <w:t>,</w:t>
      </w:r>
      <w:r w:rsidR="00C14EB2">
        <w:rPr>
          <w:rFonts w:eastAsia="Times New Roman"/>
          <w:i/>
          <w:iCs/>
          <w:sz w:val="28"/>
          <w:szCs w:val="28"/>
        </w:rPr>
        <w:t xml:space="preserve"> K-12 Curriculum group, </w:t>
      </w:r>
      <w:r w:rsidR="526646C5" w:rsidRPr="0D19532E">
        <w:rPr>
          <w:rFonts w:eastAsia="Times New Roman"/>
          <w:i/>
          <w:iCs/>
          <w:sz w:val="28"/>
          <w:szCs w:val="28"/>
        </w:rPr>
        <w:t>Area Directors</w:t>
      </w:r>
      <w:r w:rsidR="00C14EB2">
        <w:rPr>
          <w:rFonts w:eastAsia="Times New Roman"/>
          <w:i/>
          <w:iCs/>
          <w:sz w:val="28"/>
          <w:szCs w:val="28"/>
        </w:rPr>
        <w:t>, DCCAPS, etc.</w:t>
      </w:r>
      <w:r w:rsidR="526646C5" w:rsidRPr="0D19532E">
        <w:rPr>
          <w:rFonts w:eastAsia="Times New Roman"/>
          <w:i/>
          <w:iCs/>
          <w:sz w:val="28"/>
          <w:szCs w:val="28"/>
        </w:rPr>
        <w:t xml:space="preserve"> to </w:t>
      </w:r>
      <w:r w:rsidR="00340F4E">
        <w:rPr>
          <w:rFonts w:eastAsia="Times New Roman"/>
          <w:i/>
          <w:iCs/>
          <w:sz w:val="28"/>
          <w:szCs w:val="28"/>
        </w:rPr>
        <w:t>gather information and provide community feedback</w:t>
      </w:r>
      <w:r w:rsidR="4BE024AD" w:rsidRPr="0D19532E">
        <w:rPr>
          <w:rFonts w:eastAsia="Times New Roman"/>
          <w:i/>
          <w:iCs/>
          <w:sz w:val="28"/>
          <w:szCs w:val="28"/>
        </w:rPr>
        <w:t>.</w:t>
      </w:r>
    </w:p>
    <w:p w14:paraId="3CEB0DAA" w14:textId="293D84FA" w:rsidR="0DCC1A75" w:rsidRPr="00A554F9" w:rsidRDefault="0DCC1A75" w:rsidP="00AB5339">
      <w:pPr>
        <w:pStyle w:val="ListParagraph"/>
        <w:numPr>
          <w:ilvl w:val="0"/>
          <w:numId w:val="4"/>
        </w:numPr>
        <w:spacing w:line="259" w:lineRule="auto"/>
        <w:rPr>
          <w:i/>
          <w:iCs/>
          <w:sz w:val="28"/>
          <w:szCs w:val="28"/>
        </w:rPr>
      </w:pPr>
      <w:r w:rsidRPr="00A554F9">
        <w:rPr>
          <w:i/>
          <w:sz w:val="28"/>
          <w:szCs w:val="28"/>
        </w:rPr>
        <w:t xml:space="preserve">Work collaboratively with MCCPTA </w:t>
      </w:r>
      <w:r w:rsidR="00AB5339" w:rsidRPr="00A554F9">
        <w:rPr>
          <w:i/>
          <w:sz w:val="28"/>
          <w:szCs w:val="28"/>
        </w:rPr>
        <w:t>Education</w:t>
      </w:r>
      <w:r w:rsidR="16AE1E5C" w:rsidRPr="00A554F9">
        <w:rPr>
          <w:i/>
          <w:sz w:val="28"/>
          <w:szCs w:val="28"/>
        </w:rPr>
        <w:t xml:space="preserve"> </w:t>
      </w:r>
      <w:r w:rsidR="508BC58F" w:rsidRPr="00A554F9">
        <w:rPr>
          <w:i/>
          <w:sz w:val="28"/>
          <w:szCs w:val="28"/>
        </w:rPr>
        <w:t xml:space="preserve">committees </w:t>
      </w:r>
      <w:r w:rsidR="16AE1E5C" w:rsidRPr="00A554F9">
        <w:rPr>
          <w:i/>
          <w:sz w:val="28"/>
          <w:szCs w:val="28"/>
        </w:rPr>
        <w:t>(curriculum, Special Ed, ESOL)</w:t>
      </w:r>
      <w:r w:rsidR="2ABB376B" w:rsidRPr="00A554F9">
        <w:rPr>
          <w:i/>
          <w:sz w:val="28"/>
          <w:szCs w:val="28"/>
        </w:rPr>
        <w:t xml:space="preserve">, Cluster Coordinators, etc. </w:t>
      </w:r>
      <w:r w:rsidR="16AE1E5C" w:rsidRPr="00A554F9">
        <w:rPr>
          <w:i/>
          <w:sz w:val="28"/>
          <w:szCs w:val="28"/>
        </w:rPr>
        <w:t xml:space="preserve">to foster </w:t>
      </w:r>
      <w:r w:rsidR="718AE174" w:rsidRPr="00A554F9">
        <w:rPr>
          <w:i/>
          <w:sz w:val="28"/>
          <w:szCs w:val="28"/>
        </w:rPr>
        <w:t xml:space="preserve">GT </w:t>
      </w:r>
      <w:r w:rsidR="16AE1E5C" w:rsidRPr="00A554F9">
        <w:rPr>
          <w:i/>
          <w:sz w:val="28"/>
          <w:szCs w:val="28"/>
        </w:rPr>
        <w:t>community outreach and feedback</w:t>
      </w:r>
      <w:r w:rsidR="4317C83D" w:rsidRPr="00A554F9">
        <w:rPr>
          <w:i/>
          <w:sz w:val="28"/>
          <w:szCs w:val="28"/>
        </w:rPr>
        <w:t>.</w:t>
      </w:r>
    </w:p>
    <w:p w14:paraId="0538B838" w14:textId="60E04EA6" w:rsidR="434AB8BC" w:rsidRPr="00340F4E" w:rsidRDefault="5B80E89C" w:rsidP="00340F4E">
      <w:pPr>
        <w:pStyle w:val="ListParagraph"/>
        <w:numPr>
          <w:ilvl w:val="0"/>
          <w:numId w:val="4"/>
        </w:numPr>
        <w:spacing w:line="259" w:lineRule="auto"/>
        <w:rPr>
          <w:i/>
          <w:iCs/>
          <w:sz w:val="28"/>
          <w:szCs w:val="28"/>
        </w:rPr>
      </w:pPr>
      <w:r w:rsidRPr="0D19532E">
        <w:rPr>
          <w:rFonts w:eastAsia="Times New Roman"/>
          <w:i/>
          <w:iCs/>
          <w:sz w:val="28"/>
          <w:szCs w:val="28"/>
        </w:rPr>
        <w:t xml:space="preserve">Establish </w:t>
      </w:r>
      <w:r w:rsidR="4317C83D" w:rsidRPr="0D19532E">
        <w:rPr>
          <w:rFonts w:eastAsia="Times New Roman"/>
          <w:i/>
          <w:iCs/>
          <w:sz w:val="28"/>
          <w:szCs w:val="28"/>
        </w:rPr>
        <w:t xml:space="preserve">a working relationship with the </w:t>
      </w:r>
      <w:r w:rsidR="00D70DBB">
        <w:rPr>
          <w:rFonts w:eastAsia="Times New Roman"/>
          <w:i/>
          <w:iCs/>
          <w:sz w:val="28"/>
          <w:szCs w:val="28"/>
        </w:rPr>
        <w:t xml:space="preserve">NAACP and </w:t>
      </w:r>
      <w:r w:rsidR="4317C83D" w:rsidRPr="0D19532E">
        <w:rPr>
          <w:rFonts w:eastAsia="Times New Roman"/>
          <w:i/>
          <w:iCs/>
          <w:sz w:val="28"/>
          <w:szCs w:val="28"/>
        </w:rPr>
        <w:t xml:space="preserve">Black and Brown Coalition </w:t>
      </w:r>
      <w:proofErr w:type="gramStart"/>
      <w:r w:rsidR="4317C83D" w:rsidRPr="0D19532E">
        <w:rPr>
          <w:rFonts w:eastAsia="Times New Roman"/>
          <w:i/>
          <w:iCs/>
          <w:sz w:val="28"/>
          <w:szCs w:val="28"/>
        </w:rPr>
        <w:t xml:space="preserve">to </w:t>
      </w:r>
      <w:r w:rsidR="52E61733" w:rsidRPr="0D19532E">
        <w:rPr>
          <w:rFonts w:eastAsia="Times New Roman"/>
          <w:i/>
          <w:iCs/>
          <w:sz w:val="28"/>
          <w:szCs w:val="28"/>
        </w:rPr>
        <w:t xml:space="preserve">more effectively </w:t>
      </w:r>
      <w:r w:rsidR="6CB7E569" w:rsidRPr="0D19532E">
        <w:rPr>
          <w:rFonts w:eastAsia="Times New Roman"/>
          <w:i/>
          <w:iCs/>
          <w:sz w:val="28"/>
          <w:szCs w:val="28"/>
        </w:rPr>
        <w:t>advocate</w:t>
      </w:r>
      <w:proofErr w:type="gramEnd"/>
      <w:r w:rsidR="6CB7E569" w:rsidRPr="0D19532E">
        <w:rPr>
          <w:rFonts w:eastAsia="Times New Roman"/>
          <w:i/>
          <w:iCs/>
          <w:sz w:val="28"/>
          <w:szCs w:val="28"/>
        </w:rPr>
        <w:t xml:space="preserve"> for </w:t>
      </w:r>
      <w:r w:rsidR="4317C83D" w:rsidRPr="0D19532E">
        <w:rPr>
          <w:rFonts w:eastAsia="Times New Roman"/>
          <w:i/>
          <w:iCs/>
          <w:sz w:val="28"/>
          <w:szCs w:val="28"/>
        </w:rPr>
        <w:t>GT</w:t>
      </w:r>
      <w:r w:rsidR="23F2F625" w:rsidRPr="0D19532E">
        <w:rPr>
          <w:rFonts w:eastAsia="Times New Roman"/>
          <w:i/>
          <w:iCs/>
          <w:sz w:val="28"/>
          <w:szCs w:val="28"/>
        </w:rPr>
        <w:t xml:space="preserve"> </w:t>
      </w:r>
      <w:r w:rsidR="21CDE1A6" w:rsidRPr="0D19532E">
        <w:rPr>
          <w:rFonts w:eastAsia="Times New Roman"/>
          <w:i/>
          <w:iCs/>
          <w:sz w:val="28"/>
          <w:szCs w:val="28"/>
        </w:rPr>
        <w:t>students of color.</w:t>
      </w:r>
    </w:p>
    <w:p w14:paraId="21FAEFE6" w14:textId="4FCE8609" w:rsidR="7915D52A" w:rsidRDefault="7915D52A" w:rsidP="0D19532E">
      <w:pPr>
        <w:pStyle w:val="ListParagraph"/>
        <w:numPr>
          <w:ilvl w:val="0"/>
          <w:numId w:val="4"/>
        </w:numPr>
        <w:spacing w:line="259" w:lineRule="auto"/>
        <w:rPr>
          <w:i/>
          <w:iCs/>
          <w:sz w:val="28"/>
          <w:szCs w:val="28"/>
        </w:rPr>
      </w:pPr>
      <w:r w:rsidRPr="0D19532E">
        <w:rPr>
          <w:rFonts w:eastAsia="Times New Roman"/>
          <w:i/>
          <w:iCs/>
          <w:sz w:val="28"/>
          <w:szCs w:val="28"/>
        </w:rPr>
        <w:t xml:space="preserve">Participate in quarterly AEI Feedback Council and other MCPS </w:t>
      </w:r>
      <w:r w:rsidR="00AF3F25">
        <w:rPr>
          <w:rFonts w:eastAsia="Times New Roman"/>
          <w:i/>
          <w:iCs/>
          <w:sz w:val="28"/>
          <w:szCs w:val="28"/>
        </w:rPr>
        <w:t xml:space="preserve">committee </w:t>
      </w:r>
      <w:r w:rsidRPr="0D19532E">
        <w:rPr>
          <w:rFonts w:eastAsia="Times New Roman"/>
          <w:i/>
          <w:iCs/>
          <w:sz w:val="28"/>
          <w:szCs w:val="28"/>
        </w:rPr>
        <w:t>opportunities</w:t>
      </w:r>
      <w:r w:rsidR="054C26EE" w:rsidRPr="0D19532E">
        <w:rPr>
          <w:rFonts w:eastAsia="Times New Roman"/>
          <w:i/>
          <w:iCs/>
          <w:sz w:val="28"/>
          <w:szCs w:val="28"/>
        </w:rPr>
        <w:t>.</w:t>
      </w:r>
    </w:p>
    <w:p w14:paraId="04C38948" w14:textId="2E8C59A7" w:rsidR="01D99BCA" w:rsidRPr="00061BC5" w:rsidRDefault="01D99BCA" w:rsidP="0D19532E">
      <w:pPr>
        <w:pStyle w:val="ListParagraph"/>
        <w:numPr>
          <w:ilvl w:val="0"/>
          <w:numId w:val="4"/>
        </w:numPr>
        <w:spacing w:line="259" w:lineRule="auto"/>
        <w:rPr>
          <w:rFonts w:eastAsia="Calibri"/>
          <w:i/>
          <w:iCs/>
          <w:sz w:val="28"/>
          <w:szCs w:val="28"/>
        </w:rPr>
      </w:pPr>
      <w:r w:rsidRPr="0D19532E">
        <w:rPr>
          <w:i/>
          <w:iCs/>
          <w:sz w:val="28"/>
          <w:szCs w:val="28"/>
        </w:rPr>
        <w:t>Survey community regarding availability and frequency of G</w:t>
      </w:r>
      <w:r w:rsidR="00061BC5">
        <w:rPr>
          <w:i/>
          <w:iCs/>
          <w:sz w:val="28"/>
          <w:szCs w:val="28"/>
        </w:rPr>
        <w:t>T programming around the county</w:t>
      </w:r>
    </w:p>
    <w:p w14:paraId="59581789" w14:textId="3211E229" w:rsidR="00061BC5" w:rsidRPr="00340F4E" w:rsidRDefault="00061BC5" w:rsidP="0D19532E">
      <w:pPr>
        <w:pStyle w:val="ListParagraph"/>
        <w:numPr>
          <w:ilvl w:val="0"/>
          <w:numId w:val="4"/>
        </w:numPr>
        <w:spacing w:line="259" w:lineRule="auto"/>
        <w:rPr>
          <w:rFonts w:eastAsia="Calibri"/>
          <w:i/>
          <w:iCs/>
          <w:sz w:val="28"/>
          <w:szCs w:val="28"/>
        </w:rPr>
      </w:pPr>
      <w:r>
        <w:rPr>
          <w:i/>
          <w:iCs/>
          <w:sz w:val="28"/>
          <w:szCs w:val="28"/>
        </w:rPr>
        <w:t xml:space="preserve">Continue to increase community awareness and involvement </w:t>
      </w:r>
    </w:p>
    <w:p w14:paraId="53D1703F" w14:textId="27C12E21" w:rsidR="00F83B23" w:rsidRPr="004A58CF" w:rsidRDefault="00F83B23" w:rsidP="003B214E">
      <w:pPr>
        <w:pStyle w:val="ListParagraph"/>
        <w:tabs>
          <w:tab w:val="left" w:pos="8460"/>
        </w:tabs>
        <w:overflowPunct w:val="0"/>
        <w:autoSpaceDE w:val="0"/>
        <w:autoSpaceDN w:val="0"/>
        <w:adjustRightInd w:val="0"/>
        <w:spacing w:line="259" w:lineRule="auto"/>
        <w:textAlignment w:val="baseline"/>
      </w:pPr>
    </w:p>
    <w:p w14:paraId="24CBF0D6" w14:textId="77777777" w:rsidR="00526D16" w:rsidRDefault="00526D16" w:rsidP="00CA26B2"/>
    <w:p w14:paraId="3EE31450" w14:textId="77777777" w:rsidR="004A58CF" w:rsidRPr="00D73E22" w:rsidRDefault="004A58CF" w:rsidP="3E1372B4">
      <w:pPr>
        <w:rPr>
          <w:b/>
          <w:bCs/>
          <w:sz w:val="28"/>
          <w:szCs w:val="28"/>
        </w:rPr>
      </w:pPr>
      <w:r w:rsidRPr="3E1372B4">
        <w:rPr>
          <w:b/>
          <w:bCs/>
          <w:sz w:val="28"/>
          <w:szCs w:val="28"/>
        </w:rPr>
        <w:t>Meeting Schedule</w:t>
      </w:r>
    </w:p>
    <w:p w14:paraId="1415612A" w14:textId="58A13C58" w:rsidR="2AEB6204" w:rsidRDefault="00061BC5" w:rsidP="3E1372B4">
      <w:pPr>
        <w:rPr>
          <w:sz w:val="28"/>
          <w:szCs w:val="28"/>
        </w:rPr>
      </w:pPr>
      <w:r>
        <w:rPr>
          <w:sz w:val="28"/>
          <w:szCs w:val="28"/>
        </w:rPr>
        <w:t xml:space="preserve">Committee meetings </w:t>
      </w:r>
      <w:proofErr w:type="gramStart"/>
      <w:r>
        <w:rPr>
          <w:sz w:val="28"/>
          <w:szCs w:val="28"/>
        </w:rPr>
        <w:t>will be held</w:t>
      </w:r>
      <w:proofErr w:type="gramEnd"/>
      <w:r>
        <w:rPr>
          <w:sz w:val="28"/>
          <w:szCs w:val="28"/>
        </w:rPr>
        <w:t xml:space="preserve"> via Zoom on Thursdays from 1:00:-2:30 at least twice/month and will be announced via FB and the GEC listserv.</w:t>
      </w:r>
    </w:p>
    <w:p w14:paraId="288F2159" w14:textId="49E0ECDA" w:rsidR="004A58CF" w:rsidRDefault="004A58CF" w:rsidP="00CA26B2"/>
    <w:p w14:paraId="15FF1678" w14:textId="77777777" w:rsidR="00526D16" w:rsidRPr="004A58CF" w:rsidRDefault="004A58CF" w:rsidP="00D73E22">
      <w:r>
        <w:tab/>
      </w:r>
    </w:p>
    <w:p w14:paraId="0364902D" w14:textId="0E193DC7" w:rsidR="00CA26B2" w:rsidRDefault="00526D16" w:rsidP="00526D16">
      <w:pPr>
        <w:rPr>
          <w:b/>
          <w:bCs/>
          <w:sz w:val="28"/>
          <w:szCs w:val="28"/>
        </w:rPr>
      </w:pPr>
      <w:r w:rsidRPr="0D19532E">
        <w:rPr>
          <w:b/>
          <w:bCs/>
          <w:sz w:val="28"/>
          <w:szCs w:val="28"/>
        </w:rPr>
        <w:t>Expen</w:t>
      </w:r>
      <w:r w:rsidR="2D5E4488" w:rsidRPr="0D19532E">
        <w:rPr>
          <w:b/>
          <w:bCs/>
          <w:sz w:val="28"/>
          <w:szCs w:val="28"/>
        </w:rPr>
        <w:t>ses</w:t>
      </w:r>
    </w:p>
    <w:p w14:paraId="7963AA32" w14:textId="14DC5107" w:rsidR="00061BC5" w:rsidRPr="00061BC5" w:rsidRDefault="00061BC5" w:rsidP="00526D16">
      <w:pPr>
        <w:rPr>
          <w:bCs/>
          <w:sz w:val="28"/>
          <w:szCs w:val="28"/>
        </w:rPr>
      </w:pPr>
      <w:r w:rsidRPr="00061BC5">
        <w:rPr>
          <w:bCs/>
          <w:sz w:val="28"/>
          <w:szCs w:val="28"/>
        </w:rPr>
        <w:t>N/A</w:t>
      </w:r>
    </w:p>
    <w:sectPr w:rsidR="00061BC5" w:rsidRPr="00061BC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DC908" w14:textId="77777777" w:rsidR="0046449B" w:rsidRDefault="0046449B">
      <w:r>
        <w:separator/>
      </w:r>
    </w:p>
  </w:endnote>
  <w:endnote w:type="continuationSeparator" w:id="0">
    <w:p w14:paraId="4EA363E5" w14:textId="77777777" w:rsidR="0046449B" w:rsidRDefault="0046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08279" w14:textId="77777777" w:rsidR="0046449B" w:rsidRDefault="0046449B">
      <w:r>
        <w:separator/>
      </w:r>
    </w:p>
  </w:footnote>
  <w:footnote w:type="continuationSeparator" w:id="0">
    <w:p w14:paraId="644A9016" w14:textId="77777777" w:rsidR="0046449B" w:rsidRDefault="0046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19FBC" w14:textId="77777777" w:rsidR="002D09DB" w:rsidRPr="00851D7E" w:rsidRDefault="002D09DB" w:rsidP="00851D7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14B34"/>
    <w:multiLevelType w:val="hybridMultilevel"/>
    <w:tmpl w:val="9E8A9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2002C3"/>
    <w:multiLevelType w:val="hybridMultilevel"/>
    <w:tmpl w:val="1DD0F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B54071"/>
    <w:multiLevelType w:val="hybridMultilevel"/>
    <w:tmpl w:val="D83E6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57ECF"/>
    <w:multiLevelType w:val="hybridMultilevel"/>
    <w:tmpl w:val="1B40BFFC"/>
    <w:lvl w:ilvl="0" w:tplc="BEBE0CB2">
      <w:start w:val="1"/>
      <w:numFmt w:val="bullet"/>
      <w:lvlText w:val=""/>
      <w:lvlJc w:val="left"/>
      <w:pPr>
        <w:ind w:left="720" w:hanging="360"/>
      </w:pPr>
      <w:rPr>
        <w:rFonts w:ascii="Symbol" w:hAnsi="Symbol" w:hint="default"/>
      </w:rPr>
    </w:lvl>
    <w:lvl w:ilvl="1" w:tplc="72382CA2">
      <w:start w:val="1"/>
      <w:numFmt w:val="bullet"/>
      <w:lvlText w:val="o"/>
      <w:lvlJc w:val="left"/>
      <w:pPr>
        <w:ind w:left="1440" w:hanging="360"/>
      </w:pPr>
      <w:rPr>
        <w:rFonts w:ascii="Courier New" w:hAnsi="Courier New" w:hint="default"/>
      </w:rPr>
    </w:lvl>
    <w:lvl w:ilvl="2" w:tplc="AD02C8E8">
      <w:start w:val="1"/>
      <w:numFmt w:val="bullet"/>
      <w:lvlText w:val=""/>
      <w:lvlJc w:val="left"/>
      <w:pPr>
        <w:ind w:left="2160" w:hanging="360"/>
      </w:pPr>
      <w:rPr>
        <w:rFonts w:ascii="Wingdings" w:hAnsi="Wingdings" w:hint="default"/>
      </w:rPr>
    </w:lvl>
    <w:lvl w:ilvl="3" w:tplc="ED580B74">
      <w:start w:val="1"/>
      <w:numFmt w:val="bullet"/>
      <w:lvlText w:val=""/>
      <w:lvlJc w:val="left"/>
      <w:pPr>
        <w:ind w:left="2880" w:hanging="360"/>
      </w:pPr>
      <w:rPr>
        <w:rFonts w:ascii="Symbol" w:hAnsi="Symbol" w:hint="default"/>
      </w:rPr>
    </w:lvl>
    <w:lvl w:ilvl="4" w:tplc="B64ADE6C">
      <w:start w:val="1"/>
      <w:numFmt w:val="bullet"/>
      <w:lvlText w:val="o"/>
      <w:lvlJc w:val="left"/>
      <w:pPr>
        <w:ind w:left="3600" w:hanging="360"/>
      </w:pPr>
      <w:rPr>
        <w:rFonts w:ascii="Courier New" w:hAnsi="Courier New" w:hint="default"/>
      </w:rPr>
    </w:lvl>
    <w:lvl w:ilvl="5" w:tplc="778CB86C">
      <w:start w:val="1"/>
      <w:numFmt w:val="bullet"/>
      <w:lvlText w:val=""/>
      <w:lvlJc w:val="left"/>
      <w:pPr>
        <w:ind w:left="4320" w:hanging="360"/>
      </w:pPr>
      <w:rPr>
        <w:rFonts w:ascii="Wingdings" w:hAnsi="Wingdings" w:hint="default"/>
      </w:rPr>
    </w:lvl>
    <w:lvl w:ilvl="6" w:tplc="A75A9090">
      <w:start w:val="1"/>
      <w:numFmt w:val="bullet"/>
      <w:lvlText w:val=""/>
      <w:lvlJc w:val="left"/>
      <w:pPr>
        <w:ind w:left="5040" w:hanging="360"/>
      </w:pPr>
      <w:rPr>
        <w:rFonts w:ascii="Symbol" w:hAnsi="Symbol" w:hint="default"/>
      </w:rPr>
    </w:lvl>
    <w:lvl w:ilvl="7" w:tplc="6DFCC984">
      <w:start w:val="1"/>
      <w:numFmt w:val="bullet"/>
      <w:lvlText w:val="o"/>
      <w:lvlJc w:val="left"/>
      <w:pPr>
        <w:ind w:left="5760" w:hanging="360"/>
      </w:pPr>
      <w:rPr>
        <w:rFonts w:ascii="Courier New" w:hAnsi="Courier New" w:hint="default"/>
      </w:rPr>
    </w:lvl>
    <w:lvl w:ilvl="8" w:tplc="788E403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16"/>
    <w:rsid w:val="000159D0"/>
    <w:rsid w:val="00017DAB"/>
    <w:rsid w:val="0002406E"/>
    <w:rsid w:val="0002565D"/>
    <w:rsid w:val="00025DAC"/>
    <w:rsid w:val="0006150A"/>
    <w:rsid w:val="00061BC5"/>
    <w:rsid w:val="000771E6"/>
    <w:rsid w:val="00077AB0"/>
    <w:rsid w:val="00077B62"/>
    <w:rsid w:val="00077D17"/>
    <w:rsid w:val="00092927"/>
    <w:rsid w:val="000A0FD9"/>
    <w:rsid w:val="000A4461"/>
    <w:rsid w:val="000B5945"/>
    <w:rsid w:val="000B7C0B"/>
    <w:rsid w:val="000E5A83"/>
    <w:rsid w:val="00103808"/>
    <w:rsid w:val="00107F6F"/>
    <w:rsid w:val="001110A5"/>
    <w:rsid w:val="00137785"/>
    <w:rsid w:val="00150DEA"/>
    <w:rsid w:val="00151628"/>
    <w:rsid w:val="00162CDD"/>
    <w:rsid w:val="001648CA"/>
    <w:rsid w:val="00171FD5"/>
    <w:rsid w:val="00193DDB"/>
    <w:rsid w:val="001E47BB"/>
    <w:rsid w:val="002007F1"/>
    <w:rsid w:val="00217049"/>
    <w:rsid w:val="002274AA"/>
    <w:rsid w:val="00236E4C"/>
    <w:rsid w:val="00237DAC"/>
    <w:rsid w:val="0024505A"/>
    <w:rsid w:val="0025044D"/>
    <w:rsid w:val="002536E9"/>
    <w:rsid w:val="0029664E"/>
    <w:rsid w:val="002A05F2"/>
    <w:rsid w:val="002A14BC"/>
    <w:rsid w:val="002B5CEB"/>
    <w:rsid w:val="002D09DB"/>
    <w:rsid w:val="002D7681"/>
    <w:rsid w:val="002E56B5"/>
    <w:rsid w:val="002F1C77"/>
    <w:rsid w:val="003158F3"/>
    <w:rsid w:val="00317133"/>
    <w:rsid w:val="00320CF2"/>
    <w:rsid w:val="00340F4E"/>
    <w:rsid w:val="00341F2E"/>
    <w:rsid w:val="003437E8"/>
    <w:rsid w:val="00344282"/>
    <w:rsid w:val="0036572C"/>
    <w:rsid w:val="003668B6"/>
    <w:rsid w:val="00385977"/>
    <w:rsid w:val="00385F22"/>
    <w:rsid w:val="003A4B24"/>
    <w:rsid w:val="003A5CED"/>
    <w:rsid w:val="003B214E"/>
    <w:rsid w:val="003B3A2C"/>
    <w:rsid w:val="003B4DA0"/>
    <w:rsid w:val="003B51FC"/>
    <w:rsid w:val="003C1DC8"/>
    <w:rsid w:val="003E54C4"/>
    <w:rsid w:val="003E5E19"/>
    <w:rsid w:val="00413A64"/>
    <w:rsid w:val="004301B8"/>
    <w:rsid w:val="0046449B"/>
    <w:rsid w:val="0048177E"/>
    <w:rsid w:val="0048548F"/>
    <w:rsid w:val="00490AC7"/>
    <w:rsid w:val="004A01F3"/>
    <w:rsid w:val="004A58CF"/>
    <w:rsid w:val="004C2935"/>
    <w:rsid w:val="004C612E"/>
    <w:rsid w:val="004D1271"/>
    <w:rsid w:val="004D5C22"/>
    <w:rsid w:val="004D5C47"/>
    <w:rsid w:val="004F0A3D"/>
    <w:rsid w:val="004F16E9"/>
    <w:rsid w:val="004F49B8"/>
    <w:rsid w:val="004F5150"/>
    <w:rsid w:val="00521E04"/>
    <w:rsid w:val="005260A5"/>
    <w:rsid w:val="00526D16"/>
    <w:rsid w:val="00532D8D"/>
    <w:rsid w:val="00541BC8"/>
    <w:rsid w:val="00542A1A"/>
    <w:rsid w:val="00545D03"/>
    <w:rsid w:val="00553178"/>
    <w:rsid w:val="005555E2"/>
    <w:rsid w:val="005827F6"/>
    <w:rsid w:val="005855A7"/>
    <w:rsid w:val="00597F6D"/>
    <w:rsid w:val="005B7B79"/>
    <w:rsid w:val="005C4EEA"/>
    <w:rsid w:val="005E2880"/>
    <w:rsid w:val="00612195"/>
    <w:rsid w:val="00621F1B"/>
    <w:rsid w:val="00682134"/>
    <w:rsid w:val="00684FAE"/>
    <w:rsid w:val="00690B4D"/>
    <w:rsid w:val="00691C49"/>
    <w:rsid w:val="006A277A"/>
    <w:rsid w:val="006B273D"/>
    <w:rsid w:val="006D3976"/>
    <w:rsid w:val="006D783C"/>
    <w:rsid w:val="006F3FF1"/>
    <w:rsid w:val="007006C2"/>
    <w:rsid w:val="00736247"/>
    <w:rsid w:val="00740367"/>
    <w:rsid w:val="00744112"/>
    <w:rsid w:val="0075018B"/>
    <w:rsid w:val="0076715F"/>
    <w:rsid w:val="007822A0"/>
    <w:rsid w:val="007B4CB7"/>
    <w:rsid w:val="007B7722"/>
    <w:rsid w:val="007E4F5C"/>
    <w:rsid w:val="007F5211"/>
    <w:rsid w:val="008121DE"/>
    <w:rsid w:val="008263BE"/>
    <w:rsid w:val="00827E04"/>
    <w:rsid w:val="00843B5B"/>
    <w:rsid w:val="008476A4"/>
    <w:rsid w:val="008516A8"/>
    <w:rsid w:val="00851D7E"/>
    <w:rsid w:val="00852902"/>
    <w:rsid w:val="0086735A"/>
    <w:rsid w:val="00890E50"/>
    <w:rsid w:val="008A46B4"/>
    <w:rsid w:val="008B00C3"/>
    <w:rsid w:val="008B28DF"/>
    <w:rsid w:val="008C63FE"/>
    <w:rsid w:val="008C7253"/>
    <w:rsid w:val="008D5BBF"/>
    <w:rsid w:val="008F3FB9"/>
    <w:rsid w:val="00905D27"/>
    <w:rsid w:val="00911FA7"/>
    <w:rsid w:val="00923BD3"/>
    <w:rsid w:val="0093555D"/>
    <w:rsid w:val="00940550"/>
    <w:rsid w:val="00941370"/>
    <w:rsid w:val="00947ADC"/>
    <w:rsid w:val="00964C8C"/>
    <w:rsid w:val="00984AA6"/>
    <w:rsid w:val="00990AB9"/>
    <w:rsid w:val="009A51AE"/>
    <w:rsid w:val="009B7BAE"/>
    <w:rsid w:val="009C3012"/>
    <w:rsid w:val="009C630B"/>
    <w:rsid w:val="009C7FE7"/>
    <w:rsid w:val="009D6FCF"/>
    <w:rsid w:val="00A01D8C"/>
    <w:rsid w:val="00A15936"/>
    <w:rsid w:val="00A41599"/>
    <w:rsid w:val="00A554F9"/>
    <w:rsid w:val="00A85DB9"/>
    <w:rsid w:val="00A91CCD"/>
    <w:rsid w:val="00AA16D4"/>
    <w:rsid w:val="00AA5246"/>
    <w:rsid w:val="00AB5339"/>
    <w:rsid w:val="00AD4AF1"/>
    <w:rsid w:val="00AD50A8"/>
    <w:rsid w:val="00AD5C8C"/>
    <w:rsid w:val="00AD68BA"/>
    <w:rsid w:val="00AF3F25"/>
    <w:rsid w:val="00AF61B7"/>
    <w:rsid w:val="00B04C4B"/>
    <w:rsid w:val="00B10019"/>
    <w:rsid w:val="00B13CEC"/>
    <w:rsid w:val="00B234C3"/>
    <w:rsid w:val="00B4590E"/>
    <w:rsid w:val="00B70AFB"/>
    <w:rsid w:val="00B725F7"/>
    <w:rsid w:val="00B951DD"/>
    <w:rsid w:val="00BA3E02"/>
    <w:rsid w:val="00BA4BAE"/>
    <w:rsid w:val="00BA4F51"/>
    <w:rsid w:val="00BB383F"/>
    <w:rsid w:val="00BC2D5B"/>
    <w:rsid w:val="00BE2966"/>
    <w:rsid w:val="00BF238F"/>
    <w:rsid w:val="00C14EB2"/>
    <w:rsid w:val="00C25B0E"/>
    <w:rsid w:val="00C47765"/>
    <w:rsid w:val="00C6654D"/>
    <w:rsid w:val="00C87697"/>
    <w:rsid w:val="00C91D17"/>
    <w:rsid w:val="00CA0DFC"/>
    <w:rsid w:val="00CA26B2"/>
    <w:rsid w:val="00CA6ADF"/>
    <w:rsid w:val="00CB7857"/>
    <w:rsid w:val="00CD6B84"/>
    <w:rsid w:val="00CE0D67"/>
    <w:rsid w:val="00CF12C0"/>
    <w:rsid w:val="00CF1395"/>
    <w:rsid w:val="00CF3F01"/>
    <w:rsid w:val="00D01470"/>
    <w:rsid w:val="00D166CF"/>
    <w:rsid w:val="00D3448A"/>
    <w:rsid w:val="00D53415"/>
    <w:rsid w:val="00D70702"/>
    <w:rsid w:val="00D70DBB"/>
    <w:rsid w:val="00D73E22"/>
    <w:rsid w:val="00D75AC7"/>
    <w:rsid w:val="00D87C92"/>
    <w:rsid w:val="00DB1677"/>
    <w:rsid w:val="00DB2E73"/>
    <w:rsid w:val="00DB4602"/>
    <w:rsid w:val="00DB4768"/>
    <w:rsid w:val="00DC0627"/>
    <w:rsid w:val="00DC3E65"/>
    <w:rsid w:val="00DF41F9"/>
    <w:rsid w:val="00E161EA"/>
    <w:rsid w:val="00E316E6"/>
    <w:rsid w:val="00E3191E"/>
    <w:rsid w:val="00E31E74"/>
    <w:rsid w:val="00E35ACA"/>
    <w:rsid w:val="00E365FA"/>
    <w:rsid w:val="00E54CEA"/>
    <w:rsid w:val="00E84F32"/>
    <w:rsid w:val="00E86123"/>
    <w:rsid w:val="00E94A03"/>
    <w:rsid w:val="00EA2AAA"/>
    <w:rsid w:val="00F01B11"/>
    <w:rsid w:val="00F04F18"/>
    <w:rsid w:val="00F12190"/>
    <w:rsid w:val="00F41087"/>
    <w:rsid w:val="00F43B54"/>
    <w:rsid w:val="00F551E7"/>
    <w:rsid w:val="00F5696F"/>
    <w:rsid w:val="00F71E46"/>
    <w:rsid w:val="00F72364"/>
    <w:rsid w:val="00F82625"/>
    <w:rsid w:val="00F83B23"/>
    <w:rsid w:val="00F8431E"/>
    <w:rsid w:val="00FA699A"/>
    <w:rsid w:val="00FB1E12"/>
    <w:rsid w:val="01089273"/>
    <w:rsid w:val="01D99BCA"/>
    <w:rsid w:val="0241EDEA"/>
    <w:rsid w:val="02CEA0EB"/>
    <w:rsid w:val="05119A97"/>
    <w:rsid w:val="054C26EE"/>
    <w:rsid w:val="0600E65F"/>
    <w:rsid w:val="074E4D49"/>
    <w:rsid w:val="08018F04"/>
    <w:rsid w:val="080E5437"/>
    <w:rsid w:val="0966D7E8"/>
    <w:rsid w:val="09831B35"/>
    <w:rsid w:val="0ADD4BBF"/>
    <w:rsid w:val="0B24B0A2"/>
    <w:rsid w:val="0C2767B6"/>
    <w:rsid w:val="0CD18AED"/>
    <w:rsid w:val="0D19532E"/>
    <w:rsid w:val="0DCC1A75"/>
    <w:rsid w:val="0DD03CDD"/>
    <w:rsid w:val="0DED7312"/>
    <w:rsid w:val="0ECBCD8B"/>
    <w:rsid w:val="103D2A40"/>
    <w:rsid w:val="10E224D3"/>
    <w:rsid w:val="11075D08"/>
    <w:rsid w:val="12ED627F"/>
    <w:rsid w:val="1305AF43"/>
    <w:rsid w:val="134C7DF1"/>
    <w:rsid w:val="135887AB"/>
    <w:rsid w:val="13DF90AD"/>
    <w:rsid w:val="142DD05E"/>
    <w:rsid w:val="1460EFA6"/>
    <w:rsid w:val="14E18725"/>
    <w:rsid w:val="15665D69"/>
    <w:rsid w:val="156998BA"/>
    <w:rsid w:val="168AA85C"/>
    <w:rsid w:val="16AE1E5C"/>
    <w:rsid w:val="175D402B"/>
    <w:rsid w:val="17B6B5D6"/>
    <w:rsid w:val="1A7FE2DE"/>
    <w:rsid w:val="1BF58DA0"/>
    <w:rsid w:val="1C117884"/>
    <w:rsid w:val="1D10FE36"/>
    <w:rsid w:val="1D5BE1D7"/>
    <w:rsid w:val="1DB7D7BA"/>
    <w:rsid w:val="1E06532E"/>
    <w:rsid w:val="1E7360B3"/>
    <w:rsid w:val="1F64C9CE"/>
    <w:rsid w:val="21CDE1A6"/>
    <w:rsid w:val="23F2F625"/>
    <w:rsid w:val="25B05ED7"/>
    <w:rsid w:val="262509F4"/>
    <w:rsid w:val="2656EDB2"/>
    <w:rsid w:val="29AC41A6"/>
    <w:rsid w:val="29E47645"/>
    <w:rsid w:val="2A6772BB"/>
    <w:rsid w:val="2ABB376B"/>
    <w:rsid w:val="2AEB6204"/>
    <w:rsid w:val="2D2747DB"/>
    <w:rsid w:val="2D5E4488"/>
    <w:rsid w:val="2D886C46"/>
    <w:rsid w:val="2EB04BDE"/>
    <w:rsid w:val="2EBF274B"/>
    <w:rsid w:val="3081E41E"/>
    <w:rsid w:val="30AF5C8F"/>
    <w:rsid w:val="30B4E452"/>
    <w:rsid w:val="30BB84F0"/>
    <w:rsid w:val="3161FEDC"/>
    <w:rsid w:val="316751FF"/>
    <w:rsid w:val="32DE6F0F"/>
    <w:rsid w:val="347BE529"/>
    <w:rsid w:val="357B59D8"/>
    <w:rsid w:val="35B17B71"/>
    <w:rsid w:val="35B8D4D4"/>
    <w:rsid w:val="363BF70C"/>
    <w:rsid w:val="373E0623"/>
    <w:rsid w:val="377B5B77"/>
    <w:rsid w:val="377B6C96"/>
    <w:rsid w:val="387FB1A9"/>
    <w:rsid w:val="3A5680FD"/>
    <w:rsid w:val="3B6FE7F8"/>
    <w:rsid w:val="3BDD1CA9"/>
    <w:rsid w:val="3C718010"/>
    <w:rsid w:val="3E1372B4"/>
    <w:rsid w:val="3E2D948E"/>
    <w:rsid w:val="3EFEEF93"/>
    <w:rsid w:val="3FE86766"/>
    <w:rsid w:val="40C05C4A"/>
    <w:rsid w:val="41F3DF9A"/>
    <w:rsid w:val="420E0F34"/>
    <w:rsid w:val="4309E2B8"/>
    <w:rsid w:val="4317C83D"/>
    <w:rsid w:val="434AB8BC"/>
    <w:rsid w:val="436C56B7"/>
    <w:rsid w:val="43AB2797"/>
    <w:rsid w:val="43ACC275"/>
    <w:rsid w:val="441F1C00"/>
    <w:rsid w:val="44D11101"/>
    <w:rsid w:val="45C4C4C1"/>
    <w:rsid w:val="463DFBD8"/>
    <w:rsid w:val="46DB6F64"/>
    <w:rsid w:val="49056D10"/>
    <w:rsid w:val="493A5E93"/>
    <w:rsid w:val="497FFB13"/>
    <w:rsid w:val="4BD718AC"/>
    <w:rsid w:val="4BE024AD"/>
    <w:rsid w:val="4C5FA41C"/>
    <w:rsid w:val="4C6578C8"/>
    <w:rsid w:val="4CE31EE5"/>
    <w:rsid w:val="4DECBB54"/>
    <w:rsid w:val="4FDCC6B9"/>
    <w:rsid w:val="5068994B"/>
    <w:rsid w:val="508BC58F"/>
    <w:rsid w:val="51EEBB8B"/>
    <w:rsid w:val="526646C5"/>
    <w:rsid w:val="52E61733"/>
    <w:rsid w:val="53544CCA"/>
    <w:rsid w:val="538B8F81"/>
    <w:rsid w:val="53A96BB3"/>
    <w:rsid w:val="53ACAF87"/>
    <w:rsid w:val="55F1509E"/>
    <w:rsid w:val="56861BB7"/>
    <w:rsid w:val="58E9C83D"/>
    <w:rsid w:val="5AC2F73C"/>
    <w:rsid w:val="5B5B4603"/>
    <w:rsid w:val="5B80E89C"/>
    <w:rsid w:val="5C00E759"/>
    <w:rsid w:val="5C278036"/>
    <w:rsid w:val="5E51E8BD"/>
    <w:rsid w:val="5F2B2FB1"/>
    <w:rsid w:val="5FE052ED"/>
    <w:rsid w:val="60954570"/>
    <w:rsid w:val="6114E4C8"/>
    <w:rsid w:val="6149D0A8"/>
    <w:rsid w:val="632508F1"/>
    <w:rsid w:val="6403D240"/>
    <w:rsid w:val="650C38D0"/>
    <w:rsid w:val="65FDE698"/>
    <w:rsid w:val="67133648"/>
    <w:rsid w:val="67E1CAAA"/>
    <w:rsid w:val="68E8E3EA"/>
    <w:rsid w:val="6934FC95"/>
    <w:rsid w:val="6AC42D61"/>
    <w:rsid w:val="6BBF18CC"/>
    <w:rsid w:val="6BD4EFC3"/>
    <w:rsid w:val="6C24580B"/>
    <w:rsid w:val="6C3C0450"/>
    <w:rsid w:val="6C747B2D"/>
    <w:rsid w:val="6C7D5CDA"/>
    <w:rsid w:val="6CB7E569"/>
    <w:rsid w:val="6F2FE8A6"/>
    <w:rsid w:val="70D523BC"/>
    <w:rsid w:val="7182F786"/>
    <w:rsid w:val="718AE174"/>
    <w:rsid w:val="7498A781"/>
    <w:rsid w:val="7512FC50"/>
    <w:rsid w:val="7675E9FA"/>
    <w:rsid w:val="7682F377"/>
    <w:rsid w:val="787EA8DF"/>
    <w:rsid w:val="78DD1D65"/>
    <w:rsid w:val="7915D52A"/>
    <w:rsid w:val="79353DC1"/>
    <w:rsid w:val="7941429C"/>
    <w:rsid w:val="7984C295"/>
    <w:rsid w:val="79B3FCEE"/>
    <w:rsid w:val="7A44330A"/>
    <w:rsid w:val="7C7EAFE2"/>
    <w:rsid w:val="7E06D7DC"/>
    <w:rsid w:val="7E644E28"/>
    <w:rsid w:val="7F253F89"/>
    <w:rsid w:val="7F53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7DA64"/>
  <w15:docId w15:val="{1B0FB4B5-64A4-40A4-A4F3-47830EAF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3FB9"/>
    <w:rPr>
      <w:color w:val="0000FF"/>
      <w:u w:val="single"/>
    </w:rPr>
  </w:style>
  <w:style w:type="paragraph" w:styleId="Header">
    <w:name w:val="header"/>
    <w:basedOn w:val="Normal"/>
    <w:rsid w:val="00851D7E"/>
    <w:pPr>
      <w:tabs>
        <w:tab w:val="center" w:pos="4320"/>
        <w:tab w:val="right" w:pos="8640"/>
      </w:tabs>
    </w:pPr>
  </w:style>
  <w:style w:type="paragraph" w:styleId="Footer">
    <w:name w:val="footer"/>
    <w:basedOn w:val="Normal"/>
    <w:rsid w:val="00851D7E"/>
    <w:pPr>
      <w:tabs>
        <w:tab w:val="center" w:pos="4320"/>
        <w:tab w:val="right" w:pos="8640"/>
      </w:tabs>
    </w:pPr>
  </w:style>
  <w:style w:type="paragraph" w:styleId="BalloonText">
    <w:name w:val="Balloon Text"/>
    <w:basedOn w:val="Normal"/>
    <w:link w:val="BalloonTextChar"/>
    <w:rsid w:val="00B04C4B"/>
    <w:rPr>
      <w:rFonts w:ascii="Tahoma" w:hAnsi="Tahoma" w:cs="Tahoma"/>
      <w:sz w:val="16"/>
      <w:szCs w:val="16"/>
    </w:rPr>
  </w:style>
  <w:style w:type="character" w:customStyle="1" w:styleId="BalloonTextChar">
    <w:name w:val="Balloon Text Char"/>
    <w:link w:val="BalloonText"/>
    <w:rsid w:val="00B04C4B"/>
    <w:rPr>
      <w:rFonts w:ascii="Tahoma" w:hAnsi="Tahoma" w:cs="Tahoma"/>
      <w:sz w:val="16"/>
      <w:szCs w:val="16"/>
    </w:rPr>
  </w:style>
  <w:style w:type="paragraph" w:styleId="ListParagraph">
    <w:name w:val="List Paragraph"/>
    <w:basedOn w:val="Normal"/>
    <w:uiPriority w:val="34"/>
    <w:qFormat/>
    <w:rsid w:val="00F41087"/>
    <w:pPr>
      <w:ind w:left="720"/>
    </w:pPr>
    <w:rPr>
      <w:rFonts w:ascii="Calibri" w:eastAsiaTheme="minorHAnsi" w:hAnsi="Calibri" w:cs="Calibri"/>
      <w:sz w:val="22"/>
      <w:szCs w:val="22"/>
    </w:rPr>
  </w:style>
  <w:style w:type="paragraph" w:styleId="Subtitle">
    <w:name w:val="Subtitle"/>
    <w:basedOn w:val="Normal"/>
    <w:next w:val="Normal"/>
    <w:link w:val="SubtitleChar"/>
    <w:qFormat/>
    <w:rsid w:val="00AB533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B5339"/>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0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dra.dov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Dove, William</cp:lastModifiedBy>
  <cp:revision>4</cp:revision>
  <dcterms:created xsi:type="dcterms:W3CDTF">2021-08-25T11:36:00Z</dcterms:created>
  <dcterms:modified xsi:type="dcterms:W3CDTF">2021-08-25T12:48:00Z</dcterms:modified>
</cp:coreProperties>
</file>