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336CD4" w:rsidP="00DA3DC1">
      <w:pPr>
        <w:spacing w:before="240" w:line="240" w:lineRule="auto"/>
        <w:jc w:val="center"/>
        <w:rPr>
          <w:rFonts w:cstheme="minorHAnsi"/>
          <w:b/>
          <w:sz w:val="32"/>
          <w:szCs w:val="32"/>
        </w:rPr>
      </w:pPr>
      <w:bookmarkStart w:id="0" w:name="_GoBack"/>
      <w:bookmarkEnd w:id="0"/>
      <w:r>
        <w:rPr>
          <w:rFonts w:cstheme="minorHAnsi"/>
          <w:b/>
          <w:sz w:val="32"/>
          <w:szCs w:val="32"/>
        </w:rPr>
        <w:t>RSAI</w:t>
      </w:r>
      <w:r w:rsidR="00DA3DC1" w:rsidRPr="00BB35D3">
        <w:rPr>
          <w:rFonts w:cstheme="minorHAnsi"/>
          <w:b/>
          <w:sz w:val="32"/>
          <w:szCs w:val="32"/>
        </w:rPr>
        <w:t xml:space="preserve"> Legislative Update </w:t>
      </w:r>
      <w:r w:rsidR="00DA3DC1" w:rsidRPr="00BB35D3">
        <w:rPr>
          <w:rFonts w:cstheme="minorHAnsi"/>
          <w:b/>
          <w:sz w:val="32"/>
          <w:szCs w:val="32"/>
        </w:rPr>
        <w:br/>
      </w:r>
      <w:r w:rsidR="00D801A3">
        <w:rPr>
          <w:rFonts w:cstheme="minorHAnsi"/>
          <w:b/>
          <w:sz w:val="32"/>
          <w:szCs w:val="32"/>
        </w:rPr>
        <w:t xml:space="preserve">April </w:t>
      </w:r>
      <w:r w:rsidR="00064E8B">
        <w:rPr>
          <w:rFonts w:cstheme="minorHAnsi"/>
          <w:b/>
          <w:sz w:val="32"/>
          <w:szCs w:val="32"/>
        </w:rPr>
        <w:t>22</w:t>
      </w:r>
      <w:r w:rsidR="00DA3DC1" w:rsidRPr="00BB35D3">
        <w:rPr>
          <w:rFonts w:cstheme="minorHAnsi"/>
          <w:b/>
          <w:sz w:val="32"/>
          <w:szCs w:val="32"/>
        </w:rPr>
        <w:t>, 2021</w:t>
      </w:r>
    </w:p>
    <w:p w:rsidR="00A773D6" w:rsidRDefault="00A773D6" w:rsidP="000B2F53">
      <w:pPr>
        <w:spacing w:after="0" w:line="240" w:lineRule="auto"/>
      </w:pPr>
    </w:p>
    <w:p w:rsidR="00BF2F1E" w:rsidRPr="000B2F53" w:rsidRDefault="00BF2F1E" w:rsidP="000B2F53">
      <w:pPr>
        <w:spacing w:after="0" w:line="240" w:lineRule="auto"/>
      </w:pPr>
      <w:r w:rsidRPr="000B2F53">
        <w:t xml:space="preserve">In this </w:t>
      </w:r>
      <w:r w:rsidR="00336CD4">
        <w:t>RSAI</w:t>
      </w:r>
      <w:r w:rsidRPr="000B2F53">
        <w:t xml:space="preserve"> Weekly Report from the 2021 Legislative Session, find information about: </w:t>
      </w:r>
    </w:p>
    <w:p w:rsidR="00F61AC7" w:rsidRDefault="00F61AC7" w:rsidP="000B2F53">
      <w:pPr>
        <w:pStyle w:val="ListParagraph"/>
        <w:numPr>
          <w:ilvl w:val="0"/>
          <w:numId w:val="1"/>
        </w:numPr>
        <w:spacing w:line="240" w:lineRule="auto"/>
      </w:pPr>
      <w:r>
        <w:t xml:space="preserve">Budget Bills </w:t>
      </w:r>
      <w:r w:rsidR="00064E8B">
        <w:t xml:space="preserve">Status in </w:t>
      </w:r>
      <w:r w:rsidR="007D67B8">
        <w:t>B</w:t>
      </w:r>
      <w:r w:rsidR="00064E8B">
        <w:t>oth Chambers</w:t>
      </w:r>
      <w:r>
        <w:t xml:space="preserve"> </w:t>
      </w:r>
    </w:p>
    <w:p w:rsidR="005C6A71" w:rsidRPr="000B2F53" w:rsidRDefault="00064E8B" w:rsidP="000B2F53">
      <w:pPr>
        <w:pStyle w:val="ListParagraph"/>
        <w:numPr>
          <w:ilvl w:val="0"/>
          <w:numId w:val="1"/>
        </w:numPr>
        <w:spacing w:line="240" w:lineRule="auto"/>
      </w:pPr>
      <w:r>
        <w:t>School Choice Updates</w:t>
      </w:r>
    </w:p>
    <w:p w:rsidR="00064E8B" w:rsidRDefault="00064E8B" w:rsidP="001737C9">
      <w:pPr>
        <w:pStyle w:val="ListParagraph"/>
        <w:numPr>
          <w:ilvl w:val="0"/>
          <w:numId w:val="1"/>
        </w:numPr>
        <w:spacing w:line="240" w:lineRule="auto"/>
      </w:pPr>
      <w:r>
        <w:t xml:space="preserve">Education Bills </w:t>
      </w:r>
      <w:r w:rsidR="007D67B8">
        <w:t>P</w:t>
      </w:r>
      <w:r>
        <w:t xml:space="preserve">ending and Bills on the </w:t>
      </w:r>
      <w:r w:rsidR="007D67B8">
        <w:t>M</w:t>
      </w:r>
      <w:r>
        <w:t>ove</w:t>
      </w:r>
    </w:p>
    <w:p w:rsidR="00F61AC7" w:rsidRPr="000B2F53" w:rsidRDefault="00F61AC7" w:rsidP="000B2F53">
      <w:pPr>
        <w:pStyle w:val="ListParagraph"/>
        <w:numPr>
          <w:ilvl w:val="0"/>
          <w:numId w:val="1"/>
        </w:numPr>
        <w:spacing w:line="240" w:lineRule="auto"/>
      </w:pPr>
      <w:r>
        <w:t xml:space="preserve">Advocacy </w:t>
      </w:r>
      <w:r w:rsidR="007D67B8">
        <w:t>Checklist for This W</w:t>
      </w:r>
      <w:r>
        <w:t>eek</w:t>
      </w:r>
    </w:p>
    <w:p w:rsidR="00B43962" w:rsidRDefault="00064E8B" w:rsidP="000B2F53">
      <w:pPr>
        <w:spacing w:line="240" w:lineRule="auto"/>
        <w:rPr>
          <w:b/>
        </w:rPr>
      </w:pPr>
      <w:r>
        <w:rPr>
          <w:b/>
        </w:rPr>
        <w:t>Budget Bills Status in Both Chambers</w:t>
      </w:r>
    </w:p>
    <w:p w:rsidR="00064E8B" w:rsidRPr="00064E8B" w:rsidRDefault="00064E8B" w:rsidP="000B2F53">
      <w:pPr>
        <w:spacing w:line="240" w:lineRule="auto"/>
      </w:pPr>
      <w:r>
        <w:t>T</w:t>
      </w:r>
      <w:r w:rsidRPr="00064E8B">
        <w:t xml:space="preserve">he IALNS Newsletter </w:t>
      </w:r>
      <w:r>
        <w:t>reported the</w:t>
      </w:r>
      <w:r w:rsidRPr="00064E8B">
        <w:t xml:space="preserve"> progress of </w:t>
      </w:r>
      <w:r>
        <w:t>budget bills required</w:t>
      </w:r>
      <w:r w:rsidRPr="00064E8B">
        <w:t xml:space="preserve"> to be completed before </w:t>
      </w:r>
      <w:r>
        <w:t>the end of the 2021</w:t>
      </w:r>
      <w:r w:rsidRPr="00064E8B">
        <w:t xml:space="preserve"> Session. </w:t>
      </w:r>
      <w:r>
        <w:t>The House’s Education Appropriations bill, HF 868, is on the Debate Calendar for Monday, April 26.</w:t>
      </w:r>
      <w:r w:rsidR="00B75105">
        <w:t xml:space="preserve"> </w:t>
      </w:r>
      <w:r>
        <w:t>See the April 15 weekly report for details of HF 868.</w:t>
      </w:r>
      <w:r w:rsidR="00B75105">
        <w:t xml:space="preserve"> </w:t>
      </w:r>
      <w:r>
        <w:t>As budget</w:t>
      </w:r>
      <w:r w:rsidR="00DD2581">
        <w:t xml:space="preserve"> bills progress</w:t>
      </w:r>
      <w:r>
        <w:t>, the close of the 2021 Session is within si</w:t>
      </w:r>
      <w:r w:rsidR="007D67B8">
        <w:t>ght</w:t>
      </w:r>
      <w:r>
        <w:t>. Daily per diem for legislators ends on April 30, which is the 100</w:t>
      </w:r>
      <w:r w:rsidRPr="00064E8B">
        <w:rPr>
          <w:vertAlign w:val="superscript"/>
        </w:rPr>
        <w:t>th</w:t>
      </w:r>
      <w:r>
        <w:t xml:space="preserve"> day of the Session.</w:t>
      </w:r>
      <w:r w:rsidR="00B75105">
        <w:t xml:space="preserve"> </w:t>
      </w:r>
      <w:r>
        <w:t>It may be a stretch for them to finish all on their plate by then.</w:t>
      </w:r>
      <w:r w:rsidR="00B75105">
        <w:t xml:space="preserve"> </w:t>
      </w:r>
    </w:p>
    <w:p w:rsidR="00064E8B" w:rsidRPr="000B2F53" w:rsidRDefault="00064E8B" w:rsidP="00811764">
      <w:pPr>
        <w:spacing w:line="240" w:lineRule="auto"/>
        <w:jc w:val="center"/>
        <w:rPr>
          <w:b/>
        </w:rPr>
      </w:pPr>
      <w:r w:rsidRPr="00064E8B">
        <w:rPr>
          <w:b/>
          <w:noProof/>
        </w:rPr>
        <w:drawing>
          <wp:inline distT="0" distB="0" distL="0" distR="0" wp14:anchorId="5CF4635B" wp14:editId="1A8A87CC">
            <wp:extent cx="5337937" cy="4686093"/>
            <wp:effectExtent l="0" t="0" r="0" b="63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5343357" cy="4690851"/>
                    </a:xfrm>
                    <a:prstGeom prst="rect">
                      <a:avLst/>
                    </a:prstGeom>
                  </pic:spPr>
                </pic:pic>
              </a:graphicData>
            </a:graphic>
          </wp:inline>
        </w:drawing>
      </w:r>
    </w:p>
    <w:p w:rsidR="00811764" w:rsidRDefault="00811764" w:rsidP="00D559E9">
      <w:pPr>
        <w:spacing w:line="240" w:lineRule="auto"/>
        <w:rPr>
          <w:b/>
        </w:rPr>
        <w:sectPr w:rsidR="00811764" w:rsidSect="00EC5A66">
          <w:headerReference w:type="default" r:id="rId9"/>
          <w:footerReference w:type="default" r:id="rId10"/>
          <w:type w:val="continuous"/>
          <w:pgSz w:w="12240" w:h="15840"/>
          <w:pgMar w:top="1440" w:right="1440" w:bottom="720" w:left="1440" w:header="720" w:footer="720" w:gutter="0"/>
          <w:cols w:space="720"/>
          <w:docGrid w:linePitch="360"/>
        </w:sectPr>
      </w:pPr>
    </w:p>
    <w:p w:rsidR="00D559E9" w:rsidRDefault="00064E8B" w:rsidP="00D559E9">
      <w:pPr>
        <w:spacing w:line="240" w:lineRule="auto"/>
      </w:pPr>
      <w:r>
        <w:rPr>
          <w:b/>
        </w:rPr>
        <w:lastRenderedPageBreak/>
        <w:t xml:space="preserve">School Choice Updates: </w:t>
      </w:r>
      <w:r w:rsidR="002A0010" w:rsidRPr="002A0010">
        <w:t xml:space="preserve">SF 159 School Choice included Students First Scholarships (vouchers), elimination of </w:t>
      </w:r>
      <w:r w:rsidR="007D67B8">
        <w:t>open enrollment regulation via V</w:t>
      </w:r>
      <w:r w:rsidR="002A0010" w:rsidRPr="002A0010">
        <w:t>oluntary</w:t>
      </w:r>
      <w:r w:rsidR="007D67B8">
        <w:t xml:space="preserve"> D</w:t>
      </w:r>
      <w:r w:rsidR="002A0010" w:rsidRPr="002A0010">
        <w:t xml:space="preserve">iversity </w:t>
      </w:r>
      <w:r w:rsidR="007D67B8">
        <w:t>P</w:t>
      </w:r>
      <w:r w:rsidR="002A0010" w:rsidRPr="002A0010">
        <w:t>lans, Charter Schools, Tuition and Textbook Tax Credits and Other Education Practices and Flexibility.</w:t>
      </w:r>
      <w:r w:rsidR="002A0010">
        <w:rPr>
          <w:b/>
        </w:rPr>
        <w:t xml:space="preserve"> </w:t>
      </w:r>
      <w:r w:rsidR="002A0010" w:rsidRPr="002A0010">
        <w:t>That bill was approved very early in the Session, in the Senate, on mostly party lines, with Republican Senators Shipley and Sweeney voting with the Democrats.</w:t>
      </w:r>
      <w:r w:rsidR="00B75105">
        <w:t xml:space="preserve"> </w:t>
      </w:r>
      <w:r w:rsidR="002A0010" w:rsidRPr="002A0010">
        <w:t>The Iowa House</w:t>
      </w:r>
      <w:r w:rsidR="002A0010">
        <w:t xml:space="preserve"> carved the big bill up into several different pieces of legislation.</w:t>
      </w:r>
      <w:r w:rsidR="00B75105">
        <w:t xml:space="preserve"> </w:t>
      </w:r>
      <w:r w:rsidR="002A0010">
        <w:t xml:space="preserve">Here’s the latest on status of the various school choice provisions: </w:t>
      </w:r>
    </w:p>
    <w:p w:rsidR="00D579B8" w:rsidRPr="00CA747F" w:rsidRDefault="00572EE6" w:rsidP="00D579B8">
      <w:pPr>
        <w:numPr>
          <w:ilvl w:val="0"/>
          <w:numId w:val="32"/>
        </w:numPr>
        <w:spacing w:line="240" w:lineRule="auto"/>
      </w:pPr>
      <w:hyperlink r:id="rId11" w:history="1">
        <w:r w:rsidR="00D579B8" w:rsidRPr="00CA747F">
          <w:rPr>
            <w:rStyle w:val="Hyperlink"/>
            <w:b/>
            <w:bCs/>
          </w:rPr>
          <w:t xml:space="preserve">HF 228 </w:t>
        </w:r>
      </w:hyperlink>
      <w:r w:rsidR="00D579B8" w:rsidRPr="00CA747F">
        <w:rPr>
          <w:b/>
          <w:bCs/>
        </w:rPr>
        <w:t>Diversity Plans/Open Enrollment</w:t>
      </w:r>
      <w:r w:rsidR="00D579B8" w:rsidRPr="00CA747F">
        <w:t xml:space="preserve">: </w:t>
      </w:r>
      <w:r w:rsidR="007D67B8">
        <w:t xml:space="preserve">The </w:t>
      </w:r>
      <w:r w:rsidR="00D579B8" w:rsidRPr="00CA747F">
        <w:t>House agreed to the Senate Amendment</w:t>
      </w:r>
      <w:r w:rsidR="007D67B8">
        <w:t xml:space="preserve"> this week</w:t>
      </w:r>
      <w:r w:rsidR="00D579B8" w:rsidRPr="00CA747F">
        <w:t xml:space="preserve">, sending it to the Governor. For </w:t>
      </w:r>
      <w:r w:rsidR="007D67B8">
        <w:t xml:space="preserve">the </w:t>
      </w:r>
      <w:r w:rsidR="00D579B8" w:rsidRPr="00CA747F">
        <w:t xml:space="preserve">2021-22 school year, </w:t>
      </w:r>
      <w:r w:rsidR="007D67B8">
        <w:t xml:space="preserve">there is </w:t>
      </w:r>
      <w:r w:rsidR="00D579B8" w:rsidRPr="00CA747F">
        <w:t xml:space="preserve">no deadline to open enroll out of a district with a voluntary diversity plan on July 1, 2020. The March 1 deadline will apply for the 2022-23 </w:t>
      </w:r>
      <w:r w:rsidR="007D67B8">
        <w:t xml:space="preserve">school year </w:t>
      </w:r>
      <w:r w:rsidR="00D579B8" w:rsidRPr="00CA747F">
        <w:t>and going forward.</w:t>
      </w:r>
      <w:r w:rsidR="00D579B8">
        <w:t xml:space="preserve"> </w:t>
      </w:r>
      <w:r w:rsidR="00336CD4">
        <w:t>RSAI</w:t>
      </w:r>
      <w:r w:rsidR="00D579B8">
        <w:t xml:space="preserve"> is opposed to this bill. </w:t>
      </w:r>
    </w:p>
    <w:p w:rsidR="00D579B8" w:rsidRPr="00DD2581" w:rsidRDefault="00572EE6" w:rsidP="00D579B8">
      <w:pPr>
        <w:numPr>
          <w:ilvl w:val="0"/>
          <w:numId w:val="32"/>
        </w:numPr>
        <w:spacing w:line="240" w:lineRule="auto"/>
      </w:pPr>
      <w:hyperlink r:id="rId12" w:history="1">
        <w:r w:rsidR="00D579B8" w:rsidRPr="00DD2581">
          <w:rPr>
            <w:rStyle w:val="Hyperlink"/>
            <w:b/>
            <w:bCs/>
          </w:rPr>
          <w:t xml:space="preserve">HF 813 </w:t>
        </w:r>
      </w:hyperlink>
      <w:r w:rsidR="00D579B8" w:rsidRPr="00DD2581">
        <w:rPr>
          <w:b/>
          <w:bCs/>
        </w:rPr>
        <w:t>Charter Schools</w:t>
      </w:r>
      <w:r w:rsidR="007D67B8">
        <w:rPr>
          <w:b/>
          <w:bCs/>
        </w:rPr>
        <w:t>:</w:t>
      </w:r>
      <w:r w:rsidR="00B75105">
        <w:rPr>
          <w:b/>
          <w:bCs/>
        </w:rPr>
        <w:t xml:space="preserve"> </w:t>
      </w:r>
      <w:r w:rsidR="007D67B8" w:rsidRPr="007D67B8">
        <w:rPr>
          <w:bCs/>
        </w:rPr>
        <w:t>This bill is</w:t>
      </w:r>
      <w:r w:rsidR="007D67B8">
        <w:rPr>
          <w:b/>
          <w:bCs/>
        </w:rPr>
        <w:t xml:space="preserve"> </w:t>
      </w:r>
      <w:r w:rsidR="00D579B8" w:rsidRPr="00DD2581">
        <w:t xml:space="preserve">on </w:t>
      </w:r>
      <w:r w:rsidR="007D67B8">
        <w:t xml:space="preserve">the </w:t>
      </w:r>
      <w:r w:rsidR="00D579B8" w:rsidRPr="00DD2581">
        <w:t>Senate Calendar with amendment</w:t>
      </w:r>
      <w:r w:rsidR="007D67B8">
        <w:t>s</w:t>
      </w:r>
      <w:r w:rsidR="00D579B8" w:rsidRPr="00DD2581">
        <w:t xml:space="preserve"> unlikely (public records and other </w:t>
      </w:r>
      <w:r w:rsidR="00D579B8">
        <w:t>provisions are</w:t>
      </w:r>
      <w:r w:rsidR="00D579B8" w:rsidRPr="00DD2581">
        <w:t xml:space="preserve"> now </w:t>
      </w:r>
      <w:r w:rsidR="00D579B8">
        <w:t>amended on to</w:t>
      </w:r>
      <w:r w:rsidR="00D579B8" w:rsidRPr="00DD2581">
        <w:t xml:space="preserve"> HF 847 </w:t>
      </w:r>
      <w:r w:rsidR="00D579B8">
        <w:t xml:space="preserve">Education Practices and </w:t>
      </w:r>
      <w:r w:rsidR="00D579B8" w:rsidRPr="00DD2581">
        <w:t>Flex</w:t>
      </w:r>
      <w:r w:rsidR="00D579B8">
        <w:t>ibility</w:t>
      </w:r>
      <w:r w:rsidR="00D579B8" w:rsidRPr="00DD2581">
        <w:t>)</w:t>
      </w:r>
      <w:r w:rsidR="00D579B8">
        <w:t>.</w:t>
      </w:r>
      <w:r w:rsidR="00B75105">
        <w:t xml:space="preserve"> </w:t>
      </w:r>
      <w:r w:rsidR="00336CD4">
        <w:t>RSAI</w:t>
      </w:r>
      <w:r w:rsidR="00D579B8">
        <w:t xml:space="preserve"> is registered opposed to this bill.</w:t>
      </w:r>
      <w:r w:rsidR="00B75105">
        <w:t xml:space="preserve"> </w:t>
      </w:r>
      <w:r w:rsidR="007D67B8">
        <w:t>Rationale:</w:t>
      </w:r>
      <w:r w:rsidR="00B75105">
        <w:t xml:space="preserve"> </w:t>
      </w:r>
      <w:r w:rsidR="007D67B8">
        <w:t xml:space="preserve">1) </w:t>
      </w:r>
      <w:r w:rsidR="00D579B8">
        <w:t xml:space="preserve">the founding group is not required to be Iowans, </w:t>
      </w:r>
      <w:r w:rsidR="007D67B8">
        <w:t xml:space="preserve">2) </w:t>
      </w:r>
      <w:r w:rsidR="00D579B8">
        <w:t xml:space="preserve">if a student leaves the charter school there is no provision to pay prorated funds back to the school district, and </w:t>
      </w:r>
      <w:r w:rsidR="007D67B8">
        <w:t xml:space="preserve">3) </w:t>
      </w:r>
      <w:r w:rsidR="00D579B8">
        <w:t>Charter Schools can be created in school districts without the approval of the school board.</w:t>
      </w:r>
      <w:r w:rsidR="00B75105">
        <w:t xml:space="preserve"> </w:t>
      </w:r>
      <w:r w:rsidR="007D67B8">
        <w:t xml:space="preserve">We did support application of Chapter 22 Public Records to the charter schools and are supportive of that amendment provision. </w:t>
      </w:r>
    </w:p>
    <w:p w:rsidR="00CA747F" w:rsidRDefault="00572EE6" w:rsidP="00D559E9">
      <w:pPr>
        <w:numPr>
          <w:ilvl w:val="0"/>
          <w:numId w:val="32"/>
        </w:numPr>
        <w:spacing w:line="240" w:lineRule="auto"/>
      </w:pPr>
      <w:hyperlink r:id="rId13" w:history="1">
        <w:r w:rsidR="00D579B8" w:rsidRPr="00D579B8">
          <w:rPr>
            <w:rStyle w:val="Hyperlink"/>
            <w:b/>
          </w:rPr>
          <w:t>HF 847</w:t>
        </w:r>
      </w:hyperlink>
      <w:r w:rsidR="00D579B8" w:rsidRPr="00D579B8">
        <w:rPr>
          <w:b/>
        </w:rPr>
        <w:t xml:space="preserve"> Education Provisions and Flexibility:</w:t>
      </w:r>
      <w:r w:rsidR="00B75105">
        <w:t xml:space="preserve"> </w:t>
      </w:r>
      <w:r w:rsidR="007D67B8">
        <w:t>D</w:t>
      </w:r>
      <w:r w:rsidR="00D579B8">
        <w:t>etails of this bill are outlined below, but it basically includes the FS3 (Flexible School and Student Support) Program, expansion of tax credits, changes to open enrollment and changes to operational sharing incentives.</w:t>
      </w:r>
      <w:r w:rsidR="00B75105">
        <w:t xml:space="preserve"> </w:t>
      </w:r>
      <w:r w:rsidR="00336CD4">
        <w:t>RSAI</w:t>
      </w:r>
      <w:r w:rsidR="00D579B8">
        <w:t xml:space="preserve"> is undecided on this bill. </w:t>
      </w:r>
    </w:p>
    <w:p w:rsidR="00D579B8" w:rsidRDefault="00877758" w:rsidP="00D579B8">
      <w:pPr>
        <w:numPr>
          <w:ilvl w:val="0"/>
          <w:numId w:val="32"/>
        </w:numPr>
        <w:spacing w:line="240" w:lineRule="auto"/>
      </w:pPr>
      <w:r w:rsidRPr="00D579B8">
        <w:rPr>
          <w:b/>
          <w:bCs/>
        </w:rPr>
        <w:t>Vouchers</w:t>
      </w:r>
      <w:r w:rsidR="00D579B8">
        <w:rPr>
          <w:b/>
          <w:bCs/>
        </w:rPr>
        <w:t>:</w:t>
      </w:r>
      <w:r w:rsidRPr="00D579B8">
        <w:rPr>
          <w:b/>
          <w:bCs/>
        </w:rPr>
        <w:t xml:space="preserve"> </w:t>
      </w:r>
      <w:r w:rsidR="007D67B8" w:rsidRPr="007D67B8">
        <w:rPr>
          <w:bCs/>
        </w:rPr>
        <w:t>There is s</w:t>
      </w:r>
      <w:r w:rsidRPr="007D67B8">
        <w:t>till</w:t>
      </w:r>
      <w:r w:rsidRPr="00D579B8">
        <w:t xml:space="preserve"> no </w:t>
      </w:r>
      <w:r w:rsidR="00D579B8">
        <w:t xml:space="preserve">sign of any </w:t>
      </w:r>
      <w:r w:rsidR="007D67B8">
        <w:t xml:space="preserve">voucher </w:t>
      </w:r>
      <w:r w:rsidR="00D579B8">
        <w:t>bill</w:t>
      </w:r>
      <w:r w:rsidRPr="00D579B8">
        <w:t xml:space="preserve"> moving in the House, but the</w:t>
      </w:r>
      <w:r w:rsidR="00D579B8">
        <w:t>re is a</w:t>
      </w:r>
      <w:r w:rsidRPr="00D579B8">
        <w:t xml:space="preserve"> $3 million line</w:t>
      </w:r>
      <w:r w:rsidR="00A523D6">
        <w:t>-</w:t>
      </w:r>
      <w:r w:rsidRPr="00D579B8">
        <w:t>item appropriation in the Senate’s Education Appropriations Bill</w:t>
      </w:r>
      <w:r w:rsidR="00D579B8">
        <w:t xml:space="preserve">, </w:t>
      </w:r>
      <w:r w:rsidR="007D67B8">
        <w:t xml:space="preserve">SF 596, </w:t>
      </w:r>
      <w:r w:rsidR="00D579B8">
        <w:t>signaling that the Senate (and Governor) have not given up their push for vouchers in Iowa</w:t>
      </w:r>
      <w:r w:rsidRPr="00D579B8">
        <w:t>.</w:t>
      </w:r>
      <w:r w:rsidR="00B75105">
        <w:t xml:space="preserve"> </w:t>
      </w:r>
      <w:r w:rsidR="00D579B8">
        <w:t>Watch your inboxes as the Session winds down, in case a last</w:t>
      </w:r>
      <w:r w:rsidR="00A523D6">
        <w:t>-</w:t>
      </w:r>
      <w:r w:rsidR="00D579B8">
        <w:t>minute call to action is required.</w:t>
      </w:r>
      <w:r w:rsidR="00B75105">
        <w:t xml:space="preserve"> </w:t>
      </w:r>
    </w:p>
    <w:p w:rsidR="00CA747F" w:rsidRPr="00D579B8" w:rsidRDefault="00CA747F" w:rsidP="00CA747F">
      <w:pPr>
        <w:spacing w:line="240" w:lineRule="auto"/>
        <w:ind w:left="360"/>
      </w:pPr>
      <w:r w:rsidRPr="00D579B8">
        <w:rPr>
          <w:b/>
        </w:rPr>
        <w:t>Education Bills Still Pending</w:t>
      </w:r>
      <w:r w:rsidR="00D579B8">
        <w:rPr>
          <w:b/>
        </w:rPr>
        <w:t>:</w:t>
      </w:r>
      <w:r w:rsidR="00B75105">
        <w:rPr>
          <w:b/>
        </w:rPr>
        <w:t xml:space="preserve"> </w:t>
      </w:r>
      <w:r w:rsidR="00D579B8" w:rsidRPr="00D579B8">
        <w:t>In addition to passing a budget, consensus on tax policy changes and other heavy lifts still on the statehouse agenda</w:t>
      </w:r>
      <w:r w:rsidR="007D67B8">
        <w:t xml:space="preserve"> is pending. H</w:t>
      </w:r>
      <w:r w:rsidR="00D579B8" w:rsidRPr="00D579B8">
        <w:t xml:space="preserve">ere are several education bills we are still watching: </w:t>
      </w:r>
    </w:p>
    <w:p w:rsidR="00606C30" w:rsidRDefault="00572EE6" w:rsidP="00DD2581">
      <w:pPr>
        <w:numPr>
          <w:ilvl w:val="0"/>
          <w:numId w:val="39"/>
        </w:numPr>
        <w:spacing w:line="240" w:lineRule="auto"/>
      </w:pPr>
      <w:hyperlink r:id="rId14" w:history="1">
        <w:r w:rsidR="00877758" w:rsidRPr="00DD2581">
          <w:rPr>
            <w:rStyle w:val="Hyperlink"/>
            <w:b/>
            <w:bCs/>
          </w:rPr>
          <w:t xml:space="preserve">HF 532 </w:t>
        </w:r>
      </w:hyperlink>
      <w:r w:rsidR="00877758" w:rsidRPr="00DD2581">
        <w:rPr>
          <w:b/>
          <w:bCs/>
        </w:rPr>
        <w:t>Qualified Instructional Supplement</w:t>
      </w:r>
      <w:r w:rsidR="007D67B8">
        <w:rPr>
          <w:b/>
          <w:bCs/>
        </w:rPr>
        <w:t xml:space="preserve">: </w:t>
      </w:r>
      <w:r w:rsidR="007D67B8" w:rsidRPr="007D67B8">
        <w:rPr>
          <w:bCs/>
        </w:rPr>
        <w:t>This bill is</w:t>
      </w:r>
      <w:r w:rsidR="00877758" w:rsidRPr="00DD2581">
        <w:rPr>
          <w:b/>
          <w:bCs/>
        </w:rPr>
        <w:t xml:space="preserve"> </w:t>
      </w:r>
      <w:r w:rsidR="00877758" w:rsidRPr="00DD2581">
        <w:t>on Senate Agenda with amendment (includes PK fed funding)</w:t>
      </w:r>
      <w:r w:rsidR="00DD2581">
        <w:t>.</w:t>
      </w:r>
      <w:r w:rsidR="00B75105">
        <w:t xml:space="preserve"> </w:t>
      </w:r>
      <w:r w:rsidR="00336CD4">
        <w:t>RSAI</w:t>
      </w:r>
      <w:r w:rsidR="00DD2581">
        <w:t xml:space="preserve"> opposes the original bill but supports the Senate Appropriations Committee Amendment.</w:t>
      </w:r>
      <w:r w:rsidR="00B75105">
        <w:t xml:space="preserve"> </w:t>
      </w:r>
    </w:p>
    <w:p w:rsidR="00606C30" w:rsidRPr="00DD2581" w:rsidRDefault="00572EE6" w:rsidP="00DD2581">
      <w:pPr>
        <w:numPr>
          <w:ilvl w:val="0"/>
          <w:numId w:val="39"/>
        </w:numPr>
        <w:spacing w:line="240" w:lineRule="auto"/>
      </w:pPr>
      <w:hyperlink r:id="rId15" w:history="1">
        <w:r w:rsidR="00877758" w:rsidRPr="00DD2581">
          <w:rPr>
            <w:rStyle w:val="Hyperlink"/>
            <w:b/>
            <w:bCs/>
          </w:rPr>
          <w:t xml:space="preserve">HF </w:t>
        </w:r>
      </w:hyperlink>
      <w:hyperlink r:id="rId16" w:history="1">
        <w:r w:rsidR="00877758" w:rsidRPr="00DD2581">
          <w:rPr>
            <w:rStyle w:val="Hyperlink"/>
            <w:b/>
            <w:bCs/>
          </w:rPr>
          <w:t xml:space="preserve">602 </w:t>
        </w:r>
      </w:hyperlink>
      <w:r w:rsidR="00877758" w:rsidRPr="00DD2581">
        <w:rPr>
          <w:b/>
          <w:bCs/>
        </w:rPr>
        <w:t>General Fund Transfer to Student Activity Fund</w:t>
      </w:r>
      <w:r w:rsidR="007D67B8">
        <w:rPr>
          <w:b/>
          <w:bCs/>
        </w:rPr>
        <w:t xml:space="preserve">: </w:t>
      </w:r>
      <w:r w:rsidR="007D67B8" w:rsidRPr="007D67B8">
        <w:rPr>
          <w:bCs/>
        </w:rPr>
        <w:t xml:space="preserve">This bill </w:t>
      </w:r>
      <w:r w:rsidR="007D67B8">
        <w:rPr>
          <w:bCs/>
        </w:rPr>
        <w:t xml:space="preserve">provides a short time for districts to transfer general funds to the student activity fund if revenues were hampered by the pandemic. It </w:t>
      </w:r>
      <w:r w:rsidR="007D67B8" w:rsidRPr="007D67B8">
        <w:rPr>
          <w:bCs/>
        </w:rPr>
        <w:t>is</w:t>
      </w:r>
      <w:r w:rsidR="00877758" w:rsidRPr="00DD2581">
        <w:rPr>
          <w:b/>
          <w:bCs/>
        </w:rPr>
        <w:t xml:space="preserve"> </w:t>
      </w:r>
      <w:r w:rsidR="00877758" w:rsidRPr="00DD2581">
        <w:t>on the Senate Calendar</w:t>
      </w:r>
      <w:r w:rsidR="00DD2581">
        <w:t xml:space="preserve">. </w:t>
      </w:r>
      <w:r w:rsidR="00336CD4">
        <w:t>RSAI</w:t>
      </w:r>
      <w:r w:rsidR="00DD2581">
        <w:t xml:space="preserve"> supports this bill. </w:t>
      </w:r>
    </w:p>
    <w:p w:rsidR="00606C30" w:rsidRPr="00DD2581" w:rsidRDefault="00572EE6" w:rsidP="00DD2581">
      <w:pPr>
        <w:numPr>
          <w:ilvl w:val="0"/>
          <w:numId w:val="39"/>
        </w:numPr>
        <w:spacing w:line="240" w:lineRule="auto"/>
      </w:pPr>
      <w:hyperlink r:id="rId17" w:history="1">
        <w:r w:rsidR="00877758" w:rsidRPr="00DD2581">
          <w:rPr>
            <w:rStyle w:val="Hyperlink"/>
            <w:b/>
            <w:bCs/>
          </w:rPr>
          <w:t xml:space="preserve">HF </w:t>
        </w:r>
      </w:hyperlink>
      <w:hyperlink r:id="rId18" w:history="1">
        <w:r w:rsidR="00877758" w:rsidRPr="00DD2581">
          <w:rPr>
            <w:rStyle w:val="Hyperlink"/>
            <w:b/>
            <w:bCs/>
          </w:rPr>
          <w:t xml:space="preserve">744 </w:t>
        </w:r>
      </w:hyperlink>
      <w:r w:rsidR="00877758" w:rsidRPr="00DD2581">
        <w:rPr>
          <w:b/>
          <w:bCs/>
        </w:rPr>
        <w:t>Protecting Free Speech</w:t>
      </w:r>
      <w:r w:rsidR="007D67B8">
        <w:rPr>
          <w:b/>
          <w:bCs/>
        </w:rPr>
        <w:t xml:space="preserve">: </w:t>
      </w:r>
      <w:r w:rsidR="007D67B8">
        <w:rPr>
          <w:bCs/>
        </w:rPr>
        <w:t>T</w:t>
      </w:r>
      <w:r w:rsidR="007D67B8" w:rsidRPr="007D67B8">
        <w:rPr>
          <w:bCs/>
        </w:rPr>
        <w:t xml:space="preserve">his bill was </w:t>
      </w:r>
      <w:r w:rsidR="00877758" w:rsidRPr="00DD2581">
        <w:t xml:space="preserve">amended </w:t>
      </w:r>
      <w:r w:rsidR="007D67B8">
        <w:t xml:space="preserve">in the Senate to include </w:t>
      </w:r>
      <w:r w:rsidR="00A523D6">
        <w:t xml:space="preserve">a </w:t>
      </w:r>
      <w:r w:rsidR="007D67B8">
        <w:t xml:space="preserve">provision regarding staff in charge of school newspapers and protecting student free speech, sending it </w:t>
      </w:r>
      <w:r w:rsidR="00877758" w:rsidRPr="00DD2581">
        <w:t>back to the House</w:t>
      </w:r>
      <w:r w:rsidR="00DD2581">
        <w:t>.</w:t>
      </w:r>
      <w:r w:rsidR="00B75105">
        <w:t xml:space="preserve"> </w:t>
      </w:r>
      <w:r w:rsidR="00336CD4">
        <w:t>RSAI</w:t>
      </w:r>
      <w:r w:rsidR="00DD2581">
        <w:t xml:space="preserve"> supports this bill. </w:t>
      </w:r>
    </w:p>
    <w:p w:rsidR="00606C30" w:rsidRPr="00DD2581" w:rsidRDefault="00572EE6" w:rsidP="00DD2581">
      <w:pPr>
        <w:numPr>
          <w:ilvl w:val="0"/>
          <w:numId w:val="39"/>
        </w:numPr>
        <w:spacing w:line="240" w:lineRule="auto"/>
      </w:pPr>
      <w:hyperlink r:id="rId19" w:history="1">
        <w:r w:rsidR="00877758" w:rsidRPr="00DD2581">
          <w:rPr>
            <w:rStyle w:val="Hyperlink"/>
            <w:b/>
            <w:bCs/>
          </w:rPr>
          <w:t xml:space="preserve">HF 802 </w:t>
        </w:r>
      </w:hyperlink>
      <w:r w:rsidR="00877758" w:rsidRPr="00DD2581">
        <w:rPr>
          <w:b/>
          <w:bCs/>
        </w:rPr>
        <w:t>Diversity Training</w:t>
      </w:r>
      <w:r w:rsidR="007D67B8">
        <w:rPr>
          <w:b/>
          <w:bCs/>
        </w:rPr>
        <w:t xml:space="preserve">: </w:t>
      </w:r>
      <w:r w:rsidR="007D67B8" w:rsidRPr="007D67B8">
        <w:rPr>
          <w:bCs/>
        </w:rPr>
        <w:t>This bill is</w:t>
      </w:r>
      <w:r w:rsidR="00877758" w:rsidRPr="00DD2581">
        <w:t xml:space="preserve"> on Senate Calendar expecting amendment</w:t>
      </w:r>
      <w:r w:rsidR="00DD2581">
        <w:t>.</w:t>
      </w:r>
      <w:r w:rsidR="00B75105">
        <w:t xml:space="preserve"> </w:t>
      </w:r>
      <w:r w:rsidR="00336CD4">
        <w:t>RSAI</w:t>
      </w:r>
      <w:r w:rsidR="00DD2581">
        <w:t xml:space="preserve"> is registered as undecided (leaning opposed)</w:t>
      </w:r>
      <w:r w:rsidR="00A523D6">
        <w:t>,</w:t>
      </w:r>
      <w:r w:rsidR="00DD2581">
        <w:t xml:space="preserve"> hoping to get the amendment to remove the application of these restrictions on curriculum.</w:t>
      </w:r>
      <w:r w:rsidR="00B75105">
        <w:t xml:space="preserve"> </w:t>
      </w:r>
    </w:p>
    <w:p w:rsidR="00606C30" w:rsidRDefault="00572EE6" w:rsidP="00DD2581">
      <w:pPr>
        <w:numPr>
          <w:ilvl w:val="0"/>
          <w:numId w:val="39"/>
        </w:numPr>
        <w:spacing w:line="240" w:lineRule="auto"/>
      </w:pPr>
      <w:hyperlink r:id="rId20" w:history="1">
        <w:r w:rsidR="00877758" w:rsidRPr="00DD2581">
          <w:rPr>
            <w:rStyle w:val="Hyperlink"/>
            <w:b/>
            <w:bCs/>
          </w:rPr>
          <w:t xml:space="preserve">HF 318 </w:t>
        </w:r>
      </w:hyperlink>
      <w:r w:rsidR="00877758" w:rsidRPr="00DD2581">
        <w:rPr>
          <w:b/>
          <w:bCs/>
        </w:rPr>
        <w:t>PK for young 5</w:t>
      </w:r>
      <w:r w:rsidR="007D67B8">
        <w:rPr>
          <w:b/>
          <w:bCs/>
        </w:rPr>
        <w:t xml:space="preserve">s: </w:t>
      </w:r>
      <w:r w:rsidR="007D67B8" w:rsidRPr="007D67B8">
        <w:rPr>
          <w:bCs/>
        </w:rPr>
        <w:t xml:space="preserve">This bill would allow districts to serve and count young five-year-olds in the statewide voluntary preschool program as a local control decision, however, the PK program is required to prioritize four-year-olds if there is limited space. It is on the </w:t>
      </w:r>
      <w:r w:rsidR="00877758" w:rsidRPr="007D67B8">
        <w:t>Senate Calendar</w:t>
      </w:r>
      <w:r w:rsidR="00DD2581" w:rsidRPr="007D67B8">
        <w:t>.</w:t>
      </w:r>
      <w:r w:rsidR="00B75105">
        <w:t xml:space="preserve"> </w:t>
      </w:r>
      <w:r w:rsidR="00336CD4">
        <w:t>RSAI</w:t>
      </w:r>
      <w:r w:rsidR="007D67B8" w:rsidRPr="007D67B8">
        <w:t xml:space="preserve"> is registered in support.</w:t>
      </w:r>
      <w:r w:rsidR="007D67B8">
        <w:t xml:space="preserve"> </w:t>
      </w:r>
    </w:p>
    <w:p w:rsidR="00DD2581" w:rsidRPr="00DD2581" w:rsidRDefault="00572EE6" w:rsidP="00DD2581">
      <w:pPr>
        <w:numPr>
          <w:ilvl w:val="0"/>
          <w:numId w:val="39"/>
        </w:numPr>
        <w:spacing w:line="240" w:lineRule="auto"/>
      </w:pPr>
      <w:hyperlink r:id="rId21" w:history="1">
        <w:r w:rsidR="00DD2581" w:rsidRPr="00DD2581">
          <w:rPr>
            <w:rStyle w:val="Hyperlink"/>
            <w:b/>
            <w:bCs/>
          </w:rPr>
          <w:t xml:space="preserve">SF </w:t>
        </w:r>
      </w:hyperlink>
      <w:hyperlink r:id="rId22" w:history="1">
        <w:r w:rsidR="00DD2581" w:rsidRPr="00DD2581">
          <w:rPr>
            <w:rStyle w:val="Hyperlink"/>
            <w:b/>
            <w:bCs/>
          </w:rPr>
          <w:t xml:space="preserve">265 </w:t>
        </w:r>
      </w:hyperlink>
      <w:r w:rsidR="00DD2581" w:rsidRPr="00DD2581">
        <w:rPr>
          <w:b/>
          <w:bCs/>
        </w:rPr>
        <w:t>Parent Request to Retain</w:t>
      </w:r>
      <w:r w:rsidR="00DD2581" w:rsidRPr="00DD2581">
        <w:t>:</w:t>
      </w:r>
      <w:r w:rsidR="004034FC">
        <w:t xml:space="preserve"> This bill allows a parent to request their student repeat a grade, due to lack of progress related to the pandemic year, with the request</w:t>
      </w:r>
      <w:r w:rsidR="00DD2581" w:rsidRPr="00DD2581">
        <w:t xml:space="preserve"> due by Aug. 15, 2021.</w:t>
      </w:r>
      <w:r w:rsidR="00B75105">
        <w:t xml:space="preserve"> </w:t>
      </w:r>
      <w:r w:rsidR="00DD2581" w:rsidRPr="00DD2581">
        <w:t xml:space="preserve">That date is too late, so </w:t>
      </w:r>
      <w:r w:rsidR="004034FC">
        <w:t xml:space="preserve">we are </w:t>
      </w:r>
      <w:r w:rsidR="00DD2581" w:rsidRPr="00DD2581">
        <w:t>advocating for June 1 or the last day of school, whichever is later.</w:t>
      </w:r>
      <w:r w:rsidR="00DD2581">
        <w:t xml:space="preserve"> Rep. Wheeler, floor manager of the bill, is open to amending the date if the bill moves, but it may not advance this year. </w:t>
      </w:r>
      <w:r w:rsidR="00336CD4">
        <w:t>RSAI</w:t>
      </w:r>
      <w:r w:rsidR="004034FC">
        <w:t xml:space="preserve"> is registered as undecided. </w:t>
      </w:r>
    </w:p>
    <w:p w:rsidR="00CA747F" w:rsidRDefault="00CA747F" w:rsidP="00D559E9">
      <w:pPr>
        <w:spacing w:line="240" w:lineRule="auto"/>
        <w:rPr>
          <w:b/>
        </w:rPr>
      </w:pPr>
      <w:r>
        <w:rPr>
          <w:b/>
        </w:rPr>
        <w:t>Bills on the Move</w:t>
      </w:r>
    </w:p>
    <w:p w:rsidR="00606C30" w:rsidRPr="00CA747F" w:rsidRDefault="00572EE6" w:rsidP="00CA747F">
      <w:pPr>
        <w:numPr>
          <w:ilvl w:val="0"/>
          <w:numId w:val="35"/>
        </w:numPr>
        <w:spacing w:line="240" w:lineRule="auto"/>
      </w:pPr>
      <w:hyperlink r:id="rId23" w:history="1">
        <w:r w:rsidR="00877758" w:rsidRPr="00CA747F">
          <w:rPr>
            <w:rStyle w:val="Hyperlink"/>
            <w:b/>
            <w:bCs/>
          </w:rPr>
          <w:t>SF 532</w:t>
        </w:r>
      </w:hyperlink>
      <w:r w:rsidR="00877758" w:rsidRPr="00CA747F">
        <w:rPr>
          <w:b/>
          <w:bCs/>
        </w:rPr>
        <w:t> Behavior Analysts and Mental Health Counselors</w:t>
      </w:r>
      <w:r w:rsidR="004034FC" w:rsidRPr="004034FC">
        <w:rPr>
          <w:bCs/>
        </w:rPr>
        <w:t>:</w:t>
      </w:r>
      <w:r w:rsidR="00B75105">
        <w:rPr>
          <w:bCs/>
        </w:rPr>
        <w:t xml:space="preserve"> </w:t>
      </w:r>
      <w:r w:rsidR="004034FC" w:rsidRPr="004034FC">
        <w:rPr>
          <w:bCs/>
        </w:rPr>
        <w:t xml:space="preserve">This bill requires BOEE to establish a statement of professional recognition and/or </w:t>
      </w:r>
      <w:r w:rsidR="00877758" w:rsidRPr="004034FC">
        <w:rPr>
          <w:bCs/>
        </w:rPr>
        <w:t>Certification</w:t>
      </w:r>
      <w:r w:rsidR="00877758" w:rsidRPr="00CA747F">
        <w:t xml:space="preserve"> </w:t>
      </w:r>
      <w:r w:rsidR="004034FC">
        <w:t>for these two positions</w:t>
      </w:r>
      <w:r w:rsidR="00A523D6">
        <w:t>.</w:t>
      </w:r>
      <w:r w:rsidR="00B75105">
        <w:t xml:space="preserve"> </w:t>
      </w:r>
      <w:r w:rsidR="004034FC">
        <w:t xml:space="preserve">The </w:t>
      </w:r>
      <w:r w:rsidR="00877758" w:rsidRPr="00CA747F">
        <w:t xml:space="preserve">Senate Concurred with </w:t>
      </w:r>
      <w:r w:rsidR="004034FC">
        <w:t xml:space="preserve">the </w:t>
      </w:r>
      <w:r w:rsidR="00877758" w:rsidRPr="00CA747F">
        <w:t xml:space="preserve">House amendment, 46:0, sending it to the Governor. </w:t>
      </w:r>
      <w:r w:rsidR="00336CD4">
        <w:t>RSAI</w:t>
      </w:r>
      <w:r w:rsidR="00DD2581">
        <w:t xml:space="preserve"> supports this bill. </w:t>
      </w:r>
    </w:p>
    <w:p w:rsidR="00606C30" w:rsidRDefault="00572EE6" w:rsidP="00CA747F">
      <w:pPr>
        <w:numPr>
          <w:ilvl w:val="0"/>
          <w:numId w:val="35"/>
        </w:numPr>
        <w:spacing w:line="240" w:lineRule="auto"/>
      </w:pPr>
      <w:hyperlink r:id="rId24" w:history="1">
        <w:r w:rsidR="00877758" w:rsidRPr="00CA747F">
          <w:rPr>
            <w:rStyle w:val="Hyperlink"/>
            <w:b/>
            <w:bCs/>
          </w:rPr>
          <w:t>HF 675</w:t>
        </w:r>
      </w:hyperlink>
      <w:r w:rsidR="00877758" w:rsidRPr="00CA747F">
        <w:rPr>
          <w:b/>
          <w:bCs/>
        </w:rPr>
        <w:t> Substitute Teacher Authorizations:</w:t>
      </w:r>
      <w:r w:rsidR="00877758" w:rsidRPr="00CA747F">
        <w:rPr>
          <w:b/>
        </w:rPr>
        <w:t xml:space="preserve"> </w:t>
      </w:r>
      <w:r w:rsidR="00877758" w:rsidRPr="00CA747F">
        <w:t xml:space="preserve">Allows a person to be a substitute teacher with an AA degree or the completion of 60 credit hours of college for up to 10 consecutive days in one position. Allows the appointment for a 10-day period within a 30-day period but allows schools to file with the state BOE for an extension of an appointment due to documented need and benefit to the program. </w:t>
      </w:r>
      <w:r w:rsidR="00682EC5">
        <w:t>A</w:t>
      </w:r>
      <w:r w:rsidR="00877758" w:rsidRPr="00CA747F">
        <w:t xml:space="preserve">pproved by the Senate, 46-0, sending it to the Governor. </w:t>
      </w:r>
      <w:r w:rsidR="00336CD4">
        <w:t>RSAI</w:t>
      </w:r>
      <w:r w:rsidR="00DD2581">
        <w:t xml:space="preserve"> supports this bill. </w:t>
      </w:r>
    </w:p>
    <w:p w:rsidR="00606C30" w:rsidRPr="00CA747F" w:rsidRDefault="00572EE6" w:rsidP="00CA747F">
      <w:pPr>
        <w:numPr>
          <w:ilvl w:val="0"/>
          <w:numId w:val="35"/>
        </w:numPr>
        <w:spacing w:line="240" w:lineRule="auto"/>
      </w:pPr>
      <w:hyperlink r:id="rId25" w:history="1">
        <w:r w:rsidR="00877758" w:rsidRPr="00CA747F">
          <w:rPr>
            <w:rStyle w:val="Hyperlink"/>
            <w:b/>
            <w:bCs/>
          </w:rPr>
          <w:t xml:space="preserve">HF </w:t>
        </w:r>
      </w:hyperlink>
      <w:hyperlink r:id="rId26" w:history="1">
        <w:r w:rsidR="00877758" w:rsidRPr="00CA747F">
          <w:rPr>
            <w:rStyle w:val="Hyperlink"/>
            <w:b/>
            <w:bCs/>
          </w:rPr>
          <w:t>770</w:t>
        </w:r>
      </w:hyperlink>
      <w:r w:rsidR="00877758" w:rsidRPr="00CA747F">
        <w:rPr>
          <w:b/>
          <w:bCs/>
        </w:rPr>
        <w:t> Licensure Renewal Requirements</w:t>
      </w:r>
      <w:r w:rsidR="00877758" w:rsidRPr="00CA747F">
        <w:t xml:space="preserve">: Requires the BOEE to allow that half of the units needed to earn license renewal by a teacher can be done through an individualized PD plan or by completing courses offered by a PD program licensed by the BOEE or an AEA. Approved by the Senate, 46-0, sending it to the Governor. </w:t>
      </w:r>
      <w:r w:rsidR="00336CD4">
        <w:t>RSAI</w:t>
      </w:r>
      <w:r w:rsidR="00DD2581">
        <w:t xml:space="preserve"> supports this bill. </w:t>
      </w:r>
    </w:p>
    <w:p w:rsidR="00606C30" w:rsidRPr="00CA747F" w:rsidRDefault="00572EE6" w:rsidP="00CA747F">
      <w:pPr>
        <w:numPr>
          <w:ilvl w:val="0"/>
          <w:numId w:val="35"/>
        </w:numPr>
        <w:spacing w:line="240" w:lineRule="auto"/>
      </w:pPr>
      <w:hyperlink r:id="rId27" w:history="1">
        <w:r w:rsidR="00877758" w:rsidRPr="00CA747F">
          <w:rPr>
            <w:rStyle w:val="Hyperlink"/>
            <w:b/>
            <w:bCs/>
          </w:rPr>
          <w:t xml:space="preserve">HF </w:t>
        </w:r>
      </w:hyperlink>
      <w:hyperlink r:id="rId28" w:history="1">
        <w:r w:rsidR="00877758" w:rsidRPr="00CA747F">
          <w:rPr>
            <w:rStyle w:val="Hyperlink"/>
            <w:b/>
            <w:bCs/>
          </w:rPr>
          <w:t>793</w:t>
        </w:r>
      </w:hyperlink>
      <w:r w:rsidR="00877758" w:rsidRPr="00CA747F">
        <w:rPr>
          <w:b/>
          <w:bCs/>
        </w:rPr>
        <w:t> PE Credits for ROTC students:</w:t>
      </w:r>
      <w:r w:rsidR="00877758" w:rsidRPr="00CA747F">
        <w:t xml:space="preserve"> Exempts a student in Junior ROTC from PE requirements and gives the student 1/8 unit credit for PE for each semester the student is in Junior ROTC.</w:t>
      </w:r>
      <w:r w:rsidR="00B75105">
        <w:t xml:space="preserve"> </w:t>
      </w:r>
      <w:r w:rsidR="00877758" w:rsidRPr="00CA747F">
        <w:t xml:space="preserve">Approved by the Senate, 46-0, sending it to the Governor. </w:t>
      </w:r>
      <w:r w:rsidR="00336CD4">
        <w:t>RSAI</w:t>
      </w:r>
      <w:r w:rsidR="00DD2581">
        <w:t xml:space="preserve"> </w:t>
      </w:r>
      <w:r w:rsidR="00CC6872">
        <w:t>is undecided on</w:t>
      </w:r>
      <w:r w:rsidR="00DD2581">
        <w:t xml:space="preserve"> this bill. </w:t>
      </w:r>
    </w:p>
    <w:p w:rsidR="00CA747F" w:rsidRDefault="00572EE6" w:rsidP="00CA747F">
      <w:pPr>
        <w:numPr>
          <w:ilvl w:val="0"/>
          <w:numId w:val="35"/>
        </w:numPr>
        <w:spacing w:line="240" w:lineRule="auto"/>
      </w:pPr>
      <w:hyperlink r:id="rId29" w:history="1">
        <w:r w:rsidR="00CA747F" w:rsidRPr="00DD2581">
          <w:rPr>
            <w:rStyle w:val="Hyperlink"/>
            <w:b/>
          </w:rPr>
          <w:t>HF 847</w:t>
        </w:r>
      </w:hyperlink>
      <w:r w:rsidR="00CA747F" w:rsidRPr="00DD2581">
        <w:rPr>
          <w:b/>
        </w:rPr>
        <w:t xml:space="preserve"> Education Practices and Flexibility:</w:t>
      </w:r>
      <w:r w:rsidR="00CA747F">
        <w:t xml:space="preserve"> </w:t>
      </w:r>
      <w:r w:rsidR="004034FC">
        <w:t>T</w:t>
      </w:r>
      <w:r w:rsidR="00CA747F">
        <w:t>his bill originated from the Governor’s Education Choice and Flexibility Policy, much of it included in SF 159, but has been heavily amended.</w:t>
      </w:r>
      <w:r w:rsidR="00B75105">
        <w:t xml:space="preserve"> </w:t>
      </w:r>
      <w:r w:rsidR="00336CD4">
        <w:t>RSAI</w:t>
      </w:r>
      <w:r w:rsidR="00DD2581">
        <w:t xml:space="preserve"> is registered as undecided on the bill.</w:t>
      </w:r>
      <w:r w:rsidR="00B75105">
        <w:t xml:space="preserve"> </w:t>
      </w:r>
      <w:r w:rsidR="00DD2581">
        <w:t>We opposed the expansion of the Tuition and Textbook Tax Credits and have concerns about some of the open enrollment provisions but support the expanded flexibility.</w:t>
      </w:r>
      <w:r w:rsidR="00B75105">
        <w:t xml:space="preserve"> </w:t>
      </w:r>
      <w:r w:rsidR="00CA747F">
        <w:t xml:space="preserve">The bill includes the following: </w:t>
      </w:r>
    </w:p>
    <w:p w:rsidR="00606C30" w:rsidRPr="00CA747F" w:rsidRDefault="00877758" w:rsidP="00CA747F">
      <w:pPr>
        <w:numPr>
          <w:ilvl w:val="1"/>
          <w:numId w:val="35"/>
        </w:numPr>
        <w:spacing w:line="240" w:lineRule="auto"/>
      </w:pPr>
      <w:r w:rsidRPr="00CA747F">
        <w:rPr>
          <w:b/>
          <w:bCs/>
        </w:rPr>
        <w:t>Flex</w:t>
      </w:r>
      <w:r w:rsidR="00CA747F">
        <w:rPr>
          <w:b/>
          <w:bCs/>
        </w:rPr>
        <w:t>ibility</w:t>
      </w:r>
      <w:r w:rsidRPr="00CA747F">
        <w:rPr>
          <w:b/>
          <w:bCs/>
        </w:rPr>
        <w:t>:</w:t>
      </w:r>
      <w:r w:rsidRPr="00CA747F">
        <w:t xml:space="preserve"> creates </w:t>
      </w:r>
      <w:r w:rsidR="004034FC">
        <w:t>a</w:t>
      </w:r>
      <w:r w:rsidRPr="00CA747F">
        <w:t xml:space="preserve"> Flexible Student and School Support Program (FS3) allowing schools to implement evidence-based practices for innovat</w:t>
      </w:r>
      <w:r w:rsidR="00682EC5">
        <w:t>iv</w:t>
      </w:r>
      <w:r w:rsidRPr="00CA747F">
        <w:t>e ways to improve student learning</w:t>
      </w:r>
      <w:r w:rsidR="00CA747F">
        <w:t xml:space="preserve"> in exchange for the waiver of regulations</w:t>
      </w:r>
      <w:r w:rsidRPr="00CA747F">
        <w:t xml:space="preserve">. Adds </w:t>
      </w:r>
      <w:r w:rsidR="00CA747F">
        <w:t>Teacher Leadership and Compensation (TLC) ending balances</w:t>
      </w:r>
      <w:r w:rsidRPr="00CA747F">
        <w:t xml:space="preserve"> as transferable to the </w:t>
      </w:r>
      <w:r w:rsidR="00CA747F">
        <w:t xml:space="preserve">school’s </w:t>
      </w:r>
      <w:r w:rsidRPr="00CA747F">
        <w:t>flex</w:t>
      </w:r>
      <w:r w:rsidR="00CA747F">
        <w:t>ibility</w:t>
      </w:r>
      <w:r w:rsidRPr="00CA747F">
        <w:t xml:space="preserve"> account</w:t>
      </w:r>
      <w:r w:rsidR="00CA747F">
        <w:t>, for use to fund the FS3 or any other allowable use of the flexibility account</w:t>
      </w:r>
      <w:r w:rsidRPr="00CA747F">
        <w:t xml:space="preserve">. Requires unobligated </w:t>
      </w:r>
      <w:r w:rsidR="00CA747F">
        <w:t>Teacher Salary Supplement (TSS)</w:t>
      </w:r>
      <w:r w:rsidRPr="00CA747F">
        <w:t xml:space="preserve"> funds </w:t>
      </w:r>
      <w:r w:rsidR="00CA747F">
        <w:t xml:space="preserve">in excess of a 5% carry forward to </w:t>
      </w:r>
      <w:r w:rsidRPr="00CA747F">
        <w:t xml:space="preserve">be paid to </w:t>
      </w:r>
      <w:r w:rsidR="00CA747F">
        <w:t>eligible teachers/certified staff</w:t>
      </w:r>
      <w:r w:rsidRPr="00CA747F">
        <w:t xml:space="preserve"> by July 1, 2022. </w:t>
      </w:r>
    </w:p>
    <w:p w:rsidR="00606C30" w:rsidRPr="00CA747F" w:rsidRDefault="00877758" w:rsidP="00CA747F">
      <w:pPr>
        <w:numPr>
          <w:ilvl w:val="1"/>
          <w:numId w:val="35"/>
        </w:numPr>
        <w:spacing w:line="240" w:lineRule="auto"/>
      </w:pPr>
      <w:r w:rsidRPr="00CA747F">
        <w:rPr>
          <w:b/>
          <w:bCs/>
        </w:rPr>
        <w:t>Tax Credits</w:t>
      </w:r>
      <w:r w:rsidRPr="00CA747F">
        <w:t xml:space="preserve">: Allows homeschoolers to use the Tuition &amp; Textbook </w:t>
      </w:r>
      <w:r w:rsidR="004034FC">
        <w:t xml:space="preserve">tax </w:t>
      </w:r>
      <w:r w:rsidRPr="00CA747F">
        <w:t>credit. Increases the credit to 25% of the first $2,000. Allows teachers to take a state tax credit similar to the federal credit for expenses.</w:t>
      </w:r>
      <w:r w:rsidR="00B75105">
        <w:t xml:space="preserve"> </w:t>
      </w:r>
      <w:r w:rsidR="00CA747F">
        <w:t xml:space="preserve">This provision is estimated to cost the state general fund around $12 million. </w:t>
      </w:r>
    </w:p>
    <w:p w:rsidR="00606C30" w:rsidRPr="00CA747F" w:rsidRDefault="00877758" w:rsidP="00CA747F">
      <w:pPr>
        <w:numPr>
          <w:ilvl w:val="1"/>
          <w:numId w:val="35"/>
        </w:numPr>
        <w:spacing w:line="240" w:lineRule="auto"/>
      </w:pPr>
      <w:r w:rsidRPr="00CA747F">
        <w:rPr>
          <w:b/>
          <w:bCs/>
        </w:rPr>
        <w:t xml:space="preserve">Open Enrollment: </w:t>
      </w:r>
    </w:p>
    <w:p w:rsidR="00606C30" w:rsidRPr="00CA747F" w:rsidRDefault="00877758" w:rsidP="00CA747F">
      <w:pPr>
        <w:numPr>
          <w:ilvl w:val="2"/>
          <w:numId w:val="35"/>
        </w:numPr>
        <w:spacing w:line="240" w:lineRule="auto"/>
      </w:pPr>
      <w:r w:rsidRPr="00CA747F">
        <w:t xml:space="preserve">Makes changes in the custody/residence of the child and that the child’s school is in need of significant improvement as good cause for missing open enrollment deadlines. </w:t>
      </w:r>
    </w:p>
    <w:p w:rsidR="00606C30" w:rsidRPr="00CA747F" w:rsidRDefault="00877758" w:rsidP="00CA747F">
      <w:pPr>
        <w:numPr>
          <w:ilvl w:val="2"/>
          <w:numId w:val="35"/>
        </w:numPr>
        <w:spacing w:line="240" w:lineRule="auto"/>
      </w:pPr>
      <w:r w:rsidRPr="00CA747F">
        <w:t xml:space="preserve">Makes the deadline for pre-K students needing special education as Sept. 1. </w:t>
      </w:r>
    </w:p>
    <w:p w:rsidR="00606C30" w:rsidRPr="00CA747F" w:rsidRDefault="00877758" w:rsidP="00CA747F">
      <w:pPr>
        <w:numPr>
          <w:ilvl w:val="2"/>
          <w:numId w:val="35"/>
        </w:numPr>
        <w:spacing w:line="240" w:lineRule="auto"/>
      </w:pPr>
      <w:r w:rsidRPr="00CA747F">
        <w:lastRenderedPageBreak/>
        <w:t xml:space="preserve">Makes denials related to the inability of a school to meet a student’s need appealable to the state BOE. </w:t>
      </w:r>
    </w:p>
    <w:p w:rsidR="00606C30" w:rsidRPr="00CA747F" w:rsidRDefault="00877758" w:rsidP="00CA747F">
      <w:pPr>
        <w:numPr>
          <w:ilvl w:val="2"/>
          <w:numId w:val="35"/>
        </w:numPr>
        <w:spacing w:line="240" w:lineRule="auto"/>
      </w:pPr>
      <w:r w:rsidRPr="00CA747F">
        <w:t xml:space="preserve">Increases the eligibility of transportation assistance for open enrollment </w:t>
      </w:r>
      <w:r w:rsidR="00CA747F">
        <w:t xml:space="preserve">to be determined by the State BOE, </w:t>
      </w:r>
      <w:r w:rsidRPr="00CA747F">
        <w:t xml:space="preserve">to at least 200% of the </w:t>
      </w:r>
      <w:r w:rsidR="00CA747F">
        <w:t>federal poverty level (currently the FP is 185% which is the ceiling for free and reduced price lunch eligibility.)</w:t>
      </w:r>
    </w:p>
    <w:p w:rsidR="00606C30" w:rsidRPr="00CA747F" w:rsidRDefault="00877758" w:rsidP="00CA747F">
      <w:pPr>
        <w:numPr>
          <w:ilvl w:val="1"/>
          <w:numId w:val="35"/>
        </w:numPr>
        <w:spacing w:line="240" w:lineRule="auto"/>
      </w:pPr>
      <w:r w:rsidRPr="00CA747F">
        <w:rPr>
          <w:b/>
          <w:bCs/>
        </w:rPr>
        <w:t xml:space="preserve">Open Enrollment Athletic Eligibility: </w:t>
      </w:r>
      <w:r w:rsidRPr="00CA747F">
        <w:t xml:space="preserve">Allows open-enrolled students to participate immediately in sports if sports have been suspended in the original district but maintains ineligibility if the student is ineligible for academic reasons. Makes the 90-day period of ineligibility 90 calendar days. Allows the boards of both school districts to waive the ineligibility period. Includes special provisions allowing the waiver of ineligibility periods for students who changed schools in the FY 2020-2021 school year. </w:t>
      </w:r>
      <w:r w:rsidR="00CA747F">
        <w:t xml:space="preserve">The Ways and Means Committee approved an amendment making some changes to these provisions. The amendment is not yet available, but we will report on it when it is published. </w:t>
      </w:r>
    </w:p>
    <w:p w:rsidR="00606C30" w:rsidRPr="00CA747F" w:rsidRDefault="00877758" w:rsidP="00CA747F">
      <w:pPr>
        <w:numPr>
          <w:ilvl w:val="1"/>
          <w:numId w:val="35"/>
        </w:numPr>
        <w:spacing w:line="240" w:lineRule="auto"/>
      </w:pPr>
      <w:r w:rsidRPr="00CA747F">
        <w:rPr>
          <w:b/>
          <w:bCs/>
        </w:rPr>
        <w:t xml:space="preserve">Weighting: </w:t>
      </w:r>
      <w:r w:rsidRPr="00CA747F">
        <w:t xml:space="preserve">Adds work-based learning coordinators and special education directors to positions that can generate operational shared weighting (3 students each). Reduces the supplemental weighting for </w:t>
      </w:r>
      <w:r w:rsidR="00CA747F">
        <w:t xml:space="preserve">some of the operational sharing </w:t>
      </w:r>
      <w:r w:rsidRPr="00CA747F">
        <w:t xml:space="preserve">positions in FY 2022-2024 (lowers a 5 weighting to a 4 and lowers a 3 weighting to a 2). </w:t>
      </w:r>
    </w:p>
    <w:p w:rsidR="00CA747F" w:rsidRDefault="00877758" w:rsidP="00DD2581">
      <w:pPr>
        <w:numPr>
          <w:ilvl w:val="1"/>
          <w:numId w:val="35"/>
        </w:numPr>
        <w:spacing w:line="240" w:lineRule="auto"/>
      </w:pPr>
      <w:r w:rsidRPr="00CA747F">
        <w:rPr>
          <w:b/>
          <w:bCs/>
        </w:rPr>
        <w:t xml:space="preserve">Ways and Means Committee Amendment: </w:t>
      </w:r>
      <w:r w:rsidRPr="00CA747F">
        <w:t>Strikes some of the athletic eligibility changes. Allows a principal to waive rules on face masks if in the best interest of a child. Includes restrictions on charter schools in HF 813</w:t>
      </w:r>
      <w:r w:rsidR="00CA747F">
        <w:t xml:space="preserve"> (applying Chapter 22 Public Records, for example)</w:t>
      </w:r>
      <w:r w:rsidRPr="00CA747F">
        <w:t>. Amended and Passed 15:0</w:t>
      </w:r>
      <w:r w:rsidR="00CA747F">
        <w:t>, which moves the bill to the Senate Calendar.</w:t>
      </w:r>
    </w:p>
    <w:p w:rsidR="00DD2581" w:rsidRPr="00DD2581" w:rsidRDefault="00DD2581" w:rsidP="00DD2581">
      <w:pPr>
        <w:numPr>
          <w:ilvl w:val="0"/>
          <w:numId w:val="35"/>
        </w:numPr>
        <w:spacing w:line="240" w:lineRule="auto"/>
      </w:pPr>
      <w:r>
        <w:rPr>
          <w:b/>
          <w:bCs/>
        </w:rPr>
        <w:t>Senate Confirmations:</w:t>
      </w:r>
      <w:r w:rsidR="00B75105">
        <w:rPr>
          <w:b/>
          <w:bCs/>
        </w:rPr>
        <w:t xml:space="preserve"> </w:t>
      </w:r>
      <w:r w:rsidRPr="00DD2581">
        <w:rPr>
          <w:bCs/>
        </w:rPr>
        <w:t>Congratulations to Dir. Ann Lebo, confirmed by the Senate as Director of the Department of Education!</w:t>
      </w:r>
      <w:r w:rsidR="00B75105">
        <w:rPr>
          <w:bCs/>
        </w:rPr>
        <w:t xml:space="preserve"> </w:t>
      </w:r>
      <w:r w:rsidRPr="00DD2581">
        <w:rPr>
          <w:bCs/>
        </w:rPr>
        <w:t xml:space="preserve">Marsha Tangen was originally </w:t>
      </w:r>
      <w:r w:rsidR="002A0010">
        <w:rPr>
          <w:bCs/>
        </w:rPr>
        <w:t xml:space="preserve">recommended to be </w:t>
      </w:r>
      <w:r w:rsidRPr="00DD2581">
        <w:rPr>
          <w:bCs/>
        </w:rPr>
        <w:t>appointed by the Governor</w:t>
      </w:r>
      <w:r w:rsidR="002A0010">
        <w:rPr>
          <w:bCs/>
        </w:rPr>
        <w:t xml:space="preserve"> to the School Budget Review Committee (SBRC)</w:t>
      </w:r>
      <w:r w:rsidRPr="00DD2581">
        <w:rPr>
          <w:bCs/>
        </w:rPr>
        <w:t xml:space="preserve">, but her name </w:t>
      </w:r>
      <w:r w:rsidR="004034FC">
        <w:rPr>
          <w:bCs/>
        </w:rPr>
        <w:t>was</w:t>
      </w:r>
      <w:r w:rsidRPr="00DD2581">
        <w:rPr>
          <w:bCs/>
        </w:rPr>
        <w:t xml:space="preserve"> withdrawn. </w:t>
      </w:r>
      <w:r w:rsidR="002A0010">
        <w:rPr>
          <w:bCs/>
        </w:rPr>
        <w:t>Th</w:t>
      </w:r>
      <w:r w:rsidR="00682EC5">
        <w:rPr>
          <w:bCs/>
        </w:rPr>
        <w:t>at</w:t>
      </w:r>
      <w:r w:rsidR="002A0010">
        <w:rPr>
          <w:bCs/>
        </w:rPr>
        <w:t xml:space="preserve"> leaves an opening </w:t>
      </w:r>
      <w:r w:rsidR="002A0010" w:rsidRPr="00DD2581">
        <w:rPr>
          <w:bCs/>
        </w:rPr>
        <w:t xml:space="preserve">for a Republican woman on the SBRC needed to achieve the </w:t>
      </w:r>
      <w:r w:rsidR="002A0010">
        <w:rPr>
          <w:bCs/>
        </w:rPr>
        <w:t xml:space="preserve">gender and political </w:t>
      </w:r>
      <w:r w:rsidR="002A0010" w:rsidRPr="00DD2581">
        <w:rPr>
          <w:bCs/>
        </w:rPr>
        <w:t>balance required by state law.</w:t>
      </w:r>
      <w:r w:rsidR="00B75105">
        <w:rPr>
          <w:bCs/>
        </w:rPr>
        <w:t xml:space="preserve"> </w:t>
      </w:r>
      <w:r w:rsidR="002A0010">
        <w:rPr>
          <w:bCs/>
        </w:rPr>
        <w:t xml:space="preserve">If you know someone who would be interested, they should contact the Governor’s office. </w:t>
      </w:r>
    </w:p>
    <w:p w:rsidR="00672849" w:rsidRDefault="00F61AC7" w:rsidP="000B2F53">
      <w:pPr>
        <w:spacing w:line="240" w:lineRule="auto"/>
        <w:rPr>
          <w:b/>
        </w:rPr>
      </w:pPr>
      <w:r>
        <w:rPr>
          <w:b/>
        </w:rPr>
        <w:t>Advocacy Checklist this Week</w:t>
      </w:r>
      <w:r w:rsidR="00F87043">
        <w:rPr>
          <w:b/>
        </w:rPr>
        <w:t xml:space="preserve"> in the Senate</w:t>
      </w:r>
    </w:p>
    <w:p w:rsidR="001B5BA7" w:rsidRPr="00E00B5C" w:rsidRDefault="00572EE6" w:rsidP="00E00B5C">
      <w:pPr>
        <w:numPr>
          <w:ilvl w:val="0"/>
          <w:numId w:val="33"/>
        </w:numPr>
        <w:spacing w:line="240" w:lineRule="auto"/>
      </w:pPr>
      <w:hyperlink r:id="rId30" w:history="1">
        <w:r w:rsidR="00F87043" w:rsidRPr="00F87043">
          <w:rPr>
            <w:rStyle w:val="Hyperlink"/>
            <w:b/>
            <w:bCs/>
          </w:rPr>
          <w:t>HF 802</w:t>
        </w:r>
      </w:hyperlink>
      <w:r w:rsidR="00F87043">
        <w:rPr>
          <w:b/>
          <w:bCs/>
        </w:rPr>
        <w:t xml:space="preserve"> </w:t>
      </w:r>
      <w:r w:rsidR="006553D4" w:rsidRPr="00E00B5C">
        <w:rPr>
          <w:b/>
        </w:rPr>
        <w:t>Diversity Training Restrictions</w:t>
      </w:r>
      <w:r w:rsidR="00E00B5C">
        <w:rPr>
          <w:b/>
        </w:rPr>
        <w:t>,</w:t>
      </w:r>
      <w:r w:rsidR="006553D4" w:rsidRPr="00E00B5C">
        <w:rPr>
          <w:b/>
        </w:rPr>
        <w:t xml:space="preserve"> </w:t>
      </w:r>
      <w:r w:rsidR="006553D4" w:rsidRPr="00E00B5C">
        <w:t>needs amending</w:t>
      </w:r>
      <w:r w:rsidR="00E00B5C" w:rsidRPr="00E00B5C">
        <w:t xml:space="preserve"> in the Senate to remove any restrictions on curriculum, which is the purview of the school board. </w:t>
      </w:r>
      <w:r w:rsidR="002A0010">
        <w:t xml:space="preserve">Contact your senators and ask for their action to amend the bill accordingly. </w:t>
      </w:r>
    </w:p>
    <w:p w:rsidR="001B5BA7" w:rsidRDefault="00572EE6" w:rsidP="00E00B5C">
      <w:pPr>
        <w:numPr>
          <w:ilvl w:val="0"/>
          <w:numId w:val="33"/>
        </w:numPr>
        <w:spacing w:line="240" w:lineRule="auto"/>
      </w:pPr>
      <w:hyperlink r:id="rId31" w:history="1">
        <w:r w:rsidR="006553D4" w:rsidRPr="00F87043">
          <w:rPr>
            <w:rStyle w:val="Hyperlink"/>
            <w:b/>
            <w:bCs/>
          </w:rPr>
          <w:t>HF 532</w:t>
        </w:r>
      </w:hyperlink>
      <w:r w:rsidR="006553D4" w:rsidRPr="00E00B5C">
        <w:rPr>
          <w:b/>
          <w:bCs/>
        </w:rPr>
        <w:t xml:space="preserve"> </w:t>
      </w:r>
      <w:r w:rsidR="006553D4" w:rsidRPr="00E00B5C">
        <w:rPr>
          <w:b/>
        </w:rPr>
        <w:t xml:space="preserve">Qualified Instructional Supplement and PK </w:t>
      </w:r>
      <w:r w:rsidR="004034FC">
        <w:rPr>
          <w:b/>
        </w:rPr>
        <w:t>E</w:t>
      </w:r>
      <w:r w:rsidR="006553D4" w:rsidRPr="00E00B5C">
        <w:rPr>
          <w:b/>
        </w:rPr>
        <w:t xml:space="preserve">nrollment </w:t>
      </w:r>
      <w:r w:rsidR="004034FC">
        <w:rPr>
          <w:b/>
        </w:rPr>
        <w:t>Growth F</w:t>
      </w:r>
      <w:r w:rsidR="006553D4" w:rsidRPr="00E00B5C">
        <w:rPr>
          <w:b/>
        </w:rPr>
        <w:t xml:space="preserve">ix: </w:t>
      </w:r>
      <w:r w:rsidR="006553D4" w:rsidRPr="00F87043">
        <w:t xml:space="preserve">Ask </w:t>
      </w:r>
      <w:r w:rsidR="004034FC">
        <w:t>your</w:t>
      </w:r>
      <w:r w:rsidR="006553D4" w:rsidRPr="00F87043">
        <w:t xml:space="preserve"> </w:t>
      </w:r>
      <w:r w:rsidR="002A0010">
        <w:t xml:space="preserve">Senator for a </w:t>
      </w:r>
      <w:r w:rsidR="006553D4" w:rsidRPr="00F87043">
        <w:t xml:space="preserve">Yes vote on Senate </w:t>
      </w:r>
      <w:r w:rsidR="004034FC">
        <w:t xml:space="preserve">Appropriations Committee </w:t>
      </w:r>
      <w:r w:rsidR="006553D4" w:rsidRPr="00F87043">
        <w:t>Amendment</w:t>
      </w:r>
      <w:r w:rsidR="00F87043">
        <w:t xml:space="preserve"> which improves the distribution formula </w:t>
      </w:r>
      <w:r w:rsidR="002A0010">
        <w:t xml:space="preserve">based on students served, </w:t>
      </w:r>
      <w:r w:rsidR="00F87043">
        <w:t>and provides an SBRC process for funding and spending authority for increased preschool students in the Fall of 2021</w:t>
      </w:r>
      <w:r w:rsidR="006553D4" w:rsidRPr="00F87043">
        <w:t xml:space="preserve">. </w:t>
      </w:r>
      <w:r w:rsidR="002A0010">
        <w:t>If your district receives a little less per pupil than others with larger Title I/poverty enrollment, let your Senator know that this distribution formula with state funds ($27.2 million) will help to achieve balance and provide the resources necessary to schools helped less by the federal money</w:t>
      </w:r>
      <w:r w:rsidR="004034FC">
        <w:t>, however, still incurring significant COVID-19 expenses</w:t>
      </w:r>
      <w:r w:rsidR="002A0010">
        <w:t>.</w:t>
      </w:r>
    </w:p>
    <w:p w:rsidR="00D579B8" w:rsidRDefault="00D579B8" w:rsidP="00E00B5C">
      <w:pPr>
        <w:numPr>
          <w:ilvl w:val="0"/>
          <w:numId w:val="33"/>
        </w:numPr>
        <w:spacing w:line="240" w:lineRule="auto"/>
      </w:pPr>
      <w:r w:rsidRPr="00D579B8">
        <w:rPr>
          <w:b/>
        </w:rPr>
        <w:t>Vouchers:</w:t>
      </w:r>
      <w:r>
        <w:t xml:space="preserve"> </w:t>
      </w:r>
      <w:r w:rsidR="004034FC">
        <w:t>R</w:t>
      </w:r>
      <w:r>
        <w:t xml:space="preserve">emind legislators one more time that public money should not fund private interests, that public money requires transparency not found in the Governor’s voucher plan, and Iowa families and students already have school choice through open enrollment, public </w:t>
      </w:r>
      <w:r>
        <w:lastRenderedPageBreak/>
        <w:t>virtual schools, school tuition organization tax credits which support low</w:t>
      </w:r>
      <w:r w:rsidR="00682EC5">
        <w:t>-</w:t>
      </w:r>
      <w:r>
        <w:t>income families with private school tuition</w:t>
      </w:r>
      <w:r w:rsidR="004034FC">
        <w:t xml:space="preserve"> and two kinds of home school</w:t>
      </w:r>
      <w:r>
        <w:t>.</w:t>
      </w:r>
      <w:r w:rsidR="00B75105">
        <w:t xml:space="preserve"> </w:t>
      </w:r>
      <w:r w:rsidR="004034FC">
        <w:t>Vouchers are not for Iowa.</w:t>
      </w:r>
      <w:r w:rsidR="00B75105">
        <w:t xml:space="preserve"> </w:t>
      </w:r>
    </w:p>
    <w:p w:rsidR="00D579B8" w:rsidRDefault="00D579B8" w:rsidP="00D579B8">
      <w:pPr>
        <w:numPr>
          <w:ilvl w:val="0"/>
          <w:numId w:val="33"/>
        </w:numPr>
        <w:spacing w:line="240" w:lineRule="auto"/>
      </w:pPr>
      <w:r w:rsidRPr="00D579B8">
        <w:rPr>
          <w:b/>
        </w:rPr>
        <w:t>Gratitude:</w:t>
      </w:r>
      <w:r w:rsidR="00B75105">
        <w:t xml:space="preserve"> </w:t>
      </w:r>
      <w:r w:rsidR="002A0010">
        <w:t>Pick one bill sent to the Governor that will help you</w:t>
      </w:r>
      <w:r w:rsidR="004034FC">
        <w:t>r</w:t>
      </w:r>
      <w:r w:rsidR="002A0010">
        <w:t xml:space="preserve"> district, and tell your legislators </w:t>
      </w:r>
      <w:r w:rsidR="002A0010">
        <w:br/>
        <w:t xml:space="preserve">THANK YOU for getting that done. </w:t>
      </w:r>
    </w:p>
    <w:p w:rsidR="0055627B" w:rsidRPr="00D579B8" w:rsidRDefault="00DA3DC1" w:rsidP="00D579B8">
      <w:pPr>
        <w:spacing w:line="240" w:lineRule="auto"/>
      </w:pPr>
      <w:r w:rsidRPr="00D579B8">
        <w:rPr>
          <w:b/>
          <w:sz w:val="24"/>
        </w:rPr>
        <w:t xml:space="preserve">Connecting with Legislators: </w:t>
      </w:r>
    </w:p>
    <w:p w:rsidR="00EC1947" w:rsidRDefault="00EC1947" w:rsidP="00025042">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32"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EC1947" w:rsidRDefault="00EC1947" w:rsidP="00025042">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33" w:history="1">
        <w:r w:rsidRPr="00BF7AB6">
          <w:rPr>
            <w:rStyle w:val="Hyperlink"/>
            <w:rFonts w:ascii="Calibri" w:hAnsi="Calibri" w:cs="Calibri"/>
          </w:rPr>
          <w:t>https://www.legis.iowa.gov/legislators/find</w:t>
        </w:r>
      </w:hyperlink>
    </w:p>
    <w:p w:rsidR="00EC1947" w:rsidRDefault="00EC1947" w:rsidP="00025042">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EE0E3A" w:rsidRPr="0055627B" w:rsidRDefault="00EE0E3A" w:rsidP="00EE0E3A">
      <w:pPr>
        <w:rPr>
          <w:b/>
          <w:sz w:val="24"/>
        </w:rPr>
      </w:pPr>
      <w:r w:rsidRPr="0055627B">
        <w:rPr>
          <w:b/>
          <w:sz w:val="24"/>
        </w:rPr>
        <w:t xml:space="preserve">Advocacy Resources </w:t>
      </w:r>
    </w:p>
    <w:p w:rsidR="00EE0E3A" w:rsidRDefault="00EE0E3A" w:rsidP="00EE0E3A">
      <w:pPr>
        <w:spacing w:line="240" w:lineRule="auto"/>
        <w:rPr>
          <w:rFonts w:ascii="Calibri" w:hAnsi="Calibri" w:cs="Calibri"/>
        </w:rPr>
      </w:pP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34"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 xml:space="preserve">Also, check out the </w:t>
      </w:r>
      <w:hyperlink r:id="rId35" w:history="1">
        <w:r w:rsidRPr="005B44B5">
          <w:rPr>
            <w:rStyle w:val="Hyperlink"/>
          </w:rPr>
          <w:t>RSAI Advocacy Handbook linked here</w:t>
        </w:r>
      </w:hyperlink>
      <w:r w:rsidRPr="005B44B5">
        <w:t>, and also available on the legislative page of the RSAI website</w:t>
      </w:r>
      <w:r>
        <w:t xml:space="preserve"> </w:t>
      </w:r>
    </w:p>
    <w:p w:rsidR="00EE0E3A" w:rsidRPr="0055627B" w:rsidRDefault="00EE0E3A" w:rsidP="00336CD4">
      <w:pPr>
        <w:rPr>
          <w:b/>
          <w:sz w:val="24"/>
        </w:rPr>
      </w:pPr>
      <w:r w:rsidRPr="0055627B">
        <w:rPr>
          <w:b/>
          <w:sz w:val="24"/>
        </w:rPr>
        <w:t xml:space="preserve">Thanks to our RSAI Corporate Sponsors: </w:t>
      </w:r>
    </w:p>
    <w:p w:rsidR="00EE0E3A" w:rsidRPr="00CB2F26" w:rsidRDefault="00EE0E3A" w:rsidP="00EE0E3A">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our RSAI Corporate Sponsors</w:t>
      </w:r>
      <w:r>
        <w:rPr>
          <w:rFonts w:ascii="Calibri" w:hAnsi="Calibri" w:cs="Calibri"/>
        </w:rPr>
        <w:t xml:space="preserve"> (and especially RSAI’s newest sponsor Apptegy)</w:t>
      </w:r>
      <w:r w:rsidRPr="00CB2F26">
        <w:rPr>
          <w:rFonts w:ascii="Calibri" w:hAnsi="Calibri" w:cs="Calibri"/>
        </w:rPr>
        <w:t xml:space="preserve"> for their support of RSAI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36"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172"/>
        <w:gridCol w:w="4178"/>
      </w:tblGrid>
      <w:tr w:rsidR="00EE0E3A" w:rsidTr="008E6FE1">
        <w:trPr>
          <w:trHeight w:val="1394"/>
          <w:jc w:val="center"/>
        </w:trPr>
        <w:tc>
          <w:tcPr>
            <w:tcW w:w="5035" w:type="dxa"/>
            <w:vAlign w:val="center"/>
          </w:tcPr>
          <w:p w:rsidR="00EE0E3A" w:rsidRDefault="00EE0E3A" w:rsidP="008E6FE1">
            <w:pPr>
              <w:jc w:val="center"/>
              <w:rPr>
                <w:rFonts w:ascii="Calibri" w:hAnsi="Calibri" w:cs="Calibri"/>
                <w:noProof/>
              </w:rPr>
            </w:pPr>
            <w:r>
              <w:rPr>
                <w:rFonts w:ascii="Calibri" w:hAnsi="Calibri" w:cs="Calibri"/>
                <w:noProof/>
              </w:rPr>
              <w:drawing>
                <wp:inline distT="0" distB="0" distL="0" distR="0" wp14:anchorId="57EE3187" wp14:editId="67EEE03B">
                  <wp:extent cx="2773680" cy="51879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773680" cy="518795"/>
                          </a:xfrm>
                          <a:prstGeom prst="rect">
                            <a:avLst/>
                          </a:prstGeom>
                        </pic:spPr>
                      </pic:pic>
                    </a:graphicData>
                  </a:graphic>
                </wp:inline>
              </w:drawing>
            </w:r>
          </w:p>
        </w:tc>
        <w:tc>
          <w:tcPr>
            <w:tcW w:w="5035" w:type="dxa"/>
            <w:vAlign w:val="center"/>
          </w:tcPr>
          <w:p w:rsidR="00EE0E3A" w:rsidRDefault="00572EE6" w:rsidP="008E6FE1">
            <w:pPr>
              <w:jc w:val="center"/>
            </w:pPr>
            <w:hyperlink r:id="rId38" w:history="1">
              <w:r w:rsidR="00EE0E3A" w:rsidRPr="004A5B27">
                <w:rPr>
                  <w:rStyle w:val="Hyperlink"/>
                </w:rPr>
                <w:t>www.apptegy.com</w:t>
              </w:r>
            </w:hyperlink>
          </w:p>
        </w:tc>
      </w:tr>
      <w:tr w:rsidR="00EE0E3A" w:rsidTr="008E6FE1">
        <w:trPr>
          <w:jc w:val="center"/>
        </w:trPr>
        <w:tc>
          <w:tcPr>
            <w:tcW w:w="5035" w:type="dxa"/>
            <w:vAlign w:val="center"/>
          </w:tcPr>
          <w:p w:rsidR="00EE0E3A" w:rsidRDefault="00EE0E3A" w:rsidP="008E6FE1">
            <w:pPr>
              <w:jc w:val="center"/>
              <w:rPr>
                <w:rFonts w:ascii="Calibri" w:hAnsi="Calibri" w:cs="Calibri"/>
              </w:rPr>
            </w:pPr>
            <w:r>
              <w:rPr>
                <w:rFonts w:ascii="Calibri" w:hAnsi="Calibri" w:cs="Calibri"/>
                <w:noProof/>
              </w:rPr>
              <w:drawing>
                <wp:inline distT="0" distB="0" distL="0" distR="0" wp14:anchorId="521D2F9E" wp14:editId="44B8A7B9">
                  <wp:extent cx="2708910" cy="81428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834451" cy="852023"/>
                          </a:xfrm>
                          <a:prstGeom prst="rect">
                            <a:avLst/>
                          </a:prstGeom>
                        </pic:spPr>
                      </pic:pic>
                    </a:graphicData>
                  </a:graphic>
                </wp:inline>
              </w:drawing>
            </w:r>
          </w:p>
        </w:tc>
        <w:tc>
          <w:tcPr>
            <w:tcW w:w="5035" w:type="dxa"/>
            <w:vAlign w:val="center"/>
          </w:tcPr>
          <w:p w:rsidR="00EE0E3A" w:rsidRDefault="00572EE6" w:rsidP="008E6FE1">
            <w:pPr>
              <w:jc w:val="center"/>
              <w:rPr>
                <w:rFonts w:ascii="Calibri" w:hAnsi="Calibri" w:cs="Calibri"/>
              </w:rPr>
            </w:pPr>
            <w:hyperlink r:id="rId40" w:history="1">
              <w:r w:rsidR="00EE0E3A" w:rsidRPr="00CB2F26">
                <w:rPr>
                  <w:rStyle w:val="Hyperlink"/>
                  <w:rFonts w:ascii="Calibri" w:hAnsi="Calibri" w:cs="Calibri"/>
                </w:rPr>
                <w:t>www.boardworkseducation.com</w:t>
              </w:r>
            </w:hyperlink>
          </w:p>
        </w:tc>
      </w:tr>
      <w:tr w:rsidR="00EE0E3A" w:rsidTr="008E6FE1">
        <w:trPr>
          <w:jc w:val="center"/>
        </w:trPr>
        <w:tc>
          <w:tcPr>
            <w:tcW w:w="5035" w:type="dxa"/>
            <w:vAlign w:val="center"/>
          </w:tcPr>
          <w:p w:rsidR="00EE0E3A" w:rsidRPr="00306DBD" w:rsidRDefault="00EE0E3A" w:rsidP="008E6FE1">
            <w:pPr>
              <w:rPr>
                <w:rFonts w:ascii="Calibri" w:hAnsi="Calibri" w:cs="Calibri"/>
                <w:noProof/>
                <w:sz w:val="12"/>
                <w:szCs w:val="12"/>
              </w:rPr>
            </w:pPr>
          </w:p>
          <w:p w:rsidR="00EE0E3A" w:rsidRDefault="00EE0E3A" w:rsidP="008E6FE1">
            <w:pPr>
              <w:rPr>
                <w:rFonts w:ascii="Calibri" w:hAnsi="Calibri" w:cs="Calibri"/>
                <w:noProof/>
              </w:rPr>
            </w:pPr>
            <w:r>
              <w:rPr>
                <w:rFonts w:ascii="Calibri" w:hAnsi="Calibri" w:cs="Calibri"/>
                <w:noProof/>
              </w:rPr>
              <w:drawing>
                <wp:inline distT="0" distB="0" distL="0" distR="0" wp14:anchorId="7B07508D" wp14:editId="62AA2416">
                  <wp:extent cx="3147060" cy="714550"/>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198818" cy="726302"/>
                          </a:xfrm>
                          <a:prstGeom prst="rect">
                            <a:avLst/>
                          </a:prstGeom>
                        </pic:spPr>
                      </pic:pic>
                    </a:graphicData>
                  </a:graphic>
                </wp:inline>
              </w:drawing>
            </w:r>
          </w:p>
          <w:p w:rsidR="00EE0E3A" w:rsidRDefault="00EE0E3A" w:rsidP="008E6FE1">
            <w:pPr>
              <w:rPr>
                <w:rFonts w:ascii="Calibri" w:hAnsi="Calibri" w:cs="Calibri"/>
                <w:noProof/>
              </w:rPr>
            </w:pPr>
          </w:p>
        </w:tc>
        <w:tc>
          <w:tcPr>
            <w:tcW w:w="5035" w:type="dxa"/>
            <w:vAlign w:val="center"/>
          </w:tcPr>
          <w:p w:rsidR="00EE0E3A" w:rsidRDefault="00572EE6" w:rsidP="008E6FE1">
            <w:pPr>
              <w:jc w:val="center"/>
            </w:pPr>
            <w:hyperlink r:id="rId42" w:history="1">
              <w:r w:rsidR="00EE0E3A" w:rsidRPr="008E17A9">
                <w:rPr>
                  <w:rStyle w:val="Hyperlink"/>
                </w:rPr>
                <w:t>www.carlanelsonco.com</w:t>
              </w:r>
            </w:hyperlink>
          </w:p>
        </w:tc>
      </w:tr>
    </w:tbl>
    <w:p w:rsidR="00EC1947" w:rsidRPr="007B096E" w:rsidRDefault="00EE0E3A" w:rsidP="00EE0E3A">
      <w:pPr>
        <w:spacing w:line="240" w:lineRule="auto"/>
        <w:rPr>
          <w:rFonts w:cstheme="minorHAnsi"/>
        </w:rPr>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43" w:history="1">
        <w:r>
          <w:rPr>
            <w:rStyle w:val="Hyperlink"/>
          </w:rPr>
          <w:t>margaret@iowaschoolfinance.com</w:t>
        </w:r>
      </w:hyperlink>
      <w:r>
        <w:t xml:space="preserve"> , 515.201.3755 Cell</w:t>
      </w:r>
    </w:p>
    <w:sectPr w:rsidR="00EC1947" w:rsidRPr="007B096E" w:rsidSect="00811764">
      <w:headerReference w:type="default" r:id="rId4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EE6" w:rsidRDefault="00572EE6">
      <w:pPr>
        <w:spacing w:after="0" w:line="240" w:lineRule="auto"/>
      </w:pPr>
      <w:r>
        <w:separator/>
      </w:r>
    </w:p>
  </w:endnote>
  <w:endnote w:type="continuationSeparator" w:id="0">
    <w:p w:rsidR="00572EE6" w:rsidRDefault="0057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32845474"/>
      <w:docPartObj>
        <w:docPartGallery w:val="Page Numbers (Bottom of Page)"/>
        <w:docPartUnique/>
      </w:docPartObj>
    </w:sdtPr>
    <w:sdtEndPr>
      <w:rPr>
        <w:noProof/>
      </w:rPr>
    </w:sdtEndPr>
    <w:sdtContent>
      <w:p w:rsidR="00811764" w:rsidRPr="00811764" w:rsidRDefault="00811764" w:rsidP="00811764">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sidR="005954BC">
          <w:rPr>
            <w:noProof/>
            <w:sz w:val="16"/>
            <w:szCs w:val="16"/>
          </w:rPr>
          <w:t>1</w:t>
        </w:r>
        <w:r w:rsidRPr="00CD502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EE6" w:rsidRDefault="00572EE6">
      <w:pPr>
        <w:spacing w:after="0" w:line="240" w:lineRule="auto"/>
      </w:pPr>
      <w:r>
        <w:separator/>
      </w:r>
    </w:p>
  </w:footnote>
  <w:footnote w:type="continuationSeparator" w:id="0">
    <w:p w:rsidR="00572EE6" w:rsidRDefault="00572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D6" w:rsidRPr="00EE0E3A" w:rsidRDefault="00EE0E3A" w:rsidP="008F591B">
    <w:pPr>
      <w:pStyle w:val="Header"/>
      <w:rPr>
        <w:sz w:val="12"/>
        <w:szCs w:val="12"/>
      </w:rP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4C153995" wp14:editId="654EF21A">
              <wp:simplePos x="0" y="0"/>
              <wp:positionH relativeFrom="column">
                <wp:posOffset>133350</wp:posOffset>
              </wp:positionH>
              <wp:positionV relativeFrom="paragraph">
                <wp:posOffset>-240030</wp:posOffset>
              </wp:positionV>
              <wp:extent cx="5877560" cy="1054100"/>
              <wp:effectExtent l="0" t="0" r="8890" b="0"/>
              <wp:wrapTight wrapText="bothSides">
                <wp:wrapPolygon edited="0">
                  <wp:start x="11201" y="0"/>
                  <wp:lineTo x="0" y="3123"/>
                  <wp:lineTo x="0" y="20299"/>
                  <wp:lineTo x="11201" y="21080"/>
                  <wp:lineTo x="17922" y="21080"/>
                  <wp:lineTo x="21563" y="19908"/>
                  <wp:lineTo x="21563" y="3904"/>
                  <wp:lineTo x="17922" y="0"/>
                  <wp:lineTo x="11201" y="0"/>
                </wp:wrapPolygon>
              </wp:wrapTight>
              <wp:docPr id="27" name="Group 27"/>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8" name="Picture 2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29" name="Rectangle 29"/>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E0E3A" w:rsidRDefault="00EE0E3A" w:rsidP="00EE0E3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E0E3A" w:rsidRDefault="00EE0E3A" w:rsidP="00EE0E3A">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153995" id="Group 27" o:spid="_x0000_s1026" style="position:absolute;margin-left:10.5pt;margin-top:-18.9pt;width:462.8pt;height:83pt;z-index:-251657216"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4jlHQ4QAAAAoBAAAPAAAAZHJzL2Rvd25y&#10;ZXYueG1sTI9BS8NAEIXvgv9hGcFbu0mqscZsSinqqRRsBfE2zU6T0OxuyG6T9N87nvQ4zOO978tX&#10;k2nFQL1vnFUQzyMQZEunG1sp+Dy8zZYgfECrsXWWFFzJw6q4vckx0260HzTsQyW4xPoMFdQhdJmU&#10;vqzJoJ+7jiz/Tq43GPjsK6l7HLnctDKJolQabCwv1NjRpqbyvL8YBe8jjutF/Dpsz6fN9fvwuPva&#10;xqTU/d20fgERaAp/YfjFZ3QomOnoLlZ70SpIYlYJCmaLJ1bgwPNDmoI4cjJZJiCLXP5XKH4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DGDB1P2BAAAcRUAAA4AAAAAAAAAAAAAAAAAOgIAAGRycy9lMm9Eb2MueG1sUEsBAi0AFAAGAAgA&#10;AAAhAKomDr68AAAAIQEAABkAAAAAAAAAAAAAAAAAXAcAAGRycy9fcmVscy9lMm9Eb2MueG1sLnJl&#10;bHNQSwECLQAUAAYACAAAACEAuI5R0OEAAAAKAQAADwAAAAAAAAAAAAAAAABP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">
                <v:imagedata r:id="rId2" o:title=""/>
                <v:path arrowok="t"/>
              </v:shape>
              <v:rect id="Rectangle 29"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" fillcolor="#92d050" stroked="f" strokeweight="1pt">
                <v:textbox>
                  <w:txbxContent>
                    <w:p w:rsidR="00EE0E3A" w:rsidRDefault="00EE0E3A" w:rsidP="00EE0E3A">
                      <w:pPr>
                        <w:jc w:val="center"/>
                      </w:pPr>
                    </w:p>
                  </w:txbxContent>
                </v:textbox>
              </v:rect>
              <v:rect id="Rectangle 30"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" fillcolor="#538135 [2409]" stroked="f" strokeweight="1pt">
                <v:fill opacity="38036f"/>
                <v:textbox>
                  <w:txbxContent>
                    <w:p w:rsidR="00EE0E3A" w:rsidRDefault="00EE0E3A" w:rsidP="00EE0E3A">
                      <w:pPr>
                        <w:jc w:val="center"/>
                        <w:rPr>
                          <w:rFonts w:ascii="Arial" w:hAnsi="Arial" w:cs="Arial"/>
                          <w:sz w:val="28"/>
                          <w:szCs w:val="30"/>
                        </w:rPr>
                      </w:pPr>
                      <w:r>
                        <w:rPr>
                          <w:rFonts w:ascii="Arial" w:hAnsi="Arial" w:cs="Arial"/>
                          <w:sz w:val="28"/>
                          <w:szCs w:val="30"/>
                        </w:rPr>
                        <w:t>rsaia.org</w:t>
                      </w:r>
                    </w:p>
                  </w:txbxContent>
                </v:textbox>
              </v:rect>
              <w10:wrap type="tight"/>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64" w:rsidRPr="008F591B" w:rsidRDefault="00811764"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5DC"/>
    <w:multiLevelType w:val="hybridMultilevel"/>
    <w:tmpl w:val="B8A895CC"/>
    <w:lvl w:ilvl="0" w:tplc="21A411E4">
      <w:start w:val="1"/>
      <w:numFmt w:val="bullet"/>
      <w:lvlText w:val="•"/>
      <w:lvlJc w:val="left"/>
      <w:pPr>
        <w:tabs>
          <w:tab w:val="num" w:pos="720"/>
        </w:tabs>
        <w:ind w:left="720" w:hanging="360"/>
      </w:pPr>
      <w:rPr>
        <w:rFonts w:ascii="Arial" w:hAnsi="Arial" w:hint="default"/>
      </w:rPr>
    </w:lvl>
    <w:lvl w:ilvl="1" w:tplc="C23AB024" w:tentative="1">
      <w:start w:val="1"/>
      <w:numFmt w:val="bullet"/>
      <w:lvlText w:val="•"/>
      <w:lvlJc w:val="left"/>
      <w:pPr>
        <w:tabs>
          <w:tab w:val="num" w:pos="1440"/>
        </w:tabs>
        <w:ind w:left="1440" w:hanging="360"/>
      </w:pPr>
      <w:rPr>
        <w:rFonts w:ascii="Arial" w:hAnsi="Arial" w:hint="default"/>
      </w:rPr>
    </w:lvl>
    <w:lvl w:ilvl="2" w:tplc="F67A431A" w:tentative="1">
      <w:start w:val="1"/>
      <w:numFmt w:val="bullet"/>
      <w:lvlText w:val="•"/>
      <w:lvlJc w:val="left"/>
      <w:pPr>
        <w:tabs>
          <w:tab w:val="num" w:pos="2160"/>
        </w:tabs>
        <w:ind w:left="2160" w:hanging="360"/>
      </w:pPr>
      <w:rPr>
        <w:rFonts w:ascii="Arial" w:hAnsi="Arial" w:hint="default"/>
      </w:rPr>
    </w:lvl>
    <w:lvl w:ilvl="3" w:tplc="A1361BCE" w:tentative="1">
      <w:start w:val="1"/>
      <w:numFmt w:val="bullet"/>
      <w:lvlText w:val="•"/>
      <w:lvlJc w:val="left"/>
      <w:pPr>
        <w:tabs>
          <w:tab w:val="num" w:pos="2880"/>
        </w:tabs>
        <w:ind w:left="2880" w:hanging="360"/>
      </w:pPr>
      <w:rPr>
        <w:rFonts w:ascii="Arial" w:hAnsi="Arial" w:hint="default"/>
      </w:rPr>
    </w:lvl>
    <w:lvl w:ilvl="4" w:tplc="F0E0718E" w:tentative="1">
      <w:start w:val="1"/>
      <w:numFmt w:val="bullet"/>
      <w:lvlText w:val="•"/>
      <w:lvlJc w:val="left"/>
      <w:pPr>
        <w:tabs>
          <w:tab w:val="num" w:pos="3600"/>
        </w:tabs>
        <w:ind w:left="3600" w:hanging="360"/>
      </w:pPr>
      <w:rPr>
        <w:rFonts w:ascii="Arial" w:hAnsi="Arial" w:hint="default"/>
      </w:rPr>
    </w:lvl>
    <w:lvl w:ilvl="5" w:tplc="E07A4A42" w:tentative="1">
      <w:start w:val="1"/>
      <w:numFmt w:val="bullet"/>
      <w:lvlText w:val="•"/>
      <w:lvlJc w:val="left"/>
      <w:pPr>
        <w:tabs>
          <w:tab w:val="num" w:pos="4320"/>
        </w:tabs>
        <w:ind w:left="4320" w:hanging="360"/>
      </w:pPr>
      <w:rPr>
        <w:rFonts w:ascii="Arial" w:hAnsi="Arial" w:hint="default"/>
      </w:rPr>
    </w:lvl>
    <w:lvl w:ilvl="6" w:tplc="4B4868F0" w:tentative="1">
      <w:start w:val="1"/>
      <w:numFmt w:val="bullet"/>
      <w:lvlText w:val="•"/>
      <w:lvlJc w:val="left"/>
      <w:pPr>
        <w:tabs>
          <w:tab w:val="num" w:pos="5040"/>
        </w:tabs>
        <w:ind w:left="5040" w:hanging="360"/>
      </w:pPr>
      <w:rPr>
        <w:rFonts w:ascii="Arial" w:hAnsi="Arial" w:hint="default"/>
      </w:rPr>
    </w:lvl>
    <w:lvl w:ilvl="7" w:tplc="44AA9EB6" w:tentative="1">
      <w:start w:val="1"/>
      <w:numFmt w:val="bullet"/>
      <w:lvlText w:val="•"/>
      <w:lvlJc w:val="left"/>
      <w:pPr>
        <w:tabs>
          <w:tab w:val="num" w:pos="5760"/>
        </w:tabs>
        <w:ind w:left="5760" w:hanging="360"/>
      </w:pPr>
      <w:rPr>
        <w:rFonts w:ascii="Arial" w:hAnsi="Arial" w:hint="default"/>
      </w:rPr>
    </w:lvl>
    <w:lvl w:ilvl="8" w:tplc="4FA61E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14D22"/>
    <w:multiLevelType w:val="hybridMultilevel"/>
    <w:tmpl w:val="C7F210C4"/>
    <w:lvl w:ilvl="0" w:tplc="6E122E6E">
      <w:start w:val="1"/>
      <w:numFmt w:val="bullet"/>
      <w:lvlText w:val="•"/>
      <w:lvlJc w:val="left"/>
      <w:pPr>
        <w:tabs>
          <w:tab w:val="num" w:pos="720"/>
        </w:tabs>
        <w:ind w:left="720" w:hanging="360"/>
      </w:pPr>
      <w:rPr>
        <w:rFonts w:ascii="Arial" w:hAnsi="Arial" w:hint="default"/>
      </w:rPr>
    </w:lvl>
    <w:lvl w:ilvl="1" w:tplc="7B54D8C4" w:tentative="1">
      <w:start w:val="1"/>
      <w:numFmt w:val="bullet"/>
      <w:lvlText w:val="•"/>
      <w:lvlJc w:val="left"/>
      <w:pPr>
        <w:tabs>
          <w:tab w:val="num" w:pos="1440"/>
        </w:tabs>
        <w:ind w:left="1440" w:hanging="360"/>
      </w:pPr>
      <w:rPr>
        <w:rFonts w:ascii="Arial" w:hAnsi="Arial" w:hint="default"/>
      </w:rPr>
    </w:lvl>
    <w:lvl w:ilvl="2" w:tplc="572CCB94" w:tentative="1">
      <w:start w:val="1"/>
      <w:numFmt w:val="bullet"/>
      <w:lvlText w:val="•"/>
      <w:lvlJc w:val="left"/>
      <w:pPr>
        <w:tabs>
          <w:tab w:val="num" w:pos="2160"/>
        </w:tabs>
        <w:ind w:left="2160" w:hanging="360"/>
      </w:pPr>
      <w:rPr>
        <w:rFonts w:ascii="Arial" w:hAnsi="Arial" w:hint="default"/>
      </w:rPr>
    </w:lvl>
    <w:lvl w:ilvl="3" w:tplc="9E82740A" w:tentative="1">
      <w:start w:val="1"/>
      <w:numFmt w:val="bullet"/>
      <w:lvlText w:val="•"/>
      <w:lvlJc w:val="left"/>
      <w:pPr>
        <w:tabs>
          <w:tab w:val="num" w:pos="2880"/>
        </w:tabs>
        <w:ind w:left="2880" w:hanging="360"/>
      </w:pPr>
      <w:rPr>
        <w:rFonts w:ascii="Arial" w:hAnsi="Arial" w:hint="default"/>
      </w:rPr>
    </w:lvl>
    <w:lvl w:ilvl="4" w:tplc="03F62C80" w:tentative="1">
      <w:start w:val="1"/>
      <w:numFmt w:val="bullet"/>
      <w:lvlText w:val="•"/>
      <w:lvlJc w:val="left"/>
      <w:pPr>
        <w:tabs>
          <w:tab w:val="num" w:pos="3600"/>
        </w:tabs>
        <w:ind w:left="3600" w:hanging="360"/>
      </w:pPr>
      <w:rPr>
        <w:rFonts w:ascii="Arial" w:hAnsi="Arial" w:hint="default"/>
      </w:rPr>
    </w:lvl>
    <w:lvl w:ilvl="5" w:tplc="A8843E8A" w:tentative="1">
      <w:start w:val="1"/>
      <w:numFmt w:val="bullet"/>
      <w:lvlText w:val="•"/>
      <w:lvlJc w:val="left"/>
      <w:pPr>
        <w:tabs>
          <w:tab w:val="num" w:pos="4320"/>
        </w:tabs>
        <w:ind w:left="4320" w:hanging="360"/>
      </w:pPr>
      <w:rPr>
        <w:rFonts w:ascii="Arial" w:hAnsi="Arial" w:hint="default"/>
      </w:rPr>
    </w:lvl>
    <w:lvl w:ilvl="6" w:tplc="A5508132" w:tentative="1">
      <w:start w:val="1"/>
      <w:numFmt w:val="bullet"/>
      <w:lvlText w:val="•"/>
      <w:lvlJc w:val="left"/>
      <w:pPr>
        <w:tabs>
          <w:tab w:val="num" w:pos="5040"/>
        </w:tabs>
        <w:ind w:left="5040" w:hanging="360"/>
      </w:pPr>
      <w:rPr>
        <w:rFonts w:ascii="Arial" w:hAnsi="Arial" w:hint="default"/>
      </w:rPr>
    </w:lvl>
    <w:lvl w:ilvl="7" w:tplc="BAF4B0CA" w:tentative="1">
      <w:start w:val="1"/>
      <w:numFmt w:val="bullet"/>
      <w:lvlText w:val="•"/>
      <w:lvlJc w:val="left"/>
      <w:pPr>
        <w:tabs>
          <w:tab w:val="num" w:pos="5760"/>
        </w:tabs>
        <w:ind w:left="5760" w:hanging="360"/>
      </w:pPr>
      <w:rPr>
        <w:rFonts w:ascii="Arial" w:hAnsi="Arial" w:hint="default"/>
      </w:rPr>
    </w:lvl>
    <w:lvl w:ilvl="8" w:tplc="DC567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D3710"/>
    <w:multiLevelType w:val="hybridMultilevel"/>
    <w:tmpl w:val="61DC96C8"/>
    <w:lvl w:ilvl="0" w:tplc="0B4803FE">
      <w:start w:val="1"/>
      <w:numFmt w:val="bullet"/>
      <w:lvlText w:val="•"/>
      <w:lvlJc w:val="left"/>
      <w:pPr>
        <w:tabs>
          <w:tab w:val="num" w:pos="720"/>
        </w:tabs>
        <w:ind w:left="720" w:hanging="360"/>
      </w:pPr>
      <w:rPr>
        <w:rFonts w:ascii="Arial" w:hAnsi="Arial" w:hint="default"/>
      </w:rPr>
    </w:lvl>
    <w:lvl w:ilvl="1" w:tplc="923A453A" w:tentative="1">
      <w:start w:val="1"/>
      <w:numFmt w:val="bullet"/>
      <w:lvlText w:val="•"/>
      <w:lvlJc w:val="left"/>
      <w:pPr>
        <w:tabs>
          <w:tab w:val="num" w:pos="1440"/>
        </w:tabs>
        <w:ind w:left="1440" w:hanging="360"/>
      </w:pPr>
      <w:rPr>
        <w:rFonts w:ascii="Arial" w:hAnsi="Arial" w:hint="default"/>
      </w:rPr>
    </w:lvl>
    <w:lvl w:ilvl="2" w:tplc="4D9A9CFA" w:tentative="1">
      <w:start w:val="1"/>
      <w:numFmt w:val="bullet"/>
      <w:lvlText w:val="•"/>
      <w:lvlJc w:val="left"/>
      <w:pPr>
        <w:tabs>
          <w:tab w:val="num" w:pos="2160"/>
        </w:tabs>
        <w:ind w:left="2160" w:hanging="360"/>
      </w:pPr>
      <w:rPr>
        <w:rFonts w:ascii="Arial" w:hAnsi="Arial" w:hint="default"/>
      </w:rPr>
    </w:lvl>
    <w:lvl w:ilvl="3" w:tplc="A242565A" w:tentative="1">
      <w:start w:val="1"/>
      <w:numFmt w:val="bullet"/>
      <w:lvlText w:val="•"/>
      <w:lvlJc w:val="left"/>
      <w:pPr>
        <w:tabs>
          <w:tab w:val="num" w:pos="2880"/>
        </w:tabs>
        <w:ind w:left="2880" w:hanging="360"/>
      </w:pPr>
      <w:rPr>
        <w:rFonts w:ascii="Arial" w:hAnsi="Arial" w:hint="default"/>
      </w:rPr>
    </w:lvl>
    <w:lvl w:ilvl="4" w:tplc="0C58F79E" w:tentative="1">
      <w:start w:val="1"/>
      <w:numFmt w:val="bullet"/>
      <w:lvlText w:val="•"/>
      <w:lvlJc w:val="left"/>
      <w:pPr>
        <w:tabs>
          <w:tab w:val="num" w:pos="3600"/>
        </w:tabs>
        <w:ind w:left="3600" w:hanging="360"/>
      </w:pPr>
      <w:rPr>
        <w:rFonts w:ascii="Arial" w:hAnsi="Arial" w:hint="default"/>
      </w:rPr>
    </w:lvl>
    <w:lvl w:ilvl="5" w:tplc="F88A64FC" w:tentative="1">
      <w:start w:val="1"/>
      <w:numFmt w:val="bullet"/>
      <w:lvlText w:val="•"/>
      <w:lvlJc w:val="left"/>
      <w:pPr>
        <w:tabs>
          <w:tab w:val="num" w:pos="4320"/>
        </w:tabs>
        <w:ind w:left="4320" w:hanging="360"/>
      </w:pPr>
      <w:rPr>
        <w:rFonts w:ascii="Arial" w:hAnsi="Arial" w:hint="default"/>
      </w:rPr>
    </w:lvl>
    <w:lvl w:ilvl="6" w:tplc="76B8F708" w:tentative="1">
      <w:start w:val="1"/>
      <w:numFmt w:val="bullet"/>
      <w:lvlText w:val="•"/>
      <w:lvlJc w:val="left"/>
      <w:pPr>
        <w:tabs>
          <w:tab w:val="num" w:pos="5040"/>
        </w:tabs>
        <w:ind w:left="5040" w:hanging="360"/>
      </w:pPr>
      <w:rPr>
        <w:rFonts w:ascii="Arial" w:hAnsi="Arial" w:hint="default"/>
      </w:rPr>
    </w:lvl>
    <w:lvl w:ilvl="7" w:tplc="8432ED00" w:tentative="1">
      <w:start w:val="1"/>
      <w:numFmt w:val="bullet"/>
      <w:lvlText w:val="•"/>
      <w:lvlJc w:val="left"/>
      <w:pPr>
        <w:tabs>
          <w:tab w:val="num" w:pos="5760"/>
        </w:tabs>
        <w:ind w:left="5760" w:hanging="360"/>
      </w:pPr>
      <w:rPr>
        <w:rFonts w:ascii="Arial" w:hAnsi="Arial" w:hint="default"/>
      </w:rPr>
    </w:lvl>
    <w:lvl w:ilvl="8" w:tplc="B7A007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36CD1"/>
    <w:multiLevelType w:val="hybridMultilevel"/>
    <w:tmpl w:val="CAA22160"/>
    <w:lvl w:ilvl="0" w:tplc="E6106EE2">
      <w:start w:val="1"/>
      <w:numFmt w:val="bullet"/>
      <w:lvlText w:val="•"/>
      <w:lvlJc w:val="left"/>
      <w:pPr>
        <w:tabs>
          <w:tab w:val="num" w:pos="720"/>
        </w:tabs>
        <w:ind w:left="720" w:hanging="360"/>
      </w:pPr>
      <w:rPr>
        <w:rFonts w:ascii="Arial" w:hAnsi="Arial" w:hint="default"/>
      </w:rPr>
    </w:lvl>
    <w:lvl w:ilvl="1" w:tplc="578E6832">
      <w:start w:val="1"/>
      <w:numFmt w:val="bullet"/>
      <w:lvlText w:val="•"/>
      <w:lvlJc w:val="left"/>
      <w:pPr>
        <w:tabs>
          <w:tab w:val="num" w:pos="1440"/>
        </w:tabs>
        <w:ind w:left="1440" w:hanging="360"/>
      </w:pPr>
      <w:rPr>
        <w:rFonts w:ascii="Arial" w:hAnsi="Arial" w:hint="default"/>
      </w:rPr>
    </w:lvl>
    <w:lvl w:ilvl="2" w:tplc="A2365BE0">
      <w:start w:val="1"/>
      <w:numFmt w:val="bullet"/>
      <w:lvlText w:val="•"/>
      <w:lvlJc w:val="left"/>
      <w:pPr>
        <w:tabs>
          <w:tab w:val="num" w:pos="2160"/>
        </w:tabs>
        <w:ind w:left="2160" w:hanging="360"/>
      </w:pPr>
      <w:rPr>
        <w:rFonts w:ascii="Arial" w:hAnsi="Arial" w:hint="default"/>
      </w:rPr>
    </w:lvl>
    <w:lvl w:ilvl="3" w:tplc="1256D4F0" w:tentative="1">
      <w:start w:val="1"/>
      <w:numFmt w:val="bullet"/>
      <w:lvlText w:val="•"/>
      <w:lvlJc w:val="left"/>
      <w:pPr>
        <w:tabs>
          <w:tab w:val="num" w:pos="2880"/>
        </w:tabs>
        <w:ind w:left="2880" w:hanging="360"/>
      </w:pPr>
      <w:rPr>
        <w:rFonts w:ascii="Arial" w:hAnsi="Arial" w:hint="default"/>
      </w:rPr>
    </w:lvl>
    <w:lvl w:ilvl="4" w:tplc="8B20C1D4" w:tentative="1">
      <w:start w:val="1"/>
      <w:numFmt w:val="bullet"/>
      <w:lvlText w:val="•"/>
      <w:lvlJc w:val="left"/>
      <w:pPr>
        <w:tabs>
          <w:tab w:val="num" w:pos="3600"/>
        </w:tabs>
        <w:ind w:left="3600" w:hanging="360"/>
      </w:pPr>
      <w:rPr>
        <w:rFonts w:ascii="Arial" w:hAnsi="Arial" w:hint="default"/>
      </w:rPr>
    </w:lvl>
    <w:lvl w:ilvl="5" w:tplc="5F52493E" w:tentative="1">
      <w:start w:val="1"/>
      <w:numFmt w:val="bullet"/>
      <w:lvlText w:val="•"/>
      <w:lvlJc w:val="left"/>
      <w:pPr>
        <w:tabs>
          <w:tab w:val="num" w:pos="4320"/>
        </w:tabs>
        <w:ind w:left="4320" w:hanging="360"/>
      </w:pPr>
      <w:rPr>
        <w:rFonts w:ascii="Arial" w:hAnsi="Arial" w:hint="default"/>
      </w:rPr>
    </w:lvl>
    <w:lvl w:ilvl="6" w:tplc="56DC97F2" w:tentative="1">
      <w:start w:val="1"/>
      <w:numFmt w:val="bullet"/>
      <w:lvlText w:val="•"/>
      <w:lvlJc w:val="left"/>
      <w:pPr>
        <w:tabs>
          <w:tab w:val="num" w:pos="5040"/>
        </w:tabs>
        <w:ind w:left="5040" w:hanging="360"/>
      </w:pPr>
      <w:rPr>
        <w:rFonts w:ascii="Arial" w:hAnsi="Arial" w:hint="default"/>
      </w:rPr>
    </w:lvl>
    <w:lvl w:ilvl="7" w:tplc="B30675EE" w:tentative="1">
      <w:start w:val="1"/>
      <w:numFmt w:val="bullet"/>
      <w:lvlText w:val="•"/>
      <w:lvlJc w:val="left"/>
      <w:pPr>
        <w:tabs>
          <w:tab w:val="num" w:pos="5760"/>
        </w:tabs>
        <w:ind w:left="5760" w:hanging="360"/>
      </w:pPr>
      <w:rPr>
        <w:rFonts w:ascii="Arial" w:hAnsi="Arial" w:hint="default"/>
      </w:rPr>
    </w:lvl>
    <w:lvl w:ilvl="8" w:tplc="B6184F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152571"/>
    <w:multiLevelType w:val="hybridMultilevel"/>
    <w:tmpl w:val="1142919E"/>
    <w:lvl w:ilvl="0" w:tplc="F550BA4E">
      <w:start w:val="1"/>
      <w:numFmt w:val="bullet"/>
      <w:lvlText w:val="•"/>
      <w:lvlJc w:val="left"/>
      <w:pPr>
        <w:tabs>
          <w:tab w:val="num" w:pos="720"/>
        </w:tabs>
        <w:ind w:left="720" w:hanging="360"/>
      </w:pPr>
      <w:rPr>
        <w:rFonts w:ascii="Arial" w:hAnsi="Arial" w:hint="default"/>
      </w:rPr>
    </w:lvl>
    <w:lvl w:ilvl="1" w:tplc="F34E97A0" w:tentative="1">
      <w:start w:val="1"/>
      <w:numFmt w:val="bullet"/>
      <w:lvlText w:val="•"/>
      <w:lvlJc w:val="left"/>
      <w:pPr>
        <w:tabs>
          <w:tab w:val="num" w:pos="1440"/>
        </w:tabs>
        <w:ind w:left="1440" w:hanging="360"/>
      </w:pPr>
      <w:rPr>
        <w:rFonts w:ascii="Arial" w:hAnsi="Arial" w:hint="default"/>
      </w:rPr>
    </w:lvl>
    <w:lvl w:ilvl="2" w:tplc="7DF81074" w:tentative="1">
      <w:start w:val="1"/>
      <w:numFmt w:val="bullet"/>
      <w:lvlText w:val="•"/>
      <w:lvlJc w:val="left"/>
      <w:pPr>
        <w:tabs>
          <w:tab w:val="num" w:pos="2160"/>
        </w:tabs>
        <w:ind w:left="2160" w:hanging="360"/>
      </w:pPr>
      <w:rPr>
        <w:rFonts w:ascii="Arial" w:hAnsi="Arial" w:hint="default"/>
      </w:rPr>
    </w:lvl>
    <w:lvl w:ilvl="3" w:tplc="A6E2D738" w:tentative="1">
      <w:start w:val="1"/>
      <w:numFmt w:val="bullet"/>
      <w:lvlText w:val="•"/>
      <w:lvlJc w:val="left"/>
      <w:pPr>
        <w:tabs>
          <w:tab w:val="num" w:pos="2880"/>
        </w:tabs>
        <w:ind w:left="2880" w:hanging="360"/>
      </w:pPr>
      <w:rPr>
        <w:rFonts w:ascii="Arial" w:hAnsi="Arial" w:hint="default"/>
      </w:rPr>
    </w:lvl>
    <w:lvl w:ilvl="4" w:tplc="1182018A" w:tentative="1">
      <w:start w:val="1"/>
      <w:numFmt w:val="bullet"/>
      <w:lvlText w:val="•"/>
      <w:lvlJc w:val="left"/>
      <w:pPr>
        <w:tabs>
          <w:tab w:val="num" w:pos="3600"/>
        </w:tabs>
        <w:ind w:left="3600" w:hanging="360"/>
      </w:pPr>
      <w:rPr>
        <w:rFonts w:ascii="Arial" w:hAnsi="Arial" w:hint="default"/>
      </w:rPr>
    </w:lvl>
    <w:lvl w:ilvl="5" w:tplc="7656391E" w:tentative="1">
      <w:start w:val="1"/>
      <w:numFmt w:val="bullet"/>
      <w:lvlText w:val="•"/>
      <w:lvlJc w:val="left"/>
      <w:pPr>
        <w:tabs>
          <w:tab w:val="num" w:pos="4320"/>
        </w:tabs>
        <w:ind w:left="4320" w:hanging="360"/>
      </w:pPr>
      <w:rPr>
        <w:rFonts w:ascii="Arial" w:hAnsi="Arial" w:hint="default"/>
      </w:rPr>
    </w:lvl>
    <w:lvl w:ilvl="6" w:tplc="9D3E0464" w:tentative="1">
      <w:start w:val="1"/>
      <w:numFmt w:val="bullet"/>
      <w:lvlText w:val="•"/>
      <w:lvlJc w:val="left"/>
      <w:pPr>
        <w:tabs>
          <w:tab w:val="num" w:pos="5040"/>
        </w:tabs>
        <w:ind w:left="5040" w:hanging="360"/>
      </w:pPr>
      <w:rPr>
        <w:rFonts w:ascii="Arial" w:hAnsi="Arial" w:hint="default"/>
      </w:rPr>
    </w:lvl>
    <w:lvl w:ilvl="7" w:tplc="E3A25944" w:tentative="1">
      <w:start w:val="1"/>
      <w:numFmt w:val="bullet"/>
      <w:lvlText w:val="•"/>
      <w:lvlJc w:val="left"/>
      <w:pPr>
        <w:tabs>
          <w:tab w:val="num" w:pos="5760"/>
        </w:tabs>
        <w:ind w:left="5760" w:hanging="360"/>
      </w:pPr>
      <w:rPr>
        <w:rFonts w:ascii="Arial" w:hAnsi="Arial" w:hint="default"/>
      </w:rPr>
    </w:lvl>
    <w:lvl w:ilvl="8" w:tplc="D97290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96108E"/>
    <w:multiLevelType w:val="hybridMultilevel"/>
    <w:tmpl w:val="901E622C"/>
    <w:lvl w:ilvl="0" w:tplc="CA8C007E">
      <w:start w:val="1"/>
      <w:numFmt w:val="bullet"/>
      <w:lvlText w:val="•"/>
      <w:lvlJc w:val="left"/>
      <w:pPr>
        <w:tabs>
          <w:tab w:val="num" w:pos="720"/>
        </w:tabs>
        <w:ind w:left="720" w:hanging="360"/>
      </w:pPr>
      <w:rPr>
        <w:rFonts w:ascii="Arial" w:hAnsi="Arial" w:hint="default"/>
      </w:rPr>
    </w:lvl>
    <w:lvl w:ilvl="1" w:tplc="2F44AA4E" w:tentative="1">
      <w:start w:val="1"/>
      <w:numFmt w:val="bullet"/>
      <w:lvlText w:val="•"/>
      <w:lvlJc w:val="left"/>
      <w:pPr>
        <w:tabs>
          <w:tab w:val="num" w:pos="1440"/>
        </w:tabs>
        <w:ind w:left="1440" w:hanging="360"/>
      </w:pPr>
      <w:rPr>
        <w:rFonts w:ascii="Arial" w:hAnsi="Arial" w:hint="default"/>
      </w:rPr>
    </w:lvl>
    <w:lvl w:ilvl="2" w:tplc="1CCC334E" w:tentative="1">
      <w:start w:val="1"/>
      <w:numFmt w:val="bullet"/>
      <w:lvlText w:val="•"/>
      <w:lvlJc w:val="left"/>
      <w:pPr>
        <w:tabs>
          <w:tab w:val="num" w:pos="2160"/>
        </w:tabs>
        <w:ind w:left="2160" w:hanging="360"/>
      </w:pPr>
      <w:rPr>
        <w:rFonts w:ascii="Arial" w:hAnsi="Arial" w:hint="default"/>
      </w:rPr>
    </w:lvl>
    <w:lvl w:ilvl="3" w:tplc="B09AA0BE" w:tentative="1">
      <w:start w:val="1"/>
      <w:numFmt w:val="bullet"/>
      <w:lvlText w:val="•"/>
      <w:lvlJc w:val="left"/>
      <w:pPr>
        <w:tabs>
          <w:tab w:val="num" w:pos="2880"/>
        </w:tabs>
        <w:ind w:left="2880" w:hanging="360"/>
      </w:pPr>
      <w:rPr>
        <w:rFonts w:ascii="Arial" w:hAnsi="Arial" w:hint="default"/>
      </w:rPr>
    </w:lvl>
    <w:lvl w:ilvl="4" w:tplc="3C202060" w:tentative="1">
      <w:start w:val="1"/>
      <w:numFmt w:val="bullet"/>
      <w:lvlText w:val="•"/>
      <w:lvlJc w:val="left"/>
      <w:pPr>
        <w:tabs>
          <w:tab w:val="num" w:pos="3600"/>
        </w:tabs>
        <w:ind w:left="3600" w:hanging="360"/>
      </w:pPr>
      <w:rPr>
        <w:rFonts w:ascii="Arial" w:hAnsi="Arial" w:hint="default"/>
      </w:rPr>
    </w:lvl>
    <w:lvl w:ilvl="5" w:tplc="7F52D0FC" w:tentative="1">
      <w:start w:val="1"/>
      <w:numFmt w:val="bullet"/>
      <w:lvlText w:val="•"/>
      <w:lvlJc w:val="left"/>
      <w:pPr>
        <w:tabs>
          <w:tab w:val="num" w:pos="4320"/>
        </w:tabs>
        <w:ind w:left="4320" w:hanging="360"/>
      </w:pPr>
      <w:rPr>
        <w:rFonts w:ascii="Arial" w:hAnsi="Arial" w:hint="default"/>
      </w:rPr>
    </w:lvl>
    <w:lvl w:ilvl="6" w:tplc="0D2499CA" w:tentative="1">
      <w:start w:val="1"/>
      <w:numFmt w:val="bullet"/>
      <w:lvlText w:val="•"/>
      <w:lvlJc w:val="left"/>
      <w:pPr>
        <w:tabs>
          <w:tab w:val="num" w:pos="5040"/>
        </w:tabs>
        <w:ind w:left="5040" w:hanging="360"/>
      </w:pPr>
      <w:rPr>
        <w:rFonts w:ascii="Arial" w:hAnsi="Arial" w:hint="default"/>
      </w:rPr>
    </w:lvl>
    <w:lvl w:ilvl="7" w:tplc="88E8950E" w:tentative="1">
      <w:start w:val="1"/>
      <w:numFmt w:val="bullet"/>
      <w:lvlText w:val="•"/>
      <w:lvlJc w:val="left"/>
      <w:pPr>
        <w:tabs>
          <w:tab w:val="num" w:pos="5760"/>
        </w:tabs>
        <w:ind w:left="5760" w:hanging="360"/>
      </w:pPr>
      <w:rPr>
        <w:rFonts w:ascii="Arial" w:hAnsi="Arial" w:hint="default"/>
      </w:rPr>
    </w:lvl>
    <w:lvl w:ilvl="8" w:tplc="E1CE3B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D2D2D"/>
    <w:multiLevelType w:val="hybridMultilevel"/>
    <w:tmpl w:val="A8925AE2"/>
    <w:lvl w:ilvl="0" w:tplc="13A62854">
      <w:start w:val="1"/>
      <w:numFmt w:val="bullet"/>
      <w:lvlText w:val="•"/>
      <w:lvlJc w:val="left"/>
      <w:pPr>
        <w:tabs>
          <w:tab w:val="num" w:pos="720"/>
        </w:tabs>
        <w:ind w:left="720" w:hanging="360"/>
      </w:pPr>
      <w:rPr>
        <w:rFonts w:ascii="Arial" w:hAnsi="Arial" w:hint="default"/>
      </w:rPr>
    </w:lvl>
    <w:lvl w:ilvl="1" w:tplc="6FE8742C" w:tentative="1">
      <w:start w:val="1"/>
      <w:numFmt w:val="bullet"/>
      <w:lvlText w:val="•"/>
      <w:lvlJc w:val="left"/>
      <w:pPr>
        <w:tabs>
          <w:tab w:val="num" w:pos="1440"/>
        </w:tabs>
        <w:ind w:left="1440" w:hanging="360"/>
      </w:pPr>
      <w:rPr>
        <w:rFonts w:ascii="Arial" w:hAnsi="Arial" w:hint="default"/>
      </w:rPr>
    </w:lvl>
    <w:lvl w:ilvl="2" w:tplc="45985E4C" w:tentative="1">
      <w:start w:val="1"/>
      <w:numFmt w:val="bullet"/>
      <w:lvlText w:val="•"/>
      <w:lvlJc w:val="left"/>
      <w:pPr>
        <w:tabs>
          <w:tab w:val="num" w:pos="2160"/>
        </w:tabs>
        <w:ind w:left="2160" w:hanging="360"/>
      </w:pPr>
      <w:rPr>
        <w:rFonts w:ascii="Arial" w:hAnsi="Arial" w:hint="default"/>
      </w:rPr>
    </w:lvl>
    <w:lvl w:ilvl="3" w:tplc="F18E5F44" w:tentative="1">
      <w:start w:val="1"/>
      <w:numFmt w:val="bullet"/>
      <w:lvlText w:val="•"/>
      <w:lvlJc w:val="left"/>
      <w:pPr>
        <w:tabs>
          <w:tab w:val="num" w:pos="2880"/>
        </w:tabs>
        <w:ind w:left="2880" w:hanging="360"/>
      </w:pPr>
      <w:rPr>
        <w:rFonts w:ascii="Arial" w:hAnsi="Arial" w:hint="default"/>
      </w:rPr>
    </w:lvl>
    <w:lvl w:ilvl="4" w:tplc="189C6686" w:tentative="1">
      <w:start w:val="1"/>
      <w:numFmt w:val="bullet"/>
      <w:lvlText w:val="•"/>
      <w:lvlJc w:val="left"/>
      <w:pPr>
        <w:tabs>
          <w:tab w:val="num" w:pos="3600"/>
        </w:tabs>
        <w:ind w:left="3600" w:hanging="360"/>
      </w:pPr>
      <w:rPr>
        <w:rFonts w:ascii="Arial" w:hAnsi="Arial" w:hint="default"/>
      </w:rPr>
    </w:lvl>
    <w:lvl w:ilvl="5" w:tplc="B0482950" w:tentative="1">
      <w:start w:val="1"/>
      <w:numFmt w:val="bullet"/>
      <w:lvlText w:val="•"/>
      <w:lvlJc w:val="left"/>
      <w:pPr>
        <w:tabs>
          <w:tab w:val="num" w:pos="4320"/>
        </w:tabs>
        <w:ind w:left="4320" w:hanging="360"/>
      </w:pPr>
      <w:rPr>
        <w:rFonts w:ascii="Arial" w:hAnsi="Arial" w:hint="default"/>
      </w:rPr>
    </w:lvl>
    <w:lvl w:ilvl="6" w:tplc="394A3F44" w:tentative="1">
      <w:start w:val="1"/>
      <w:numFmt w:val="bullet"/>
      <w:lvlText w:val="•"/>
      <w:lvlJc w:val="left"/>
      <w:pPr>
        <w:tabs>
          <w:tab w:val="num" w:pos="5040"/>
        </w:tabs>
        <w:ind w:left="5040" w:hanging="360"/>
      </w:pPr>
      <w:rPr>
        <w:rFonts w:ascii="Arial" w:hAnsi="Arial" w:hint="default"/>
      </w:rPr>
    </w:lvl>
    <w:lvl w:ilvl="7" w:tplc="979A60EC" w:tentative="1">
      <w:start w:val="1"/>
      <w:numFmt w:val="bullet"/>
      <w:lvlText w:val="•"/>
      <w:lvlJc w:val="left"/>
      <w:pPr>
        <w:tabs>
          <w:tab w:val="num" w:pos="5760"/>
        </w:tabs>
        <w:ind w:left="5760" w:hanging="360"/>
      </w:pPr>
      <w:rPr>
        <w:rFonts w:ascii="Arial" w:hAnsi="Arial" w:hint="default"/>
      </w:rPr>
    </w:lvl>
    <w:lvl w:ilvl="8" w:tplc="9E604B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1549A7"/>
    <w:multiLevelType w:val="hybridMultilevel"/>
    <w:tmpl w:val="B27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739D6"/>
    <w:multiLevelType w:val="hybridMultilevel"/>
    <w:tmpl w:val="15EA258E"/>
    <w:lvl w:ilvl="0" w:tplc="FD682464">
      <w:start w:val="1"/>
      <w:numFmt w:val="bullet"/>
      <w:lvlText w:val="•"/>
      <w:lvlJc w:val="left"/>
      <w:pPr>
        <w:tabs>
          <w:tab w:val="num" w:pos="720"/>
        </w:tabs>
        <w:ind w:left="720" w:hanging="360"/>
      </w:pPr>
      <w:rPr>
        <w:rFonts w:ascii="Arial" w:hAnsi="Arial" w:hint="default"/>
      </w:rPr>
    </w:lvl>
    <w:lvl w:ilvl="1" w:tplc="72DC0024">
      <w:start w:val="153"/>
      <w:numFmt w:val="bullet"/>
      <w:lvlText w:val="–"/>
      <w:lvlJc w:val="left"/>
      <w:pPr>
        <w:tabs>
          <w:tab w:val="num" w:pos="1440"/>
        </w:tabs>
        <w:ind w:left="1440" w:hanging="360"/>
      </w:pPr>
      <w:rPr>
        <w:rFonts w:ascii="Arial" w:hAnsi="Arial" w:hint="default"/>
      </w:rPr>
    </w:lvl>
    <w:lvl w:ilvl="2" w:tplc="C43EFF60" w:tentative="1">
      <w:start w:val="1"/>
      <w:numFmt w:val="bullet"/>
      <w:lvlText w:val="•"/>
      <w:lvlJc w:val="left"/>
      <w:pPr>
        <w:tabs>
          <w:tab w:val="num" w:pos="2160"/>
        </w:tabs>
        <w:ind w:left="2160" w:hanging="360"/>
      </w:pPr>
      <w:rPr>
        <w:rFonts w:ascii="Arial" w:hAnsi="Arial" w:hint="default"/>
      </w:rPr>
    </w:lvl>
    <w:lvl w:ilvl="3" w:tplc="C9E28E3E" w:tentative="1">
      <w:start w:val="1"/>
      <w:numFmt w:val="bullet"/>
      <w:lvlText w:val="•"/>
      <w:lvlJc w:val="left"/>
      <w:pPr>
        <w:tabs>
          <w:tab w:val="num" w:pos="2880"/>
        </w:tabs>
        <w:ind w:left="2880" w:hanging="360"/>
      </w:pPr>
      <w:rPr>
        <w:rFonts w:ascii="Arial" w:hAnsi="Arial" w:hint="default"/>
      </w:rPr>
    </w:lvl>
    <w:lvl w:ilvl="4" w:tplc="504497D0" w:tentative="1">
      <w:start w:val="1"/>
      <w:numFmt w:val="bullet"/>
      <w:lvlText w:val="•"/>
      <w:lvlJc w:val="left"/>
      <w:pPr>
        <w:tabs>
          <w:tab w:val="num" w:pos="3600"/>
        </w:tabs>
        <w:ind w:left="3600" w:hanging="360"/>
      </w:pPr>
      <w:rPr>
        <w:rFonts w:ascii="Arial" w:hAnsi="Arial" w:hint="default"/>
      </w:rPr>
    </w:lvl>
    <w:lvl w:ilvl="5" w:tplc="A45E291C" w:tentative="1">
      <w:start w:val="1"/>
      <w:numFmt w:val="bullet"/>
      <w:lvlText w:val="•"/>
      <w:lvlJc w:val="left"/>
      <w:pPr>
        <w:tabs>
          <w:tab w:val="num" w:pos="4320"/>
        </w:tabs>
        <w:ind w:left="4320" w:hanging="360"/>
      </w:pPr>
      <w:rPr>
        <w:rFonts w:ascii="Arial" w:hAnsi="Arial" w:hint="default"/>
      </w:rPr>
    </w:lvl>
    <w:lvl w:ilvl="6" w:tplc="85CED5D8" w:tentative="1">
      <w:start w:val="1"/>
      <w:numFmt w:val="bullet"/>
      <w:lvlText w:val="•"/>
      <w:lvlJc w:val="left"/>
      <w:pPr>
        <w:tabs>
          <w:tab w:val="num" w:pos="5040"/>
        </w:tabs>
        <w:ind w:left="5040" w:hanging="360"/>
      </w:pPr>
      <w:rPr>
        <w:rFonts w:ascii="Arial" w:hAnsi="Arial" w:hint="default"/>
      </w:rPr>
    </w:lvl>
    <w:lvl w:ilvl="7" w:tplc="4F32AF5A" w:tentative="1">
      <w:start w:val="1"/>
      <w:numFmt w:val="bullet"/>
      <w:lvlText w:val="•"/>
      <w:lvlJc w:val="left"/>
      <w:pPr>
        <w:tabs>
          <w:tab w:val="num" w:pos="5760"/>
        </w:tabs>
        <w:ind w:left="5760" w:hanging="360"/>
      </w:pPr>
      <w:rPr>
        <w:rFonts w:ascii="Arial" w:hAnsi="Arial" w:hint="default"/>
      </w:rPr>
    </w:lvl>
    <w:lvl w:ilvl="8" w:tplc="B8C035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D70F08"/>
    <w:multiLevelType w:val="hybridMultilevel"/>
    <w:tmpl w:val="CC78A126"/>
    <w:lvl w:ilvl="0" w:tplc="BFFA6E72">
      <w:start w:val="1"/>
      <w:numFmt w:val="bullet"/>
      <w:lvlText w:val="•"/>
      <w:lvlJc w:val="left"/>
      <w:pPr>
        <w:tabs>
          <w:tab w:val="num" w:pos="720"/>
        </w:tabs>
        <w:ind w:left="720" w:hanging="360"/>
      </w:pPr>
      <w:rPr>
        <w:rFonts w:ascii="Arial" w:hAnsi="Arial" w:hint="default"/>
      </w:rPr>
    </w:lvl>
    <w:lvl w:ilvl="1" w:tplc="892CC784" w:tentative="1">
      <w:start w:val="1"/>
      <w:numFmt w:val="bullet"/>
      <w:lvlText w:val="•"/>
      <w:lvlJc w:val="left"/>
      <w:pPr>
        <w:tabs>
          <w:tab w:val="num" w:pos="1440"/>
        </w:tabs>
        <w:ind w:left="1440" w:hanging="360"/>
      </w:pPr>
      <w:rPr>
        <w:rFonts w:ascii="Arial" w:hAnsi="Arial" w:hint="default"/>
      </w:rPr>
    </w:lvl>
    <w:lvl w:ilvl="2" w:tplc="CDB6797A" w:tentative="1">
      <w:start w:val="1"/>
      <w:numFmt w:val="bullet"/>
      <w:lvlText w:val="•"/>
      <w:lvlJc w:val="left"/>
      <w:pPr>
        <w:tabs>
          <w:tab w:val="num" w:pos="2160"/>
        </w:tabs>
        <w:ind w:left="2160" w:hanging="360"/>
      </w:pPr>
      <w:rPr>
        <w:rFonts w:ascii="Arial" w:hAnsi="Arial" w:hint="default"/>
      </w:rPr>
    </w:lvl>
    <w:lvl w:ilvl="3" w:tplc="C8BC6F94" w:tentative="1">
      <w:start w:val="1"/>
      <w:numFmt w:val="bullet"/>
      <w:lvlText w:val="•"/>
      <w:lvlJc w:val="left"/>
      <w:pPr>
        <w:tabs>
          <w:tab w:val="num" w:pos="2880"/>
        </w:tabs>
        <w:ind w:left="2880" w:hanging="360"/>
      </w:pPr>
      <w:rPr>
        <w:rFonts w:ascii="Arial" w:hAnsi="Arial" w:hint="default"/>
      </w:rPr>
    </w:lvl>
    <w:lvl w:ilvl="4" w:tplc="0AB626C4" w:tentative="1">
      <w:start w:val="1"/>
      <w:numFmt w:val="bullet"/>
      <w:lvlText w:val="•"/>
      <w:lvlJc w:val="left"/>
      <w:pPr>
        <w:tabs>
          <w:tab w:val="num" w:pos="3600"/>
        </w:tabs>
        <w:ind w:left="3600" w:hanging="360"/>
      </w:pPr>
      <w:rPr>
        <w:rFonts w:ascii="Arial" w:hAnsi="Arial" w:hint="default"/>
      </w:rPr>
    </w:lvl>
    <w:lvl w:ilvl="5" w:tplc="830CF270" w:tentative="1">
      <w:start w:val="1"/>
      <w:numFmt w:val="bullet"/>
      <w:lvlText w:val="•"/>
      <w:lvlJc w:val="left"/>
      <w:pPr>
        <w:tabs>
          <w:tab w:val="num" w:pos="4320"/>
        </w:tabs>
        <w:ind w:left="4320" w:hanging="360"/>
      </w:pPr>
      <w:rPr>
        <w:rFonts w:ascii="Arial" w:hAnsi="Arial" w:hint="default"/>
      </w:rPr>
    </w:lvl>
    <w:lvl w:ilvl="6" w:tplc="36D4D264" w:tentative="1">
      <w:start w:val="1"/>
      <w:numFmt w:val="bullet"/>
      <w:lvlText w:val="•"/>
      <w:lvlJc w:val="left"/>
      <w:pPr>
        <w:tabs>
          <w:tab w:val="num" w:pos="5040"/>
        </w:tabs>
        <w:ind w:left="5040" w:hanging="360"/>
      </w:pPr>
      <w:rPr>
        <w:rFonts w:ascii="Arial" w:hAnsi="Arial" w:hint="default"/>
      </w:rPr>
    </w:lvl>
    <w:lvl w:ilvl="7" w:tplc="DAF455EE" w:tentative="1">
      <w:start w:val="1"/>
      <w:numFmt w:val="bullet"/>
      <w:lvlText w:val="•"/>
      <w:lvlJc w:val="left"/>
      <w:pPr>
        <w:tabs>
          <w:tab w:val="num" w:pos="5760"/>
        </w:tabs>
        <w:ind w:left="5760" w:hanging="360"/>
      </w:pPr>
      <w:rPr>
        <w:rFonts w:ascii="Arial" w:hAnsi="Arial" w:hint="default"/>
      </w:rPr>
    </w:lvl>
    <w:lvl w:ilvl="8" w:tplc="272632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A74920"/>
    <w:multiLevelType w:val="hybridMultilevel"/>
    <w:tmpl w:val="154201A6"/>
    <w:lvl w:ilvl="0" w:tplc="7C1C9ABC">
      <w:start w:val="1"/>
      <w:numFmt w:val="bullet"/>
      <w:lvlText w:val="•"/>
      <w:lvlJc w:val="left"/>
      <w:pPr>
        <w:tabs>
          <w:tab w:val="num" w:pos="720"/>
        </w:tabs>
        <w:ind w:left="720" w:hanging="360"/>
      </w:pPr>
      <w:rPr>
        <w:rFonts w:ascii="Arial" w:hAnsi="Arial" w:hint="default"/>
      </w:rPr>
    </w:lvl>
    <w:lvl w:ilvl="1" w:tplc="837CC3D6" w:tentative="1">
      <w:start w:val="1"/>
      <w:numFmt w:val="bullet"/>
      <w:lvlText w:val="•"/>
      <w:lvlJc w:val="left"/>
      <w:pPr>
        <w:tabs>
          <w:tab w:val="num" w:pos="1440"/>
        </w:tabs>
        <w:ind w:left="1440" w:hanging="360"/>
      </w:pPr>
      <w:rPr>
        <w:rFonts w:ascii="Arial" w:hAnsi="Arial" w:hint="default"/>
      </w:rPr>
    </w:lvl>
    <w:lvl w:ilvl="2" w:tplc="72940814" w:tentative="1">
      <w:start w:val="1"/>
      <w:numFmt w:val="bullet"/>
      <w:lvlText w:val="•"/>
      <w:lvlJc w:val="left"/>
      <w:pPr>
        <w:tabs>
          <w:tab w:val="num" w:pos="2160"/>
        </w:tabs>
        <w:ind w:left="2160" w:hanging="360"/>
      </w:pPr>
      <w:rPr>
        <w:rFonts w:ascii="Arial" w:hAnsi="Arial" w:hint="default"/>
      </w:rPr>
    </w:lvl>
    <w:lvl w:ilvl="3" w:tplc="23EECD30" w:tentative="1">
      <w:start w:val="1"/>
      <w:numFmt w:val="bullet"/>
      <w:lvlText w:val="•"/>
      <w:lvlJc w:val="left"/>
      <w:pPr>
        <w:tabs>
          <w:tab w:val="num" w:pos="2880"/>
        </w:tabs>
        <w:ind w:left="2880" w:hanging="360"/>
      </w:pPr>
      <w:rPr>
        <w:rFonts w:ascii="Arial" w:hAnsi="Arial" w:hint="default"/>
      </w:rPr>
    </w:lvl>
    <w:lvl w:ilvl="4" w:tplc="45D67D74" w:tentative="1">
      <w:start w:val="1"/>
      <w:numFmt w:val="bullet"/>
      <w:lvlText w:val="•"/>
      <w:lvlJc w:val="left"/>
      <w:pPr>
        <w:tabs>
          <w:tab w:val="num" w:pos="3600"/>
        </w:tabs>
        <w:ind w:left="3600" w:hanging="360"/>
      </w:pPr>
      <w:rPr>
        <w:rFonts w:ascii="Arial" w:hAnsi="Arial" w:hint="default"/>
      </w:rPr>
    </w:lvl>
    <w:lvl w:ilvl="5" w:tplc="5090227C" w:tentative="1">
      <w:start w:val="1"/>
      <w:numFmt w:val="bullet"/>
      <w:lvlText w:val="•"/>
      <w:lvlJc w:val="left"/>
      <w:pPr>
        <w:tabs>
          <w:tab w:val="num" w:pos="4320"/>
        </w:tabs>
        <w:ind w:left="4320" w:hanging="360"/>
      </w:pPr>
      <w:rPr>
        <w:rFonts w:ascii="Arial" w:hAnsi="Arial" w:hint="default"/>
      </w:rPr>
    </w:lvl>
    <w:lvl w:ilvl="6" w:tplc="3558E5B8" w:tentative="1">
      <w:start w:val="1"/>
      <w:numFmt w:val="bullet"/>
      <w:lvlText w:val="•"/>
      <w:lvlJc w:val="left"/>
      <w:pPr>
        <w:tabs>
          <w:tab w:val="num" w:pos="5040"/>
        </w:tabs>
        <w:ind w:left="5040" w:hanging="360"/>
      </w:pPr>
      <w:rPr>
        <w:rFonts w:ascii="Arial" w:hAnsi="Arial" w:hint="default"/>
      </w:rPr>
    </w:lvl>
    <w:lvl w:ilvl="7" w:tplc="572C868E" w:tentative="1">
      <w:start w:val="1"/>
      <w:numFmt w:val="bullet"/>
      <w:lvlText w:val="•"/>
      <w:lvlJc w:val="left"/>
      <w:pPr>
        <w:tabs>
          <w:tab w:val="num" w:pos="5760"/>
        </w:tabs>
        <w:ind w:left="5760" w:hanging="360"/>
      </w:pPr>
      <w:rPr>
        <w:rFonts w:ascii="Arial" w:hAnsi="Arial" w:hint="default"/>
      </w:rPr>
    </w:lvl>
    <w:lvl w:ilvl="8" w:tplc="96F0F7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C06792"/>
    <w:multiLevelType w:val="multilevel"/>
    <w:tmpl w:val="1C7AE0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 w15:restartNumberingAfterBreak="0">
    <w:nsid w:val="1DF450FF"/>
    <w:multiLevelType w:val="hybridMultilevel"/>
    <w:tmpl w:val="060A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A2F61"/>
    <w:multiLevelType w:val="hybridMultilevel"/>
    <w:tmpl w:val="D3E8238A"/>
    <w:lvl w:ilvl="0" w:tplc="E9E83012">
      <w:start w:val="1"/>
      <w:numFmt w:val="bullet"/>
      <w:lvlText w:val="•"/>
      <w:lvlJc w:val="left"/>
      <w:pPr>
        <w:tabs>
          <w:tab w:val="num" w:pos="720"/>
        </w:tabs>
        <w:ind w:left="720" w:hanging="360"/>
      </w:pPr>
      <w:rPr>
        <w:rFonts w:ascii="Arial" w:hAnsi="Arial" w:hint="default"/>
      </w:rPr>
    </w:lvl>
    <w:lvl w:ilvl="1" w:tplc="98B6E342" w:tentative="1">
      <w:start w:val="1"/>
      <w:numFmt w:val="bullet"/>
      <w:lvlText w:val="•"/>
      <w:lvlJc w:val="left"/>
      <w:pPr>
        <w:tabs>
          <w:tab w:val="num" w:pos="1440"/>
        </w:tabs>
        <w:ind w:left="1440" w:hanging="360"/>
      </w:pPr>
      <w:rPr>
        <w:rFonts w:ascii="Arial" w:hAnsi="Arial" w:hint="default"/>
      </w:rPr>
    </w:lvl>
    <w:lvl w:ilvl="2" w:tplc="10F83B2C" w:tentative="1">
      <w:start w:val="1"/>
      <w:numFmt w:val="bullet"/>
      <w:lvlText w:val="•"/>
      <w:lvlJc w:val="left"/>
      <w:pPr>
        <w:tabs>
          <w:tab w:val="num" w:pos="2160"/>
        </w:tabs>
        <w:ind w:left="2160" w:hanging="360"/>
      </w:pPr>
      <w:rPr>
        <w:rFonts w:ascii="Arial" w:hAnsi="Arial" w:hint="default"/>
      </w:rPr>
    </w:lvl>
    <w:lvl w:ilvl="3" w:tplc="6908CF46" w:tentative="1">
      <w:start w:val="1"/>
      <w:numFmt w:val="bullet"/>
      <w:lvlText w:val="•"/>
      <w:lvlJc w:val="left"/>
      <w:pPr>
        <w:tabs>
          <w:tab w:val="num" w:pos="2880"/>
        </w:tabs>
        <w:ind w:left="2880" w:hanging="360"/>
      </w:pPr>
      <w:rPr>
        <w:rFonts w:ascii="Arial" w:hAnsi="Arial" w:hint="default"/>
      </w:rPr>
    </w:lvl>
    <w:lvl w:ilvl="4" w:tplc="49F46B4E" w:tentative="1">
      <w:start w:val="1"/>
      <w:numFmt w:val="bullet"/>
      <w:lvlText w:val="•"/>
      <w:lvlJc w:val="left"/>
      <w:pPr>
        <w:tabs>
          <w:tab w:val="num" w:pos="3600"/>
        </w:tabs>
        <w:ind w:left="3600" w:hanging="360"/>
      </w:pPr>
      <w:rPr>
        <w:rFonts w:ascii="Arial" w:hAnsi="Arial" w:hint="default"/>
      </w:rPr>
    </w:lvl>
    <w:lvl w:ilvl="5" w:tplc="ECAADBCE" w:tentative="1">
      <w:start w:val="1"/>
      <w:numFmt w:val="bullet"/>
      <w:lvlText w:val="•"/>
      <w:lvlJc w:val="left"/>
      <w:pPr>
        <w:tabs>
          <w:tab w:val="num" w:pos="4320"/>
        </w:tabs>
        <w:ind w:left="4320" w:hanging="360"/>
      </w:pPr>
      <w:rPr>
        <w:rFonts w:ascii="Arial" w:hAnsi="Arial" w:hint="default"/>
      </w:rPr>
    </w:lvl>
    <w:lvl w:ilvl="6" w:tplc="039CBB20" w:tentative="1">
      <w:start w:val="1"/>
      <w:numFmt w:val="bullet"/>
      <w:lvlText w:val="•"/>
      <w:lvlJc w:val="left"/>
      <w:pPr>
        <w:tabs>
          <w:tab w:val="num" w:pos="5040"/>
        </w:tabs>
        <w:ind w:left="5040" w:hanging="360"/>
      </w:pPr>
      <w:rPr>
        <w:rFonts w:ascii="Arial" w:hAnsi="Arial" w:hint="default"/>
      </w:rPr>
    </w:lvl>
    <w:lvl w:ilvl="7" w:tplc="2C1CB4E6" w:tentative="1">
      <w:start w:val="1"/>
      <w:numFmt w:val="bullet"/>
      <w:lvlText w:val="•"/>
      <w:lvlJc w:val="left"/>
      <w:pPr>
        <w:tabs>
          <w:tab w:val="num" w:pos="5760"/>
        </w:tabs>
        <w:ind w:left="5760" w:hanging="360"/>
      </w:pPr>
      <w:rPr>
        <w:rFonts w:ascii="Arial" w:hAnsi="Arial" w:hint="default"/>
      </w:rPr>
    </w:lvl>
    <w:lvl w:ilvl="8" w:tplc="492A50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03228E"/>
    <w:multiLevelType w:val="hybridMultilevel"/>
    <w:tmpl w:val="B78E7286"/>
    <w:lvl w:ilvl="0" w:tplc="0A1E9414">
      <w:start w:val="1"/>
      <w:numFmt w:val="bullet"/>
      <w:lvlText w:val="•"/>
      <w:lvlJc w:val="left"/>
      <w:pPr>
        <w:tabs>
          <w:tab w:val="num" w:pos="720"/>
        </w:tabs>
        <w:ind w:left="720" w:hanging="360"/>
      </w:pPr>
      <w:rPr>
        <w:rFonts w:ascii="Arial" w:hAnsi="Arial" w:hint="default"/>
      </w:rPr>
    </w:lvl>
    <w:lvl w:ilvl="1" w:tplc="380A63C6">
      <w:start w:val="146"/>
      <w:numFmt w:val="bullet"/>
      <w:lvlText w:val="–"/>
      <w:lvlJc w:val="left"/>
      <w:pPr>
        <w:tabs>
          <w:tab w:val="num" w:pos="1440"/>
        </w:tabs>
        <w:ind w:left="1440" w:hanging="360"/>
      </w:pPr>
      <w:rPr>
        <w:rFonts w:ascii="Arial" w:hAnsi="Arial" w:hint="default"/>
      </w:rPr>
    </w:lvl>
    <w:lvl w:ilvl="2" w:tplc="2ECA6EA4" w:tentative="1">
      <w:start w:val="1"/>
      <w:numFmt w:val="bullet"/>
      <w:lvlText w:val="•"/>
      <w:lvlJc w:val="left"/>
      <w:pPr>
        <w:tabs>
          <w:tab w:val="num" w:pos="2160"/>
        </w:tabs>
        <w:ind w:left="2160" w:hanging="360"/>
      </w:pPr>
      <w:rPr>
        <w:rFonts w:ascii="Arial" w:hAnsi="Arial" w:hint="default"/>
      </w:rPr>
    </w:lvl>
    <w:lvl w:ilvl="3" w:tplc="14F2FF7A" w:tentative="1">
      <w:start w:val="1"/>
      <w:numFmt w:val="bullet"/>
      <w:lvlText w:val="•"/>
      <w:lvlJc w:val="left"/>
      <w:pPr>
        <w:tabs>
          <w:tab w:val="num" w:pos="2880"/>
        </w:tabs>
        <w:ind w:left="2880" w:hanging="360"/>
      </w:pPr>
      <w:rPr>
        <w:rFonts w:ascii="Arial" w:hAnsi="Arial" w:hint="default"/>
      </w:rPr>
    </w:lvl>
    <w:lvl w:ilvl="4" w:tplc="94AC060C" w:tentative="1">
      <w:start w:val="1"/>
      <w:numFmt w:val="bullet"/>
      <w:lvlText w:val="•"/>
      <w:lvlJc w:val="left"/>
      <w:pPr>
        <w:tabs>
          <w:tab w:val="num" w:pos="3600"/>
        </w:tabs>
        <w:ind w:left="3600" w:hanging="360"/>
      </w:pPr>
      <w:rPr>
        <w:rFonts w:ascii="Arial" w:hAnsi="Arial" w:hint="default"/>
      </w:rPr>
    </w:lvl>
    <w:lvl w:ilvl="5" w:tplc="6D4A2C92" w:tentative="1">
      <w:start w:val="1"/>
      <w:numFmt w:val="bullet"/>
      <w:lvlText w:val="•"/>
      <w:lvlJc w:val="left"/>
      <w:pPr>
        <w:tabs>
          <w:tab w:val="num" w:pos="4320"/>
        </w:tabs>
        <w:ind w:left="4320" w:hanging="360"/>
      </w:pPr>
      <w:rPr>
        <w:rFonts w:ascii="Arial" w:hAnsi="Arial" w:hint="default"/>
      </w:rPr>
    </w:lvl>
    <w:lvl w:ilvl="6" w:tplc="3D5EA5F8" w:tentative="1">
      <w:start w:val="1"/>
      <w:numFmt w:val="bullet"/>
      <w:lvlText w:val="•"/>
      <w:lvlJc w:val="left"/>
      <w:pPr>
        <w:tabs>
          <w:tab w:val="num" w:pos="5040"/>
        </w:tabs>
        <w:ind w:left="5040" w:hanging="360"/>
      </w:pPr>
      <w:rPr>
        <w:rFonts w:ascii="Arial" w:hAnsi="Arial" w:hint="default"/>
      </w:rPr>
    </w:lvl>
    <w:lvl w:ilvl="7" w:tplc="9ED82F10" w:tentative="1">
      <w:start w:val="1"/>
      <w:numFmt w:val="bullet"/>
      <w:lvlText w:val="•"/>
      <w:lvlJc w:val="left"/>
      <w:pPr>
        <w:tabs>
          <w:tab w:val="num" w:pos="5760"/>
        </w:tabs>
        <w:ind w:left="5760" w:hanging="360"/>
      </w:pPr>
      <w:rPr>
        <w:rFonts w:ascii="Arial" w:hAnsi="Arial" w:hint="default"/>
      </w:rPr>
    </w:lvl>
    <w:lvl w:ilvl="8" w:tplc="FCBC76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05501"/>
    <w:multiLevelType w:val="hybridMultilevel"/>
    <w:tmpl w:val="7E72483E"/>
    <w:lvl w:ilvl="0" w:tplc="C88E7F9E">
      <w:start w:val="1"/>
      <w:numFmt w:val="bullet"/>
      <w:lvlText w:val="•"/>
      <w:lvlJc w:val="left"/>
      <w:pPr>
        <w:tabs>
          <w:tab w:val="num" w:pos="720"/>
        </w:tabs>
        <w:ind w:left="720" w:hanging="360"/>
      </w:pPr>
      <w:rPr>
        <w:rFonts w:ascii="Arial" w:hAnsi="Arial" w:hint="default"/>
      </w:rPr>
    </w:lvl>
    <w:lvl w:ilvl="1" w:tplc="758023A4" w:tentative="1">
      <w:start w:val="1"/>
      <w:numFmt w:val="bullet"/>
      <w:lvlText w:val="•"/>
      <w:lvlJc w:val="left"/>
      <w:pPr>
        <w:tabs>
          <w:tab w:val="num" w:pos="1440"/>
        </w:tabs>
        <w:ind w:left="1440" w:hanging="360"/>
      </w:pPr>
      <w:rPr>
        <w:rFonts w:ascii="Arial" w:hAnsi="Arial" w:hint="default"/>
      </w:rPr>
    </w:lvl>
    <w:lvl w:ilvl="2" w:tplc="CF5ED2C8" w:tentative="1">
      <w:start w:val="1"/>
      <w:numFmt w:val="bullet"/>
      <w:lvlText w:val="•"/>
      <w:lvlJc w:val="left"/>
      <w:pPr>
        <w:tabs>
          <w:tab w:val="num" w:pos="2160"/>
        </w:tabs>
        <w:ind w:left="2160" w:hanging="360"/>
      </w:pPr>
      <w:rPr>
        <w:rFonts w:ascii="Arial" w:hAnsi="Arial" w:hint="default"/>
      </w:rPr>
    </w:lvl>
    <w:lvl w:ilvl="3" w:tplc="C62654DC" w:tentative="1">
      <w:start w:val="1"/>
      <w:numFmt w:val="bullet"/>
      <w:lvlText w:val="•"/>
      <w:lvlJc w:val="left"/>
      <w:pPr>
        <w:tabs>
          <w:tab w:val="num" w:pos="2880"/>
        </w:tabs>
        <w:ind w:left="2880" w:hanging="360"/>
      </w:pPr>
      <w:rPr>
        <w:rFonts w:ascii="Arial" w:hAnsi="Arial" w:hint="default"/>
      </w:rPr>
    </w:lvl>
    <w:lvl w:ilvl="4" w:tplc="158C1142" w:tentative="1">
      <w:start w:val="1"/>
      <w:numFmt w:val="bullet"/>
      <w:lvlText w:val="•"/>
      <w:lvlJc w:val="left"/>
      <w:pPr>
        <w:tabs>
          <w:tab w:val="num" w:pos="3600"/>
        </w:tabs>
        <w:ind w:left="3600" w:hanging="360"/>
      </w:pPr>
      <w:rPr>
        <w:rFonts w:ascii="Arial" w:hAnsi="Arial" w:hint="default"/>
      </w:rPr>
    </w:lvl>
    <w:lvl w:ilvl="5" w:tplc="7F6E1E68" w:tentative="1">
      <w:start w:val="1"/>
      <w:numFmt w:val="bullet"/>
      <w:lvlText w:val="•"/>
      <w:lvlJc w:val="left"/>
      <w:pPr>
        <w:tabs>
          <w:tab w:val="num" w:pos="4320"/>
        </w:tabs>
        <w:ind w:left="4320" w:hanging="360"/>
      </w:pPr>
      <w:rPr>
        <w:rFonts w:ascii="Arial" w:hAnsi="Arial" w:hint="default"/>
      </w:rPr>
    </w:lvl>
    <w:lvl w:ilvl="6" w:tplc="06F07C4E" w:tentative="1">
      <w:start w:val="1"/>
      <w:numFmt w:val="bullet"/>
      <w:lvlText w:val="•"/>
      <w:lvlJc w:val="left"/>
      <w:pPr>
        <w:tabs>
          <w:tab w:val="num" w:pos="5040"/>
        </w:tabs>
        <w:ind w:left="5040" w:hanging="360"/>
      </w:pPr>
      <w:rPr>
        <w:rFonts w:ascii="Arial" w:hAnsi="Arial" w:hint="default"/>
      </w:rPr>
    </w:lvl>
    <w:lvl w:ilvl="7" w:tplc="625E3F86" w:tentative="1">
      <w:start w:val="1"/>
      <w:numFmt w:val="bullet"/>
      <w:lvlText w:val="•"/>
      <w:lvlJc w:val="left"/>
      <w:pPr>
        <w:tabs>
          <w:tab w:val="num" w:pos="5760"/>
        </w:tabs>
        <w:ind w:left="5760" w:hanging="360"/>
      </w:pPr>
      <w:rPr>
        <w:rFonts w:ascii="Arial" w:hAnsi="Arial" w:hint="default"/>
      </w:rPr>
    </w:lvl>
    <w:lvl w:ilvl="8" w:tplc="55A628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C03DAB"/>
    <w:multiLevelType w:val="hybridMultilevel"/>
    <w:tmpl w:val="2FE493CE"/>
    <w:lvl w:ilvl="0" w:tplc="B99ACECE">
      <w:start w:val="1"/>
      <w:numFmt w:val="bullet"/>
      <w:lvlText w:val="•"/>
      <w:lvlJc w:val="left"/>
      <w:pPr>
        <w:tabs>
          <w:tab w:val="num" w:pos="720"/>
        </w:tabs>
        <w:ind w:left="720" w:hanging="360"/>
      </w:pPr>
      <w:rPr>
        <w:rFonts w:ascii="Arial" w:hAnsi="Arial" w:hint="default"/>
      </w:rPr>
    </w:lvl>
    <w:lvl w:ilvl="1" w:tplc="60E485D6">
      <w:start w:val="61"/>
      <w:numFmt w:val="bullet"/>
      <w:lvlText w:val="–"/>
      <w:lvlJc w:val="left"/>
      <w:pPr>
        <w:tabs>
          <w:tab w:val="num" w:pos="1440"/>
        </w:tabs>
        <w:ind w:left="1440" w:hanging="360"/>
      </w:pPr>
      <w:rPr>
        <w:rFonts w:ascii="Arial" w:hAnsi="Arial" w:hint="default"/>
      </w:rPr>
    </w:lvl>
    <w:lvl w:ilvl="2" w:tplc="D142758C" w:tentative="1">
      <w:start w:val="1"/>
      <w:numFmt w:val="bullet"/>
      <w:lvlText w:val="•"/>
      <w:lvlJc w:val="left"/>
      <w:pPr>
        <w:tabs>
          <w:tab w:val="num" w:pos="2160"/>
        </w:tabs>
        <w:ind w:left="2160" w:hanging="360"/>
      </w:pPr>
      <w:rPr>
        <w:rFonts w:ascii="Arial" w:hAnsi="Arial" w:hint="default"/>
      </w:rPr>
    </w:lvl>
    <w:lvl w:ilvl="3" w:tplc="0F381286" w:tentative="1">
      <w:start w:val="1"/>
      <w:numFmt w:val="bullet"/>
      <w:lvlText w:val="•"/>
      <w:lvlJc w:val="left"/>
      <w:pPr>
        <w:tabs>
          <w:tab w:val="num" w:pos="2880"/>
        </w:tabs>
        <w:ind w:left="2880" w:hanging="360"/>
      </w:pPr>
      <w:rPr>
        <w:rFonts w:ascii="Arial" w:hAnsi="Arial" w:hint="default"/>
      </w:rPr>
    </w:lvl>
    <w:lvl w:ilvl="4" w:tplc="FE64F760" w:tentative="1">
      <w:start w:val="1"/>
      <w:numFmt w:val="bullet"/>
      <w:lvlText w:val="•"/>
      <w:lvlJc w:val="left"/>
      <w:pPr>
        <w:tabs>
          <w:tab w:val="num" w:pos="3600"/>
        </w:tabs>
        <w:ind w:left="3600" w:hanging="360"/>
      </w:pPr>
      <w:rPr>
        <w:rFonts w:ascii="Arial" w:hAnsi="Arial" w:hint="default"/>
      </w:rPr>
    </w:lvl>
    <w:lvl w:ilvl="5" w:tplc="A8D23394" w:tentative="1">
      <w:start w:val="1"/>
      <w:numFmt w:val="bullet"/>
      <w:lvlText w:val="•"/>
      <w:lvlJc w:val="left"/>
      <w:pPr>
        <w:tabs>
          <w:tab w:val="num" w:pos="4320"/>
        </w:tabs>
        <w:ind w:left="4320" w:hanging="360"/>
      </w:pPr>
      <w:rPr>
        <w:rFonts w:ascii="Arial" w:hAnsi="Arial" w:hint="default"/>
      </w:rPr>
    </w:lvl>
    <w:lvl w:ilvl="6" w:tplc="36A6DF4C" w:tentative="1">
      <w:start w:val="1"/>
      <w:numFmt w:val="bullet"/>
      <w:lvlText w:val="•"/>
      <w:lvlJc w:val="left"/>
      <w:pPr>
        <w:tabs>
          <w:tab w:val="num" w:pos="5040"/>
        </w:tabs>
        <w:ind w:left="5040" w:hanging="360"/>
      </w:pPr>
      <w:rPr>
        <w:rFonts w:ascii="Arial" w:hAnsi="Arial" w:hint="default"/>
      </w:rPr>
    </w:lvl>
    <w:lvl w:ilvl="7" w:tplc="F280D272" w:tentative="1">
      <w:start w:val="1"/>
      <w:numFmt w:val="bullet"/>
      <w:lvlText w:val="•"/>
      <w:lvlJc w:val="left"/>
      <w:pPr>
        <w:tabs>
          <w:tab w:val="num" w:pos="5760"/>
        </w:tabs>
        <w:ind w:left="5760" w:hanging="360"/>
      </w:pPr>
      <w:rPr>
        <w:rFonts w:ascii="Arial" w:hAnsi="Arial" w:hint="default"/>
      </w:rPr>
    </w:lvl>
    <w:lvl w:ilvl="8" w:tplc="D80CFE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57070E"/>
    <w:multiLevelType w:val="hybridMultilevel"/>
    <w:tmpl w:val="9BDA77A2"/>
    <w:lvl w:ilvl="0" w:tplc="DF72946A">
      <w:start w:val="1"/>
      <w:numFmt w:val="bullet"/>
      <w:lvlText w:val="•"/>
      <w:lvlJc w:val="left"/>
      <w:pPr>
        <w:tabs>
          <w:tab w:val="num" w:pos="720"/>
        </w:tabs>
        <w:ind w:left="720" w:hanging="360"/>
      </w:pPr>
      <w:rPr>
        <w:rFonts w:ascii="Arial" w:hAnsi="Arial" w:hint="default"/>
      </w:rPr>
    </w:lvl>
    <w:lvl w:ilvl="1" w:tplc="2A067C52" w:tentative="1">
      <w:start w:val="1"/>
      <w:numFmt w:val="bullet"/>
      <w:lvlText w:val="•"/>
      <w:lvlJc w:val="left"/>
      <w:pPr>
        <w:tabs>
          <w:tab w:val="num" w:pos="1440"/>
        </w:tabs>
        <w:ind w:left="1440" w:hanging="360"/>
      </w:pPr>
      <w:rPr>
        <w:rFonts w:ascii="Arial" w:hAnsi="Arial" w:hint="default"/>
      </w:rPr>
    </w:lvl>
    <w:lvl w:ilvl="2" w:tplc="B60A3A5A" w:tentative="1">
      <w:start w:val="1"/>
      <w:numFmt w:val="bullet"/>
      <w:lvlText w:val="•"/>
      <w:lvlJc w:val="left"/>
      <w:pPr>
        <w:tabs>
          <w:tab w:val="num" w:pos="2160"/>
        </w:tabs>
        <w:ind w:left="2160" w:hanging="360"/>
      </w:pPr>
      <w:rPr>
        <w:rFonts w:ascii="Arial" w:hAnsi="Arial" w:hint="default"/>
      </w:rPr>
    </w:lvl>
    <w:lvl w:ilvl="3" w:tplc="02EA0C00" w:tentative="1">
      <w:start w:val="1"/>
      <w:numFmt w:val="bullet"/>
      <w:lvlText w:val="•"/>
      <w:lvlJc w:val="left"/>
      <w:pPr>
        <w:tabs>
          <w:tab w:val="num" w:pos="2880"/>
        </w:tabs>
        <w:ind w:left="2880" w:hanging="360"/>
      </w:pPr>
      <w:rPr>
        <w:rFonts w:ascii="Arial" w:hAnsi="Arial" w:hint="default"/>
      </w:rPr>
    </w:lvl>
    <w:lvl w:ilvl="4" w:tplc="DD34BDE6" w:tentative="1">
      <w:start w:val="1"/>
      <w:numFmt w:val="bullet"/>
      <w:lvlText w:val="•"/>
      <w:lvlJc w:val="left"/>
      <w:pPr>
        <w:tabs>
          <w:tab w:val="num" w:pos="3600"/>
        </w:tabs>
        <w:ind w:left="3600" w:hanging="360"/>
      </w:pPr>
      <w:rPr>
        <w:rFonts w:ascii="Arial" w:hAnsi="Arial" w:hint="default"/>
      </w:rPr>
    </w:lvl>
    <w:lvl w:ilvl="5" w:tplc="9498035E" w:tentative="1">
      <w:start w:val="1"/>
      <w:numFmt w:val="bullet"/>
      <w:lvlText w:val="•"/>
      <w:lvlJc w:val="left"/>
      <w:pPr>
        <w:tabs>
          <w:tab w:val="num" w:pos="4320"/>
        </w:tabs>
        <w:ind w:left="4320" w:hanging="360"/>
      </w:pPr>
      <w:rPr>
        <w:rFonts w:ascii="Arial" w:hAnsi="Arial" w:hint="default"/>
      </w:rPr>
    </w:lvl>
    <w:lvl w:ilvl="6" w:tplc="7188F90E" w:tentative="1">
      <w:start w:val="1"/>
      <w:numFmt w:val="bullet"/>
      <w:lvlText w:val="•"/>
      <w:lvlJc w:val="left"/>
      <w:pPr>
        <w:tabs>
          <w:tab w:val="num" w:pos="5040"/>
        </w:tabs>
        <w:ind w:left="5040" w:hanging="360"/>
      </w:pPr>
      <w:rPr>
        <w:rFonts w:ascii="Arial" w:hAnsi="Arial" w:hint="default"/>
      </w:rPr>
    </w:lvl>
    <w:lvl w:ilvl="7" w:tplc="17ECFFEA" w:tentative="1">
      <w:start w:val="1"/>
      <w:numFmt w:val="bullet"/>
      <w:lvlText w:val="•"/>
      <w:lvlJc w:val="left"/>
      <w:pPr>
        <w:tabs>
          <w:tab w:val="num" w:pos="5760"/>
        </w:tabs>
        <w:ind w:left="5760" w:hanging="360"/>
      </w:pPr>
      <w:rPr>
        <w:rFonts w:ascii="Arial" w:hAnsi="Arial" w:hint="default"/>
      </w:rPr>
    </w:lvl>
    <w:lvl w:ilvl="8" w:tplc="7AC69A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BC6107"/>
    <w:multiLevelType w:val="hybridMultilevel"/>
    <w:tmpl w:val="195C4AF4"/>
    <w:lvl w:ilvl="0" w:tplc="6868C5C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6519A"/>
    <w:multiLevelType w:val="hybridMultilevel"/>
    <w:tmpl w:val="EE6065CA"/>
    <w:lvl w:ilvl="0" w:tplc="E1700D24">
      <w:start w:val="1"/>
      <w:numFmt w:val="bullet"/>
      <w:lvlText w:val="•"/>
      <w:lvlJc w:val="left"/>
      <w:pPr>
        <w:tabs>
          <w:tab w:val="num" w:pos="720"/>
        </w:tabs>
        <w:ind w:left="720" w:hanging="360"/>
      </w:pPr>
      <w:rPr>
        <w:rFonts w:ascii="Arial" w:hAnsi="Arial" w:hint="default"/>
      </w:rPr>
    </w:lvl>
    <w:lvl w:ilvl="1" w:tplc="95764796" w:tentative="1">
      <w:start w:val="1"/>
      <w:numFmt w:val="bullet"/>
      <w:lvlText w:val="•"/>
      <w:lvlJc w:val="left"/>
      <w:pPr>
        <w:tabs>
          <w:tab w:val="num" w:pos="1440"/>
        </w:tabs>
        <w:ind w:left="1440" w:hanging="360"/>
      </w:pPr>
      <w:rPr>
        <w:rFonts w:ascii="Arial" w:hAnsi="Arial" w:hint="default"/>
      </w:rPr>
    </w:lvl>
    <w:lvl w:ilvl="2" w:tplc="B2D07412" w:tentative="1">
      <w:start w:val="1"/>
      <w:numFmt w:val="bullet"/>
      <w:lvlText w:val="•"/>
      <w:lvlJc w:val="left"/>
      <w:pPr>
        <w:tabs>
          <w:tab w:val="num" w:pos="2160"/>
        </w:tabs>
        <w:ind w:left="2160" w:hanging="360"/>
      </w:pPr>
      <w:rPr>
        <w:rFonts w:ascii="Arial" w:hAnsi="Arial" w:hint="default"/>
      </w:rPr>
    </w:lvl>
    <w:lvl w:ilvl="3" w:tplc="40C06AF8" w:tentative="1">
      <w:start w:val="1"/>
      <w:numFmt w:val="bullet"/>
      <w:lvlText w:val="•"/>
      <w:lvlJc w:val="left"/>
      <w:pPr>
        <w:tabs>
          <w:tab w:val="num" w:pos="2880"/>
        </w:tabs>
        <w:ind w:left="2880" w:hanging="360"/>
      </w:pPr>
      <w:rPr>
        <w:rFonts w:ascii="Arial" w:hAnsi="Arial" w:hint="default"/>
      </w:rPr>
    </w:lvl>
    <w:lvl w:ilvl="4" w:tplc="152691A4" w:tentative="1">
      <w:start w:val="1"/>
      <w:numFmt w:val="bullet"/>
      <w:lvlText w:val="•"/>
      <w:lvlJc w:val="left"/>
      <w:pPr>
        <w:tabs>
          <w:tab w:val="num" w:pos="3600"/>
        </w:tabs>
        <w:ind w:left="3600" w:hanging="360"/>
      </w:pPr>
      <w:rPr>
        <w:rFonts w:ascii="Arial" w:hAnsi="Arial" w:hint="default"/>
      </w:rPr>
    </w:lvl>
    <w:lvl w:ilvl="5" w:tplc="AE48AF06" w:tentative="1">
      <w:start w:val="1"/>
      <w:numFmt w:val="bullet"/>
      <w:lvlText w:val="•"/>
      <w:lvlJc w:val="left"/>
      <w:pPr>
        <w:tabs>
          <w:tab w:val="num" w:pos="4320"/>
        </w:tabs>
        <w:ind w:left="4320" w:hanging="360"/>
      </w:pPr>
      <w:rPr>
        <w:rFonts w:ascii="Arial" w:hAnsi="Arial" w:hint="default"/>
      </w:rPr>
    </w:lvl>
    <w:lvl w:ilvl="6" w:tplc="FB08EC40" w:tentative="1">
      <w:start w:val="1"/>
      <w:numFmt w:val="bullet"/>
      <w:lvlText w:val="•"/>
      <w:lvlJc w:val="left"/>
      <w:pPr>
        <w:tabs>
          <w:tab w:val="num" w:pos="5040"/>
        </w:tabs>
        <w:ind w:left="5040" w:hanging="360"/>
      </w:pPr>
      <w:rPr>
        <w:rFonts w:ascii="Arial" w:hAnsi="Arial" w:hint="default"/>
      </w:rPr>
    </w:lvl>
    <w:lvl w:ilvl="7" w:tplc="E6B8C87A" w:tentative="1">
      <w:start w:val="1"/>
      <w:numFmt w:val="bullet"/>
      <w:lvlText w:val="•"/>
      <w:lvlJc w:val="left"/>
      <w:pPr>
        <w:tabs>
          <w:tab w:val="num" w:pos="5760"/>
        </w:tabs>
        <w:ind w:left="5760" w:hanging="360"/>
      </w:pPr>
      <w:rPr>
        <w:rFonts w:ascii="Arial" w:hAnsi="Arial" w:hint="default"/>
      </w:rPr>
    </w:lvl>
    <w:lvl w:ilvl="8" w:tplc="81A411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FE6A28"/>
    <w:multiLevelType w:val="hybridMultilevel"/>
    <w:tmpl w:val="9D520208"/>
    <w:lvl w:ilvl="0" w:tplc="4B207E40">
      <w:start w:val="1"/>
      <w:numFmt w:val="bullet"/>
      <w:lvlText w:val="•"/>
      <w:lvlJc w:val="left"/>
      <w:pPr>
        <w:tabs>
          <w:tab w:val="num" w:pos="720"/>
        </w:tabs>
        <w:ind w:left="720" w:hanging="360"/>
      </w:pPr>
      <w:rPr>
        <w:rFonts w:ascii="Arial" w:hAnsi="Arial" w:hint="default"/>
      </w:rPr>
    </w:lvl>
    <w:lvl w:ilvl="1" w:tplc="CC569820" w:tentative="1">
      <w:start w:val="1"/>
      <w:numFmt w:val="bullet"/>
      <w:lvlText w:val="•"/>
      <w:lvlJc w:val="left"/>
      <w:pPr>
        <w:tabs>
          <w:tab w:val="num" w:pos="1440"/>
        </w:tabs>
        <w:ind w:left="1440" w:hanging="360"/>
      </w:pPr>
      <w:rPr>
        <w:rFonts w:ascii="Arial" w:hAnsi="Arial" w:hint="default"/>
      </w:rPr>
    </w:lvl>
    <w:lvl w:ilvl="2" w:tplc="B0227ED8" w:tentative="1">
      <w:start w:val="1"/>
      <w:numFmt w:val="bullet"/>
      <w:lvlText w:val="•"/>
      <w:lvlJc w:val="left"/>
      <w:pPr>
        <w:tabs>
          <w:tab w:val="num" w:pos="2160"/>
        </w:tabs>
        <w:ind w:left="2160" w:hanging="360"/>
      </w:pPr>
      <w:rPr>
        <w:rFonts w:ascii="Arial" w:hAnsi="Arial" w:hint="default"/>
      </w:rPr>
    </w:lvl>
    <w:lvl w:ilvl="3" w:tplc="CC0C93F6" w:tentative="1">
      <w:start w:val="1"/>
      <w:numFmt w:val="bullet"/>
      <w:lvlText w:val="•"/>
      <w:lvlJc w:val="left"/>
      <w:pPr>
        <w:tabs>
          <w:tab w:val="num" w:pos="2880"/>
        </w:tabs>
        <w:ind w:left="2880" w:hanging="360"/>
      </w:pPr>
      <w:rPr>
        <w:rFonts w:ascii="Arial" w:hAnsi="Arial" w:hint="default"/>
      </w:rPr>
    </w:lvl>
    <w:lvl w:ilvl="4" w:tplc="D1BCC6B2" w:tentative="1">
      <w:start w:val="1"/>
      <w:numFmt w:val="bullet"/>
      <w:lvlText w:val="•"/>
      <w:lvlJc w:val="left"/>
      <w:pPr>
        <w:tabs>
          <w:tab w:val="num" w:pos="3600"/>
        </w:tabs>
        <w:ind w:left="3600" w:hanging="360"/>
      </w:pPr>
      <w:rPr>
        <w:rFonts w:ascii="Arial" w:hAnsi="Arial" w:hint="default"/>
      </w:rPr>
    </w:lvl>
    <w:lvl w:ilvl="5" w:tplc="488ED34C" w:tentative="1">
      <w:start w:val="1"/>
      <w:numFmt w:val="bullet"/>
      <w:lvlText w:val="•"/>
      <w:lvlJc w:val="left"/>
      <w:pPr>
        <w:tabs>
          <w:tab w:val="num" w:pos="4320"/>
        </w:tabs>
        <w:ind w:left="4320" w:hanging="360"/>
      </w:pPr>
      <w:rPr>
        <w:rFonts w:ascii="Arial" w:hAnsi="Arial" w:hint="default"/>
      </w:rPr>
    </w:lvl>
    <w:lvl w:ilvl="6" w:tplc="BF56B814" w:tentative="1">
      <w:start w:val="1"/>
      <w:numFmt w:val="bullet"/>
      <w:lvlText w:val="•"/>
      <w:lvlJc w:val="left"/>
      <w:pPr>
        <w:tabs>
          <w:tab w:val="num" w:pos="5040"/>
        </w:tabs>
        <w:ind w:left="5040" w:hanging="360"/>
      </w:pPr>
      <w:rPr>
        <w:rFonts w:ascii="Arial" w:hAnsi="Arial" w:hint="default"/>
      </w:rPr>
    </w:lvl>
    <w:lvl w:ilvl="7" w:tplc="4D94766C" w:tentative="1">
      <w:start w:val="1"/>
      <w:numFmt w:val="bullet"/>
      <w:lvlText w:val="•"/>
      <w:lvlJc w:val="left"/>
      <w:pPr>
        <w:tabs>
          <w:tab w:val="num" w:pos="5760"/>
        </w:tabs>
        <w:ind w:left="5760" w:hanging="360"/>
      </w:pPr>
      <w:rPr>
        <w:rFonts w:ascii="Arial" w:hAnsi="Arial" w:hint="default"/>
      </w:rPr>
    </w:lvl>
    <w:lvl w:ilvl="8" w:tplc="A98C05C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43CC9"/>
    <w:multiLevelType w:val="hybridMultilevel"/>
    <w:tmpl w:val="45C05AF2"/>
    <w:lvl w:ilvl="0" w:tplc="5B52AB9E">
      <w:start w:val="1"/>
      <w:numFmt w:val="bullet"/>
      <w:lvlText w:val="•"/>
      <w:lvlJc w:val="left"/>
      <w:pPr>
        <w:tabs>
          <w:tab w:val="num" w:pos="720"/>
        </w:tabs>
        <w:ind w:left="720" w:hanging="360"/>
      </w:pPr>
      <w:rPr>
        <w:rFonts w:ascii="Arial" w:hAnsi="Arial" w:hint="default"/>
      </w:rPr>
    </w:lvl>
    <w:lvl w:ilvl="1" w:tplc="54327E7A" w:tentative="1">
      <w:start w:val="1"/>
      <w:numFmt w:val="bullet"/>
      <w:lvlText w:val="•"/>
      <w:lvlJc w:val="left"/>
      <w:pPr>
        <w:tabs>
          <w:tab w:val="num" w:pos="1440"/>
        </w:tabs>
        <w:ind w:left="1440" w:hanging="360"/>
      </w:pPr>
      <w:rPr>
        <w:rFonts w:ascii="Arial" w:hAnsi="Arial" w:hint="default"/>
      </w:rPr>
    </w:lvl>
    <w:lvl w:ilvl="2" w:tplc="9500895E" w:tentative="1">
      <w:start w:val="1"/>
      <w:numFmt w:val="bullet"/>
      <w:lvlText w:val="•"/>
      <w:lvlJc w:val="left"/>
      <w:pPr>
        <w:tabs>
          <w:tab w:val="num" w:pos="2160"/>
        </w:tabs>
        <w:ind w:left="2160" w:hanging="360"/>
      </w:pPr>
      <w:rPr>
        <w:rFonts w:ascii="Arial" w:hAnsi="Arial" w:hint="default"/>
      </w:rPr>
    </w:lvl>
    <w:lvl w:ilvl="3" w:tplc="630E86E8" w:tentative="1">
      <w:start w:val="1"/>
      <w:numFmt w:val="bullet"/>
      <w:lvlText w:val="•"/>
      <w:lvlJc w:val="left"/>
      <w:pPr>
        <w:tabs>
          <w:tab w:val="num" w:pos="2880"/>
        </w:tabs>
        <w:ind w:left="2880" w:hanging="360"/>
      </w:pPr>
      <w:rPr>
        <w:rFonts w:ascii="Arial" w:hAnsi="Arial" w:hint="default"/>
      </w:rPr>
    </w:lvl>
    <w:lvl w:ilvl="4" w:tplc="1C38FEF8" w:tentative="1">
      <w:start w:val="1"/>
      <w:numFmt w:val="bullet"/>
      <w:lvlText w:val="•"/>
      <w:lvlJc w:val="left"/>
      <w:pPr>
        <w:tabs>
          <w:tab w:val="num" w:pos="3600"/>
        </w:tabs>
        <w:ind w:left="3600" w:hanging="360"/>
      </w:pPr>
      <w:rPr>
        <w:rFonts w:ascii="Arial" w:hAnsi="Arial" w:hint="default"/>
      </w:rPr>
    </w:lvl>
    <w:lvl w:ilvl="5" w:tplc="F392F182" w:tentative="1">
      <w:start w:val="1"/>
      <w:numFmt w:val="bullet"/>
      <w:lvlText w:val="•"/>
      <w:lvlJc w:val="left"/>
      <w:pPr>
        <w:tabs>
          <w:tab w:val="num" w:pos="4320"/>
        </w:tabs>
        <w:ind w:left="4320" w:hanging="360"/>
      </w:pPr>
      <w:rPr>
        <w:rFonts w:ascii="Arial" w:hAnsi="Arial" w:hint="default"/>
      </w:rPr>
    </w:lvl>
    <w:lvl w:ilvl="6" w:tplc="C7ACAD24" w:tentative="1">
      <w:start w:val="1"/>
      <w:numFmt w:val="bullet"/>
      <w:lvlText w:val="•"/>
      <w:lvlJc w:val="left"/>
      <w:pPr>
        <w:tabs>
          <w:tab w:val="num" w:pos="5040"/>
        </w:tabs>
        <w:ind w:left="5040" w:hanging="360"/>
      </w:pPr>
      <w:rPr>
        <w:rFonts w:ascii="Arial" w:hAnsi="Arial" w:hint="default"/>
      </w:rPr>
    </w:lvl>
    <w:lvl w:ilvl="7" w:tplc="C71AA2B6" w:tentative="1">
      <w:start w:val="1"/>
      <w:numFmt w:val="bullet"/>
      <w:lvlText w:val="•"/>
      <w:lvlJc w:val="left"/>
      <w:pPr>
        <w:tabs>
          <w:tab w:val="num" w:pos="5760"/>
        </w:tabs>
        <w:ind w:left="5760" w:hanging="360"/>
      </w:pPr>
      <w:rPr>
        <w:rFonts w:ascii="Arial" w:hAnsi="Arial" w:hint="default"/>
      </w:rPr>
    </w:lvl>
    <w:lvl w:ilvl="8" w:tplc="C3286D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6384C"/>
    <w:multiLevelType w:val="hybridMultilevel"/>
    <w:tmpl w:val="066EF718"/>
    <w:lvl w:ilvl="0" w:tplc="6868C5CC">
      <w:start w:val="1"/>
      <w:numFmt w:val="bullet"/>
      <w:lvlText w:val="•"/>
      <w:lvlJc w:val="left"/>
      <w:pPr>
        <w:tabs>
          <w:tab w:val="num" w:pos="720"/>
        </w:tabs>
        <w:ind w:left="720" w:hanging="360"/>
      </w:pPr>
      <w:rPr>
        <w:rFonts w:ascii="Arial" w:hAnsi="Arial" w:hint="default"/>
      </w:rPr>
    </w:lvl>
    <w:lvl w:ilvl="1" w:tplc="D0EC734C">
      <w:start w:val="1"/>
      <w:numFmt w:val="bullet"/>
      <w:lvlText w:val="•"/>
      <w:lvlJc w:val="left"/>
      <w:pPr>
        <w:tabs>
          <w:tab w:val="num" w:pos="1440"/>
        </w:tabs>
        <w:ind w:left="1440" w:hanging="360"/>
      </w:pPr>
      <w:rPr>
        <w:rFonts w:ascii="Arial" w:hAnsi="Arial" w:hint="default"/>
      </w:rPr>
    </w:lvl>
    <w:lvl w:ilvl="2" w:tplc="88EAF116" w:tentative="1">
      <w:start w:val="1"/>
      <w:numFmt w:val="bullet"/>
      <w:lvlText w:val="•"/>
      <w:lvlJc w:val="left"/>
      <w:pPr>
        <w:tabs>
          <w:tab w:val="num" w:pos="2160"/>
        </w:tabs>
        <w:ind w:left="2160" w:hanging="360"/>
      </w:pPr>
      <w:rPr>
        <w:rFonts w:ascii="Arial" w:hAnsi="Arial" w:hint="default"/>
      </w:rPr>
    </w:lvl>
    <w:lvl w:ilvl="3" w:tplc="5E3EE422" w:tentative="1">
      <w:start w:val="1"/>
      <w:numFmt w:val="bullet"/>
      <w:lvlText w:val="•"/>
      <w:lvlJc w:val="left"/>
      <w:pPr>
        <w:tabs>
          <w:tab w:val="num" w:pos="2880"/>
        </w:tabs>
        <w:ind w:left="2880" w:hanging="360"/>
      </w:pPr>
      <w:rPr>
        <w:rFonts w:ascii="Arial" w:hAnsi="Arial" w:hint="default"/>
      </w:rPr>
    </w:lvl>
    <w:lvl w:ilvl="4" w:tplc="AC3E5CAC" w:tentative="1">
      <w:start w:val="1"/>
      <w:numFmt w:val="bullet"/>
      <w:lvlText w:val="•"/>
      <w:lvlJc w:val="left"/>
      <w:pPr>
        <w:tabs>
          <w:tab w:val="num" w:pos="3600"/>
        </w:tabs>
        <w:ind w:left="3600" w:hanging="360"/>
      </w:pPr>
      <w:rPr>
        <w:rFonts w:ascii="Arial" w:hAnsi="Arial" w:hint="default"/>
      </w:rPr>
    </w:lvl>
    <w:lvl w:ilvl="5" w:tplc="C4848AEA" w:tentative="1">
      <w:start w:val="1"/>
      <w:numFmt w:val="bullet"/>
      <w:lvlText w:val="•"/>
      <w:lvlJc w:val="left"/>
      <w:pPr>
        <w:tabs>
          <w:tab w:val="num" w:pos="4320"/>
        </w:tabs>
        <w:ind w:left="4320" w:hanging="360"/>
      </w:pPr>
      <w:rPr>
        <w:rFonts w:ascii="Arial" w:hAnsi="Arial" w:hint="default"/>
      </w:rPr>
    </w:lvl>
    <w:lvl w:ilvl="6" w:tplc="D87EFA3C" w:tentative="1">
      <w:start w:val="1"/>
      <w:numFmt w:val="bullet"/>
      <w:lvlText w:val="•"/>
      <w:lvlJc w:val="left"/>
      <w:pPr>
        <w:tabs>
          <w:tab w:val="num" w:pos="5040"/>
        </w:tabs>
        <w:ind w:left="5040" w:hanging="360"/>
      </w:pPr>
      <w:rPr>
        <w:rFonts w:ascii="Arial" w:hAnsi="Arial" w:hint="default"/>
      </w:rPr>
    </w:lvl>
    <w:lvl w:ilvl="7" w:tplc="58C01DFA" w:tentative="1">
      <w:start w:val="1"/>
      <w:numFmt w:val="bullet"/>
      <w:lvlText w:val="•"/>
      <w:lvlJc w:val="left"/>
      <w:pPr>
        <w:tabs>
          <w:tab w:val="num" w:pos="5760"/>
        </w:tabs>
        <w:ind w:left="5760" w:hanging="360"/>
      </w:pPr>
      <w:rPr>
        <w:rFonts w:ascii="Arial" w:hAnsi="Arial" w:hint="default"/>
      </w:rPr>
    </w:lvl>
    <w:lvl w:ilvl="8" w:tplc="5B24E0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8668C9"/>
    <w:multiLevelType w:val="hybridMultilevel"/>
    <w:tmpl w:val="8F4611B8"/>
    <w:lvl w:ilvl="0" w:tplc="055E4278">
      <w:start w:val="1"/>
      <w:numFmt w:val="bullet"/>
      <w:lvlText w:val="•"/>
      <w:lvlJc w:val="left"/>
      <w:pPr>
        <w:tabs>
          <w:tab w:val="num" w:pos="720"/>
        </w:tabs>
        <w:ind w:left="720" w:hanging="360"/>
      </w:pPr>
      <w:rPr>
        <w:rFonts w:ascii="Arial" w:hAnsi="Arial" w:hint="default"/>
      </w:rPr>
    </w:lvl>
    <w:lvl w:ilvl="1" w:tplc="5E647B64" w:tentative="1">
      <w:start w:val="1"/>
      <w:numFmt w:val="bullet"/>
      <w:lvlText w:val="•"/>
      <w:lvlJc w:val="left"/>
      <w:pPr>
        <w:tabs>
          <w:tab w:val="num" w:pos="1440"/>
        </w:tabs>
        <w:ind w:left="1440" w:hanging="360"/>
      </w:pPr>
      <w:rPr>
        <w:rFonts w:ascii="Arial" w:hAnsi="Arial" w:hint="default"/>
      </w:rPr>
    </w:lvl>
    <w:lvl w:ilvl="2" w:tplc="15CC97AE" w:tentative="1">
      <w:start w:val="1"/>
      <w:numFmt w:val="bullet"/>
      <w:lvlText w:val="•"/>
      <w:lvlJc w:val="left"/>
      <w:pPr>
        <w:tabs>
          <w:tab w:val="num" w:pos="2160"/>
        </w:tabs>
        <w:ind w:left="2160" w:hanging="360"/>
      </w:pPr>
      <w:rPr>
        <w:rFonts w:ascii="Arial" w:hAnsi="Arial" w:hint="default"/>
      </w:rPr>
    </w:lvl>
    <w:lvl w:ilvl="3" w:tplc="6534E660" w:tentative="1">
      <w:start w:val="1"/>
      <w:numFmt w:val="bullet"/>
      <w:lvlText w:val="•"/>
      <w:lvlJc w:val="left"/>
      <w:pPr>
        <w:tabs>
          <w:tab w:val="num" w:pos="2880"/>
        </w:tabs>
        <w:ind w:left="2880" w:hanging="360"/>
      </w:pPr>
      <w:rPr>
        <w:rFonts w:ascii="Arial" w:hAnsi="Arial" w:hint="default"/>
      </w:rPr>
    </w:lvl>
    <w:lvl w:ilvl="4" w:tplc="A8CC3B24" w:tentative="1">
      <w:start w:val="1"/>
      <w:numFmt w:val="bullet"/>
      <w:lvlText w:val="•"/>
      <w:lvlJc w:val="left"/>
      <w:pPr>
        <w:tabs>
          <w:tab w:val="num" w:pos="3600"/>
        </w:tabs>
        <w:ind w:left="3600" w:hanging="360"/>
      </w:pPr>
      <w:rPr>
        <w:rFonts w:ascii="Arial" w:hAnsi="Arial" w:hint="default"/>
      </w:rPr>
    </w:lvl>
    <w:lvl w:ilvl="5" w:tplc="2E24A604" w:tentative="1">
      <w:start w:val="1"/>
      <w:numFmt w:val="bullet"/>
      <w:lvlText w:val="•"/>
      <w:lvlJc w:val="left"/>
      <w:pPr>
        <w:tabs>
          <w:tab w:val="num" w:pos="4320"/>
        </w:tabs>
        <w:ind w:left="4320" w:hanging="360"/>
      </w:pPr>
      <w:rPr>
        <w:rFonts w:ascii="Arial" w:hAnsi="Arial" w:hint="default"/>
      </w:rPr>
    </w:lvl>
    <w:lvl w:ilvl="6" w:tplc="96386A2A" w:tentative="1">
      <w:start w:val="1"/>
      <w:numFmt w:val="bullet"/>
      <w:lvlText w:val="•"/>
      <w:lvlJc w:val="left"/>
      <w:pPr>
        <w:tabs>
          <w:tab w:val="num" w:pos="5040"/>
        </w:tabs>
        <w:ind w:left="5040" w:hanging="360"/>
      </w:pPr>
      <w:rPr>
        <w:rFonts w:ascii="Arial" w:hAnsi="Arial" w:hint="default"/>
      </w:rPr>
    </w:lvl>
    <w:lvl w:ilvl="7" w:tplc="5BB83516" w:tentative="1">
      <w:start w:val="1"/>
      <w:numFmt w:val="bullet"/>
      <w:lvlText w:val="•"/>
      <w:lvlJc w:val="left"/>
      <w:pPr>
        <w:tabs>
          <w:tab w:val="num" w:pos="5760"/>
        </w:tabs>
        <w:ind w:left="5760" w:hanging="360"/>
      </w:pPr>
      <w:rPr>
        <w:rFonts w:ascii="Arial" w:hAnsi="Arial" w:hint="default"/>
      </w:rPr>
    </w:lvl>
    <w:lvl w:ilvl="8" w:tplc="F3D84A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4024AF"/>
    <w:multiLevelType w:val="hybridMultilevel"/>
    <w:tmpl w:val="2738DF78"/>
    <w:lvl w:ilvl="0" w:tplc="BEC63228">
      <w:start w:val="1"/>
      <w:numFmt w:val="bullet"/>
      <w:lvlText w:val="•"/>
      <w:lvlJc w:val="left"/>
      <w:pPr>
        <w:tabs>
          <w:tab w:val="num" w:pos="720"/>
        </w:tabs>
        <w:ind w:left="720" w:hanging="360"/>
      </w:pPr>
      <w:rPr>
        <w:rFonts w:ascii="Arial" w:hAnsi="Arial" w:hint="default"/>
      </w:rPr>
    </w:lvl>
    <w:lvl w:ilvl="1" w:tplc="B16AB2DC" w:tentative="1">
      <w:start w:val="1"/>
      <w:numFmt w:val="bullet"/>
      <w:lvlText w:val="•"/>
      <w:lvlJc w:val="left"/>
      <w:pPr>
        <w:tabs>
          <w:tab w:val="num" w:pos="1440"/>
        </w:tabs>
        <w:ind w:left="1440" w:hanging="360"/>
      </w:pPr>
      <w:rPr>
        <w:rFonts w:ascii="Arial" w:hAnsi="Arial" w:hint="default"/>
      </w:rPr>
    </w:lvl>
    <w:lvl w:ilvl="2" w:tplc="3FDEA1A6" w:tentative="1">
      <w:start w:val="1"/>
      <w:numFmt w:val="bullet"/>
      <w:lvlText w:val="•"/>
      <w:lvlJc w:val="left"/>
      <w:pPr>
        <w:tabs>
          <w:tab w:val="num" w:pos="2160"/>
        </w:tabs>
        <w:ind w:left="2160" w:hanging="360"/>
      </w:pPr>
      <w:rPr>
        <w:rFonts w:ascii="Arial" w:hAnsi="Arial" w:hint="default"/>
      </w:rPr>
    </w:lvl>
    <w:lvl w:ilvl="3" w:tplc="E278A870" w:tentative="1">
      <w:start w:val="1"/>
      <w:numFmt w:val="bullet"/>
      <w:lvlText w:val="•"/>
      <w:lvlJc w:val="left"/>
      <w:pPr>
        <w:tabs>
          <w:tab w:val="num" w:pos="2880"/>
        </w:tabs>
        <w:ind w:left="2880" w:hanging="360"/>
      </w:pPr>
      <w:rPr>
        <w:rFonts w:ascii="Arial" w:hAnsi="Arial" w:hint="default"/>
      </w:rPr>
    </w:lvl>
    <w:lvl w:ilvl="4" w:tplc="598E2F94" w:tentative="1">
      <w:start w:val="1"/>
      <w:numFmt w:val="bullet"/>
      <w:lvlText w:val="•"/>
      <w:lvlJc w:val="left"/>
      <w:pPr>
        <w:tabs>
          <w:tab w:val="num" w:pos="3600"/>
        </w:tabs>
        <w:ind w:left="3600" w:hanging="360"/>
      </w:pPr>
      <w:rPr>
        <w:rFonts w:ascii="Arial" w:hAnsi="Arial" w:hint="default"/>
      </w:rPr>
    </w:lvl>
    <w:lvl w:ilvl="5" w:tplc="A3440992" w:tentative="1">
      <w:start w:val="1"/>
      <w:numFmt w:val="bullet"/>
      <w:lvlText w:val="•"/>
      <w:lvlJc w:val="left"/>
      <w:pPr>
        <w:tabs>
          <w:tab w:val="num" w:pos="4320"/>
        </w:tabs>
        <w:ind w:left="4320" w:hanging="360"/>
      </w:pPr>
      <w:rPr>
        <w:rFonts w:ascii="Arial" w:hAnsi="Arial" w:hint="default"/>
      </w:rPr>
    </w:lvl>
    <w:lvl w:ilvl="6" w:tplc="778A7E84" w:tentative="1">
      <w:start w:val="1"/>
      <w:numFmt w:val="bullet"/>
      <w:lvlText w:val="•"/>
      <w:lvlJc w:val="left"/>
      <w:pPr>
        <w:tabs>
          <w:tab w:val="num" w:pos="5040"/>
        </w:tabs>
        <w:ind w:left="5040" w:hanging="360"/>
      </w:pPr>
      <w:rPr>
        <w:rFonts w:ascii="Arial" w:hAnsi="Arial" w:hint="default"/>
      </w:rPr>
    </w:lvl>
    <w:lvl w:ilvl="7" w:tplc="1C927D44" w:tentative="1">
      <w:start w:val="1"/>
      <w:numFmt w:val="bullet"/>
      <w:lvlText w:val="•"/>
      <w:lvlJc w:val="left"/>
      <w:pPr>
        <w:tabs>
          <w:tab w:val="num" w:pos="5760"/>
        </w:tabs>
        <w:ind w:left="5760" w:hanging="360"/>
      </w:pPr>
      <w:rPr>
        <w:rFonts w:ascii="Arial" w:hAnsi="Arial" w:hint="default"/>
      </w:rPr>
    </w:lvl>
    <w:lvl w:ilvl="8" w:tplc="31DE9E2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266123"/>
    <w:multiLevelType w:val="hybridMultilevel"/>
    <w:tmpl w:val="7F0C883C"/>
    <w:lvl w:ilvl="0" w:tplc="DD8AA07C">
      <w:start w:val="1"/>
      <w:numFmt w:val="bullet"/>
      <w:lvlText w:val="•"/>
      <w:lvlJc w:val="left"/>
      <w:pPr>
        <w:tabs>
          <w:tab w:val="num" w:pos="720"/>
        </w:tabs>
        <w:ind w:left="720" w:hanging="360"/>
      </w:pPr>
      <w:rPr>
        <w:rFonts w:ascii="Arial" w:hAnsi="Arial" w:hint="default"/>
      </w:rPr>
    </w:lvl>
    <w:lvl w:ilvl="1" w:tplc="5AF61910" w:tentative="1">
      <w:start w:val="1"/>
      <w:numFmt w:val="bullet"/>
      <w:lvlText w:val="•"/>
      <w:lvlJc w:val="left"/>
      <w:pPr>
        <w:tabs>
          <w:tab w:val="num" w:pos="1440"/>
        </w:tabs>
        <w:ind w:left="1440" w:hanging="360"/>
      </w:pPr>
      <w:rPr>
        <w:rFonts w:ascii="Arial" w:hAnsi="Arial" w:hint="default"/>
      </w:rPr>
    </w:lvl>
    <w:lvl w:ilvl="2" w:tplc="C6F42EE2" w:tentative="1">
      <w:start w:val="1"/>
      <w:numFmt w:val="bullet"/>
      <w:lvlText w:val="•"/>
      <w:lvlJc w:val="left"/>
      <w:pPr>
        <w:tabs>
          <w:tab w:val="num" w:pos="2160"/>
        </w:tabs>
        <w:ind w:left="2160" w:hanging="360"/>
      </w:pPr>
      <w:rPr>
        <w:rFonts w:ascii="Arial" w:hAnsi="Arial" w:hint="default"/>
      </w:rPr>
    </w:lvl>
    <w:lvl w:ilvl="3" w:tplc="F6E0AD6C" w:tentative="1">
      <w:start w:val="1"/>
      <w:numFmt w:val="bullet"/>
      <w:lvlText w:val="•"/>
      <w:lvlJc w:val="left"/>
      <w:pPr>
        <w:tabs>
          <w:tab w:val="num" w:pos="2880"/>
        </w:tabs>
        <w:ind w:left="2880" w:hanging="360"/>
      </w:pPr>
      <w:rPr>
        <w:rFonts w:ascii="Arial" w:hAnsi="Arial" w:hint="default"/>
      </w:rPr>
    </w:lvl>
    <w:lvl w:ilvl="4" w:tplc="7CBCD160" w:tentative="1">
      <w:start w:val="1"/>
      <w:numFmt w:val="bullet"/>
      <w:lvlText w:val="•"/>
      <w:lvlJc w:val="left"/>
      <w:pPr>
        <w:tabs>
          <w:tab w:val="num" w:pos="3600"/>
        </w:tabs>
        <w:ind w:left="3600" w:hanging="360"/>
      </w:pPr>
      <w:rPr>
        <w:rFonts w:ascii="Arial" w:hAnsi="Arial" w:hint="default"/>
      </w:rPr>
    </w:lvl>
    <w:lvl w:ilvl="5" w:tplc="C81432FE" w:tentative="1">
      <w:start w:val="1"/>
      <w:numFmt w:val="bullet"/>
      <w:lvlText w:val="•"/>
      <w:lvlJc w:val="left"/>
      <w:pPr>
        <w:tabs>
          <w:tab w:val="num" w:pos="4320"/>
        </w:tabs>
        <w:ind w:left="4320" w:hanging="360"/>
      </w:pPr>
      <w:rPr>
        <w:rFonts w:ascii="Arial" w:hAnsi="Arial" w:hint="default"/>
      </w:rPr>
    </w:lvl>
    <w:lvl w:ilvl="6" w:tplc="AD0045FA" w:tentative="1">
      <w:start w:val="1"/>
      <w:numFmt w:val="bullet"/>
      <w:lvlText w:val="•"/>
      <w:lvlJc w:val="left"/>
      <w:pPr>
        <w:tabs>
          <w:tab w:val="num" w:pos="5040"/>
        </w:tabs>
        <w:ind w:left="5040" w:hanging="360"/>
      </w:pPr>
      <w:rPr>
        <w:rFonts w:ascii="Arial" w:hAnsi="Arial" w:hint="default"/>
      </w:rPr>
    </w:lvl>
    <w:lvl w:ilvl="7" w:tplc="1682CA7A" w:tentative="1">
      <w:start w:val="1"/>
      <w:numFmt w:val="bullet"/>
      <w:lvlText w:val="•"/>
      <w:lvlJc w:val="left"/>
      <w:pPr>
        <w:tabs>
          <w:tab w:val="num" w:pos="5760"/>
        </w:tabs>
        <w:ind w:left="5760" w:hanging="360"/>
      </w:pPr>
      <w:rPr>
        <w:rFonts w:ascii="Arial" w:hAnsi="Arial" w:hint="default"/>
      </w:rPr>
    </w:lvl>
    <w:lvl w:ilvl="8" w:tplc="3BCEB1D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9B2FBF"/>
    <w:multiLevelType w:val="hybridMultilevel"/>
    <w:tmpl w:val="BFE43B28"/>
    <w:lvl w:ilvl="0" w:tplc="B9E04532">
      <w:start w:val="1"/>
      <w:numFmt w:val="bullet"/>
      <w:lvlText w:val="•"/>
      <w:lvlJc w:val="left"/>
      <w:pPr>
        <w:tabs>
          <w:tab w:val="num" w:pos="720"/>
        </w:tabs>
        <w:ind w:left="720" w:hanging="360"/>
      </w:pPr>
      <w:rPr>
        <w:rFonts w:ascii="Arial" w:hAnsi="Arial" w:hint="default"/>
      </w:rPr>
    </w:lvl>
    <w:lvl w:ilvl="1" w:tplc="0DA25636" w:tentative="1">
      <w:start w:val="1"/>
      <w:numFmt w:val="bullet"/>
      <w:lvlText w:val="•"/>
      <w:lvlJc w:val="left"/>
      <w:pPr>
        <w:tabs>
          <w:tab w:val="num" w:pos="1440"/>
        </w:tabs>
        <w:ind w:left="1440" w:hanging="360"/>
      </w:pPr>
      <w:rPr>
        <w:rFonts w:ascii="Arial" w:hAnsi="Arial" w:hint="default"/>
      </w:rPr>
    </w:lvl>
    <w:lvl w:ilvl="2" w:tplc="BB16F0A2" w:tentative="1">
      <w:start w:val="1"/>
      <w:numFmt w:val="bullet"/>
      <w:lvlText w:val="•"/>
      <w:lvlJc w:val="left"/>
      <w:pPr>
        <w:tabs>
          <w:tab w:val="num" w:pos="2160"/>
        </w:tabs>
        <w:ind w:left="2160" w:hanging="360"/>
      </w:pPr>
      <w:rPr>
        <w:rFonts w:ascii="Arial" w:hAnsi="Arial" w:hint="default"/>
      </w:rPr>
    </w:lvl>
    <w:lvl w:ilvl="3" w:tplc="190EA222" w:tentative="1">
      <w:start w:val="1"/>
      <w:numFmt w:val="bullet"/>
      <w:lvlText w:val="•"/>
      <w:lvlJc w:val="left"/>
      <w:pPr>
        <w:tabs>
          <w:tab w:val="num" w:pos="2880"/>
        </w:tabs>
        <w:ind w:left="2880" w:hanging="360"/>
      </w:pPr>
      <w:rPr>
        <w:rFonts w:ascii="Arial" w:hAnsi="Arial" w:hint="default"/>
      </w:rPr>
    </w:lvl>
    <w:lvl w:ilvl="4" w:tplc="61D0E422" w:tentative="1">
      <w:start w:val="1"/>
      <w:numFmt w:val="bullet"/>
      <w:lvlText w:val="•"/>
      <w:lvlJc w:val="left"/>
      <w:pPr>
        <w:tabs>
          <w:tab w:val="num" w:pos="3600"/>
        </w:tabs>
        <w:ind w:left="3600" w:hanging="360"/>
      </w:pPr>
      <w:rPr>
        <w:rFonts w:ascii="Arial" w:hAnsi="Arial" w:hint="default"/>
      </w:rPr>
    </w:lvl>
    <w:lvl w:ilvl="5" w:tplc="8F30C35C" w:tentative="1">
      <w:start w:val="1"/>
      <w:numFmt w:val="bullet"/>
      <w:lvlText w:val="•"/>
      <w:lvlJc w:val="left"/>
      <w:pPr>
        <w:tabs>
          <w:tab w:val="num" w:pos="4320"/>
        </w:tabs>
        <w:ind w:left="4320" w:hanging="360"/>
      </w:pPr>
      <w:rPr>
        <w:rFonts w:ascii="Arial" w:hAnsi="Arial" w:hint="default"/>
      </w:rPr>
    </w:lvl>
    <w:lvl w:ilvl="6" w:tplc="34A85F62" w:tentative="1">
      <w:start w:val="1"/>
      <w:numFmt w:val="bullet"/>
      <w:lvlText w:val="•"/>
      <w:lvlJc w:val="left"/>
      <w:pPr>
        <w:tabs>
          <w:tab w:val="num" w:pos="5040"/>
        </w:tabs>
        <w:ind w:left="5040" w:hanging="360"/>
      </w:pPr>
      <w:rPr>
        <w:rFonts w:ascii="Arial" w:hAnsi="Arial" w:hint="default"/>
      </w:rPr>
    </w:lvl>
    <w:lvl w:ilvl="7" w:tplc="9C76EDB6" w:tentative="1">
      <w:start w:val="1"/>
      <w:numFmt w:val="bullet"/>
      <w:lvlText w:val="•"/>
      <w:lvlJc w:val="left"/>
      <w:pPr>
        <w:tabs>
          <w:tab w:val="num" w:pos="5760"/>
        </w:tabs>
        <w:ind w:left="5760" w:hanging="360"/>
      </w:pPr>
      <w:rPr>
        <w:rFonts w:ascii="Arial" w:hAnsi="Arial" w:hint="default"/>
      </w:rPr>
    </w:lvl>
    <w:lvl w:ilvl="8" w:tplc="164CB7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B96D64"/>
    <w:multiLevelType w:val="hybridMultilevel"/>
    <w:tmpl w:val="C6286804"/>
    <w:lvl w:ilvl="0" w:tplc="BCB6253E">
      <w:start w:val="1"/>
      <w:numFmt w:val="bullet"/>
      <w:lvlText w:val="•"/>
      <w:lvlJc w:val="left"/>
      <w:pPr>
        <w:tabs>
          <w:tab w:val="num" w:pos="720"/>
        </w:tabs>
        <w:ind w:left="720" w:hanging="360"/>
      </w:pPr>
      <w:rPr>
        <w:rFonts w:ascii="Arial" w:hAnsi="Arial" w:hint="default"/>
      </w:rPr>
    </w:lvl>
    <w:lvl w:ilvl="1" w:tplc="0986AE62" w:tentative="1">
      <w:start w:val="1"/>
      <w:numFmt w:val="bullet"/>
      <w:lvlText w:val="•"/>
      <w:lvlJc w:val="left"/>
      <w:pPr>
        <w:tabs>
          <w:tab w:val="num" w:pos="1440"/>
        </w:tabs>
        <w:ind w:left="1440" w:hanging="360"/>
      </w:pPr>
      <w:rPr>
        <w:rFonts w:ascii="Arial" w:hAnsi="Arial" w:hint="default"/>
      </w:rPr>
    </w:lvl>
    <w:lvl w:ilvl="2" w:tplc="8D38138C" w:tentative="1">
      <w:start w:val="1"/>
      <w:numFmt w:val="bullet"/>
      <w:lvlText w:val="•"/>
      <w:lvlJc w:val="left"/>
      <w:pPr>
        <w:tabs>
          <w:tab w:val="num" w:pos="2160"/>
        </w:tabs>
        <w:ind w:left="2160" w:hanging="360"/>
      </w:pPr>
      <w:rPr>
        <w:rFonts w:ascii="Arial" w:hAnsi="Arial" w:hint="default"/>
      </w:rPr>
    </w:lvl>
    <w:lvl w:ilvl="3" w:tplc="44C00174" w:tentative="1">
      <w:start w:val="1"/>
      <w:numFmt w:val="bullet"/>
      <w:lvlText w:val="•"/>
      <w:lvlJc w:val="left"/>
      <w:pPr>
        <w:tabs>
          <w:tab w:val="num" w:pos="2880"/>
        </w:tabs>
        <w:ind w:left="2880" w:hanging="360"/>
      </w:pPr>
      <w:rPr>
        <w:rFonts w:ascii="Arial" w:hAnsi="Arial" w:hint="default"/>
      </w:rPr>
    </w:lvl>
    <w:lvl w:ilvl="4" w:tplc="1D360BDA" w:tentative="1">
      <w:start w:val="1"/>
      <w:numFmt w:val="bullet"/>
      <w:lvlText w:val="•"/>
      <w:lvlJc w:val="left"/>
      <w:pPr>
        <w:tabs>
          <w:tab w:val="num" w:pos="3600"/>
        </w:tabs>
        <w:ind w:left="3600" w:hanging="360"/>
      </w:pPr>
      <w:rPr>
        <w:rFonts w:ascii="Arial" w:hAnsi="Arial" w:hint="default"/>
      </w:rPr>
    </w:lvl>
    <w:lvl w:ilvl="5" w:tplc="218C5028" w:tentative="1">
      <w:start w:val="1"/>
      <w:numFmt w:val="bullet"/>
      <w:lvlText w:val="•"/>
      <w:lvlJc w:val="left"/>
      <w:pPr>
        <w:tabs>
          <w:tab w:val="num" w:pos="4320"/>
        </w:tabs>
        <w:ind w:left="4320" w:hanging="360"/>
      </w:pPr>
      <w:rPr>
        <w:rFonts w:ascii="Arial" w:hAnsi="Arial" w:hint="default"/>
      </w:rPr>
    </w:lvl>
    <w:lvl w:ilvl="6" w:tplc="92BEF1A2" w:tentative="1">
      <w:start w:val="1"/>
      <w:numFmt w:val="bullet"/>
      <w:lvlText w:val="•"/>
      <w:lvlJc w:val="left"/>
      <w:pPr>
        <w:tabs>
          <w:tab w:val="num" w:pos="5040"/>
        </w:tabs>
        <w:ind w:left="5040" w:hanging="360"/>
      </w:pPr>
      <w:rPr>
        <w:rFonts w:ascii="Arial" w:hAnsi="Arial" w:hint="default"/>
      </w:rPr>
    </w:lvl>
    <w:lvl w:ilvl="7" w:tplc="9258CEAA" w:tentative="1">
      <w:start w:val="1"/>
      <w:numFmt w:val="bullet"/>
      <w:lvlText w:val="•"/>
      <w:lvlJc w:val="left"/>
      <w:pPr>
        <w:tabs>
          <w:tab w:val="num" w:pos="5760"/>
        </w:tabs>
        <w:ind w:left="5760" w:hanging="360"/>
      </w:pPr>
      <w:rPr>
        <w:rFonts w:ascii="Arial" w:hAnsi="Arial" w:hint="default"/>
      </w:rPr>
    </w:lvl>
    <w:lvl w:ilvl="8" w:tplc="071068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166F14"/>
    <w:multiLevelType w:val="hybridMultilevel"/>
    <w:tmpl w:val="3496EA94"/>
    <w:lvl w:ilvl="0" w:tplc="C176880E">
      <w:start w:val="1"/>
      <w:numFmt w:val="bullet"/>
      <w:lvlText w:val="•"/>
      <w:lvlJc w:val="left"/>
      <w:pPr>
        <w:tabs>
          <w:tab w:val="num" w:pos="720"/>
        </w:tabs>
        <w:ind w:left="720" w:hanging="360"/>
      </w:pPr>
      <w:rPr>
        <w:rFonts w:ascii="Arial" w:hAnsi="Arial" w:hint="default"/>
      </w:rPr>
    </w:lvl>
    <w:lvl w:ilvl="1" w:tplc="0FA458B6" w:tentative="1">
      <w:start w:val="1"/>
      <w:numFmt w:val="bullet"/>
      <w:lvlText w:val="•"/>
      <w:lvlJc w:val="left"/>
      <w:pPr>
        <w:tabs>
          <w:tab w:val="num" w:pos="1440"/>
        </w:tabs>
        <w:ind w:left="1440" w:hanging="360"/>
      </w:pPr>
      <w:rPr>
        <w:rFonts w:ascii="Arial" w:hAnsi="Arial" w:hint="default"/>
      </w:rPr>
    </w:lvl>
    <w:lvl w:ilvl="2" w:tplc="B85C2114" w:tentative="1">
      <w:start w:val="1"/>
      <w:numFmt w:val="bullet"/>
      <w:lvlText w:val="•"/>
      <w:lvlJc w:val="left"/>
      <w:pPr>
        <w:tabs>
          <w:tab w:val="num" w:pos="2160"/>
        </w:tabs>
        <w:ind w:left="2160" w:hanging="360"/>
      </w:pPr>
      <w:rPr>
        <w:rFonts w:ascii="Arial" w:hAnsi="Arial" w:hint="default"/>
      </w:rPr>
    </w:lvl>
    <w:lvl w:ilvl="3" w:tplc="41DE3F82" w:tentative="1">
      <w:start w:val="1"/>
      <w:numFmt w:val="bullet"/>
      <w:lvlText w:val="•"/>
      <w:lvlJc w:val="left"/>
      <w:pPr>
        <w:tabs>
          <w:tab w:val="num" w:pos="2880"/>
        </w:tabs>
        <w:ind w:left="2880" w:hanging="360"/>
      </w:pPr>
      <w:rPr>
        <w:rFonts w:ascii="Arial" w:hAnsi="Arial" w:hint="default"/>
      </w:rPr>
    </w:lvl>
    <w:lvl w:ilvl="4" w:tplc="B848488E" w:tentative="1">
      <w:start w:val="1"/>
      <w:numFmt w:val="bullet"/>
      <w:lvlText w:val="•"/>
      <w:lvlJc w:val="left"/>
      <w:pPr>
        <w:tabs>
          <w:tab w:val="num" w:pos="3600"/>
        </w:tabs>
        <w:ind w:left="3600" w:hanging="360"/>
      </w:pPr>
      <w:rPr>
        <w:rFonts w:ascii="Arial" w:hAnsi="Arial" w:hint="default"/>
      </w:rPr>
    </w:lvl>
    <w:lvl w:ilvl="5" w:tplc="ED1E44DA" w:tentative="1">
      <w:start w:val="1"/>
      <w:numFmt w:val="bullet"/>
      <w:lvlText w:val="•"/>
      <w:lvlJc w:val="left"/>
      <w:pPr>
        <w:tabs>
          <w:tab w:val="num" w:pos="4320"/>
        </w:tabs>
        <w:ind w:left="4320" w:hanging="360"/>
      </w:pPr>
      <w:rPr>
        <w:rFonts w:ascii="Arial" w:hAnsi="Arial" w:hint="default"/>
      </w:rPr>
    </w:lvl>
    <w:lvl w:ilvl="6" w:tplc="D1D20978" w:tentative="1">
      <w:start w:val="1"/>
      <w:numFmt w:val="bullet"/>
      <w:lvlText w:val="•"/>
      <w:lvlJc w:val="left"/>
      <w:pPr>
        <w:tabs>
          <w:tab w:val="num" w:pos="5040"/>
        </w:tabs>
        <w:ind w:left="5040" w:hanging="360"/>
      </w:pPr>
      <w:rPr>
        <w:rFonts w:ascii="Arial" w:hAnsi="Arial" w:hint="default"/>
      </w:rPr>
    </w:lvl>
    <w:lvl w:ilvl="7" w:tplc="7E6EC7D4" w:tentative="1">
      <w:start w:val="1"/>
      <w:numFmt w:val="bullet"/>
      <w:lvlText w:val="•"/>
      <w:lvlJc w:val="left"/>
      <w:pPr>
        <w:tabs>
          <w:tab w:val="num" w:pos="5760"/>
        </w:tabs>
        <w:ind w:left="5760" w:hanging="360"/>
      </w:pPr>
      <w:rPr>
        <w:rFonts w:ascii="Arial" w:hAnsi="Arial" w:hint="default"/>
      </w:rPr>
    </w:lvl>
    <w:lvl w:ilvl="8" w:tplc="9934DF5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045589"/>
    <w:multiLevelType w:val="hybridMultilevel"/>
    <w:tmpl w:val="7BEA5FC2"/>
    <w:lvl w:ilvl="0" w:tplc="FB5C9A2C">
      <w:start w:val="1"/>
      <w:numFmt w:val="bullet"/>
      <w:lvlText w:val="•"/>
      <w:lvlJc w:val="left"/>
      <w:pPr>
        <w:tabs>
          <w:tab w:val="num" w:pos="720"/>
        </w:tabs>
        <w:ind w:left="720" w:hanging="360"/>
      </w:pPr>
      <w:rPr>
        <w:rFonts w:ascii="Arial" w:hAnsi="Arial" w:hint="default"/>
      </w:rPr>
    </w:lvl>
    <w:lvl w:ilvl="1" w:tplc="16B0B4AE" w:tentative="1">
      <w:start w:val="1"/>
      <w:numFmt w:val="bullet"/>
      <w:lvlText w:val="•"/>
      <w:lvlJc w:val="left"/>
      <w:pPr>
        <w:tabs>
          <w:tab w:val="num" w:pos="1440"/>
        </w:tabs>
        <w:ind w:left="1440" w:hanging="360"/>
      </w:pPr>
      <w:rPr>
        <w:rFonts w:ascii="Arial" w:hAnsi="Arial" w:hint="default"/>
      </w:rPr>
    </w:lvl>
    <w:lvl w:ilvl="2" w:tplc="F7C25852" w:tentative="1">
      <w:start w:val="1"/>
      <w:numFmt w:val="bullet"/>
      <w:lvlText w:val="•"/>
      <w:lvlJc w:val="left"/>
      <w:pPr>
        <w:tabs>
          <w:tab w:val="num" w:pos="2160"/>
        </w:tabs>
        <w:ind w:left="2160" w:hanging="360"/>
      </w:pPr>
      <w:rPr>
        <w:rFonts w:ascii="Arial" w:hAnsi="Arial" w:hint="default"/>
      </w:rPr>
    </w:lvl>
    <w:lvl w:ilvl="3" w:tplc="D3B8FA24" w:tentative="1">
      <w:start w:val="1"/>
      <w:numFmt w:val="bullet"/>
      <w:lvlText w:val="•"/>
      <w:lvlJc w:val="left"/>
      <w:pPr>
        <w:tabs>
          <w:tab w:val="num" w:pos="2880"/>
        </w:tabs>
        <w:ind w:left="2880" w:hanging="360"/>
      </w:pPr>
      <w:rPr>
        <w:rFonts w:ascii="Arial" w:hAnsi="Arial" w:hint="default"/>
      </w:rPr>
    </w:lvl>
    <w:lvl w:ilvl="4" w:tplc="C5CA61E4" w:tentative="1">
      <w:start w:val="1"/>
      <w:numFmt w:val="bullet"/>
      <w:lvlText w:val="•"/>
      <w:lvlJc w:val="left"/>
      <w:pPr>
        <w:tabs>
          <w:tab w:val="num" w:pos="3600"/>
        </w:tabs>
        <w:ind w:left="3600" w:hanging="360"/>
      </w:pPr>
      <w:rPr>
        <w:rFonts w:ascii="Arial" w:hAnsi="Arial" w:hint="default"/>
      </w:rPr>
    </w:lvl>
    <w:lvl w:ilvl="5" w:tplc="FA367C3E" w:tentative="1">
      <w:start w:val="1"/>
      <w:numFmt w:val="bullet"/>
      <w:lvlText w:val="•"/>
      <w:lvlJc w:val="left"/>
      <w:pPr>
        <w:tabs>
          <w:tab w:val="num" w:pos="4320"/>
        </w:tabs>
        <w:ind w:left="4320" w:hanging="360"/>
      </w:pPr>
      <w:rPr>
        <w:rFonts w:ascii="Arial" w:hAnsi="Arial" w:hint="default"/>
      </w:rPr>
    </w:lvl>
    <w:lvl w:ilvl="6" w:tplc="D57C79C0" w:tentative="1">
      <w:start w:val="1"/>
      <w:numFmt w:val="bullet"/>
      <w:lvlText w:val="•"/>
      <w:lvlJc w:val="left"/>
      <w:pPr>
        <w:tabs>
          <w:tab w:val="num" w:pos="5040"/>
        </w:tabs>
        <w:ind w:left="5040" w:hanging="360"/>
      </w:pPr>
      <w:rPr>
        <w:rFonts w:ascii="Arial" w:hAnsi="Arial" w:hint="default"/>
      </w:rPr>
    </w:lvl>
    <w:lvl w:ilvl="7" w:tplc="2938D84C" w:tentative="1">
      <w:start w:val="1"/>
      <w:numFmt w:val="bullet"/>
      <w:lvlText w:val="•"/>
      <w:lvlJc w:val="left"/>
      <w:pPr>
        <w:tabs>
          <w:tab w:val="num" w:pos="5760"/>
        </w:tabs>
        <w:ind w:left="5760" w:hanging="360"/>
      </w:pPr>
      <w:rPr>
        <w:rFonts w:ascii="Arial" w:hAnsi="Arial" w:hint="default"/>
      </w:rPr>
    </w:lvl>
    <w:lvl w:ilvl="8" w:tplc="9C665A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B73549"/>
    <w:multiLevelType w:val="hybridMultilevel"/>
    <w:tmpl w:val="6CC66740"/>
    <w:lvl w:ilvl="0" w:tplc="7970227E">
      <w:start w:val="1"/>
      <w:numFmt w:val="bullet"/>
      <w:lvlText w:val="•"/>
      <w:lvlJc w:val="left"/>
      <w:pPr>
        <w:tabs>
          <w:tab w:val="num" w:pos="720"/>
        </w:tabs>
        <w:ind w:left="720" w:hanging="360"/>
      </w:pPr>
      <w:rPr>
        <w:rFonts w:ascii="Arial" w:hAnsi="Arial" w:hint="default"/>
      </w:rPr>
    </w:lvl>
    <w:lvl w:ilvl="1" w:tplc="A7120516" w:tentative="1">
      <w:start w:val="1"/>
      <w:numFmt w:val="bullet"/>
      <w:lvlText w:val="•"/>
      <w:lvlJc w:val="left"/>
      <w:pPr>
        <w:tabs>
          <w:tab w:val="num" w:pos="1440"/>
        </w:tabs>
        <w:ind w:left="1440" w:hanging="360"/>
      </w:pPr>
      <w:rPr>
        <w:rFonts w:ascii="Arial" w:hAnsi="Arial" w:hint="default"/>
      </w:rPr>
    </w:lvl>
    <w:lvl w:ilvl="2" w:tplc="83B42D64" w:tentative="1">
      <w:start w:val="1"/>
      <w:numFmt w:val="bullet"/>
      <w:lvlText w:val="•"/>
      <w:lvlJc w:val="left"/>
      <w:pPr>
        <w:tabs>
          <w:tab w:val="num" w:pos="2160"/>
        </w:tabs>
        <w:ind w:left="2160" w:hanging="360"/>
      </w:pPr>
      <w:rPr>
        <w:rFonts w:ascii="Arial" w:hAnsi="Arial" w:hint="default"/>
      </w:rPr>
    </w:lvl>
    <w:lvl w:ilvl="3" w:tplc="C74899A8" w:tentative="1">
      <w:start w:val="1"/>
      <w:numFmt w:val="bullet"/>
      <w:lvlText w:val="•"/>
      <w:lvlJc w:val="left"/>
      <w:pPr>
        <w:tabs>
          <w:tab w:val="num" w:pos="2880"/>
        </w:tabs>
        <w:ind w:left="2880" w:hanging="360"/>
      </w:pPr>
      <w:rPr>
        <w:rFonts w:ascii="Arial" w:hAnsi="Arial" w:hint="default"/>
      </w:rPr>
    </w:lvl>
    <w:lvl w:ilvl="4" w:tplc="44C6EE4E" w:tentative="1">
      <w:start w:val="1"/>
      <w:numFmt w:val="bullet"/>
      <w:lvlText w:val="•"/>
      <w:lvlJc w:val="left"/>
      <w:pPr>
        <w:tabs>
          <w:tab w:val="num" w:pos="3600"/>
        </w:tabs>
        <w:ind w:left="3600" w:hanging="360"/>
      </w:pPr>
      <w:rPr>
        <w:rFonts w:ascii="Arial" w:hAnsi="Arial" w:hint="default"/>
      </w:rPr>
    </w:lvl>
    <w:lvl w:ilvl="5" w:tplc="C4FEF63E" w:tentative="1">
      <w:start w:val="1"/>
      <w:numFmt w:val="bullet"/>
      <w:lvlText w:val="•"/>
      <w:lvlJc w:val="left"/>
      <w:pPr>
        <w:tabs>
          <w:tab w:val="num" w:pos="4320"/>
        </w:tabs>
        <w:ind w:left="4320" w:hanging="360"/>
      </w:pPr>
      <w:rPr>
        <w:rFonts w:ascii="Arial" w:hAnsi="Arial" w:hint="default"/>
      </w:rPr>
    </w:lvl>
    <w:lvl w:ilvl="6" w:tplc="44C22F2C" w:tentative="1">
      <w:start w:val="1"/>
      <w:numFmt w:val="bullet"/>
      <w:lvlText w:val="•"/>
      <w:lvlJc w:val="left"/>
      <w:pPr>
        <w:tabs>
          <w:tab w:val="num" w:pos="5040"/>
        </w:tabs>
        <w:ind w:left="5040" w:hanging="360"/>
      </w:pPr>
      <w:rPr>
        <w:rFonts w:ascii="Arial" w:hAnsi="Arial" w:hint="default"/>
      </w:rPr>
    </w:lvl>
    <w:lvl w:ilvl="7" w:tplc="3A58A2F8" w:tentative="1">
      <w:start w:val="1"/>
      <w:numFmt w:val="bullet"/>
      <w:lvlText w:val="•"/>
      <w:lvlJc w:val="left"/>
      <w:pPr>
        <w:tabs>
          <w:tab w:val="num" w:pos="5760"/>
        </w:tabs>
        <w:ind w:left="5760" w:hanging="360"/>
      </w:pPr>
      <w:rPr>
        <w:rFonts w:ascii="Arial" w:hAnsi="Arial" w:hint="default"/>
      </w:rPr>
    </w:lvl>
    <w:lvl w:ilvl="8" w:tplc="9C1A25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F273F5"/>
    <w:multiLevelType w:val="hybridMultilevel"/>
    <w:tmpl w:val="EA62312A"/>
    <w:lvl w:ilvl="0" w:tplc="6018F9AC">
      <w:start w:val="1"/>
      <w:numFmt w:val="bullet"/>
      <w:lvlText w:val="•"/>
      <w:lvlJc w:val="left"/>
      <w:pPr>
        <w:tabs>
          <w:tab w:val="num" w:pos="720"/>
        </w:tabs>
        <w:ind w:left="720" w:hanging="360"/>
      </w:pPr>
      <w:rPr>
        <w:rFonts w:ascii="Arial" w:hAnsi="Arial" w:hint="default"/>
      </w:rPr>
    </w:lvl>
    <w:lvl w:ilvl="1" w:tplc="D0E6AD78">
      <w:start w:val="1"/>
      <w:numFmt w:val="bullet"/>
      <w:lvlText w:val="•"/>
      <w:lvlJc w:val="left"/>
      <w:pPr>
        <w:tabs>
          <w:tab w:val="num" w:pos="1440"/>
        </w:tabs>
        <w:ind w:left="1440" w:hanging="360"/>
      </w:pPr>
      <w:rPr>
        <w:rFonts w:ascii="Arial" w:hAnsi="Arial" w:hint="default"/>
      </w:rPr>
    </w:lvl>
    <w:lvl w:ilvl="2" w:tplc="70B2FC1C">
      <w:start w:val="1"/>
      <w:numFmt w:val="bullet"/>
      <w:lvlText w:val="•"/>
      <w:lvlJc w:val="left"/>
      <w:pPr>
        <w:tabs>
          <w:tab w:val="num" w:pos="2160"/>
        </w:tabs>
        <w:ind w:left="2160" w:hanging="360"/>
      </w:pPr>
      <w:rPr>
        <w:rFonts w:ascii="Arial" w:hAnsi="Arial" w:hint="default"/>
      </w:rPr>
    </w:lvl>
    <w:lvl w:ilvl="3" w:tplc="7C4C1768">
      <w:start w:val="1"/>
      <w:numFmt w:val="bullet"/>
      <w:lvlText w:val="•"/>
      <w:lvlJc w:val="left"/>
      <w:pPr>
        <w:tabs>
          <w:tab w:val="num" w:pos="2880"/>
        </w:tabs>
        <w:ind w:left="2880" w:hanging="360"/>
      </w:pPr>
      <w:rPr>
        <w:rFonts w:ascii="Arial" w:hAnsi="Arial" w:hint="default"/>
      </w:rPr>
    </w:lvl>
    <w:lvl w:ilvl="4" w:tplc="56E2A85E" w:tentative="1">
      <w:start w:val="1"/>
      <w:numFmt w:val="bullet"/>
      <w:lvlText w:val="•"/>
      <w:lvlJc w:val="left"/>
      <w:pPr>
        <w:tabs>
          <w:tab w:val="num" w:pos="3600"/>
        </w:tabs>
        <w:ind w:left="3600" w:hanging="360"/>
      </w:pPr>
      <w:rPr>
        <w:rFonts w:ascii="Arial" w:hAnsi="Arial" w:hint="default"/>
      </w:rPr>
    </w:lvl>
    <w:lvl w:ilvl="5" w:tplc="906AB5DC" w:tentative="1">
      <w:start w:val="1"/>
      <w:numFmt w:val="bullet"/>
      <w:lvlText w:val="•"/>
      <w:lvlJc w:val="left"/>
      <w:pPr>
        <w:tabs>
          <w:tab w:val="num" w:pos="4320"/>
        </w:tabs>
        <w:ind w:left="4320" w:hanging="360"/>
      </w:pPr>
      <w:rPr>
        <w:rFonts w:ascii="Arial" w:hAnsi="Arial" w:hint="default"/>
      </w:rPr>
    </w:lvl>
    <w:lvl w:ilvl="6" w:tplc="575CF0C0" w:tentative="1">
      <w:start w:val="1"/>
      <w:numFmt w:val="bullet"/>
      <w:lvlText w:val="•"/>
      <w:lvlJc w:val="left"/>
      <w:pPr>
        <w:tabs>
          <w:tab w:val="num" w:pos="5040"/>
        </w:tabs>
        <w:ind w:left="5040" w:hanging="360"/>
      </w:pPr>
      <w:rPr>
        <w:rFonts w:ascii="Arial" w:hAnsi="Arial" w:hint="default"/>
      </w:rPr>
    </w:lvl>
    <w:lvl w:ilvl="7" w:tplc="82963F16" w:tentative="1">
      <w:start w:val="1"/>
      <w:numFmt w:val="bullet"/>
      <w:lvlText w:val="•"/>
      <w:lvlJc w:val="left"/>
      <w:pPr>
        <w:tabs>
          <w:tab w:val="num" w:pos="5760"/>
        </w:tabs>
        <w:ind w:left="5760" w:hanging="360"/>
      </w:pPr>
      <w:rPr>
        <w:rFonts w:ascii="Arial" w:hAnsi="Arial" w:hint="default"/>
      </w:rPr>
    </w:lvl>
    <w:lvl w:ilvl="8" w:tplc="9222A21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60682A"/>
    <w:multiLevelType w:val="multilevel"/>
    <w:tmpl w:val="A0A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0"/>
  </w:num>
  <w:num w:numId="3">
    <w:abstractNumId w:val="12"/>
  </w:num>
  <w:num w:numId="4">
    <w:abstractNumId w:val="22"/>
  </w:num>
  <w:num w:numId="5">
    <w:abstractNumId w:val="30"/>
  </w:num>
  <w:num w:numId="6">
    <w:abstractNumId w:val="34"/>
  </w:num>
  <w:num w:numId="7">
    <w:abstractNumId w:val="16"/>
  </w:num>
  <w:num w:numId="8">
    <w:abstractNumId w:val="19"/>
  </w:num>
  <w:num w:numId="9">
    <w:abstractNumId w:val="38"/>
  </w:num>
  <w:num w:numId="10">
    <w:abstractNumId w:val="9"/>
  </w:num>
  <w:num w:numId="11">
    <w:abstractNumId w:val="39"/>
  </w:num>
  <w:num w:numId="12">
    <w:abstractNumId w:val="26"/>
  </w:num>
  <w:num w:numId="13">
    <w:abstractNumId w:val="5"/>
  </w:num>
  <w:num w:numId="14">
    <w:abstractNumId w:val="23"/>
  </w:num>
  <w:num w:numId="15">
    <w:abstractNumId w:val="29"/>
  </w:num>
  <w:num w:numId="16">
    <w:abstractNumId w:val="18"/>
  </w:num>
  <w:num w:numId="17">
    <w:abstractNumId w:val="36"/>
  </w:num>
  <w:num w:numId="18">
    <w:abstractNumId w:val="33"/>
  </w:num>
  <w:num w:numId="19">
    <w:abstractNumId w:val="4"/>
  </w:num>
  <w:num w:numId="20">
    <w:abstractNumId w:val="14"/>
  </w:num>
  <w:num w:numId="21">
    <w:abstractNumId w:val="32"/>
  </w:num>
  <w:num w:numId="22">
    <w:abstractNumId w:val="15"/>
  </w:num>
  <w:num w:numId="23">
    <w:abstractNumId w:val="37"/>
  </w:num>
  <w:num w:numId="24">
    <w:abstractNumId w:val="7"/>
  </w:num>
  <w:num w:numId="25">
    <w:abstractNumId w:val="27"/>
  </w:num>
  <w:num w:numId="26">
    <w:abstractNumId w:val="11"/>
  </w:num>
  <w:num w:numId="27">
    <w:abstractNumId w:val="6"/>
  </w:num>
  <w:num w:numId="28">
    <w:abstractNumId w:val="35"/>
  </w:num>
  <w:num w:numId="29">
    <w:abstractNumId w:val="2"/>
  </w:num>
  <w:num w:numId="30">
    <w:abstractNumId w:val="21"/>
  </w:num>
  <w:num w:numId="31">
    <w:abstractNumId w:val="0"/>
  </w:num>
  <w:num w:numId="32">
    <w:abstractNumId w:val="1"/>
  </w:num>
  <w:num w:numId="33">
    <w:abstractNumId w:val="25"/>
  </w:num>
  <w:num w:numId="34">
    <w:abstractNumId w:val="13"/>
  </w:num>
  <w:num w:numId="35">
    <w:abstractNumId w:val="3"/>
  </w:num>
  <w:num w:numId="36">
    <w:abstractNumId w:val="17"/>
  </w:num>
  <w:num w:numId="37">
    <w:abstractNumId w:val="8"/>
  </w:num>
  <w:num w:numId="38">
    <w:abstractNumId w:val="28"/>
  </w:num>
  <w:num w:numId="39">
    <w:abstractNumId w:val="31"/>
  </w:num>
  <w:num w:numId="40">
    <w:abstractNumId w:val="2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rwUAAX/CtiwAAAA="/>
  </w:docVars>
  <w:rsids>
    <w:rsidRoot w:val="00A97632"/>
    <w:rsid w:val="00007E28"/>
    <w:rsid w:val="0001725B"/>
    <w:rsid w:val="00025042"/>
    <w:rsid w:val="0002721D"/>
    <w:rsid w:val="00034631"/>
    <w:rsid w:val="00040596"/>
    <w:rsid w:val="0004572A"/>
    <w:rsid w:val="00064E8B"/>
    <w:rsid w:val="000862DA"/>
    <w:rsid w:val="00087368"/>
    <w:rsid w:val="000A67FF"/>
    <w:rsid w:val="000B2F53"/>
    <w:rsid w:val="000C2162"/>
    <w:rsid w:val="000C65C3"/>
    <w:rsid w:val="000D17AD"/>
    <w:rsid w:val="000E58F1"/>
    <w:rsid w:val="00102F48"/>
    <w:rsid w:val="00104C37"/>
    <w:rsid w:val="00112E3A"/>
    <w:rsid w:val="0012250E"/>
    <w:rsid w:val="00136D00"/>
    <w:rsid w:val="00143FDF"/>
    <w:rsid w:val="00153F9C"/>
    <w:rsid w:val="001856F7"/>
    <w:rsid w:val="001A0C37"/>
    <w:rsid w:val="001B5BA7"/>
    <w:rsid w:val="001D6FC2"/>
    <w:rsid w:val="001E46CE"/>
    <w:rsid w:val="001E777B"/>
    <w:rsid w:val="001F24A2"/>
    <w:rsid w:val="002109E5"/>
    <w:rsid w:val="00226F58"/>
    <w:rsid w:val="00240888"/>
    <w:rsid w:val="00296A23"/>
    <w:rsid w:val="002A0010"/>
    <w:rsid w:val="002B5BE5"/>
    <w:rsid w:val="002D18E2"/>
    <w:rsid w:val="00302DC3"/>
    <w:rsid w:val="0030497B"/>
    <w:rsid w:val="0031138C"/>
    <w:rsid w:val="00324AAD"/>
    <w:rsid w:val="00336CD4"/>
    <w:rsid w:val="00352364"/>
    <w:rsid w:val="00357D7A"/>
    <w:rsid w:val="003606C4"/>
    <w:rsid w:val="00362772"/>
    <w:rsid w:val="00370254"/>
    <w:rsid w:val="0037335B"/>
    <w:rsid w:val="003B43A1"/>
    <w:rsid w:val="003E05E0"/>
    <w:rsid w:val="003E7D3D"/>
    <w:rsid w:val="003F3280"/>
    <w:rsid w:val="004034FC"/>
    <w:rsid w:val="00406F4B"/>
    <w:rsid w:val="004131CF"/>
    <w:rsid w:val="004243C1"/>
    <w:rsid w:val="00427CC8"/>
    <w:rsid w:val="00433392"/>
    <w:rsid w:val="00471C9E"/>
    <w:rsid w:val="00474BF7"/>
    <w:rsid w:val="004A21F7"/>
    <w:rsid w:val="004B0A87"/>
    <w:rsid w:val="004C5BF6"/>
    <w:rsid w:val="004D2F2A"/>
    <w:rsid w:val="004F6165"/>
    <w:rsid w:val="00500326"/>
    <w:rsid w:val="00500D93"/>
    <w:rsid w:val="005335F0"/>
    <w:rsid w:val="0055627B"/>
    <w:rsid w:val="0055712E"/>
    <w:rsid w:val="00560BD0"/>
    <w:rsid w:val="00564D22"/>
    <w:rsid w:val="00570FBC"/>
    <w:rsid w:val="00572EE6"/>
    <w:rsid w:val="00586817"/>
    <w:rsid w:val="0058715E"/>
    <w:rsid w:val="005954BC"/>
    <w:rsid w:val="00595A75"/>
    <w:rsid w:val="005C6A71"/>
    <w:rsid w:val="005D2BD5"/>
    <w:rsid w:val="0060159B"/>
    <w:rsid w:val="00606C30"/>
    <w:rsid w:val="00625483"/>
    <w:rsid w:val="006553D4"/>
    <w:rsid w:val="00672849"/>
    <w:rsid w:val="00682EC5"/>
    <w:rsid w:val="00696999"/>
    <w:rsid w:val="006A00C7"/>
    <w:rsid w:val="006A3457"/>
    <w:rsid w:val="006A7DF7"/>
    <w:rsid w:val="006B00B4"/>
    <w:rsid w:val="006B0AEB"/>
    <w:rsid w:val="006B53D3"/>
    <w:rsid w:val="006C119E"/>
    <w:rsid w:val="006D133A"/>
    <w:rsid w:val="006D7D5B"/>
    <w:rsid w:val="006F2C6D"/>
    <w:rsid w:val="006F3F02"/>
    <w:rsid w:val="006F78E3"/>
    <w:rsid w:val="007041B9"/>
    <w:rsid w:val="00710A0D"/>
    <w:rsid w:val="00722D16"/>
    <w:rsid w:val="00781B88"/>
    <w:rsid w:val="007968BD"/>
    <w:rsid w:val="007B096E"/>
    <w:rsid w:val="007B1FFE"/>
    <w:rsid w:val="007B6DCC"/>
    <w:rsid w:val="007B6FF0"/>
    <w:rsid w:val="007D67B8"/>
    <w:rsid w:val="007E1CDC"/>
    <w:rsid w:val="007E2A31"/>
    <w:rsid w:val="00811764"/>
    <w:rsid w:val="00847FF1"/>
    <w:rsid w:val="00850E38"/>
    <w:rsid w:val="00877758"/>
    <w:rsid w:val="00880199"/>
    <w:rsid w:val="008C1521"/>
    <w:rsid w:val="008C45EA"/>
    <w:rsid w:val="008D1B6D"/>
    <w:rsid w:val="008F591B"/>
    <w:rsid w:val="009361ED"/>
    <w:rsid w:val="009416D2"/>
    <w:rsid w:val="0094709A"/>
    <w:rsid w:val="0095654B"/>
    <w:rsid w:val="00974565"/>
    <w:rsid w:val="00983036"/>
    <w:rsid w:val="00990189"/>
    <w:rsid w:val="009B7FB8"/>
    <w:rsid w:val="009E7726"/>
    <w:rsid w:val="00A02255"/>
    <w:rsid w:val="00A167B7"/>
    <w:rsid w:val="00A35920"/>
    <w:rsid w:val="00A456B7"/>
    <w:rsid w:val="00A523D6"/>
    <w:rsid w:val="00A57D93"/>
    <w:rsid w:val="00A773D6"/>
    <w:rsid w:val="00A97632"/>
    <w:rsid w:val="00AA4C94"/>
    <w:rsid w:val="00AB166C"/>
    <w:rsid w:val="00AD3224"/>
    <w:rsid w:val="00AE1AD5"/>
    <w:rsid w:val="00AF2A57"/>
    <w:rsid w:val="00B37E49"/>
    <w:rsid w:val="00B43962"/>
    <w:rsid w:val="00B571AD"/>
    <w:rsid w:val="00B75105"/>
    <w:rsid w:val="00B77642"/>
    <w:rsid w:val="00BA06F6"/>
    <w:rsid w:val="00BB7155"/>
    <w:rsid w:val="00BC4501"/>
    <w:rsid w:val="00BF2F1E"/>
    <w:rsid w:val="00BF6278"/>
    <w:rsid w:val="00C00D68"/>
    <w:rsid w:val="00C016BC"/>
    <w:rsid w:val="00C02BF1"/>
    <w:rsid w:val="00C303CB"/>
    <w:rsid w:val="00C35B23"/>
    <w:rsid w:val="00C70655"/>
    <w:rsid w:val="00C81AC6"/>
    <w:rsid w:val="00CA747F"/>
    <w:rsid w:val="00CC6872"/>
    <w:rsid w:val="00CD0BF3"/>
    <w:rsid w:val="00CD502C"/>
    <w:rsid w:val="00CD702E"/>
    <w:rsid w:val="00D00FED"/>
    <w:rsid w:val="00D03C25"/>
    <w:rsid w:val="00D12C16"/>
    <w:rsid w:val="00D20BA2"/>
    <w:rsid w:val="00D32612"/>
    <w:rsid w:val="00D4479A"/>
    <w:rsid w:val="00D559E9"/>
    <w:rsid w:val="00D579B8"/>
    <w:rsid w:val="00D626D9"/>
    <w:rsid w:val="00D64533"/>
    <w:rsid w:val="00D65078"/>
    <w:rsid w:val="00D801A3"/>
    <w:rsid w:val="00DA037E"/>
    <w:rsid w:val="00DA0ADC"/>
    <w:rsid w:val="00DA3DC1"/>
    <w:rsid w:val="00DC3EC1"/>
    <w:rsid w:val="00DD2581"/>
    <w:rsid w:val="00DD5920"/>
    <w:rsid w:val="00DE56EA"/>
    <w:rsid w:val="00DE628E"/>
    <w:rsid w:val="00E00B5C"/>
    <w:rsid w:val="00E15C81"/>
    <w:rsid w:val="00E23C41"/>
    <w:rsid w:val="00E326A6"/>
    <w:rsid w:val="00E635E6"/>
    <w:rsid w:val="00E67DB0"/>
    <w:rsid w:val="00E84B71"/>
    <w:rsid w:val="00E87FDE"/>
    <w:rsid w:val="00E90F9B"/>
    <w:rsid w:val="00EA0FCB"/>
    <w:rsid w:val="00EA20C7"/>
    <w:rsid w:val="00EB7C63"/>
    <w:rsid w:val="00EC1947"/>
    <w:rsid w:val="00EC5A66"/>
    <w:rsid w:val="00ED54AB"/>
    <w:rsid w:val="00EE0E3A"/>
    <w:rsid w:val="00F26566"/>
    <w:rsid w:val="00F577A9"/>
    <w:rsid w:val="00F61AC7"/>
    <w:rsid w:val="00F70798"/>
    <w:rsid w:val="00F8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iowa.gov/legislation/BillBook?ga=89&amp;ba=hf847" TargetMode="External"/><Relationship Id="rId18" Type="http://schemas.openxmlformats.org/officeDocument/2006/relationships/hyperlink" Target="https://www.legis.iowa.gov/legislation/BillBook?ga=89&amp;ba=hf744" TargetMode="External"/><Relationship Id="rId26" Type="http://schemas.openxmlformats.org/officeDocument/2006/relationships/hyperlink" Target="https://www.legis.iowa.gov/legislation/BillBook?ga=89&amp;ba=HF770"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legis.iowa.gov/legislation/BillBook?ga=89&amp;ba=sf265" TargetMode="External"/><Relationship Id="rId34" Type="http://schemas.openxmlformats.org/officeDocument/2006/relationships/hyperlink" Target="http://www.rsaia.org/legislative.html" TargetMode="External"/><Relationship Id="rId42" Type="http://schemas.openxmlformats.org/officeDocument/2006/relationships/hyperlink" Target="http://www.carlanelsonco.com" TargetMode="External"/><Relationship Id="rId7" Type="http://schemas.openxmlformats.org/officeDocument/2006/relationships/endnotes" Target="endnotes.xml"/><Relationship Id="rId12" Type="http://schemas.openxmlformats.org/officeDocument/2006/relationships/hyperlink" Target="https://www.legis.iowa.gov/legislation/BillBook?ga=89&amp;ba=hf813" TargetMode="External"/><Relationship Id="rId17" Type="http://schemas.openxmlformats.org/officeDocument/2006/relationships/hyperlink" Target="https://www.legis.iowa.gov/legislation/BillBook?ga=89&amp;ba=hf744" TargetMode="External"/><Relationship Id="rId25" Type="http://schemas.openxmlformats.org/officeDocument/2006/relationships/hyperlink" Target="https://www.legis.iowa.gov/legislation/BillBook?ga=89&amp;ba=HF770" TargetMode="External"/><Relationship Id="rId33" Type="http://schemas.openxmlformats.org/officeDocument/2006/relationships/hyperlink" Target="https://www.legis.iowa.gov/legislators/find" TargetMode="External"/><Relationship Id="rId38" Type="http://schemas.openxmlformats.org/officeDocument/2006/relationships/hyperlink" Target="http://www.apptegy.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iowa.gov/legislation/BillBook?ga=89&amp;ba=hf602" TargetMode="External"/><Relationship Id="rId20" Type="http://schemas.openxmlformats.org/officeDocument/2006/relationships/hyperlink" Target="https://www.legis.iowa.gov/legislation/BillBook?ga=89&amp;ba=hf318" TargetMode="External"/><Relationship Id="rId29" Type="http://schemas.openxmlformats.org/officeDocument/2006/relationships/hyperlink" Target="https://www.legis.iowa.gov/legislation/BillBook?ga=89&amp;ba=hf847"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f228" TargetMode="External"/><Relationship Id="rId24" Type="http://schemas.openxmlformats.org/officeDocument/2006/relationships/hyperlink" Target="https://www.legis.iowa.gov/legislation/BillBook?ga=89&amp;ba=HF675" TargetMode="External"/><Relationship Id="rId32" Type="http://schemas.openxmlformats.org/officeDocument/2006/relationships/hyperlink" Target="http://www.iowaschoolfinance.com/legislative_bios" TargetMode="External"/><Relationship Id="rId37" Type="http://schemas.openxmlformats.org/officeDocument/2006/relationships/image" Target="media/image4.png"/><Relationship Id="rId40" Type="http://schemas.openxmlformats.org/officeDocument/2006/relationships/hyperlink" Target="http://www.boardworkseducation.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iowa.gov/legislation/BillBook?ga=89&amp;ba=hf602" TargetMode="External"/><Relationship Id="rId23" Type="http://schemas.openxmlformats.org/officeDocument/2006/relationships/hyperlink" Target="https://www.legis.iowa.gov/legislation/BillBook?ga=89&amp;ba=SF532" TargetMode="External"/><Relationship Id="rId28" Type="http://schemas.openxmlformats.org/officeDocument/2006/relationships/hyperlink" Target="https://www.legis.iowa.gov/legislation/BillBook?ga=89&amp;ba=HF793" TargetMode="External"/><Relationship Id="rId36" Type="http://schemas.openxmlformats.org/officeDocument/2006/relationships/hyperlink" Target="http://www.rsaia.org/corporate-sponsors.html" TargetMode="External"/><Relationship Id="rId10" Type="http://schemas.openxmlformats.org/officeDocument/2006/relationships/footer" Target="footer1.xml"/><Relationship Id="rId19" Type="http://schemas.openxmlformats.org/officeDocument/2006/relationships/hyperlink" Target="https://www.legis.iowa.gov/legislation/BillBook?ga=89&amp;ba=hf802" TargetMode="External"/><Relationship Id="rId31" Type="http://schemas.openxmlformats.org/officeDocument/2006/relationships/hyperlink" Target="https://www.legis.iowa.gov/legislation/BillBook?ga=89&amp;ba=hf53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iowa.gov/legislation/BillBook?ga=89&amp;ba=hf532" TargetMode="External"/><Relationship Id="rId22" Type="http://schemas.openxmlformats.org/officeDocument/2006/relationships/hyperlink" Target="https://www.legis.iowa.gov/legislation/BillBook?ga=89&amp;ba=sf265" TargetMode="External"/><Relationship Id="rId27" Type="http://schemas.openxmlformats.org/officeDocument/2006/relationships/hyperlink" Target="https://www.legis.iowa.gov/legislation/BillBook?ga=89&amp;ba=HF793" TargetMode="External"/><Relationship Id="rId30" Type="http://schemas.openxmlformats.org/officeDocument/2006/relationships/hyperlink" Target="https://www.legis.iowa.gov/legislation/BillBook?ga=89&amp;ba=hf802" TargetMode="External"/><Relationship Id="rId35" Type="http://schemas.openxmlformats.org/officeDocument/2006/relationships/hyperlink" Target="https://nebula.wsimg.com/4ea19def77546da168e8c2a7d2194fee?AccessKeyId=D081CCCCA2DCE3941176&amp;disposition=0&amp;alloworigin=1" TargetMode="External"/><Relationship Id="rId43"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44CF-8CFA-4D99-8E00-229CFE8C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2021-04-23T02:10:00Z</dcterms:created>
  <dcterms:modified xsi:type="dcterms:W3CDTF">2021-04-23T02:10:00Z</dcterms:modified>
</cp:coreProperties>
</file>