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4FAF" w14:textId="1C2ACFA2" w:rsidR="0001769F" w:rsidRDefault="0001769F" w:rsidP="0001769F">
      <w:pPr>
        <w:jc w:val="center"/>
      </w:pPr>
      <w:r>
        <w:t>SOUTHWESTERN HILLS NEIGHBORHOOD ASSOCIATION</w:t>
      </w:r>
    </w:p>
    <w:p w14:paraId="22C82B01" w14:textId="711ED216" w:rsidR="0001769F" w:rsidRDefault="0001769F" w:rsidP="0001769F">
      <w:pPr>
        <w:jc w:val="center"/>
      </w:pPr>
      <w:r>
        <w:t xml:space="preserve">MARCH 17, </w:t>
      </w:r>
      <w:r w:rsidR="001D213E">
        <w:t>2025,</w:t>
      </w:r>
      <w:r>
        <w:t xml:space="preserve"> BOARD MEETING</w:t>
      </w:r>
    </w:p>
    <w:p w14:paraId="586AB1BB" w14:textId="02A7CDA0" w:rsidR="0001769F" w:rsidRDefault="0001769F" w:rsidP="0001769F">
      <w:r>
        <w:t>The March board meeting was called to order by President Davis at 6:08pm at the home of Penny Harrison. Board members president included: George Davis, Nick VanPatten, Ginny Renda, Penny Harrison, Jon Shelness, Steve Sarcone, Joe Harrison</w:t>
      </w:r>
      <w:r w:rsidR="002449F5">
        <w:t xml:space="preserve"> </w:t>
      </w:r>
      <w:r w:rsidR="008E47C4">
        <w:t>and Heather Carman’s Treasures report.</w:t>
      </w:r>
    </w:p>
    <w:p w14:paraId="77039BCC" w14:textId="77777777" w:rsidR="009C456F" w:rsidRDefault="0001769F" w:rsidP="0001769F">
      <w:r>
        <w:t>The February 17</w:t>
      </w:r>
      <w:r w:rsidRPr="0001769F">
        <w:rPr>
          <w:vertAlign w:val="superscript"/>
        </w:rPr>
        <w:t>th</w:t>
      </w:r>
      <w:r>
        <w:t xml:space="preserve"> board minutes were reviewed and approved.</w:t>
      </w:r>
    </w:p>
    <w:p w14:paraId="38E4D727" w14:textId="5EBF96A8" w:rsidR="0001769F" w:rsidRDefault="0001769F" w:rsidP="0001769F">
      <w:r>
        <w:t>The Treasurer’s report was discussed and approved.</w:t>
      </w:r>
    </w:p>
    <w:p w14:paraId="4FDB026E" w14:textId="2DD2BEAF" w:rsidR="0001769F" w:rsidRDefault="001D213E" w:rsidP="0001769F">
      <w:r>
        <w:t>The board discussed the proposed demolition of the tennis courts at Harmon Park. President Davis has spent</w:t>
      </w:r>
      <w:r w:rsidR="00312E55">
        <w:t xml:space="preserve"> lots of time</w:t>
      </w:r>
      <w:r>
        <w:t xml:space="preserve"> </w:t>
      </w:r>
      <w:r w:rsidR="00FF01C8">
        <w:t>talking with</w:t>
      </w:r>
      <w:r>
        <w:t xml:space="preserve"> </w:t>
      </w:r>
      <w:r w:rsidR="003114C8">
        <w:t>c</w:t>
      </w:r>
      <w:r>
        <w:t xml:space="preserve">ity </w:t>
      </w:r>
      <w:r w:rsidR="003114C8">
        <w:t>c</w:t>
      </w:r>
      <w:r>
        <w:t xml:space="preserve">ouncil </w:t>
      </w:r>
      <w:r w:rsidR="003114C8">
        <w:t>m</w:t>
      </w:r>
      <w:r>
        <w:t>embers to repair the tennis courts</w:t>
      </w:r>
      <w:r w:rsidR="00312E55">
        <w:t xml:space="preserve"> as many neighbors have requested</w:t>
      </w:r>
      <w:r w:rsidR="002A65DF">
        <w:t xml:space="preserve">. </w:t>
      </w:r>
      <w:r>
        <w:t xml:space="preserve"> The SWHNA Board is supportive of keeping the tennis courts that are used daily during the spring, summer, and fall at Harmon Park.</w:t>
      </w:r>
    </w:p>
    <w:p w14:paraId="28147A05" w14:textId="5976CA2E" w:rsidR="00AD707D" w:rsidRDefault="00AD707D" w:rsidP="0001769F">
      <w:r>
        <w:t>There is an upcoming meeting of the Des Moines Neighborhood Associations</w:t>
      </w:r>
      <w:r w:rsidR="008B7855">
        <w:t xml:space="preserve"> </w:t>
      </w:r>
      <w:r w:rsidR="00C8246C">
        <w:t xml:space="preserve">April24, </w:t>
      </w:r>
      <w:r>
        <w:t xml:space="preserve"> Heather </w:t>
      </w:r>
      <w:r w:rsidR="00E93EDB">
        <w:t>Tamminga</w:t>
      </w:r>
      <w:r>
        <w:t xml:space="preserve"> is in charge of this meeting that will focus on recruiting millennials. Board member Jon Shelness has volunteered to attend this meeting.</w:t>
      </w:r>
    </w:p>
    <w:p w14:paraId="439C0D2B" w14:textId="2861C2C2" w:rsidR="00AD707D" w:rsidRDefault="00AD707D" w:rsidP="0001769F">
      <w:r>
        <w:t xml:space="preserve">The board would like to have a General Meeting in April. </w:t>
      </w:r>
      <w:r w:rsidR="00395B49">
        <w:t xml:space="preserve">President Davis </w:t>
      </w:r>
      <w:r w:rsidR="00841E03">
        <w:t>will try to schedule a meeting.</w:t>
      </w:r>
      <w:r w:rsidR="00A45CDD">
        <w:t xml:space="preserve"> A postcard and an e</w:t>
      </w:r>
      <w:r w:rsidR="000D5D96">
        <w:t xml:space="preserve">mail will be sent to SWHNA </w:t>
      </w:r>
      <w:r w:rsidR="00B9002D">
        <w:t>Members. City</w:t>
      </w:r>
      <w:r w:rsidR="000D5D96">
        <w:t xml:space="preserve"> officials will be invited.</w:t>
      </w:r>
      <w:r w:rsidR="00B9002D">
        <w:t xml:space="preserve"> Membership checks will be collected.</w:t>
      </w:r>
    </w:p>
    <w:p w14:paraId="61AD0408" w14:textId="59DF18C7" w:rsidR="00815E38" w:rsidRDefault="004D18E8" w:rsidP="0001769F">
      <w:r>
        <w:t xml:space="preserve">President Davis gave the board members an oversite of </w:t>
      </w:r>
      <w:r w:rsidR="008E4524">
        <w:t>website</w:t>
      </w:r>
      <w:r>
        <w:t xml:space="preserve"> expenses.</w:t>
      </w:r>
      <w:r w:rsidR="008E4524">
        <w:t xml:space="preserve"> Domain cost $4</w:t>
      </w:r>
      <w:r w:rsidR="00CA4446">
        <w:t xml:space="preserve">2, SSL Certificate$100, </w:t>
      </w:r>
      <w:r w:rsidR="00FE0A95">
        <w:t xml:space="preserve">Website </w:t>
      </w:r>
      <w:r w:rsidR="00EB08B3">
        <w:t>$</w:t>
      </w:r>
      <w:r w:rsidR="00FE0A95">
        <w:t>385.</w:t>
      </w:r>
      <w:r w:rsidR="0003412B">
        <w:t xml:space="preserve"> The website</w:t>
      </w:r>
      <w:r w:rsidR="00AC37BA">
        <w:t xml:space="preserve"> cost seems to increase</w:t>
      </w:r>
      <w:r w:rsidR="009520EA">
        <w:t xml:space="preserve"> each year.</w:t>
      </w:r>
    </w:p>
    <w:p w14:paraId="7EED5C23" w14:textId="59D27E50" w:rsidR="009520EA" w:rsidRDefault="00073814" w:rsidP="0001769F">
      <w:r>
        <w:t xml:space="preserve">Board members reviewed </w:t>
      </w:r>
      <w:r w:rsidR="006A3941">
        <w:t>f</w:t>
      </w:r>
      <w:r w:rsidR="001A70F8">
        <w:t xml:space="preserve">iduciary </w:t>
      </w:r>
      <w:r w:rsidR="00937414">
        <w:t>duties of being on the Board.</w:t>
      </w:r>
      <w:r w:rsidR="00045FC3">
        <w:t xml:space="preserve"> </w:t>
      </w:r>
      <w:r w:rsidR="00937414">
        <w:t xml:space="preserve"> </w:t>
      </w:r>
      <w:r w:rsidR="00045FC3">
        <w:t>It is</w:t>
      </w:r>
      <w:r w:rsidR="00B718A2">
        <w:t xml:space="preserve"> a</w:t>
      </w:r>
      <w:r w:rsidR="00045FC3">
        <w:t xml:space="preserve"> </w:t>
      </w:r>
      <w:r w:rsidR="00B718A2">
        <w:t>legal obli</w:t>
      </w:r>
      <w:r w:rsidR="00946F5A">
        <w:t>gation to act</w:t>
      </w:r>
      <w:r w:rsidR="007129E6">
        <w:t xml:space="preserve"> in the best interest of the association.</w:t>
      </w:r>
      <w:r w:rsidR="006A3941">
        <w:t xml:space="preserve"> </w:t>
      </w:r>
      <w:r w:rsidR="005D0384">
        <w:t xml:space="preserve">Board members must follow </w:t>
      </w:r>
      <w:r w:rsidR="00212098">
        <w:t>the</w:t>
      </w:r>
      <w:r w:rsidR="00A768CA">
        <w:t xml:space="preserve"> bylaws</w:t>
      </w:r>
      <w:r w:rsidR="006B1AED">
        <w:t xml:space="preserve"> and</w:t>
      </w:r>
      <w:r w:rsidR="00B467CA">
        <w:t xml:space="preserve"> have no conflict of personal interest</w:t>
      </w:r>
      <w:r w:rsidR="009A449B">
        <w:t xml:space="preserve"> or</w:t>
      </w:r>
      <w:r w:rsidR="00253815">
        <w:t xml:space="preserve"> personal </w:t>
      </w:r>
      <w:r w:rsidR="002E13DC">
        <w:t>financial</w:t>
      </w:r>
      <w:r w:rsidR="007C3C99">
        <w:t xml:space="preserve"> </w:t>
      </w:r>
      <w:r w:rsidR="00B0677F">
        <w:t>gain</w:t>
      </w:r>
      <w:r w:rsidR="000517BD">
        <w:t xml:space="preserve"> which includes</w:t>
      </w:r>
      <w:r w:rsidR="00443A95">
        <w:t xml:space="preserve"> the</w:t>
      </w:r>
      <w:r w:rsidR="00763555">
        <w:t xml:space="preserve"> </w:t>
      </w:r>
      <w:r w:rsidR="00BC3781">
        <w:t>funnel</w:t>
      </w:r>
      <w:r w:rsidR="00EE70EB">
        <w:t xml:space="preserve"> of busin</w:t>
      </w:r>
      <w:r w:rsidR="00C8396D">
        <w:t xml:space="preserve">ess to </w:t>
      </w:r>
      <w:r w:rsidR="00F94C6A">
        <w:t>themselves</w:t>
      </w:r>
      <w:r w:rsidR="00B0677F">
        <w:t>.</w:t>
      </w:r>
      <w:r w:rsidR="00086A9C">
        <w:t xml:space="preserve"> </w:t>
      </w:r>
      <w:r w:rsidR="00F94C6A">
        <w:t>If a conflict</w:t>
      </w:r>
      <w:r w:rsidR="00C70064">
        <w:t xml:space="preserve"> </w:t>
      </w:r>
      <w:r w:rsidR="00F94C6A">
        <w:t>does appear they must exclude</w:t>
      </w:r>
      <w:r w:rsidR="00A22B7B">
        <w:t xml:space="preserve"> themselves from conversation</w:t>
      </w:r>
      <w:r w:rsidR="00070CD5">
        <w:t xml:space="preserve"> and voting on that issue.</w:t>
      </w:r>
      <w:r w:rsidR="0033346A">
        <w:t xml:space="preserve"> </w:t>
      </w:r>
      <w:r w:rsidR="00FB4070">
        <w:t xml:space="preserve">The </w:t>
      </w:r>
      <w:r w:rsidR="00EF0F57">
        <w:t>treasures report will b</w:t>
      </w:r>
      <w:r w:rsidR="00B94B8E">
        <w:t>e</w:t>
      </w:r>
      <w:r w:rsidR="00024392">
        <w:t xml:space="preserve"> reviewed</w:t>
      </w:r>
      <w:r w:rsidR="00B94B8E">
        <w:t xml:space="preserve"> at each </w:t>
      </w:r>
      <w:r w:rsidR="00FC2A92">
        <w:t>board meeting</w:t>
      </w:r>
      <w:r w:rsidR="00BC3781">
        <w:t xml:space="preserve"> </w:t>
      </w:r>
      <w:r w:rsidR="005D407C">
        <w:t>which includes payments</w:t>
      </w:r>
      <w:r w:rsidR="00EA6842">
        <w:t xml:space="preserve">, </w:t>
      </w:r>
      <w:r w:rsidR="003B3BB1">
        <w:t>deposits</w:t>
      </w:r>
      <w:r w:rsidR="0042536F">
        <w:t xml:space="preserve"> and bank balances. </w:t>
      </w:r>
      <w:r w:rsidR="00C42C74">
        <w:t>Any SWHNA member</w:t>
      </w:r>
      <w:r w:rsidR="003D1CC9">
        <w:t xml:space="preserve"> may attend a board meeting.</w:t>
      </w:r>
    </w:p>
    <w:p w14:paraId="7419E071" w14:textId="7ACAB84B" w:rsidR="006A5BB1" w:rsidRDefault="007A171A" w:rsidP="0001769F">
      <w:r>
        <w:t>All Board members</w:t>
      </w:r>
      <w:r w:rsidR="005E6C81">
        <w:t xml:space="preserve"> agreed with </w:t>
      </w:r>
      <w:r w:rsidR="008A5D13">
        <w:t xml:space="preserve">the </w:t>
      </w:r>
      <w:r w:rsidR="00EA0853">
        <w:t>fiduciary</w:t>
      </w:r>
      <w:r w:rsidR="004A7742">
        <w:t xml:space="preserve"> statem</w:t>
      </w:r>
      <w:r w:rsidR="008A5D13">
        <w:t>ent.</w:t>
      </w:r>
    </w:p>
    <w:p w14:paraId="11E33017" w14:textId="7BBE4E6A" w:rsidR="008B4BB1" w:rsidRDefault="008510E9" w:rsidP="0001769F">
      <w:r>
        <w:t xml:space="preserve">The meeting </w:t>
      </w:r>
      <w:r w:rsidR="00C65134">
        <w:t>adjourned</w:t>
      </w:r>
      <w:r>
        <w:t xml:space="preserve"> </w:t>
      </w:r>
      <w:r w:rsidR="00C65134">
        <w:t>at 8:</w:t>
      </w:r>
      <w:r w:rsidR="00004C46">
        <w:t>01PM</w:t>
      </w:r>
    </w:p>
    <w:p w14:paraId="676709A9" w14:textId="77777777" w:rsidR="008A5D13" w:rsidRDefault="008A5D13" w:rsidP="0001769F"/>
    <w:p w14:paraId="78D504CB" w14:textId="5667B1E3" w:rsidR="00FE0A95" w:rsidRDefault="00E91574" w:rsidP="0001769F">
      <w:r>
        <w:t xml:space="preserve">Minutes Submitted </w:t>
      </w:r>
      <w:r w:rsidR="00590D65">
        <w:t>by SWHNA</w:t>
      </w:r>
      <w:r w:rsidR="002F23B4">
        <w:t xml:space="preserve"> </w:t>
      </w:r>
      <w:r w:rsidR="00590D65">
        <w:t>Secretary Ginny Renda</w:t>
      </w:r>
    </w:p>
    <w:p w14:paraId="4C33F69C" w14:textId="77777777" w:rsidR="00AD707D" w:rsidRDefault="00AD707D" w:rsidP="0001769F"/>
    <w:p w14:paraId="6A92B3CD" w14:textId="54B20343" w:rsidR="00AD707D" w:rsidRDefault="00AD707D" w:rsidP="0001769F">
      <w:r>
        <w:t xml:space="preserve"> </w:t>
      </w:r>
    </w:p>
    <w:p w14:paraId="603C96A5" w14:textId="77777777" w:rsidR="00AD707D" w:rsidRDefault="00AD707D" w:rsidP="0001769F"/>
    <w:sectPr w:rsidR="00AD7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9F"/>
    <w:rsid w:val="00004C46"/>
    <w:rsid w:val="0001769F"/>
    <w:rsid w:val="00024392"/>
    <w:rsid w:val="0003412B"/>
    <w:rsid w:val="00045FC3"/>
    <w:rsid w:val="000517BD"/>
    <w:rsid w:val="00063689"/>
    <w:rsid w:val="00070CD5"/>
    <w:rsid w:val="00073814"/>
    <w:rsid w:val="00086A9C"/>
    <w:rsid w:val="000D5D96"/>
    <w:rsid w:val="00141C52"/>
    <w:rsid w:val="001570AA"/>
    <w:rsid w:val="001A70F8"/>
    <w:rsid w:val="001D0559"/>
    <w:rsid w:val="001D213E"/>
    <w:rsid w:val="00203EE7"/>
    <w:rsid w:val="00212098"/>
    <w:rsid w:val="002449F5"/>
    <w:rsid w:val="00253815"/>
    <w:rsid w:val="00273B4E"/>
    <w:rsid w:val="002A65DF"/>
    <w:rsid w:val="002E13DC"/>
    <w:rsid w:val="002F23B4"/>
    <w:rsid w:val="003114C8"/>
    <w:rsid w:val="00312E55"/>
    <w:rsid w:val="0033346A"/>
    <w:rsid w:val="00395B49"/>
    <w:rsid w:val="003B3BB1"/>
    <w:rsid w:val="003D1CC9"/>
    <w:rsid w:val="0042536F"/>
    <w:rsid w:val="00443A95"/>
    <w:rsid w:val="004A7742"/>
    <w:rsid w:val="004D18E8"/>
    <w:rsid w:val="00590D65"/>
    <w:rsid w:val="00591FCD"/>
    <w:rsid w:val="005D0384"/>
    <w:rsid w:val="005D407C"/>
    <w:rsid w:val="005E6C81"/>
    <w:rsid w:val="0060455D"/>
    <w:rsid w:val="006A3941"/>
    <w:rsid w:val="006A5BB1"/>
    <w:rsid w:val="006B1AED"/>
    <w:rsid w:val="006B5E6E"/>
    <w:rsid w:val="00700C85"/>
    <w:rsid w:val="007129E6"/>
    <w:rsid w:val="0076060A"/>
    <w:rsid w:val="00763555"/>
    <w:rsid w:val="007A171A"/>
    <w:rsid w:val="007C3C99"/>
    <w:rsid w:val="00815E38"/>
    <w:rsid w:val="00817AE5"/>
    <w:rsid w:val="00841E03"/>
    <w:rsid w:val="008510E9"/>
    <w:rsid w:val="00856785"/>
    <w:rsid w:val="0089334B"/>
    <w:rsid w:val="008A5D13"/>
    <w:rsid w:val="008B4BB1"/>
    <w:rsid w:val="008B7855"/>
    <w:rsid w:val="008E4524"/>
    <w:rsid w:val="008E47C4"/>
    <w:rsid w:val="00937414"/>
    <w:rsid w:val="00946F5A"/>
    <w:rsid w:val="009520EA"/>
    <w:rsid w:val="009A449B"/>
    <w:rsid w:val="009C456F"/>
    <w:rsid w:val="00A22B7B"/>
    <w:rsid w:val="00A45CDD"/>
    <w:rsid w:val="00A768CA"/>
    <w:rsid w:val="00A80BC3"/>
    <w:rsid w:val="00AC37BA"/>
    <w:rsid w:val="00AD707D"/>
    <w:rsid w:val="00B0677F"/>
    <w:rsid w:val="00B467CA"/>
    <w:rsid w:val="00B50525"/>
    <w:rsid w:val="00B718A2"/>
    <w:rsid w:val="00B9002D"/>
    <w:rsid w:val="00B92249"/>
    <w:rsid w:val="00B94B8E"/>
    <w:rsid w:val="00BC3781"/>
    <w:rsid w:val="00BD2B10"/>
    <w:rsid w:val="00C02D31"/>
    <w:rsid w:val="00C42C74"/>
    <w:rsid w:val="00C65134"/>
    <w:rsid w:val="00C70064"/>
    <w:rsid w:val="00C8246C"/>
    <w:rsid w:val="00C8396D"/>
    <w:rsid w:val="00CA4446"/>
    <w:rsid w:val="00CA5552"/>
    <w:rsid w:val="00D74157"/>
    <w:rsid w:val="00DE08EF"/>
    <w:rsid w:val="00E64EA6"/>
    <w:rsid w:val="00E91574"/>
    <w:rsid w:val="00E93EDB"/>
    <w:rsid w:val="00EA0853"/>
    <w:rsid w:val="00EA6842"/>
    <w:rsid w:val="00EB08B3"/>
    <w:rsid w:val="00EC4E28"/>
    <w:rsid w:val="00EE70EB"/>
    <w:rsid w:val="00EF0F57"/>
    <w:rsid w:val="00EF6BCC"/>
    <w:rsid w:val="00F94C6A"/>
    <w:rsid w:val="00FB4070"/>
    <w:rsid w:val="00FC2A92"/>
    <w:rsid w:val="00FE0A95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AD11"/>
  <w15:chartTrackingRefBased/>
  <w15:docId w15:val="{F80B0699-E01A-4FCF-A52D-B62B117A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87</cp:revision>
  <dcterms:created xsi:type="dcterms:W3CDTF">2025-03-25T01:42:00Z</dcterms:created>
  <dcterms:modified xsi:type="dcterms:W3CDTF">2025-03-27T00:10:00Z</dcterms:modified>
</cp:coreProperties>
</file>