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3729FD" w14:textId="77777777" w:rsidR="00CE2C9B" w:rsidRPr="00994AF7" w:rsidRDefault="00CE2C9B" w:rsidP="00CE2C9B">
      <w:pPr>
        <w:pStyle w:val="NoSpacing"/>
        <w:jc w:val="center"/>
        <w:rPr>
          <w:b/>
          <w:bCs/>
        </w:rPr>
      </w:pPr>
      <w:r w:rsidRPr="00994AF7">
        <w:rPr>
          <w:b/>
          <w:bCs/>
        </w:rPr>
        <w:t>CITY OF DESLOGE</w:t>
      </w:r>
    </w:p>
    <w:p w14:paraId="3BAB9651" w14:textId="40B036E8" w:rsidR="000A7A2F" w:rsidRPr="00994AF7" w:rsidRDefault="000A7A2F" w:rsidP="00CE2C9B">
      <w:pPr>
        <w:pStyle w:val="NoSpacing"/>
        <w:jc w:val="center"/>
        <w:rPr>
          <w:b/>
          <w:bCs/>
        </w:rPr>
      </w:pPr>
      <w:r w:rsidRPr="00994AF7">
        <w:rPr>
          <w:b/>
          <w:bCs/>
        </w:rPr>
        <w:t>REQUEST FOR QUALIFICATIONS</w:t>
      </w:r>
    </w:p>
    <w:p w14:paraId="3F10FB06" w14:textId="77777777" w:rsidR="008B1D75" w:rsidRDefault="008B1D75" w:rsidP="00CE2C9B">
      <w:pPr>
        <w:pStyle w:val="NoSpacing"/>
        <w:jc w:val="center"/>
      </w:pPr>
    </w:p>
    <w:p w14:paraId="4E63CB24" w14:textId="594E437C" w:rsidR="008B1D75" w:rsidRDefault="008B1D75" w:rsidP="008B1D75">
      <w:pPr>
        <w:pStyle w:val="NoSpacing"/>
      </w:pPr>
      <w:r>
        <w:t xml:space="preserve">The </w:t>
      </w:r>
      <w:r w:rsidR="00577CFA">
        <w:t>C</w:t>
      </w:r>
      <w:r>
        <w:t>ity of Desloge, Missouri will accept statement of qua</w:t>
      </w:r>
      <w:r w:rsidR="002D7BE0">
        <w:t>lifications from qualified persons or firms interested in providing the following services:</w:t>
      </w:r>
    </w:p>
    <w:p w14:paraId="64571D9D" w14:textId="77777777" w:rsidR="002D7BE0" w:rsidRDefault="002D7BE0" w:rsidP="008B1D75">
      <w:pPr>
        <w:pStyle w:val="NoSpacing"/>
      </w:pPr>
    </w:p>
    <w:p w14:paraId="1CCF8162" w14:textId="7E9D9A51" w:rsidR="002D7BE0" w:rsidRPr="00994AF7" w:rsidRDefault="002D7BE0" w:rsidP="002D7BE0">
      <w:pPr>
        <w:pStyle w:val="NoSpacing"/>
        <w:jc w:val="center"/>
        <w:rPr>
          <w:b/>
          <w:bCs/>
        </w:rPr>
      </w:pPr>
      <w:r w:rsidRPr="00994AF7">
        <w:rPr>
          <w:b/>
          <w:bCs/>
        </w:rPr>
        <w:t>Prosecuting Attorney Services</w:t>
      </w:r>
    </w:p>
    <w:p w14:paraId="58E8933C" w14:textId="77777777" w:rsidR="002D7BE0" w:rsidRDefault="002D7BE0" w:rsidP="002D7BE0">
      <w:pPr>
        <w:pStyle w:val="NoSpacing"/>
        <w:jc w:val="center"/>
      </w:pPr>
    </w:p>
    <w:p w14:paraId="41103D21" w14:textId="1118971B" w:rsidR="00994AF7" w:rsidRPr="00994AF7" w:rsidRDefault="00994AF7" w:rsidP="002D7BE0">
      <w:pPr>
        <w:pStyle w:val="NoSpacing"/>
        <w:rPr>
          <w:b/>
          <w:bCs/>
          <w:u w:val="single"/>
        </w:rPr>
      </w:pPr>
      <w:r w:rsidRPr="00994AF7">
        <w:rPr>
          <w:b/>
          <w:bCs/>
          <w:u w:val="single"/>
        </w:rPr>
        <w:t>Statement of Intent</w:t>
      </w:r>
    </w:p>
    <w:p w14:paraId="611DB981" w14:textId="05F68330" w:rsidR="002D7BE0" w:rsidRDefault="002D7BE0" w:rsidP="002D7BE0">
      <w:pPr>
        <w:pStyle w:val="NoSpacing"/>
      </w:pPr>
      <w:r>
        <w:t xml:space="preserve">The </w:t>
      </w:r>
      <w:proofErr w:type="gramStart"/>
      <w:r w:rsidR="00577CFA">
        <w:t>C</w:t>
      </w:r>
      <w:r>
        <w:t>ity</w:t>
      </w:r>
      <w:proofErr w:type="gramEnd"/>
      <w:r>
        <w:t xml:space="preserve"> intends to engage the services of a qualified individual or firm to assume the responsibilities of City Prosecutor for the work described in the scope of services provided.</w:t>
      </w:r>
    </w:p>
    <w:p w14:paraId="57925F36" w14:textId="77777777" w:rsidR="00994AF7" w:rsidRDefault="00994AF7" w:rsidP="002D7BE0">
      <w:pPr>
        <w:pStyle w:val="NoSpacing"/>
      </w:pPr>
    </w:p>
    <w:p w14:paraId="3F9E090A" w14:textId="4EAF83C0" w:rsidR="00994AF7" w:rsidRDefault="00994AF7" w:rsidP="002D7BE0">
      <w:pPr>
        <w:pStyle w:val="NoSpacing"/>
      </w:pPr>
      <w:r w:rsidRPr="00994AF7">
        <w:rPr>
          <w:b/>
          <w:bCs/>
          <w:u w:val="single"/>
        </w:rPr>
        <w:t>Scope of Work</w:t>
      </w:r>
    </w:p>
    <w:p w14:paraId="178BF361" w14:textId="580FFCE2" w:rsidR="00994AF7" w:rsidRDefault="00994AF7" w:rsidP="002D7BE0">
      <w:pPr>
        <w:pStyle w:val="NoSpacing"/>
      </w:pPr>
      <w:r>
        <w:t xml:space="preserve">The City of Desloge’s City Prosecutor will be expected to perform services as required by the </w:t>
      </w:r>
      <w:proofErr w:type="gramStart"/>
      <w:r>
        <w:t>City</w:t>
      </w:r>
      <w:proofErr w:type="gramEnd"/>
      <w:r>
        <w:t xml:space="preserve"> in a professional and timely manner.  Services will include, but are not limited to the following:</w:t>
      </w:r>
    </w:p>
    <w:p w14:paraId="5F680C2C" w14:textId="77777777" w:rsidR="00994AF7" w:rsidRDefault="00994AF7" w:rsidP="002D7BE0">
      <w:pPr>
        <w:pStyle w:val="NoSpacing"/>
      </w:pPr>
    </w:p>
    <w:p w14:paraId="01286DFC" w14:textId="436EA5A0" w:rsidR="00994AF7" w:rsidRDefault="00994AF7" w:rsidP="00994AF7">
      <w:pPr>
        <w:pStyle w:val="NoSpacing"/>
        <w:numPr>
          <w:ilvl w:val="0"/>
          <w:numId w:val="1"/>
        </w:numPr>
      </w:pPr>
      <w:proofErr w:type="gramStart"/>
      <w:r>
        <w:t>Attend</w:t>
      </w:r>
      <w:proofErr w:type="gramEnd"/>
      <w:r>
        <w:t xml:space="preserve"> all municipal court dockets and trials.  Currently, court dates are scheduled at 4:00 p.m. on the second Tuesday of each month.</w:t>
      </w:r>
    </w:p>
    <w:p w14:paraId="2D04F8DA" w14:textId="3D635F90" w:rsidR="00994AF7" w:rsidRDefault="00994AF7" w:rsidP="00994AF7">
      <w:pPr>
        <w:pStyle w:val="NoSpacing"/>
        <w:numPr>
          <w:ilvl w:val="0"/>
          <w:numId w:val="1"/>
        </w:numPr>
      </w:pPr>
      <w:r>
        <w:t>Provide access to a designated attorney 24/7 to be able to answer police officer questions and/or in-custody warrants or other legal questions.</w:t>
      </w:r>
    </w:p>
    <w:p w14:paraId="0516CB13" w14:textId="0F52EBFC" w:rsidR="00994AF7" w:rsidRDefault="00994AF7" w:rsidP="00994AF7">
      <w:pPr>
        <w:pStyle w:val="NoSpacing"/>
        <w:numPr>
          <w:ilvl w:val="0"/>
          <w:numId w:val="1"/>
        </w:numPr>
      </w:pPr>
      <w:r>
        <w:t>Sign municipal citations and place cases before the municipal court - through electronic processes including electronic ticketing and the Show Me Courts system.</w:t>
      </w:r>
    </w:p>
    <w:p w14:paraId="21D74345" w14:textId="0B513C37" w:rsidR="00994AF7" w:rsidRDefault="00994AF7" w:rsidP="00994AF7">
      <w:pPr>
        <w:pStyle w:val="NoSpacing"/>
        <w:numPr>
          <w:ilvl w:val="0"/>
          <w:numId w:val="1"/>
        </w:numPr>
      </w:pPr>
      <w:r>
        <w:t>Provide legal updates and training for police officers as required</w:t>
      </w:r>
      <w:r>
        <w:t>.</w:t>
      </w:r>
    </w:p>
    <w:p w14:paraId="2B665C44" w14:textId="1E827E3B" w:rsidR="00994AF7" w:rsidRDefault="00994AF7" w:rsidP="00994AF7">
      <w:pPr>
        <w:pStyle w:val="NoSpacing"/>
        <w:numPr>
          <w:ilvl w:val="0"/>
          <w:numId w:val="1"/>
        </w:numPr>
      </w:pPr>
      <w:r>
        <w:t>Consult with city departments on all ordinance violations and unified development codes.</w:t>
      </w:r>
    </w:p>
    <w:p w14:paraId="53285D1E" w14:textId="2553EE88" w:rsidR="00994AF7" w:rsidRDefault="00994AF7" w:rsidP="00994AF7">
      <w:pPr>
        <w:pStyle w:val="NoSpacing"/>
        <w:numPr>
          <w:ilvl w:val="0"/>
          <w:numId w:val="1"/>
        </w:numPr>
      </w:pPr>
      <w:r>
        <w:t>Issue additional charges and recommend amendments to charges.</w:t>
      </w:r>
    </w:p>
    <w:p w14:paraId="1A9228A4" w14:textId="35510593" w:rsidR="00994AF7" w:rsidRDefault="00994AF7" w:rsidP="00994AF7">
      <w:pPr>
        <w:pStyle w:val="NoSpacing"/>
        <w:numPr>
          <w:ilvl w:val="0"/>
          <w:numId w:val="1"/>
        </w:numPr>
      </w:pPr>
      <w:r>
        <w:t xml:space="preserve">Handle all cases which are certified to the </w:t>
      </w:r>
      <w:r>
        <w:t>St. Francois</w:t>
      </w:r>
      <w:r>
        <w:t xml:space="preserve"> County Circuit Court for jury trial or trial de novo</w:t>
      </w:r>
      <w:r>
        <w:t>.</w:t>
      </w:r>
    </w:p>
    <w:p w14:paraId="095C69E5" w14:textId="08B9D8ED" w:rsidR="00994AF7" w:rsidRDefault="00994AF7" w:rsidP="00994AF7">
      <w:pPr>
        <w:pStyle w:val="NoSpacing"/>
        <w:numPr>
          <w:ilvl w:val="0"/>
          <w:numId w:val="1"/>
        </w:numPr>
      </w:pPr>
      <w:r>
        <w:t>Provide recommendations that would determine the need for a special prosecuting attorney</w:t>
      </w:r>
      <w:r>
        <w:t>.</w:t>
      </w:r>
    </w:p>
    <w:p w14:paraId="002B24C0" w14:textId="77777777" w:rsidR="00994AF7" w:rsidRDefault="00994AF7" w:rsidP="00994AF7">
      <w:pPr>
        <w:pStyle w:val="NoSpacing"/>
        <w:numPr>
          <w:ilvl w:val="0"/>
          <w:numId w:val="1"/>
        </w:numPr>
      </w:pPr>
      <w:r>
        <w:t xml:space="preserve">Prepare subpoenas. </w:t>
      </w:r>
    </w:p>
    <w:p w14:paraId="2E92FD65" w14:textId="77777777" w:rsidR="00994AF7" w:rsidRDefault="00994AF7" w:rsidP="00994AF7">
      <w:pPr>
        <w:pStyle w:val="NoSpacing"/>
        <w:numPr>
          <w:ilvl w:val="0"/>
          <w:numId w:val="1"/>
        </w:numPr>
      </w:pPr>
      <w:r>
        <w:t xml:space="preserve">Make recommendations regarding internal core processes and case dispositions </w:t>
      </w:r>
    </w:p>
    <w:p w14:paraId="72F6FA52" w14:textId="20E2282A" w:rsidR="00994AF7" w:rsidRDefault="00994AF7" w:rsidP="00994AF7">
      <w:pPr>
        <w:pStyle w:val="NoSpacing"/>
        <w:numPr>
          <w:ilvl w:val="0"/>
          <w:numId w:val="1"/>
        </w:numPr>
      </w:pPr>
      <w:r>
        <w:t>Conduct plea agreements</w:t>
      </w:r>
      <w:r>
        <w:t>.</w:t>
      </w:r>
      <w:r>
        <w:t xml:space="preserve"> </w:t>
      </w:r>
    </w:p>
    <w:p w14:paraId="5ABD65DE" w14:textId="50B5D742" w:rsidR="00994AF7" w:rsidRPr="00994AF7" w:rsidRDefault="00994AF7" w:rsidP="00994AF7">
      <w:pPr>
        <w:pStyle w:val="NoSpacing"/>
        <w:numPr>
          <w:ilvl w:val="0"/>
          <w:numId w:val="1"/>
        </w:numPr>
      </w:pPr>
      <w:r>
        <w:t xml:space="preserve">Perform other duties and responsibilities relating to the municipal court which are typical for a prosecuting attorney, including but not limited to, processing municipal citations, signing, </w:t>
      </w:r>
      <w:r w:rsidR="00577CFA">
        <w:t>etc.</w:t>
      </w:r>
    </w:p>
    <w:p w14:paraId="45D7C841" w14:textId="7DFADB8F" w:rsidR="002D7BE0" w:rsidRDefault="00955BE1" w:rsidP="002D7BE0">
      <w:pPr>
        <w:pStyle w:val="NoSpacing"/>
      </w:pPr>
      <w:r>
        <w:t>The city of Desloge Municipal Court is held at 300 North Lincoln Street, Desloge, Missouri 63601.</w:t>
      </w:r>
    </w:p>
    <w:p w14:paraId="13688B8B" w14:textId="77777777" w:rsidR="00955BE1" w:rsidRDefault="00955BE1" w:rsidP="002D7BE0">
      <w:pPr>
        <w:pStyle w:val="NoSpacing"/>
      </w:pPr>
    </w:p>
    <w:p w14:paraId="1406CEA3" w14:textId="4409C870" w:rsidR="00955BE1" w:rsidRDefault="00955BE1" w:rsidP="002D7BE0">
      <w:pPr>
        <w:pStyle w:val="NoSpacing"/>
      </w:pPr>
      <w:r>
        <w:t xml:space="preserve">The Municipal Court maintains an overall court docket of </w:t>
      </w:r>
      <w:r w:rsidR="00577CFA">
        <w:t>400</w:t>
      </w:r>
      <w:r>
        <w:t xml:space="preserve"> cases per month.</w:t>
      </w:r>
      <w:r w:rsidR="00577CFA">
        <w:t xml:space="preserve">  </w:t>
      </w:r>
    </w:p>
    <w:p w14:paraId="73A9585D" w14:textId="77777777" w:rsidR="00955BE1" w:rsidRDefault="00955BE1" w:rsidP="002D7BE0">
      <w:pPr>
        <w:pStyle w:val="NoSpacing"/>
      </w:pPr>
    </w:p>
    <w:p w14:paraId="70CB4D95" w14:textId="0A96BED8" w:rsidR="00955BE1" w:rsidRDefault="00955BE1" w:rsidP="002D7BE0">
      <w:pPr>
        <w:pStyle w:val="NoSpacing"/>
      </w:pPr>
      <w:r w:rsidRPr="00955BE1">
        <w:rPr>
          <w:b/>
          <w:bCs/>
          <w:u w:val="single"/>
        </w:rPr>
        <w:t>Minimum Qualifications</w:t>
      </w:r>
    </w:p>
    <w:p w14:paraId="4A9C2BD6" w14:textId="77777777" w:rsidR="00955BE1" w:rsidRDefault="00955BE1" w:rsidP="002D7BE0">
      <w:pPr>
        <w:pStyle w:val="NoSpacing"/>
      </w:pPr>
      <w:r>
        <w:t>The attorney providing services of municipal prosecutor shall meet the following minimum qualifications:</w:t>
      </w:r>
    </w:p>
    <w:p w14:paraId="482E56D6" w14:textId="390AE98A" w:rsidR="00955BE1" w:rsidRDefault="00955BE1" w:rsidP="00955BE1">
      <w:pPr>
        <w:pStyle w:val="NoSpacing"/>
        <w:numPr>
          <w:ilvl w:val="0"/>
          <w:numId w:val="2"/>
        </w:numPr>
      </w:pPr>
      <w:r>
        <w:t>Licensed to practice law in the State of Missouri and a member of the Missouri Bar in good standing</w:t>
      </w:r>
      <w:r>
        <w:t>.</w:t>
      </w:r>
      <w:r>
        <w:t xml:space="preserve"> </w:t>
      </w:r>
    </w:p>
    <w:p w14:paraId="4D7F4B1C" w14:textId="6E2BA0B1" w:rsidR="00955BE1" w:rsidRDefault="00955BE1" w:rsidP="00955BE1">
      <w:pPr>
        <w:pStyle w:val="NoSpacing"/>
        <w:numPr>
          <w:ilvl w:val="0"/>
          <w:numId w:val="2"/>
        </w:numPr>
      </w:pPr>
      <w:r>
        <w:t>Graduation from an accredited law school</w:t>
      </w:r>
      <w:r>
        <w:t>.</w:t>
      </w:r>
      <w:r>
        <w:t xml:space="preserve">   </w:t>
      </w:r>
    </w:p>
    <w:p w14:paraId="407A0236" w14:textId="20A0EB61" w:rsidR="00955BE1" w:rsidRDefault="00955BE1" w:rsidP="00955BE1">
      <w:pPr>
        <w:pStyle w:val="NoSpacing"/>
        <w:numPr>
          <w:ilvl w:val="0"/>
          <w:numId w:val="2"/>
        </w:numPr>
      </w:pPr>
      <w:r>
        <w:t>Demonstrated knowledge of local, state, and federal laws, and court decisions affecting municipalities especially those related to municipal governance and criminal offenses</w:t>
      </w:r>
      <w:r>
        <w:t>.</w:t>
      </w:r>
      <w:r>
        <w:t xml:space="preserve">  </w:t>
      </w:r>
    </w:p>
    <w:p w14:paraId="075B74BA" w14:textId="4118A929" w:rsidR="00955BE1" w:rsidRPr="00955BE1" w:rsidRDefault="00955BE1" w:rsidP="00955BE1">
      <w:pPr>
        <w:pStyle w:val="NoSpacing"/>
        <w:numPr>
          <w:ilvl w:val="0"/>
          <w:numId w:val="2"/>
        </w:numPr>
      </w:pPr>
      <w:r>
        <w:t xml:space="preserve">Candidates shall not have ethical or business conflicts of interest by representing clients who are </w:t>
      </w:r>
      <w:proofErr w:type="gramStart"/>
      <w:r>
        <w:t>adverse</w:t>
      </w:r>
      <w:proofErr w:type="gramEnd"/>
      <w:r>
        <w:t xml:space="preserve"> to the City of </w:t>
      </w:r>
      <w:r>
        <w:t>Desloge</w:t>
      </w:r>
      <w:r>
        <w:t xml:space="preserve"> specifically or cities in Missouri generally</w:t>
      </w:r>
      <w:r>
        <w:t>.</w:t>
      </w:r>
    </w:p>
    <w:p w14:paraId="5429AAA2" w14:textId="77777777" w:rsidR="002D7BE0" w:rsidRDefault="002D7BE0" w:rsidP="002D7BE0">
      <w:pPr>
        <w:pStyle w:val="NoSpacing"/>
      </w:pPr>
    </w:p>
    <w:p w14:paraId="4EEA59FF" w14:textId="77777777" w:rsidR="00A36D41" w:rsidRDefault="00A36D41" w:rsidP="002D7BE0">
      <w:pPr>
        <w:pStyle w:val="NoSpacing"/>
        <w:rPr>
          <w:b/>
          <w:bCs/>
          <w:u w:val="single"/>
        </w:rPr>
      </w:pPr>
    </w:p>
    <w:p w14:paraId="616E5A94" w14:textId="3D8C6ACF" w:rsidR="00955BE1" w:rsidRDefault="00955BE1" w:rsidP="002D7BE0">
      <w:pPr>
        <w:pStyle w:val="NoSpacing"/>
      </w:pPr>
      <w:r w:rsidRPr="00955BE1">
        <w:rPr>
          <w:b/>
          <w:bCs/>
          <w:u w:val="single"/>
        </w:rPr>
        <w:lastRenderedPageBreak/>
        <w:t>RFQ Response</w:t>
      </w:r>
      <w:r>
        <w:t xml:space="preserve"> </w:t>
      </w:r>
    </w:p>
    <w:p w14:paraId="64E0BD5F" w14:textId="1CCDE32B" w:rsidR="00754D86" w:rsidRDefault="00955BE1" w:rsidP="00754D86">
      <w:pPr>
        <w:pStyle w:val="NoSpacing"/>
      </w:pPr>
      <w:r>
        <w:t xml:space="preserve">Responses must be addressed to: </w:t>
      </w:r>
    </w:p>
    <w:p w14:paraId="4744F446" w14:textId="40C394F3" w:rsidR="00754D86" w:rsidRDefault="00754D86" w:rsidP="00754D86">
      <w:pPr>
        <w:pStyle w:val="NoSpacing"/>
        <w:jc w:val="center"/>
      </w:pPr>
      <w:r>
        <w:t>Desloge City Hall</w:t>
      </w:r>
    </w:p>
    <w:p w14:paraId="207996A6" w14:textId="5C7F1D82" w:rsidR="00754D86" w:rsidRDefault="00754D86" w:rsidP="00754D86">
      <w:pPr>
        <w:pStyle w:val="NoSpacing"/>
        <w:jc w:val="center"/>
      </w:pPr>
      <w:r>
        <w:t>300 North Lincoln St.</w:t>
      </w:r>
    </w:p>
    <w:p w14:paraId="5F85EE1F" w14:textId="44D0B7EA" w:rsidR="00754D86" w:rsidRDefault="00754D86" w:rsidP="00754D86">
      <w:pPr>
        <w:pStyle w:val="NoSpacing"/>
        <w:jc w:val="center"/>
      </w:pPr>
      <w:r>
        <w:t>Desloge, MO. 63601</w:t>
      </w:r>
    </w:p>
    <w:p w14:paraId="41433C62" w14:textId="77777777" w:rsidR="00754D86" w:rsidRDefault="00754D86" w:rsidP="00754D86">
      <w:pPr>
        <w:pStyle w:val="NoSpacing"/>
        <w:jc w:val="center"/>
      </w:pPr>
    </w:p>
    <w:p w14:paraId="408D5995" w14:textId="5E8C7C25" w:rsidR="00754D86" w:rsidRDefault="00955BE1" w:rsidP="002D7BE0">
      <w:pPr>
        <w:pStyle w:val="NoSpacing"/>
      </w:pPr>
      <w:r>
        <w:t xml:space="preserve">Responses will be accepted until </w:t>
      </w:r>
      <w:r w:rsidR="00754D86">
        <w:t>October 17, 2024,</w:t>
      </w:r>
      <w:r>
        <w:t xml:space="preserve"> at 10:00 am. </w:t>
      </w:r>
    </w:p>
    <w:p w14:paraId="1D7A36BF" w14:textId="77777777" w:rsidR="00754D86" w:rsidRDefault="00754D86" w:rsidP="002D7BE0">
      <w:pPr>
        <w:pStyle w:val="NoSpacing"/>
      </w:pPr>
    </w:p>
    <w:p w14:paraId="6B8F96E2" w14:textId="1900F95D" w:rsidR="00955BE1" w:rsidRDefault="00955BE1" w:rsidP="002D7BE0">
      <w:pPr>
        <w:pStyle w:val="NoSpacing"/>
      </w:pPr>
      <w:r>
        <w:t>The response to this RFQ should be delivered as follows:  shall be submitted to the address above. The response shall be in a sealed envelope clearly marked with RFQ Prosecuting Attorney Services, the company name or individual’s name clearly and legibly marked on the outside.</w:t>
      </w:r>
    </w:p>
    <w:p w14:paraId="3A016F4A" w14:textId="77777777" w:rsidR="00577CFA" w:rsidRDefault="00577CFA" w:rsidP="002D7BE0">
      <w:pPr>
        <w:pStyle w:val="NoSpacing"/>
      </w:pPr>
    </w:p>
    <w:p w14:paraId="6AE44982" w14:textId="269FA114" w:rsidR="00577CFA" w:rsidRDefault="00577CFA" w:rsidP="002D7BE0">
      <w:pPr>
        <w:pStyle w:val="NoSpacing"/>
      </w:pPr>
      <w:r>
        <w:t>Any response received after the specified date and time will be rejected and returned unopened. Responses may not be modified or withdrawn after the submittal deadline. However, a respondent may withdraw one’s proposal from the selection process at any time prior to the submittal deadline. The City reserves the right to extend the time for submittals.</w:t>
      </w:r>
    </w:p>
    <w:sectPr w:rsidR="00577CFA" w:rsidSect="00A36D4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064C8"/>
    <w:multiLevelType w:val="hybridMultilevel"/>
    <w:tmpl w:val="3AFC2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1C54A1"/>
    <w:multiLevelType w:val="hybridMultilevel"/>
    <w:tmpl w:val="2D043D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9130869">
    <w:abstractNumId w:val="1"/>
  </w:num>
  <w:num w:numId="2" w16cid:durableId="314531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A2F"/>
    <w:rsid w:val="000A7A2F"/>
    <w:rsid w:val="002D7BE0"/>
    <w:rsid w:val="00577CFA"/>
    <w:rsid w:val="005E7CC3"/>
    <w:rsid w:val="00754D86"/>
    <w:rsid w:val="008B1D75"/>
    <w:rsid w:val="00955BE1"/>
    <w:rsid w:val="00994AF7"/>
    <w:rsid w:val="00A36D41"/>
    <w:rsid w:val="00CE2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E3A31"/>
  <w15:chartTrackingRefBased/>
  <w15:docId w15:val="{F3001EF8-C64D-4266-90AA-9027983CC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A7A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7A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7A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7A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7A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7A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7A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7A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7A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7A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7A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7A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7A2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7A2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7A2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7A2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7A2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7A2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A7A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7A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7A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A7A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A7A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7A2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A7A2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A7A2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7A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7A2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A7A2F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CE2C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Daffron</dc:creator>
  <cp:keywords/>
  <dc:description/>
  <cp:lastModifiedBy>Stephanie Daffron</cp:lastModifiedBy>
  <cp:revision>2</cp:revision>
  <dcterms:created xsi:type="dcterms:W3CDTF">2024-09-25T13:48:00Z</dcterms:created>
  <dcterms:modified xsi:type="dcterms:W3CDTF">2024-09-25T13:48:00Z</dcterms:modified>
</cp:coreProperties>
</file>