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3976B" w14:textId="5FF4B850" w:rsidR="00CF3D9A" w:rsidRPr="00404767" w:rsidRDefault="00CF3D9A" w:rsidP="00CF3D9A">
      <w:pPr>
        <w:pStyle w:val="Heading2"/>
        <w:jc w:val="center"/>
        <w:rPr>
          <w:i w:val="0"/>
          <w:iCs w:val="0"/>
          <w:lang w:val="fr-CA"/>
        </w:rPr>
      </w:pPr>
      <w:r w:rsidRPr="00404767">
        <w:rPr>
          <w:b w:val="0"/>
          <w:noProof/>
          <w:sz w:val="56"/>
          <w:szCs w:val="56"/>
          <w:lang w:val="fr-CA" w:eastAsia="fr-CA"/>
        </w:rPr>
        <w:drawing>
          <wp:inline distT="0" distB="0" distL="0" distR="0" wp14:anchorId="4A4FCA1A" wp14:editId="720916A4">
            <wp:extent cx="4651248" cy="1143000"/>
            <wp:effectExtent l="0" t="0" r="0" b="0"/>
            <wp:docPr id="3" name="Picture 3" descr="Diagram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248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6D851" w14:textId="337D329A" w:rsidR="005B733A" w:rsidRPr="00404767" w:rsidRDefault="0003425E" w:rsidP="00954371">
      <w:pPr>
        <w:pStyle w:val="Heading2"/>
        <w:jc w:val="center"/>
        <w:rPr>
          <w:i w:val="0"/>
          <w:iCs w:val="0"/>
          <w:lang w:val="fr-CA"/>
        </w:rPr>
      </w:pPr>
      <w:r w:rsidRPr="00404767">
        <w:rPr>
          <w:i w:val="0"/>
          <w:iCs w:val="0"/>
          <w:lang w:val="fr-CA"/>
        </w:rPr>
        <w:t>Guide d’</w:t>
      </w:r>
      <w:r w:rsidR="00563202" w:rsidRPr="00404767">
        <w:rPr>
          <w:i w:val="0"/>
          <w:iCs w:val="0"/>
          <w:lang w:val="fr-CA"/>
        </w:rPr>
        <w:t>orientation</w:t>
      </w:r>
      <w:r w:rsidR="00A52AF9" w:rsidRPr="00404767">
        <w:rPr>
          <w:i w:val="0"/>
          <w:iCs w:val="0"/>
          <w:lang w:val="fr-CA"/>
        </w:rPr>
        <w:t xml:space="preserve"> </w:t>
      </w:r>
      <w:r w:rsidR="00B16349" w:rsidRPr="00404767">
        <w:rPr>
          <w:i w:val="0"/>
          <w:iCs w:val="0"/>
          <w:lang w:val="fr-CA"/>
        </w:rPr>
        <w:t>sur l</w:t>
      </w:r>
      <w:r w:rsidR="00B12EFA">
        <w:rPr>
          <w:i w:val="0"/>
          <w:iCs w:val="0"/>
          <w:lang w:val="fr-CA"/>
        </w:rPr>
        <w:t>’</w:t>
      </w:r>
      <w:r w:rsidR="00B12EFA" w:rsidRPr="00B12EFA">
        <w:rPr>
          <w:i w:val="0"/>
          <w:iCs w:val="0"/>
          <w:lang w:val="fr-CA"/>
        </w:rPr>
        <w:t xml:space="preserve">Option de </w:t>
      </w:r>
      <w:r w:rsidR="00954371">
        <w:rPr>
          <w:i w:val="0"/>
          <w:iCs w:val="0"/>
          <w:lang w:val="fr-CA"/>
        </w:rPr>
        <w:t xml:space="preserve">participation </w:t>
      </w:r>
      <w:r w:rsidR="00B12EFA" w:rsidRPr="00B12EFA">
        <w:rPr>
          <w:i w:val="0"/>
          <w:iCs w:val="0"/>
          <w:lang w:val="fr-CA"/>
        </w:rPr>
        <w:t xml:space="preserve">progressive </w:t>
      </w:r>
      <w:r w:rsidR="000522EB">
        <w:rPr>
          <w:i w:val="0"/>
          <w:iCs w:val="0"/>
          <w:lang w:val="fr-CA"/>
        </w:rPr>
        <w:t>au programme</w:t>
      </w:r>
      <w:r w:rsidR="00B12EFA">
        <w:rPr>
          <w:i w:val="0"/>
          <w:iCs w:val="0"/>
          <w:lang w:val="fr-CA"/>
        </w:rPr>
        <w:t xml:space="preserve"> Plantes saines </w:t>
      </w:r>
      <w:r w:rsidR="00B12EFA" w:rsidRPr="00B12EFA">
        <w:rPr>
          <w:i w:val="0"/>
          <w:iCs w:val="0"/>
          <w:lang w:val="fr-CA"/>
        </w:rPr>
        <w:t xml:space="preserve">par l’intermédiaire d’un </w:t>
      </w:r>
      <w:r w:rsidR="004727C8">
        <w:rPr>
          <w:i w:val="0"/>
          <w:iCs w:val="0"/>
          <w:lang w:val="fr-CA"/>
        </w:rPr>
        <w:t>module de lutte antiparasitaire</w:t>
      </w:r>
    </w:p>
    <w:p w14:paraId="27229F42" w14:textId="77777777" w:rsidR="00CF3D9A" w:rsidRPr="00404767" w:rsidRDefault="00CF3D9A" w:rsidP="00EB7D27">
      <w:pPr>
        <w:rPr>
          <w:rFonts w:ascii="Arial" w:hAnsi="Arial" w:cs="Arial"/>
          <w:lang w:val="fr-CA"/>
        </w:rPr>
      </w:pPr>
    </w:p>
    <w:p w14:paraId="3F9FA1C4" w14:textId="1769CF54" w:rsidR="00EB7D27" w:rsidRPr="00404767" w:rsidRDefault="00092C21" w:rsidP="00EB7D27">
      <w:pPr>
        <w:rPr>
          <w:rFonts w:ascii="Arial" w:hAnsi="Arial" w:cs="Arial"/>
          <w:lang w:val="fr-CA"/>
        </w:rPr>
      </w:pPr>
      <w:r w:rsidRPr="00404767">
        <w:rPr>
          <w:rFonts w:ascii="Arial" w:hAnsi="Arial" w:cs="Arial"/>
          <w:lang w:val="fr-CA"/>
        </w:rPr>
        <w:t>S</w:t>
      </w:r>
      <w:r w:rsidR="003D6688" w:rsidRPr="00404767">
        <w:rPr>
          <w:rFonts w:ascii="Arial" w:hAnsi="Arial" w:cs="Arial"/>
          <w:lang w:val="fr-CA"/>
        </w:rPr>
        <w:t xml:space="preserve">i vous </w:t>
      </w:r>
      <w:r w:rsidR="003226AC" w:rsidRPr="00404767">
        <w:rPr>
          <w:rFonts w:ascii="Arial" w:hAnsi="Arial" w:cs="Arial"/>
          <w:lang w:val="fr-CA"/>
        </w:rPr>
        <w:t>choisissez d’adhérer</w:t>
      </w:r>
      <w:r w:rsidR="00C44F59">
        <w:rPr>
          <w:rFonts w:ascii="Arial" w:hAnsi="Arial" w:cs="Arial"/>
          <w:lang w:val="fr-CA"/>
        </w:rPr>
        <w:t xml:space="preserve"> au programme </w:t>
      </w:r>
      <w:r w:rsidR="00F7707F">
        <w:rPr>
          <w:rFonts w:ascii="Arial" w:hAnsi="Arial" w:cs="Arial"/>
          <w:lang w:val="fr-CA"/>
        </w:rPr>
        <w:t xml:space="preserve">Plantes saines, </w:t>
      </w:r>
      <w:r w:rsidR="00F7707F" w:rsidRPr="00F7707F">
        <w:rPr>
          <w:rFonts w:ascii="Arial" w:hAnsi="Arial" w:cs="Arial"/>
          <w:lang w:val="fr-CA"/>
        </w:rPr>
        <w:t>le programme de certification phytosanitaire relevant du secteur canadien des pépinières</w:t>
      </w:r>
      <w:r w:rsidR="00F7707F">
        <w:rPr>
          <w:rFonts w:ascii="Arial" w:hAnsi="Arial" w:cs="Arial"/>
          <w:lang w:val="fr-CA"/>
        </w:rPr>
        <w:t xml:space="preserve">, </w:t>
      </w:r>
      <w:r w:rsidR="005670BC" w:rsidRPr="00404767">
        <w:rPr>
          <w:rFonts w:ascii="Arial" w:hAnsi="Arial" w:cs="Arial"/>
          <w:lang w:val="fr-CA"/>
        </w:rPr>
        <w:t xml:space="preserve">par </w:t>
      </w:r>
      <w:r w:rsidR="0003425E" w:rsidRPr="00404767">
        <w:rPr>
          <w:rFonts w:ascii="Arial" w:hAnsi="Arial" w:cs="Arial"/>
          <w:lang w:val="fr-CA"/>
        </w:rPr>
        <w:t xml:space="preserve">l’intermédiaire du </w:t>
      </w:r>
      <w:r w:rsidR="0003097F" w:rsidRPr="0003097F">
        <w:rPr>
          <w:rFonts w:ascii="Arial" w:hAnsi="Arial" w:cs="Arial"/>
          <w:lang w:val="fr-CA"/>
        </w:rPr>
        <w:t xml:space="preserve">module de </w:t>
      </w:r>
      <w:r w:rsidR="00F7707F">
        <w:rPr>
          <w:rFonts w:ascii="Arial" w:hAnsi="Arial" w:cs="Arial"/>
          <w:lang w:val="fr-CA"/>
        </w:rPr>
        <w:t xml:space="preserve">lutte antiparasitaire </w:t>
      </w:r>
      <w:r w:rsidR="0003097F" w:rsidRPr="0003097F">
        <w:rPr>
          <w:rFonts w:ascii="Arial" w:hAnsi="Arial" w:cs="Arial"/>
          <w:lang w:val="fr-CA"/>
        </w:rPr>
        <w:t>visant la pyrale du buis</w:t>
      </w:r>
      <w:r w:rsidR="0003425E" w:rsidRPr="00404767">
        <w:rPr>
          <w:rFonts w:ascii="Arial" w:hAnsi="Arial" w:cs="Arial"/>
          <w:lang w:val="fr-CA"/>
        </w:rPr>
        <w:t>, veuille</w:t>
      </w:r>
      <w:r w:rsidR="003D6688" w:rsidRPr="00404767">
        <w:rPr>
          <w:rFonts w:ascii="Arial" w:hAnsi="Arial" w:cs="Arial"/>
          <w:lang w:val="fr-CA"/>
        </w:rPr>
        <w:t xml:space="preserve">z fournir les renseignements demandés </w:t>
      </w:r>
      <w:r w:rsidR="0003425E" w:rsidRPr="00404767">
        <w:rPr>
          <w:rFonts w:ascii="Arial" w:hAnsi="Arial" w:cs="Arial"/>
          <w:lang w:val="fr-CA"/>
        </w:rPr>
        <w:t>aux s</w:t>
      </w:r>
      <w:r w:rsidR="00CF3D9A" w:rsidRPr="00404767">
        <w:rPr>
          <w:rFonts w:ascii="Arial" w:hAnsi="Arial" w:cs="Arial"/>
          <w:lang w:val="fr-CA"/>
        </w:rPr>
        <w:t xml:space="preserve">ections A </w:t>
      </w:r>
      <w:r w:rsidR="0003425E" w:rsidRPr="00404767">
        <w:rPr>
          <w:rFonts w:ascii="Arial" w:hAnsi="Arial" w:cs="Arial"/>
          <w:lang w:val="fr-CA"/>
        </w:rPr>
        <w:t>et</w:t>
      </w:r>
      <w:r w:rsidR="00CF3D9A" w:rsidRPr="00404767">
        <w:rPr>
          <w:rFonts w:ascii="Arial" w:hAnsi="Arial" w:cs="Arial"/>
          <w:lang w:val="fr-CA"/>
        </w:rPr>
        <w:t xml:space="preserve"> B </w:t>
      </w:r>
      <w:r w:rsidR="0003425E" w:rsidRPr="00404767">
        <w:rPr>
          <w:rFonts w:ascii="Arial" w:hAnsi="Arial" w:cs="Arial"/>
          <w:lang w:val="fr-CA"/>
        </w:rPr>
        <w:t>(annexe</w:t>
      </w:r>
      <w:r w:rsidR="00C122B3">
        <w:rPr>
          <w:rFonts w:ascii="Arial" w:hAnsi="Arial" w:cs="Arial"/>
          <w:lang w:val="fr-CA"/>
        </w:rPr>
        <w:t> </w:t>
      </w:r>
      <w:r w:rsidR="0003425E" w:rsidRPr="00404767">
        <w:rPr>
          <w:rFonts w:ascii="Arial" w:hAnsi="Arial" w:cs="Arial"/>
          <w:lang w:val="fr-CA"/>
        </w:rPr>
        <w:t>1</w:t>
      </w:r>
      <w:r w:rsidR="00FF222E">
        <w:rPr>
          <w:rFonts w:ascii="Arial" w:hAnsi="Arial" w:cs="Arial"/>
          <w:lang w:val="fr-CA"/>
        </w:rPr>
        <w:t xml:space="preserve"> [pyrale du buis]</w:t>
      </w:r>
      <w:r w:rsidR="00CF3D9A" w:rsidRPr="00404767">
        <w:rPr>
          <w:rFonts w:ascii="Arial" w:hAnsi="Arial" w:cs="Arial"/>
          <w:lang w:val="fr-CA"/>
        </w:rPr>
        <w:t xml:space="preserve">) </w:t>
      </w:r>
      <w:r w:rsidR="004727C8">
        <w:rPr>
          <w:rFonts w:ascii="Arial" w:hAnsi="Arial" w:cs="Arial"/>
          <w:lang w:val="fr-CA"/>
        </w:rPr>
        <w:t xml:space="preserve">et utiliser le présent guide d’orientation pour remplir la </w:t>
      </w:r>
      <w:r w:rsidR="005A66C6" w:rsidRPr="00404767">
        <w:rPr>
          <w:rFonts w:ascii="Arial" w:hAnsi="Arial" w:cs="Arial"/>
          <w:lang w:val="fr-CA"/>
        </w:rPr>
        <w:t>s</w:t>
      </w:r>
      <w:r w:rsidR="00CF3D9A" w:rsidRPr="00404767">
        <w:rPr>
          <w:rFonts w:ascii="Arial" w:hAnsi="Arial" w:cs="Arial"/>
          <w:lang w:val="fr-CA"/>
        </w:rPr>
        <w:t>ection C (</w:t>
      </w:r>
      <w:r w:rsidR="00FF222E">
        <w:rPr>
          <w:rFonts w:ascii="Arial" w:hAnsi="Arial" w:cs="Arial"/>
          <w:lang w:val="fr-CA"/>
        </w:rPr>
        <w:t>a</w:t>
      </w:r>
      <w:r w:rsidR="005A66C6" w:rsidRPr="00404767">
        <w:rPr>
          <w:rFonts w:ascii="Arial" w:hAnsi="Arial" w:cs="Arial"/>
          <w:lang w:val="fr-CA"/>
        </w:rPr>
        <w:t>nnexe</w:t>
      </w:r>
      <w:r w:rsidR="00500262" w:rsidRPr="00404767">
        <w:rPr>
          <w:rFonts w:ascii="Arial" w:hAnsi="Arial" w:cs="Arial"/>
          <w:lang w:val="fr-CA"/>
        </w:rPr>
        <w:t> </w:t>
      </w:r>
      <w:r w:rsidR="0003097F">
        <w:rPr>
          <w:rFonts w:ascii="Arial" w:hAnsi="Arial" w:cs="Arial"/>
          <w:lang w:val="fr-CA"/>
        </w:rPr>
        <w:t>4</w:t>
      </w:r>
      <w:r w:rsidR="00FF222E">
        <w:rPr>
          <w:rFonts w:ascii="Arial" w:hAnsi="Arial" w:cs="Arial"/>
          <w:lang w:val="fr-CA"/>
        </w:rPr>
        <w:t xml:space="preserve"> [pyrale du buis]</w:t>
      </w:r>
      <w:r w:rsidR="0003097F">
        <w:rPr>
          <w:rFonts w:ascii="Arial" w:hAnsi="Arial" w:cs="Arial"/>
          <w:lang w:val="fr-CA"/>
        </w:rPr>
        <w:t xml:space="preserve"> </w:t>
      </w:r>
      <w:r w:rsidR="00FF222E" w:rsidRPr="00FF222E">
        <w:rPr>
          <w:rFonts w:ascii="Arial" w:hAnsi="Arial" w:cs="Arial"/>
          <w:lang w:val="fr-CA"/>
        </w:rPr>
        <w:t xml:space="preserve">– </w:t>
      </w:r>
      <w:r w:rsidR="00954371" w:rsidRPr="00954371">
        <w:rPr>
          <w:rFonts w:ascii="Arial" w:hAnsi="Arial" w:cs="Arial"/>
          <w:lang w:val="fr-CA"/>
        </w:rPr>
        <w:t>Optio</w:t>
      </w:r>
      <w:r w:rsidR="00C44F59">
        <w:rPr>
          <w:rFonts w:ascii="Arial" w:hAnsi="Arial" w:cs="Arial"/>
          <w:lang w:val="fr-CA"/>
        </w:rPr>
        <w:t>n de participation progressive au programme</w:t>
      </w:r>
      <w:r w:rsidR="00954371" w:rsidRPr="00954371">
        <w:rPr>
          <w:rFonts w:ascii="Arial" w:hAnsi="Arial" w:cs="Arial"/>
          <w:lang w:val="fr-CA"/>
        </w:rPr>
        <w:t xml:space="preserve"> Plantes saines par l’intermédiaire d’un module de lutte antiparasitaire – Gabarit de la section C</w:t>
      </w:r>
      <w:r w:rsidR="005A66C6" w:rsidRPr="00404767">
        <w:rPr>
          <w:rFonts w:ascii="Arial" w:hAnsi="Arial" w:cs="Arial"/>
          <w:lang w:val="fr-CA"/>
        </w:rPr>
        <w:t xml:space="preserve">). </w:t>
      </w:r>
      <w:r w:rsidR="008530E4" w:rsidRPr="00404767">
        <w:rPr>
          <w:rFonts w:ascii="Arial" w:hAnsi="Arial" w:cs="Arial"/>
          <w:lang w:val="fr-CA"/>
        </w:rPr>
        <w:t xml:space="preserve">Ces trois sections </w:t>
      </w:r>
      <w:r w:rsidR="00E66C3E" w:rsidRPr="00404767">
        <w:rPr>
          <w:rFonts w:ascii="Arial" w:hAnsi="Arial" w:cs="Arial"/>
          <w:lang w:val="fr-CA"/>
        </w:rPr>
        <w:t>(A, B</w:t>
      </w:r>
      <w:r w:rsidR="008530E4" w:rsidRPr="00404767">
        <w:rPr>
          <w:rFonts w:ascii="Arial" w:hAnsi="Arial" w:cs="Arial"/>
          <w:lang w:val="fr-CA"/>
        </w:rPr>
        <w:t xml:space="preserve"> et </w:t>
      </w:r>
      <w:r w:rsidR="00E66C3E" w:rsidRPr="00404767">
        <w:rPr>
          <w:rFonts w:ascii="Arial" w:hAnsi="Arial" w:cs="Arial"/>
          <w:lang w:val="fr-CA"/>
        </w:rPr>
        <w:t xml:space="preserve">C) </w:t>
      </w:r>
      <w:r w:rsidR="00A52AF9" w:rsidRPr="00404767">
        <w:rPr>
          <w:rFonts w:ascii="Arial" w:hAnsi="Arial" w:cs="Arial"/>
          <w:lang w:val="fr-CA"/>
        </w:rPr>
        <w:t xml:space="preserve">forment la totalité du </w:t>
      </w:r>
      <w:r w:rsidR="00F7707F">
        <w:rPr>
          <w:rFonts w:ascii="Arial" w:hAnsi="Arial" w:cs="Arial"/>
          <w:lang w:val="fr-CA"/>
        </w:rPr>
        <w:t>module de lutte antiparasitaire visant</w:t>
      </w:r>
      <w:r w:rsidR="0003097F" w:rsidRPr="0003097F">
        <w:rPr>
          <w:rFonts w:ascii="Arial" w:hAnsi="Arial" w:cs="Arial"/>
          <w:lang w:val="fr-CA"/>
        </w:rPr>
        <w:t xml:space="preserve"> la pyrale du buis </w:t>
      </w:r>
      <w:r w:rsidR="00A52AF9" w:rsidRPr="00404767">
        <w:rPr>
          <w:rFonts w:ascii="Arial" w:hAnsi="Arial" w:cs="Arial"/>
          <w:lang w:val="fr-CA"/>
        </w:rPr>
        <w:t xml:space="preserve">pour les </w:t>
      </w:r>
      <w:r w:rsidR="003D6688" w:rsidRPr="00404767">
        <w:rPr>
          <w:rFonts w:ascii="Arial" w:hAnsi="Arial" w:cs="Arial"/>
          <w:lang w:val="fr-CA"/>
        </w:rPr>
        <w:t xml:space="preserve">installations </w:t>
      </w:r>
      <w:r w:rsidR="0088221A" w:rsidRPr="00404767">
        <w:rPr>
          <w:rFonts w:ascii="Arial" w:hAnsi="Arial" w:cs="Arial"/>
          <w:lang w:val="fr-CA"/>
        </w:rPr>
        <w:t xml:space="preserve">choisissant d’adhérer </w:t>
      </w:r>
      <w:r w:rsidR="00B16349" w:rsidRPr="00404767">
        <w:rPr>
          <w:rFonts w:ascii="Arial" w:hAnsi="Arial" w:cs="Arial"/>
          <w:lang w:val="fr-CA"/>
        </w:rPr>
        <w:t xml:space="preserve">de manière </w:t>
      </w:r>
      <w:r w:rsidR="00A52AF9" w:rsidRPr="00404767">
        <w:rPr>
          <w:rFonts w:ascii="Arial" w:hAnsi="Arial" w:cs="Arial"/>
          <w:lang w:val="fr-CA"/>
        </w:rPr>
        <w:t>progressive</w:t>
      </w:r>
      <w:r w:rsidR="00C44F59">
        <w:rPr>
          <w:rFonts w:ascii="Arial" w:hAnsi="Arial" w:cs="Arial"/>
          <w:lang w:val="fr-CA"/>
        </w:rPr>
        <w:t xml:space="preserve"> au programme</w:t>
      </w:r>
      <w:r w:rsidR="00FF222E">
        <w:rPr>
          <w:rFonts w:ascii="Arial" w:hAnsi="Arial" w:cs="Arial"/>
          <w:lang w:val="fr-CA"/>
        </w:rPr>
        <w:t xml:space="preserve"> Plantes </w:t>
      </w:r>
      <w:r w:rsidR="00FF222E" w:rsidRPr="00080D17">
        <w:rPr>
          <w:rFonts w:ascii="Arial" w:hAnsi="Arial" w:cs="Arial"/>
          <w:lang w:val="fr-CA"/>
        </w:rPr>
        <w:t>saines</w:t>
      </w:r>
      <w:r w:rsidR="00A52AF9" w:rsidRPr="00080D17">
        <w:rPr>
          <w:rFonts w:ascii="Arial" w:hAnsi="Arial" w:cs="Arial"/>
          <w:lang w:val="fr-CA"/>
        </w:rPr>
        <w:t xml:space="preserve">. </w:t>
      </w:r>
      <w:r w:rsidR="00A32F6B" w:rsidRPr="00080D17">
        <w:rPr>
          <w:rFonts w:ascii="Arial" w:hAnsi="Arial" w:cs="Arial"/>
          <w:lang w:val="fr-CA"/>
        </w:rPr>
        <w:t xml:space="preserve">À la fin du </w:t>
      </w:r>
      <w:r w:rsidR="00C71191" w:rsidRPr="00080D17">
        <w:rPr>
          <w:rFonts w:ascii="Arial" w:hAnsi="Arial" w:cs="Arial"/>
          <w:lang w:val="fr-CA"/>
        </w:rPr>
        <w:t xml:space="preserve">processus de </w:t>
      </w:r>
      <w:r w:rsidR="00D74D0C" w:rsidRPr="00080D17">
        <w:rPr>
          <w:rFonts w:ascii="Arial" w:hAnsi="Arial" w:cs="Arial"/>
          <w:lang w:val="fr-CA"/>
        </w:rPr>
        <w:t>participation</w:t>
      </w:r>
      <w:r w:rsidR="00B16349" w:rsidRPr="00080D17">
        <w:rPr>
          <w:rFonts w:ascii="Arial" w:hAnsi="Arial" w:cs="Arial"/>
          <w:lang w:val="fr-CA"/>
        </w:rPr>
        <w:t xml:space="preserve"> </w:t>
      </w:r>
      <w:r w:rsidR="00D014B3" w:rsidRPr="00080D17">
        <w:rPr>
          <w:rFonts w:ascii="Arial" w:hAnsi="Arial" w:cs="Arial"/>
          <w:lang w:val="fr-CA"/>
        </w:rPr>
        <w:t>progressive,</w:t>
      </w:r>
      <w:r w:rsidR="00092A21" w:rsidRPr="00080D17">
        <w:rPr>
          <w:rFonts w:ascii="Arial" w:hAnsi="Arial" w:cs="Arial"/>
          <w:lang w:val="fr-CA"/>
        </w:rPr>
        <w:t xml:space="preserve"> </w:t>
      </w:r>
      <w:r w:rsidR="00A32F6B" w:rsidRPr="00080D17">
        <w:rPr>
          <w:rFonts w:ascii="Arial" w:hAnsi="Arial" w:cs="Arial"/>
          <w:lang w:val="fr-CA"/>
        </w:rPr>
        <w:t>vous devrez remplir l</w:t>
      </w:r>
      <w:r w:rsidR="00C71191" w:rsidRPr="00080D17">
        <w:rPr>
          <w:rFonts w:ascii="Arial" w:hAnsi="Arial" w:cs="Arial"/>
          <w:lang w:val="fr-CA"/>
        </w:rPr>
        <w:t>’annexe</w:t>
      </w:r>
      <w:r w:rsidR="00500262" w:rsidRPr="00080D17">
        <w:rPr>
          <w:rFonts w:ascii="Arial" w:hAnsi="Arial" w:cs="Arial"/>
          <w:lang w:val="fr-CA"/>
        </w:rPr>
        <w:t> </w:t>
      </w:r>
      <w:r w:rsidR="00C71191" w:rsidRPr="00080D17">
        <w:rPr>
          <w:rFonts w:ascii="Arial" w:hAnsi="Arial" w:cs="Arial"/>
          <w:lang w:val="fr-CA"/>
        </w:rPr>
        <w:t xml:space="preserve">4 </w:t>
      </w:r>
      <w:r w:rsidR="00A32F6B" w:rsidRPr="00080D17">
        <w:rPr>
          <w:rFonts w:ascii="Arial" w:hAnsi="Arial" w:cs="Arial"/>
          <w:lang w:val="fr-CA"/>
        </w:rPr>
        <w:t>du manuel</w:t>
      </w:r>
      <w:r w:rsidR="00FF222E" w:rsidRPr="00080D17">
        <w:rPr>
          <w:rFonts w:ascii="Arial" w:hAnsi="Arial" w:cs="Arial"/>
          <w:lang w:val="fr-CA"/>
        </w:rPr>
        <w:t xml:space="preserve"> Plantes saines </w:t>
      </w:r>
      <w:r w:rsidR="00A32F6B" w:rsidRPr="00080D17">
        <w:rPr>
          <w:rFonts w:ascii="Arial" w:hAnsi="Arial" w:cs="Arial"/>
          <w:lang w:val="fr-CA"/>
        </w:rPr>
        <w:t xml:space="preserve">pour l’ensemble de votre </w:t>
      </w:r>
      <w:r w:rsidR="00563202" w:rsidRPr="00080D17">
        <w:rPr>
          <w:rFonts w:ascii="Arial" w:hAnsi="Arial" w:cs="Arial"/>
          <w:lang w:val="fr-CA"/>
        </w:rPr>
        <w:t>installation</w:t>
      </w:r>
      <w:r w:rsidR="00A32F6B" w:rsidRPr="00080D17">
        <w:rPr>
          <w:rFonts w:ascii="Arial" w:hAnsi="Arial" w:cs="Arial"/>
          <w:lang w:val="fr-CA"/>
        </w:rPr>
        <w:t>, ce qui inclut une description des m</w:t>
      </w:r>
      <w:r w:rsidR="00092A21" w:rsidRPr="00080D17">
        <w:rPr>
          <w:rFonts w:ascii="Arial" w:hAnsi="Arial" w:cs="Arial"/>
          <w:lang w:val="fr-CA"/>
        </w:rPr>
        <w:t xml:space="preserve">esures </w:t>
      </w:r>
      <w:r w:rsidR="00A32F6B" w:rsidRPr="00080D17">
        <w:rPr>
          <w:rFonts w:ascii="Arial" w:hAnsi="Arial" w:cs="Arial"/>
          <w:lang w:val="fr-CA"/>
        </w:rPr>
        <w:t xml:space="preserve">propres à </w:t>
      </w:r>
      <w:r w:rsidR="00092A21" w:rsidRPr="00080D17">
        <w:rPr>
          <w:rFonts w:ascii="Arial" w:hAnsi="Arial" w:cs="Arial"/>
          <w:u w:val="single"/>
          <w:lang w:val="fr-CA"/>
        </w:rPr>
        <w:t>tous</w:t>
      </w:r>
      <w:r w:rsidR="00092A21" w:rsidRPr="00080D17">
        <w:rPr>
          <w:rFonts w:ascii="Arial" w:hAnsi="Arial" w:cs="Arial"/>
          <w:lang w:val="fr-CA"/>
        </w:rPr>
        <w:t xml:space="preserve"> les ravageurs pertinents</w:t>
      </w:r>
      <w:r w:rsidR="00AB4411" w:rsidRPr="00080D17">
        <w:rPr>
          <w:rFonts w:ascii="Arial" w:hAnsi="Arial" w:cs="Arial"/>
          <w:lang w:val="fr-CA"/>
        </w:rPr>
        <w:t>.</w:t>
      </w:r>
    </w:p>
    <w:p w14:paraId="663368EA" w14:textId="77777777" w:rsidR="00080E76" w:rsidRPr="00404767" w:rsidRDefault="00080E76" w:rsidP="00EB7D27">
      <w:pPr>
        <w:rPr>
          <w:rFonts w:ascii="Arial" w:hAnsi="Arial" w:cs="Arial"/>
          <w:lang w:val="fr-CA"/>
        </w:rPr>
      </w:pPr>
    </w:p>
    <w:p w14:paraId="63D4B0B9" w14:textId="2DCE3037" w:rsidR="00080E76" w:rsidRPr="00C44F59" w:rsidRDefault="00B81479" w:rsidP="00EB7D27">
      <w:pPr>
        <w:rPr>
          <w:rFonts w:ascii="Arial" w:hAnsi="Arial" w:cs="Arial"/>
          <w:lang w:val="fr-CA"/>
        </w:rPr>
      </w:pPr>
      <w:r w:rsidRPr="00C44F59">
        <w:rPr>
          <w:rFonts w:ascii="Arial" w:hAnsi="Arial" w:cs="Arial"/>
          <w:lang w:val="fr-CA"/>
        </w:rPr>
        <w:t>Pour expédier des plant</w:t>
      </w:r>
      <w:r w:rsidR="00B46007" w:rsidRPr="00C44F59">
        <w:rPr>
          <w:rFonts w:ascii="Arial" w:hAnsi="Arial" w:cs="Arial"/>
          <w:lang w:val="fr-CA"/>
        </w:rPr>
        <w:t>e</w:t>
      </w:r>
      <w:r w:rsidRPr="00C44F59">
        <w:rPr>
          <w:rFonts w:ascii="Arial" w:hAnsi="Arial" w:cs="Arial"/>
          <w:lang w:val="fr-CA"/>
        </w:rPr>
        <w:t>s certifié</w:t>
      </w:r>
      <w:r w:rsidR="00B46007" w:rsidRPr="00C44F59">
        <w:rPr>
          <w:rFonts w:ascii="Arial" w:hAnsi="Arial" w:cs="Arial"/>
          <w:lang w:val="fr-CA"/>
        </w:rPr>
        <w:t>e</w:t>
      </w:r>
      <w:r w:rsidRPr="00C44F59">
        <w:rPr>
          <w:rFonts w:ascii="Arial" w:hAnsi="Arial" w:cs="Arial"/>
          <w:lang w:val="fr-CA"/>
        </w:rPr>
        <w:t xml:space="preserve">s </w:t>
      </w:r>
      <w:r w:rsidR="00D014B3" w:rsidRPr="00C44F59">
        <w:rPr>
          <w:rFonts w:ascii="Arial" w:hAnsi="Arial" w:cs="Arial"/>
          <w:lang w:val="fr-CA"/>
        </w:rPr>
        <w:t>en ver</w:t>
      </w:r>
      <w:r w:rsidR="00D74D0C" w:rsidRPr="00C44F59">
        <w:rPr>
          <w:rFonts w:ascii="Arial" w:hAnsi="Arial" w:cs="Arial"/>
          <w:lang w:val="fr-CA"/>
        </w:rPr>
        <w:t>tu de l’option de participation</w:t>
      </w:r>
      <w:r w:rsidR="00B16349" w:rsidRPr="00C44F59">
        <w:rPr>
          <w:rFonts w:ascii="Arial" w:hAnsi="Arial" w:cs="Arial"/>
          <w:lang w:val="fr-CA"/>
        </w:rPr>
        <w:t xml:space="preserve"> </w:t>
      </w:r>
      <w:r w:rsidR="00C44F59" w:rsidRPr="00C44F59">
        <w:rPr>
          <w:rFonts w:ascii="Arial" w:hAnsi="Arial" w:cs="Arial"/>
          <w:lang w:val="fr-CA"/>
        </w:rPr>
        <w:t xml:space="preserve">progressive au programme </w:t>
      </w:r>
      <w:r w:rsidR="00FF222E" w:rsidRPr="00C44F59">
        <w:rPr>
          <w:rFonts w:ascii="Arial" w:hAnsi="Arial" w:cs="Arial"/>
          <w:lang w:val="fr-CA"/>
        </w:rPr>
        <w:t>Plantes saines</w:t>
      </w:r>
      <w:r w:rsidR="00A16D93" w:rsidRPr="00C44F59">
        <w:rPr>
          <w:rFonts w:ascii="Arial" w:hAnsi="Arial" w:cs="Arial"/>
          <w:lang w:val="fr-CA"/>
        </w:rPr>
        <w:t>, vous devez</w:t>
      </w:r>
      <w:r w:rsidR="00500262" w:rsidRPr="00C44F59">
        <w:rPr>
          <w:rFonts w:ascii="Arial" w:hAnsi="Arial" w:cs="Arial"/>
          <w:lang w:val="fr-CA"/>
        </w:rPr>
        <w:t> </w:t>
      </w:r>
      <w:r w:rsidR="00080E76" w:rsidRPr="00C44F59">
        <w:rPr>
          <w:rFonts w:ascii="Arial" w:hAnsi="Arial" w:cs="Arial"/>
          <w:lang w:val="fr-CA"/>
        </w:rPr>
        <w:t>:</w:t>
      </w:r>
    </w:p>
    <w:p w14:paraId="31DC373B" w14:textId="03034C24" w:rsidR="00080E76" w:rsidRPr="00C44F59" w:rsidRDefault="00D014B3" w:rsidP="0003097F">
      <w:pPr>
        <w:pStyle w:val="ListParagraph"/>
        <w:numPr>
          <w:ilvl w:val="0"/>
          <w:numId w:val="11"/>
        </w:numPr>
        <w:rPr>
          <w:rFonts w:ascii="Arial" w:hAnsi="Arial" w:cs="Arial"/>
          <w:lang w:val="fr-CA"/>
        </w:rPr>
      </w:pPr>
      <w:proofErr w:type="gramStart"/>
      <w:r w:rsidRPr="00C44F59">
        <w:rPr>
          <w:rFonts w:ascii="Arial" w:hAnsi="Arial" w:cs="Arial"/>
          <w:lang w:val="fr-CA"/>
        </w:rPr>
        <w:t>disposer</w:t>
      </w:r>
      <w:proofErr w:type="gramEnd"/>
      <w:r w:rsidRPr="00C44F59">
        <w:rPr>
          <w:rFonts w:ascii="Arial" w:hAnsi="Arial" w:cs="Arial"/>
          <w:lang w:val="fr-CA"/>
        </w:rPr>
        <w:t xml:space="preserve"> d’</w:t>
      </w:r>
      <w:r w:rsidR="00DC4C56" w:rsidRPr="00C44F59">
        <w:rPr>
          <w:rFonts w:ascii="Arial" w:hAnsi="Arial" w:cs="Arial"/>
          <w:lang w:val="fr-CA"/>
        </w:rPr>
        <w:t xml:space="preserve">un </w:t>
      </w:r>
      <w:r w:rsidR="00D74D0C" w:rsidRPr="00C44F59">
        <w:rPr>
          <w:rFonts w:ascii="Arial" w:hAnsi="Arial" w:cs="Arial"/>
          <w:lang w:val="fr-CA"/>
        </w:rPr>
        <w:t xml:space="preserve">module de lutte antiparasitaire </w:t>
      </w:r>
      <w:r w:rsidR="00DC4C56" w:rsidRPr="00C44F59">
        <w:rPr>
          <w:rFonts w:ascii="Arial" w:hAnsi="Arial" w:cs="Arial"/>
          <w:lang w:val="fr-CA"/>
        </w:rPr>
        <w:t xml:space="preserve">approuvé (sections A, B et C), </w:t>
      </w:r>
      <w:r w:rsidR="00D74D0C" w:rsidRPr="00C44F59">
        <w:rPr>
          <w:rFonts w:ascii="Arial" w:hAnsi="Arial" w:cs="Arial"/>
          <w:lang w:val="fr-CA"/>
        </w:rPr>
        <w:t xml:space="preserve">qui a été </w:t>
      </w:r>
      <w:r w:rsidR="00DC4C56" w:rsidRPr="00C44F59">
        <w:rPr>
          <w:rFonts w:ascii="Arial" w:hAnsi="Arial" w:cs="Arial"/>
          <w:lang w:val="fr-CA"/>
        </w:rPr>
        <w:t>vérifié par l’ICPC</w:t>
      </w:r>
      <w:r w:rsidR="00D74D0C" w:rsidRPr="00C44F59">
        <w:rPr>
          <w:rFonts w:ascii="Arial" w:hAnsi="Arial" w:cs="Arial"/>
          <w:lang w:val="fr-CA"/>
        </w:rPr>
        <w:t xml:space="preserve"> </w:t>
      </w:r>
      <w:r w:rsidR="00F92852" w:rsidRPr="00C44F59">
        <w:rPr>
          <w:rFonts w:ascii="Arial" w:hAnsi="Arial" w:cs="Arial"/>
          <w:lang w:val="fr-CA"/>
        </w:rPr>
        <w:t xml:space="preserve">et qui a fait l’objet d’un </w:t>
      </w:r>
      <w:r w:rsidR="00D74D0C" w:rsidRPr="00C44F59">
        <w:rPr>
          <w:rFonts w:ascii="Arial" w:hAnsi="Arial" w:cs="Arial"/>
          <w:lang w:val="fr-CA"/>
        </w:rPr>
        <w:t>r</w:t>
      </w:r>
      <w:r w:rsidR="00DC4C56" w:rsidRPr="00C44F59">
        <w:rPr>
          <w:rFonts w:ascii="Arial" w:hAnsi="Arial" w:cs="Arial"/>
          <w:lang w:val="fr-CA"/>
        </w:rPr>
        <w:t>apport d’</w:t>
      </w:r>
      <w:r w:rsidRPr="00C44F59">
        <w:rPr>
          <w:rFonts w:ascii="Arial" w:hAnsi="Arial" w:cs="Arial"/>
          <w:lang w:val="fr-CA"/>
        </w:rPr>
        <w:t>évaluation</w:t>
      </w:r>
      <w:r w:rsidR="00DC4C56" w:rsidRPr="00C44F59">
        <w:rPr>
          <w:rFonts w:ascii="Arial" w:hAnsi="Arial" w:cs="Arial"/>
          <w:lang w:val="fr-CA"/>
        </w:rPr>
        <w:t xml:space="preserve">; </w:t>
      </w:r>
      <w:r w:rsidR="00DC4C56" w:rsidRPr="00C44F59">
        <w:rPr>
          <w:rFonts w:ascii="Arial" w:hAnsi="Arial" w:cs="Arial"/>
          <w:b/>
          <w:bCs/>
          <w:lang w:val="fr-CA"/>
        </w:rPr>
        <w:t>ET</w:t>
      </w:r>
    </w:p>
    <w:p w14:paraId="3F905007" w14:textId="1714ACBC" w:rsidR="00080E76" w:rsidRPr="00C44F59" w:rsidRDefault="00DC4C56" w:rsidP="00080E76">
      <w:pPr>
        <w:pStyle w:val="ListParagraph"/>
        <w:numPr>
          <w:ilvl w:val="0"/>
          <w:numId w:val="11"/>
        </w:numPr>
        <w:rPr>
          <w:rFonts w:ascii="Arial" w:hAnsi="Arial" w:cs="Arial"/>
          <w:lang w:val="fr-CA"/>
        </w:rPr>
      </w:pPr>
      <w:proofErr w:type="gramStart"/>
      <w:r w:rsidRPr="00C44F59">
        <w:rPr>
          <w:rFonts w:ascii="Arial" w:hAnsi="Arial" w:cs="Arial"/>
          <w:lang w:val="fr-CA"/>
        </w:rPr>
        <w:t>avoir</w:t>
      </w:r>
      <w:proofErr w:type="gramEnd"/>
      <w:r w:rsidRPr="00C44F59">
        <w:rPr>
          <w:rFonts w:ascii="Arial" w:hAnsi="Arial" w:cs="Arial"/>
          <w:lang w:val="fr-CA"/>
        </w:rPr>
        <w:t xml:space="preserve"> terminé avec succès l’audit externe initial; </w:t>
      </w:r>
      <w:r w:rsidRPr="00C44F59">
        <w:rPr>
          <w:rFonts w:ascii="Arial" w:hAnsi="Arial" w:cs="Arial"/>
          <w:b/>
          <w:bCs/>
          <w:lang w:val="fr-CA"/>
        </w:rPr>
        <w:t>ET</w:t>
      </w:r>
      <w:r w:rsidR="00D450AE" w:rsidRPr="00C44F59">
        <w:rPr>
          <w:rFonts w:ascii="Arial" w:hAnsi="Arial" w:cs="Arial"/>
          <w:lang w:val="fr-CA"/>
        </w:rPr>
        <w:t xml:space="preserve"> </w:t>
      </w:r>
    </w:p>
    <w:p w14:paraId="77108727" w14:textId="36A11005" w:rsidR="00D450AE" w:rsidRPr="00C44F59" w:rsidRDefault="00D014B3" w:rsidP="0003097F">
      <w:pPr>
        <w:pStyle w:val="ListParagraph"/>
        <w:numPr>
          <w:ilvl w:val="0"/>
          <w:numId w:val="11"/>
        </w:numPr>
        <w:rPr>
          <w:rFonts w:ascii="Arial" w:hAnsi="Arial" w:cs="Arial"/>
          <w:lang w:val="fr-CA"/>
        </w:rPr>
      </w:pPr>
      <w:proofErr w:type="gramStart"/>
      <w:r w:rsidRPr="00C44F59">
        <w:rPr>
          <w:rFonts w:ascii="Arial" w:hAnsi="Arial" w:cs="Arial"/>
          <w:lang w:val="fr-CA"/>
        </w:rPr>
        <w:t>avoir</w:t>
      </w:r>
      <w:proofErr w:type="gramEnd"/>
      <w:r w:rsidRPr="00C44F59">
        <w:rPr>
          <w:rFonts w:ascii="Arial" w:hAnsi="Arial" w:cs="Arial"/>
          <w:lang w:val="fr-CA"/>
        </w:rPr>
        <w:t xml:space="preserve"> recueilli a</w:t>
      </w:r>
      <w:r w:rsidR="00DC4C56" w:rsidRPr="00C44F59">
        <w:rPr>
          <w:rFonts w:ascii="Arial" w:hAnsi="Arial" w:cs="Arial"/>
          <w:lang w:val="fr-CA"/>
        </w:rPr>
        <w:t xml:space="preserve">u moins une saison/année antérieure de données sur le dépistage et le piégeage du ravageur, comme il est spécifié dans le </w:t>
      </w:r>
      <w:r w:rsidR="00F7707F" w:rsidRPr="00C44F59">
        <w:rPr>
          <w:rFonts w:ascii="Arial" w:hAnsi="Arial" w:cs="Arial"/>
          <w:lang w:val="fr-CA"/>
        </w:rPr>
        <w:t>module de lutte antiparasitaire visant</w:t>
      </w:r>
      <w:r w:rsidR="0003097F" w:rsidRPr="00C44F59">
        <w:rPr>
          <w:rFonts w:ascii="Arial" w:hAnsi="Arial" w:cs="Arial"/>
          <w:lang w:val="fr-CA"/>
        </w:rPr>
        <w:t xml:space="preserve"> la pyrale du buis</w:t>
      </w:r>
      <w:r w:rsidR="00DC4C56" w:rsidRPr="00C44F59">
        <w:rPr>
          <w:rFonts w:ascii="Arial" w:hAnsi="Arial" w:cs="Arial"/>
          <w:lang w:val="fr-CA"/>
        </w:rPr>
        <w:t>;</w:t>
      </w:r>
      <w:r w:rsidR="00D450AE" w:rsidRPr="00C44F59">
        <w:rPr>
          <w:rFonts w:ascii="Arial" w:hAnsi="Arial" w:cs="Arial"/>
          <w:lang w:val="fr-CA"/>
        </w:rPr>
        <w:t xml:space="preserve"> </w:t>
      </w:r>
      <w:r w:rsidR="00DC4C56" w:rsidRPr="00C44F59">
        <w:rPr>
          <w:rFonts w:ascii="Arial" w:hAnsi="Arial" w:cs="Arial"/>
          <w:b/>
          <w:bCs/>
          <w:lang w:val="fr-CA"/>
        </w:rPr>
        <w:t>OU</w:t>
      </w:r>
    </w:p>
    <w:p w14:paraId="23DD2791" w14:textId="77777777" w:rsidR="00A32F6B" w:rsidRDefault="00A32F6B" w:rsidP="0003097F">
      <w:pPr>
        <w:pStyle w:val="ListParagraph"/>
        <w:numPr>
          <w:ilvl w:val="0"/>
          <w:numId w:val="11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prévoir</w:t>
      </w:r>
      <w:proofErr w:type="gramEnd"/>
      <w:r>
        <w:rPr>
          <w:rFonts w:ascii="Arial" w:hAnsi="Arial" w:cs="Arial"/>
          <w:lang w:val="fr-CA"/>
        </w:rPr>
        <w:t xml:space="preserve"> </w:t>
      </w:r>
      <w:r w:rsidR="00C80279" w:rsidRPr="00C44F59">
        <w:rPr>
          <w:rFonts w:ascii="Arial" w:hAnsi="Arial" w:cs="Arial"/>
          <w:lang w:val="fr-CA"/>
        </w:rPr>
        <w:t>un temps de séjour de 30</w:t>
      </w:r>
      <w:r w:rsidR="00500262" w:rsidRPr="00C44F59">
        <w:rPr>
          <w:rFonts w:ascii="Arial" w:hAnsi="Arial" w:cs="Arial"/>
          <w:lang w:val="fr-CA"/>
        </w:rPr>
        <w:t> </w:t>
      </w:r>
      <w:r w:rsidR="00C80279" w:rsidRPr="00C44F59">
        <w:rPr>
          <w:rFonts w:ascii="Arial" w:hAnsi="Arial" w:cs="Arial"/>
          <w:lang w:val="fr-CA"/>
        </w:rPr>
        <w:t xml:space="preserve">jours </w:t>
      </w:r>
      <w:r w:rsidR="00ED7DFA" w:rsidRPr="00C44F59">
        <w:rPr>
          <w:rFonts w:ascii="Arial" w:hAnsi="Arial" w:cs="Arial"/>
          <w:lang w:val="fr-CA"/>
        </w:rPr>
        <w:t xml:space="preserve">dans l’installation </w:t>
      </w:r>
      <w:r>
        <w:rPr>
          <w:rFonts w:ascii="Arial" w:hAnsi="Arial" w:cs="Arial"/>
          <w:lang w:val="fr-CA"/>
        </w:rPr>
        <w:t>une fois</w:t>
      </w:r>
      <w:r w:rsidR="00C80279" w:rsidRPr="00C44F59">
        <w:rPr>
          <w:rFonts w:ascii="Arial" w:hAnsi="Arial" w:cs="Arial"/>
          <w:lang w:val="fr-CA"/>
        </w:rPr>
        <w:t xml:space="preserve"> que les exigences décrites aux points </w:t>
      </w:r>
      <w:r w:rsidR="00D450AE" w:rsidRPr="00C44F59">
        <w:rPr>
          <w:rFonts w:ascii="Arial" w:hAnsi="Arial" w:cs="Arial"/>
          <w:lang w:val="fr-CA"/>
        </w:rPr>
        <w:t xml:space="preserve">a) </w:t>
      </w:r>
      <w:r w:rsidR="00C80279" w:rsidRPr="00C44F59">
        <w:rPr>
          <w:rFonts w:ascii="Arial" w:hAnsi="Arial" w:cs="Arial"/>
          <w:lang w:val="fr-CA"/>
        </w:rPr>
        <w:t xml:space="preserve">et </w:t>
      </w:r>
      <w:r w:rsidR="00D450AE" w:rsidRPr="00C44F59">
        <w:rPr>
          <w:rFonts w:ascii="Arial" w:hAnsi="Arial" w:cs="Arial"/>
          <w:lang w:val="fr-CA"/>
        </w:rPr>
        <w:t xml:space="preserve">b) </w:t>
      </w:r>
      <w:r>
        <w:rPr>
          <w:rFonts w:ascii="Arial" w:hAnsi="Arial" w:cs="Arial"/>
          <w:lang w:val="fr-CA"/>
        </w:rPr>
        <w:t xml:space="preserve">sont satisfaites (voir </w:t>
      </w:r>
      <w:r w:rsidR="00D014B3" w:rsidRPr="00C44F59">
        <w:rPr>
          <w:rFonts w:ascii="Arial" w:hAnsi="Arial" w:cs="Arial"/>
          <w:lang w:val="fr-CA"/>
        </w:rPr>
        <w:t>les a</w:t>
      </w:r>
      <w:r w:rsidR="00C80279" w:rsidRPr="00C44F59">
        <w:rPr>
          <w:rFonts w:ascii="Arial" w:hAnsi="Arial" w:cs="Arial"/>
          <w:lang w:val="fr-CA"/>
        </w:rPr>
        <w:t xml:space="preserve">ctivités décrites dans le </w:t>
      </w:r>
      <w:r w:rsidR="00F7707F" w:rsidRPr="00C44F59">
        <w:rPr>
          <w:rFonts w:ascii="Arial" w:hAnsi="Arial" w:cs="Arial"/>
          <w:lang w:val="fr-CA"/>
        </w:rPr>
        <w:t>module de lutte antiparasitaire visant</w:t>
      </w:r>
      <w:r>
        <w:rPr>
          <w:rFonts w:ascii="Arial" w:hAnsi="Arial" w:cs="Arial"/>
          <w:lang w:val="fr-CA"/>
        </w:rPr>
        <w:t xml:space="preserve"> la pyrale du buis). </w:t>
      </w:r>
    </w:p>
    <w:p w14:paraId="43112CA0" w14:textId="0387E629" w:rsidR="00D450AE" w:rsidRPr="00C44F59" w:rsidRDefault="00080D17" w:rsidP="00D450AE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Remarque : L</w:t>
      </w:r>
      <w:r w:rsidR="007746A0">
        <w:rPr>
          <w:rFonts w:ascii="Arial" w:hAnsi="Arial" w:cs="Arial"/>
          <w:lang w:val="fr-CA"/>
        </w:rPr>
        <w:t xml:space="preserve">’ACIA peut avoir </w:t>
      </w:r>
      <w:r w:rsidR="00DC4C56" w:rsidRPr="00C44F59">
        <w:rPr>
          <w:rFonts w:ascii="Arial" w:hAnsi="Arial" w:cs="Arial"/>
          <w:lang w:val="fr-CA"/>
        </w:rPr>
        <w:t xml:space="preserve">des exigences différentes </w:t>
      </w:r>
      <w:r w:rsidR="007746A0">
        <w:rPr>
          <w:rFonts w:ascii="Arial" w:hAnsi="Arial" w:cs="Arial"/>
          <w:lang w:val="fr-CA"/>
        </w:rPr>
        <w:t>quant au</w:t>
      </w:r>
      <w:r w:rsidR="00C80279" w:rsidRPr="00C44F59">
        <w:rPr>
          <w:rFonts w:ascii="Arial" w:hAnsi="Arial" w:cs="Arial"/>
          <w:lang w:val="fr-CA"/>
        </w:rPr>
        <w:t xml:space="preserve"> déplacement de plant</w:t>
      </w:r>
      <w:r w:rsidR="00ED7DFA" w:rsidRPr="00C44F59">
        <w:rPr>
          <w:rFonts w:ascii="Arial" w:hAnsi="Arial" w:cs="Arial"/>
          <w:lang w:val="fr-CA"/>
        </w:rPr>
        <w:t>e</w:t>
      </w:r>
      <w:r w:rsidR="00C80279" w:rsidRPr="00C44F59">
        <w:rPr>
          <w:rFonts w:ascii="Arial" w:hAnsi="Arial" w:cs="Arial"/>
          <w:lang w:val="fr-CA"/>
        </w:rPr>
        <w:t>s hôtes hors d’une zone réglementée. Communiquez avec le bureau local de l’ACIA pour obtenir de l’</w:t>
      </w:r>
      <w:r w:rsidR="00D014B3" w:rsidRPr="00C44F59">
        <w:rPr>
          <w:rFonts w:ascii="Arial" w:hAnsi="Arial" w:cs="Arial"/>
          <w:lang w:val="fr-CA"/>
        </w:rPr>
        <w:t>information sur le</w:t>
      </w:r>
      <w:r w:rsidR="00C80279" w:rsidRPr="00C44F59">
        <w:rPr>
          <w:rFonts w:ascii="Arial" w:hAnsi="Arial" w:cs="Arial"/>
          <w:lang w:val="fr-CA"/>
        </w:rPr>
        <w:t xml:space="preserve">s exigences propres à chaque ravageur. </w:t>
      </w:r>
    </w:p>
    <w:p w14:paraId="54819A96" w14:textId="419684DA" w:rsidR="005B733A" w:rsidRPr="00404767" w:rsidRDefault="00E70FA3" w:rsidP="005B733A">
      <w:pPr>
        <w:pStyle w:val="Heading2"/>
        <w:rPr>
          <w:lang w:val="fr-CA"/>
        </w:rPr>
      </w:pPr>
      <w:r w:rsidRPr="00C44F59">
        <w:rPr>
          <w:lang w:val="fr-CA"/>
        </w:rPr>
        <w:t>C</w:t>
      </w:r>
      <w:r w:rsidR="005B733A" w:rsidRPr="00C44F59">
        <w:rPr>
          <w:lang w:val="fr-CA"/>
        </w:rPr>
        <w:t>.</w:t>
      </w:r>
      <w:r w:rsidR="007A4FAB" w:rsidRPr="00C44F59">
        <w:rPr>
          <w:lang w:val="fr-CA"/>
        </w:rPr>
        <w:t>1</w:t>
      </w:r>
      <w:r w:rsidR="00A33729" w:rsidRPr="00C44F59">
        <w:rPr>
          <w:lang w:val="fr-CA"/>
        </w:rPr>
        <w:t xml:space="preserve"> Personnel –</w:t>
      </w:r>
      <w:r w:rsidR="00A33729" w:rsidRPr="00404767">
        <w:rPr>
          <w:lang w:val="fr-CA"/>
        </w:rPr>
        <w:t xml:space="preserve"> Exigences additionnelles </w:t>
      </w:r>
      <w:r w:rsidR="007A4FAB" w:rsidRPr="00404767">
        <w:rPr>
          <w:lang w:val="fr-CA"/>
        </w:rPr>
        <w:t>(</w:t>
      </w:r>
      <w:r w:rsidR="00613DC3" w:rsidRPr="00404767">
        <w:rPr>
          <w:lang w:val="fr-CA"/>
        </w:rPr>
        <w:t xml:space="preserve">norme </w:t>
      </w:r>
      <w:r w:rsidR="00E80835">
        <w:rPr>
          <w:lang w:val="fr-CA"/>
        </w:rPr>
        <w:t>Plantes saines</w:t>
      </w:r>
      <w:r w:rsidR="00613DC3" w:rsidRPr="00404767">
        <w:rPr>
          <w:lang w:val="fr-CA"/>
        </w:rPr>
        <w:t>, section </w:t>
      </w:r>
      <w:r w:rsidR="007A4FAB" w:rsidRPr="00404767">
        <w:rPr>
          <w:lang w:val="fr-CA"/>
        </w:rPr>
        <w:t>2.0)</w:t>
      </w:r>
    </w:p>
    <w:p w14:paraId="0B143C98" w14:textId="5FC59493" w:rsidR="005B733A" w:rsidRPr="00404767" w:rsidRDefault="00A12B4A" w:rsidP="005B733A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D’une manière </w:t>
      </w:r>
      <w:r w:rsidR="00521094" w:rsidRPr="00404767">
        <w:rPr>
          <w:rFonts w:ascii="Arial" w:hAnsi="Arial" w:cs="Arial"/>
          <w:lang w:val="fr-CA"/>
        </w:rPr>
        <w:t>général</w:t>
      </w:r>
      <w:r>
        <w:rPr>
          <w:rFonts w:ascii="Arial" w:hAnsi="Arial" w:cs="Arial"/>
          <w:lang w:val="fr-CA"/>
        </w:rPr>
        <w:t>e</w:t>
      </w:r>
      <w:r w:rsidR="00521094" w:rsidRPr="00404767">
        <w:rPr>
          <w:rFonts w:ascii="Arial" w:hAnsi="Arial" w:cs="Arial"/>
          <w:lang w:val="fr-CA"/>
        </w:rPr>
        <w:t xml:space="preserve">, </w:t>
      </w:r>
      <w:r>
        <w:rPr>
          <w:rFonts w:ascii="Arial" w:hAnsi="Arial" w:cs="Arial"/>
          <w:lang w:val="fr-CA"/>
        </w:rPr>
        <w:t xml:space="preserve">vous devrez </w:t>
      </w:r>
      <w:r w:rsidR="00521094" w:rsidRPr="00404767">
        <w:rPr>
          <w:rFonts w:ascii="Arial" w:hAnsi="Arial" w:cs="Arial"/>
          <w:lang w:val="fr-CA"/>
        </w:rPr>
        <w:t>désigne</w:t>
      </w:r>
      <w:r w:rsidR="00D014B3" w:rsidRPr="00404767">
        <w:rPr>
          <w:rFonts w:ascii="Arial" w:hAnsi="Arial" w:cs="Arial"/>
          <w:lang w:val="fr-CA"/>
        </w:rPr>
        <w:t>r</w:t>
      </w:r>
      <w:r w:rsidR="00172C27">
        <w:rPr>
          <w:rFonts w:ascii="Arial" w:hAnsi="Arial" w:cs="Arial"/>
          <w:lang w:val="fr-CA"/>
        </w:rPr>
        <w:t xml:space="preserve"> les </w:t>
      </w:r>
      <w:r w:rsidR="00521094" w:rsidRPr="00404767">
        <w:rPr>
          <w:rFonts w:ascii="Arial" w:hAnsi="Arial" w:cs="Arial"/>
          <w:lang w:val="fr-CA"/>
        </w:rPr>
        <w:t>personnes clés qui seront</w:t>
      </w:r>
      <w:r>
        <w:rPr>
          <w:rFonts w:ascii="Arial" w:hAnsi="Arial" w:cs="Arial"/>
          <w:lang w:val="fr-CA"/>
        </w:rPr>
        <w:t xml:space="preserve"> responsables de</w:t>
      </w:r>
      <w:r w:rsidR="00172C27">
        <w:rPr>
          <w:rFonts w:ascii="Arial" w:hAnsi="Arial" w:cs="Arial"/>
          <w:lang w:val="fr-CA"/>
        </w:rPr>
        <w:t xml:space="preserve"> la mise en œuvre des</w:t>
      </w:r>
      <w:r w:rsidR="00EB62DC">
        <w:rPr>
          <w:rFonts w:ascii="Arial" w:hAnsi="Arial" w:cs="Arial"/>
          <w:lang w:val="fr-CA"/>
        </w:rPr>
        <w:t xml:space="preserve"> activités que vous </w:t>
      </w:r>
      <w:r w:rsidR="00172C27">
        <w:rPr>
          <w:rFonts w:ascii="Arial" w:hAnsi="Arial" w:cs="Arial"/>
          <w:lang w:val="fr-CA"/>
        </w:rPr>
        <w:t>avez décrites dans l</w:t>
      </w:r>
      <w:r w:rsidR="00EB62DC">
        <w:rPr>
          <w:rFonts w:ascii="Arial" w:hAnsi="Arial" w:cs="Arial"/>
          <w:lang w:val="fr-CA"/>
        </w:rPr>
        <w:t xml:space="preserve">e </w:t>
      </w:r>
      <w:r w:rsidR="00F7707F">
        <w:rPr>
          <w:rFonts w:ascii="Arial" w:hAnsi="Arial" w:cs="Arial"/>
          <w:lang w:val="fr-CA"/>
        </w:rPr>
        <w:t>module de lutte antiparasitaire visant</w:t>
      </w:r>
      <w:r w:rsidR="0003097F" w:rsidRPr="0003097F">
        <w:rPr>
          <w:rFonts w:ascii="Arial" w:hAnsi="Arial" w:cs="Arial"/>
          <w:lang w:val="fr-CA"/>
        </w:rPr>
        <w:t xml:space="preserve"> la pyrale du buis</w:t>
      </w:r>
      <w:r w:rsidR="005B733A" w:rsidRPr="00404767">
        <w:rPr>
          <w:rFonts w:ascii="Arial" w:hAnsi="Arial" w:cs="Arial"/>
          <w:lang w:val="fr-CA"/>
        </w:rPr>
        <w:t>.</w:t>
      </w:r>
    </w:p>
    <w:p w14:paraId="22654D5E" w14:textId="137F1C90" w:rsidR="005B733A" w:rsidRPr="00404767" w:rsidRDefault="00C90ECC" w:rsidP="005B733A">
      <w:pPr>
        <w:pStyle w:val="ListParagraph"/>
        <w:numPr>
          <w:ilvl w:val="0"/>
          <w:numId w:val="8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Énumérez</w:t>
      </w:r>
      <w:r w:rsidR="00521094" w:rsidRPr="00404767">
        <w:rPr>
          <w:rFonts w:ascii="Arial" w:hAnsi="Arial" w:cs="Arial"/>
          <w:lang w:val="fr-CA"/>
        </w:rPr>
        <w:t xml:space="preserve"> les rô</w:t>
      </w:r>
      <w:r w:rsidR="00D73C1F">
        <w:rPr>
          <w:rFonts w:ascii="Arial" w:hAnsi="Arial" w:cs="Arial"/>
          <w:lang w:val="fr-CA"/>
        </w:rPr>
        <w:t xml:space="preserve">les </w:t>
      </w:r>
      <w:r>
        <w:rPr>
          <w:rFonts w:ascii="Arial" w:hAnsi="Arial" w:cs="Arial"/>
          <w:lang w:val="fr-CA"/>
        </w:rPr>
        <w:t>clés</w:t>
      </w:r>
      <w:r w:rsidR="008C1B98">
        <w:rPr>
          <w:rFonts w:ascii="Arial" w:hAnsi="Arial" w:cs="Arial"/>
          <w:lang w:val="fr-CA"/>
        </w:rPr>
        <w:t> </w:t>
      </w:r>
      <w:r>
        <w:rPr>
          <w:rFonts w:ascii="Arial" w:hAnsi="Arial" w:cs="Arial"/>
          <w:lang w:val="fr-CA"/>
        </w:rPr>
        <w:t xml:space="preserve">: </w:t>
      </w:r>
      <w:r w:rsidR="00521094" w:rsidRPr="00404767">
        <w:rPr>
          <w:rFonts w:ascii="Arial" w:hAnsi="Arial" w:cs="Arial"/>
          <w:lang w:val="fr-CA"/>
        </w:rPr>
        <w:t xml:space="preserve">gestionnaire de la certification </w:t>
      </w:r>
      <w:r w:rsidR="005B733A" w:rsidRPr="00404767">
        <w:rPr>
          <w:rFonts w:ascii="Arial" w:hAnsi="Arial" w:cs="Arial"/>
          <w:lang w:val="fr-CA"/>
        </w:rPr>
        <w:t>(o</w:t>
      </w:r>
      <w:r w:rsidR="00521094" w:rsidRPr="00404767">
        <w:rPr>
          <w:rFonts w:ascii="Arial" w:hAnsi="Arial" w:cs="Arial"/>
          <w:lang w:val="fr-CA"/>
        </w:rPr>
        <w:t>u l’équivalent</w:t>
      </w:r>
      <w:r w:rsidR="005B733A" w:rsidRPr="00404767">
        <w:rPr>
          <w:rFonts w:ascii="Arial" w:hAnsi="Arial" w:cs="Arial"/>
          <w:lang w:val="fr-CA"/>
        </w:rPr>
        <w:t xml:space="preserve">) </w:t>
      </w:r>
      <w:r>
        <w:rPr>
          <w:rFonts w:ascii="Arial" w:hAnsi="Arial" w:cs="Arial"/>
          <w:lang w:val="fr-CA"/>
        </w:rPr>
        <w:t xml:space="preserve">et son remplaçant, </w:t>
      </w:r>
      <w:r w:rsidR="00D014B3" w:rsidRPr="00404767">
        <w:rPr>
          <w:rFonts w:ascii="Arial" w:hAnsi="Arial" w:cs="Arial"/>
          <w:lang w:val="fr-CA"/>
        </w:rPr>
        <w:t xml:space="preserve">auditeur interne, </w:t>
      </w:r>
      <w:r w:rsidR="00521094" w:rsidRPr="00404767">
        <w:rPr>
          <w:rFonts w:ascii="Arial" w:hAnsi="Arial" w:cs="Arial"/>
          <w:lang w:val="fr-CA"/>
        </w:rPr>
        <w:t>inspecteurs</w:t>
      </w:r>
      <w:r>
        <w:rPr>
          <w:rFonts w:ascii="Arial" w:hAnsi="Arial" w:cs="Arial"/>
          <w:lang w:val="fr-CA"/>
        </w:rPr>
        <w:t xml:space="preserve">, </w:t>
      </w:r>
      <w:r w:rsidR="00521094" w:rsidRPr="00404767">
        <w:rPr>
          <w:rFonts w:ascii="Arial" w:hAnsi="Arial" w:cs="Arial"/>
          <w:lang w:val="fr-CA"/>
        </w:rPr>
        <w:t xml:space="preserve">dépisteurs et propriétaire. </w:t>
      </w:r>
    </w:p>
    <w:p w14:paraId="2355C0D4" w14:textId="724F406E" w:rsidR="005B733A" w:rsidRPr="00404767" w:rsidRDefault="00D16EB8" w:rsidP="005B733A">
      <w:pPr>
        <w:pStyle w:val="ListParagraph"/>
        <w:numPr>
          <w:ilvl w:val="0"/>
          <w:numId w:val="8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Qui sont les personnes </w:t>
      </w:r>
      <w:r w:rsidR="00AD6DD6" w:rsidRPr="00404767">
        <w:rPr>
          <w:rFonts w:ascii="Arial" w:hAnsi="Arial" w:cs="Arial"/>
          <w:lang w:val="fr-CA"/>
        </w:rPr>
        <w:t>responsa</w:t>
      </w:r>
      <w:r w:rsidR="00172C27">
        <w:rPr>
          <w:rFonts w:ascii="Arial" w:hAnsi="Arial" w:cs="Arial"/>
          <w:lang w:val="fr-CA"/>
        </w:rPr>
        <w:t>ble</w:t>
      </w:r>
      <w:r>
        <w:rPr>
          <w:rFonts w:ascii="Arial" w:hAnsi="Arial" w:cs="Arial"/>
          <w:lang w:val="fr-CA"/>
        </w:rPr>
        <w:t>s</w:t>
      </w:r>
      <w:r w:rsidR="00172C27">
        <w:rPr>
          <w:rFonts w:ascii="Arial" w:hAnsi="Arial" w:cs="Arial"/>
          <w:lang w:val="fr-CA"/>
        </w:rPr>
        <w:t xml:space="preserve"> </w:t>
      </w:r>
      <w:r w:rsidR="00521094" w:rsidRPr="00404767">
        <w:rPr>
          <w:rFonts w:ascii="Arial" w:hAnsi="Arial" w:cs="Arial"/>
          <w:lang w:val="fr-CA"/>
        </w:rPr>
        <w:t>(</w:t>
      </w:r>
      <w:r w:rsidR="00C90ECC">
        <w:rPr>
          <w:rFonts w:ascii="Arial" w:hAnsi="Arial" w:cs="Arial"/>
          <w:lang w:val="fr-CA"/>
        </w:rPr>
        <w:t>précisez le</w:t>
      </w:r>
      <w:r>
        <w:rPr>
          <w:rFonts w:ascii="Arial" w:hAnsi="Arial" w:cs="Arial"/>
          <w:lang w:val="fr-CA"/>
        </w:rPr>
        <w:t>s</w:t>
      </w:r>
      <w:r w:rsidR="00C90ECC">
        <w:rPr>
          <w:rFonts w:ascii="Arial" w:hAnsi="Arial" w:cs="Arial"/>
          <w:lang w:val="fr-CA"/>
        </w:rPr>
        <w:t xml:space="preserve"> poste</w:t>
      </w:r>
      <w:r>
        <w:rPr>
          <w:rFonts w:ascii="Arial" w:hAnsi="Arial" w:cs="Arial"/>
          <w:lang w:val="fr-CA"/>
        </w:rPr>
        <w:t xml:space="preserve">s sans mentionner les </w:t>
      </w:r>
      <w:r w:rsidR="00C90ECC">
        <w:rPr>
          <w:rFonts w:ascii="Arial" w:hAnsi="Arial" w:cs="Arial"/>
          <w:lang w:val="fr-CA"/>
        </w:rPr>
        <w:t>nom</w:t>
      </w:r>
      <w:r>
        <w:rPr>
          <w:rFonts w:ascii="Arial" w:hAnsi="Arial" w:cs="Arial"/>
          <w:lang w:val="fr-CA"/>
        </w:rPr>
        <w:t>s</w:t>
      </w:r>
      <w:r w:rsidR="00C90ECC">
        <w:rPr>
          <w:rFonts w:ascii="Arial" w:hAnsi="Arial" w:cs="Arial"/>
          <w:lang w:val="fr-CA"/>
        </w:rPr>
        <w:t>)</w:t>
      </w:r>
      <w:r w:rsidR="005B733A" w:rsidRPr="00404767">
        <w:rPr>
          <w:rFonts w:ascii="Arial" w:hAnsi="Arial" w:cs="Arial"/>
          <w:lang w:val="fr-CA"/>
        </w:rPr>
        <w:t>?</w:t>
      </w:r>
    </w:p>
    <w:p w14:paraId="2BD348E7" w14:textId="4D9A8514" w:rsidR="005B733A" w:rsidRPr="00404767" w:rsidRDefault="00D16EB8" w:rsidP="005B733A">
      <w:pPr>
        <w:pStyle w:val="ListParagraph"/>
        <w:numPr>
          <w:ilvl w:val="0"/>
          <w:numId w:val="8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De quoi sont-elles </w:t>
      </w:r>
      <w:r w:rsidR="00521094" w:rsidRPr="00404767">
        <w:rPr>
          <w:rFonts w:ascii="Arial" w:hAnsi="Arial" w:cs="Arial"/>
          <w:lang w:val="fr-CA"/>
        </w:rPr>
        <w:t>responsables</w:t>
      </w:r>
      <w:r w:rsidR="005B733A" w:rsidRPr="00404767">
        <w:rPr>
          <w:rFonts w:ascii="Arial" w:hAnsi="Arial" w:cs="Arial"/>
          <w:lang w:val="fr-CA"/>
        </w:rPr>
        <w:t>?</w:t>
      </w:r>
    </w:p>
    <w:p w14:paraId="63A08F1F" w14:textId="617A37E4" w:rsidR="005B733A" w:rsidRPr="00404767" w:rsidRDefault="00521094" w:rsidP="005B733A">
      <w:pPr>
        <w:pStyle w:val="ListParagraph"/>
        <w:numPr>
          <w:ilvl w:val="0"/>
          <w:numId w:val="8"/>
        </w:numPr>
        <w:rPr>
          <w:rFonts w:ascii="Arial" w:hAnsi="Arial" w:cs="Arial"/>
          <w:lang w:val="fr-CA"/>
        </w:rPr>
      </w:pPr>
      <w:r w:rsidRPr="00404767">
        <w:rPr>
          <w:rFonts w:ascii="Arial" w:hAnsi="Arial" w:cs="Arial"/>
          <w:lang w:val="fr-CA"/>
        </w:rPr>
        <w:t>O</w:t>
      </w:r>
      <w:r w:rsidR="00AD6DD6" w:rsidRPr="00404767">
        <w:rPr>
          <w:rFonts w:ascii="Arial" w:hAnsi="Arial" w:cs="Arial"/>
          <w:lang w:val="fr-CA"/>
        </w:rPr>
        <w:t>ù est</w:t>
      </w:r>
      <w:r w:rsidRPr="00404767">
        <w:rPr>
          <w:rFonts w:ascii="Arial" w:hAnsi="Arial" w:cs="Arial"/>
          <w:lang w:val="fr-CA"/>
        </w:rPr>
        <w:t xml:space="preserve"> conservée la liste de noms des employés et qui la met à jour</w:t>
      </w:r>
      <w:r w:rsidR="005B733A" w:rsidRPr="00404767">
        <w:rPr>
          <w:rFonts w:ascii="Arial" w:hAnsi="Arial" w:cs="Arial"/>
          <w:lang w:val="fr-CA"/>
        </w:rPr>
        <w:t>?</w:t>
      </w:r>
    </w:p>
    <w:p w14:paraId="219F83DC" w14:textId="56A4D4B2" w:rsidR="005B733A" w:rsidRPr="00404767" w:rsidRDefault="00E80835" w:rsidP="00AD6DD6">
      <w:pPr>
        <w:pStyle w:val="ListParagraph"/>
        <w:numPr>
          <w:ilvl w:val="0"/>
          <w:numId w:val="8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lastRenderedPageBreak/>
        <w:t xml:space="preserve">Quelle formation les employés reçoivent-ils et où </w:t>
      </w:r>
      <w:r w:rsidR="00D16EB8">
        <w:rPr>
          <w:rFonts w:ascii="Arial" w:hAnsi="Arial" w:cs="Arial"/>
          <w:lang w:val="fr-CA"/>
        </w:rPr>
        <w:t xml:space="preserve">conserve-t-on </w:t>
      </w:r>
      <w:r>
        <w:rPr>
          <w:rFonts w:ascii="Arial" w:hAnsi="Arial" w:cs="Arial"/>
          <w:lang w:val="fr-CA"/>
        </w:rPr>
        <w:t xml:space="preserve">leurs attestations </w:t>
      </w:r>
      <w:r w:rsidR="00AD6DD6" w:rsidRPr="00404767">
        <w:rPr>
          <w:rFonts w:ascii="Arial" w:hAnsi="Arial" w:cs="Arial"/>
          <w:lang w:val="fr-CA"/>
        </w:rPr>
        <w:t>de formation, qui donne la formation et à quelle fréquence est-elle offerte?</w:t>
      </w:r>
    </w:p>
    <w:p w14:paraId="10B71455" w14:textId="3B7AB281" w:rsidR="005B733A" w:rsidRPr="00404767" w:rsidRDefault="00E70FA3" w:rsidP="005B733A">
      <w:pPr>
        <w:pStyle w:val="Heading2"/>
        <w:rPr>
          <w:lang w:val="fr-CA"/>
        </w:rPr>
      </w:pPr>
      <w:r w:rsidRPr="00404767">
        <w:rPr>
          <w:lang w:val="fr-CA"/>
        </w:rPr>
        <w:t>C</w:t>
      </w:r>
      <w:r w:rsidR="005B733A" w:rsidRPr="00404767">
        <w:rPr>
          <w:lang w:val="fr-CA"/>
        </w:rPr>
        <w:t>.</w:t>
      </w:r>
      <w:r w:rsidR="007A4FAB" w:rsidRPr="00404767">
        <w:rPr>
          <w:lang w:val="fr-CA"/>
        </w:rPr>
        <w:t>2</w:t>
      </w:r>
      <w:r w:rsidR="003B3570" w:rsidRPr="00404767">
        <w:rPr>
          <w:lang w:val="fr-CA"/>
        </w:rPr>
        <w:t xml:space="preserve"> Expédition vers d</w:t>
      </w:r>
      <w:r w:rsidR="00D16EB8">
        <w:rPr>
          <w:lang w:val="fr-CA"/>
        </w:rPr>
        <w:t>es installations certifiées en vertu du PCCP</w:t>
      </w:r>
      <w:r w:rsidR="003B3570" w:rsidRPr="00404767">
        <w:rPr>
          <w:lang w:val="fr-CA"/>
        </w:rPr>
        <w:t xml:space="preserve"> </w:t>
      </w:r>
      <w:r w:rsidR="007A4FAB" w:rsidRPr="00404767">
        <w:rPr>
          <w:lang w:val="fr-CA"/>
        </w:rPr>
        <w:t>(</w:t>
      </w:r>
      <w:r w:rsidR="00613DC3" w:rsidRPr="00404767">
        <w:rPr>
          <w:lang w:val="fr-CA"/>
        </w:rPr>
        <w:t xml:space="preserve">norme </w:t>
      </w:r>
      <w:r w:rsidR="00E80835">
        <w:rPr>
          <w:lang w:val="fr-CA"/>
        </w:rPr>
        <w:t>Plantes saines</w:t>
      </w:r>
      <w:r w:rsidR="00613DC3" w:rsidRPr="00404767">
        <w:rPr>
          <w:lang w:val="fr-CA"/>
        </w:rPr>
        <w:t>, se</w:t>
      </w:r>
      <w:r w:rsidR="007A4FAB" w:rsidRPr="00404767">
        <w:rPr>
          <w:lang w:val="fr-CA"/>
        </w:rPr>
        <w:t>ction</w:t>
      </w:r>
      <w:r w:rsidR="00500262" w:rsidRPr="00404767">
        <w:rPr>
          <w:lang w:val="fr-CA"/>
        </w:rPr>
        <w:t> </w:t>
      </w:r>
      <w:r w:rsidR="00A737A5" w:rsidRPr="00404767">
        <w:rPr>
          <w:lang w:val="fr-CA"/>
        </w:rPr>
        <w:t>3.4</w:t>
      </w:r>
      <w:r w:rsidR="007A4FAB" w:rsidRPr="00404767">
        <w:rPr>
          <w:lang w:val="fr-CA"/>
        </w:rPr>
        <w:t>)</w:t>
      </w:r>
    </w:p>
    <w:p w14:paraId="5A93B0FB" w14:textId="156C7B34" w:rsidR="005B733A" w:rsidRPr="00404767" w:rsidRDefault="009D5BFD" w:rsidP="005B733A">
      <w:pPr>
        <w:rPr>
          <w:rFonts w:ascii="Arial" w:hAnsi="Arial" w:cs="Arial"/>
          <w:lang w:val="fr-CA"/>
        </w:rPr>
      </w:pPr>
      <w:r w:rsidRPr="00C91AB9">
        <w:rPr>
          <w:rFonts w:ascii="Arial" w:hAnsi="Arial" w:cs="Arial"/>
          <w:lang w:val="fr-CA"/>
        </w:rPr>
        <w:t>Seules les inst</w:t>
      </w:r>
      <w:r w:rsidR="00EE055A" w:rsidRPr="00C91AB9">
        <w:rPr>
          <w:rFonts w:ascii="Arial" w:hAnsi="Arial" w:cs="Arial"/>
          <w:lang w:val="fr-CA"/>
        </w:rPr>
        <w:t>allations certifiées en vertu du programme</w:t>
      </w:r>
      <w:r w:rsidR="00FF222E" w:rsidRPr="00C91AB9">
        <w:rPr>
          <w:rFonts w:ascii="Arial" w:hAnsi="Arial" w:cs="Arial"/>
          <w:lang w:val="fr-CA"/>
        </w:rPr>
        <w:t xml:space="preserve"> Plantes saines</w:t>
      </w:r>
      <w:r w:rsidRPr="00C91AB9">
        <w:rPr>
          <w:rFonts w:ascii="Arial" w:hAnsi="Arial" w:cs="Arial"/>
          <w:lang w:val="fr-CA"/>
        </w:rPr>
        <w:t xml:space="preserve"> sont </w:t>
      </w:r>
      <w:r w:rsidR="006E0993">
        <w:rPr>
          <w:rFonts w:ascii="Arial" w:hAnsi="Arial" w:cs="Arial"/>
          <w:lang w:val="fr-CA"/>
        </w:rPr>
        <w:t xml:space="preserve">réputées être des </w:t>
      </w:r>
      <w:r w:rsidRPr="00C91AB9">
        <w:rPr>
          <w:rFonts w:ascii="Arial" w:hAnsi="Arial" w:cs="Arial"/>
          <w:lang w:val="fr-CA"/>
        </w:rPr>
        <w:t>ins</w:t>
      </w:r>
      <w:r w:rsidR="00EE055A" w:rsidRPr="00C91AB9">
        <w:rPr>
          <w:rFonts w:ascii="Arial" w:hAnsi="Arial" w:cs="Arial"/>
          <w:lang w:val="fr-CA"/>
        </w:rPr>
        <w:t>tallations approuvées (</w:t>
      </w:r>
      <w:r w:rsidR="006E0993">
        <w:rPr>
          <w:rFonts w:ascii="Arial" w:hAnsi="Arial" w:cs="Arial"/>
          <w:lang w:val="fr-CA"/>
        </w:rPr>
        <w:t>v</w:t>
      </w:r>
      <w:r w:rsidR="00777A5D">
        <w:rPr>
          <w:rFonts w:ascii="Arial" w:hAnsi="Arial" w:cs="Arial"/>
          <w:lang w:val="fr-CA"/>
        </w:rPr>
        <w:t>ous trouverez</w:t>
      </w:r>
      <w:r w:rsidR="00394B1A" w:rsidRPr="00C91AB9">
        <w:rPr>
          <w:rFonts w:ascii="Arial" w:hAnsi="Arial" w:cs="Arial"/>
          <w:lang w:val="fr-CA"/>
        </w:rPr>
        <w:t xml:space="preserve">, ci-devant, </w:t>
      </w:r>
      <w:r w:rsidR="00EE055A" w:rsidRPr="00C91AB9">
        <w:rPr>
          <w:rFonts w:ascii="Arial" w:hAnsi="Arial" w:cs="Arial"/>
          <w:lang w:val="fr-CA"/>
        </w:rPr>
        <w:t xml:space="preserve">les </w:t>
      </w:r>
      <w:r w:rsidRPr="00C91AB9">
        <w:rPr>
          <w:rFonts w:ascii="Arial" w:hAnsi="Arial" w:cs="Arial"/>
          <w:lang w:val="fr-CA"/>
        </w:rPr>
        <w:t xml:space="preserve">critères </w:t>
      </w:r>
      <w:r w:rsidR="006E0993">
        <w:rPr>
          <w:rFonts w:ascii="Arial" w:hAnsi="Arial" w:cs="Arial"/>
          <w:lang w:val="fr-CA"/>
        </w:rPr>
        <w:t xml:space="preserve">applicables aux </w:t>
      </w:r>
      <w:r w:rsidRPr="00C91AB9">
        <w:rPr>
          <w:rFonts w:ascii="Arial" w:hAnsi="Arial" w:cs="Arial"/>
          <w:lang w:val="fr-CA"/>
        </w:rPr>
        <w:t xml:space="preserve">installations </w:t>
      </w:r>
      <w:r w:rsidR="009434BB" w:rsidRPr="00C91AB9">
        <w:rPr>
          <w:rFonts w:ascii="Arial" w:hAnsi="Arial" w:cs="Arial"/>
          <w:lang w:val="fr-CA"/>
        </w:rPr>
        <w:t xml:space="preserve">choisissant l’option de </w:t>
      </w:r>
      <w:r w:rsidR="00E80835" w:rsidRPr="00C91AB9">
        <w:rPr>
          <w:rFonts w:ascii="Arial" w:hAnsi="Arial" w:cs="Arial"/>
          <w:lang w:val="fr-CA"/>
        </w:rPr>
        <w:t xml:space="preserve">participation </w:t>
      </w:r>
      <w:r w:rsidRPr="00C91AB9">
        <w:rPr>
          <w:rFonts w:ascii="Arial" w:hAnsi="Arial" w:cs="Arial"/>
          <w:lang w:val="fr-CA"/>
        </w:rPr>
        <w:t>progressive</w:t>
      </w:r>
      <w:r w:rsidR="00C44F59" w:rsidRPr="00C91AB9">
        <w:rPr>
          <w:rFonts w:ascii="Arial" w:hAnsi="Arial" w:cs="Arial"/>
          <w:lang w:val="fr-CA"/>
        </w:rPr>
        <w:t xml:space="preserve"> au programme</w:t>
      </w:r>
      <w:r w:rsidR="00E80835" w:rsidRPr="00C91AB9">
        <w:rPr>
          <w:rFonts w:ascii="Arial" w:hAnsi="Arial" w:cs="Arial"/>
          <w:lang w:val="fr-CA"/>
        </w:rPr>
        <w:t xml:space="preserve"> Plantes saines</w:t>
      </w:r>
      <w:r w:rsidR="00D450AE" w:rsidRPr="00C91AB9">
        <w:rPr>
          <w:rFonts w:ascii="Arial" w:hAnsi="Arial" w:cs="Arial"/>
          <w:lang w:val="fr-CA"/>
        </w:rPr>
        <w:t>)</w:t>
      </w:r>
      <w:r w:rsidR="00A737A5" w:rsidRPr="00C91AB9">
        <w:rPr>
          <w:rFonts w:ascii="Arial" w:hAnsi="Arial" w:cs="Arial"/>
          <w:lang w:val="fr-CA"/>
        </w:rPr>
        <w:t xml:space="preserve">. </w:t>
      </w:r>
      <w:r w:rsidR="002C3FCB" w:rsidRPr="00C91AB9">
        <w:rPr>
          <w:rFonts w:ascii="Arial" w:hAnsi="Arial" w:cs="Arial"/>
          <w:lang w:val="fr-CA"/>
        </w:rPr>
        <w:t>L</w:t>
      </w:r>
      <w:r w:rsidR="00394B1A" w:rsidRPr="00C91AB9">
        <w:rPr>
          <w:rFonts w:ascii="Arial" w:hAnsi="Arial" w:cs="Arial"/>
          <w:lang w:val="fr-CA"/>
        </w:rPr>
        <w:t xml:space="preserve">es installations doivent fournir une </w:t>
      </w:r>
      <w:r w:rsidR="002C3FCB" w:rsidRPr="00C91AB9">
        <w:rPr>
          <w:rFonts w:ascii="Arial" w:hAnsi="Arial" w:cs="Arial"/>
          <w:lang w:val="fr-CA"/>
        </w:rPr>
        <w:t xml:space="preserve">preuve </w:t>
      </w:r>
      <w:r w:rsidR="00394B1A" w:rsidRPr="00C91AB9">
        <w:rPr>
          <w:rFonts w:ascii="Arial" w:hAnsi="Arial" w:cs="Arial"/>
          <w:lang w:val="fr-CA"/>
        </w:rPr>
        <w:t xml:space="preserve">de </w:t>
      </w:r>
      <w:r w:rsidR="00AA757B" w:rsidRPr="00C91AB9">
        <w:rPr>
          <w:rFonts w:ascii="Arial" w:hAnsi="Arial" w:cs="Arial"/>
          <w:lang w:val="fr-CA"/>
        </w:rPr>
        <w:t xml:space="preserve">certification à l’égard d’un ravageur particulier aux clients </w:t>
      </w:r>
      <w:r w:rsidR="002C3FCB" w:rsidRPr="00C91AB9">
        <w:rPr>
          <w:rFonts w:ascii="Arial" w:hAnsi="Arial" w:cs="Arial"/>
          <w:lang w:val="fr-CA"/>
        </w:rPr>
        <w:t>adhérant au Programme canadien de certification des pépinières (</w:t>
      </w:r>
      <w:r w:rsidR="002C3FCB" w:rsidRPr="006E0993">
        <w:rPr>
          <w:rFonts w:ascii="Arial" w:hAnsi="Arial" w:cs="Arial"/>
          <w:lang w:val="fr-CA"/>
        </w:rPr>
        <w:t>PCCP) p</w:t>
      </w:r>
      <w:r w:rsidR="006E0993">
        <w:rPr>
          <w:rFonts w:ascii="Arial" w:hAnsi="Arial" w:cs="Arial"/>
          <w:lang w:val="fr-CA"/>
        </w:rPr>
        <w:t>our qu</w:t>
      </w:r>
      <w:r w:rsidR="00AF7242">
        <w:rPr>
          <w:rFonts w:ascii="Arial" w:hAnsi="Arial" w:cs="Arial"/>
          <w:lang w:val="fr-CA"/>
        </w:rPr>
        <w:t xml:space="preserve">e des </w:t>
      </w:r>
      <w:r w:rsidR="00AA757B" w:rsidRPr="006E0993">
        <w:rPr>
          <w:rFonts w:ascii="Arial" w:hAnsi="Arial" w:cs="Arial"/>
          <w:lang w:val="fr-CA"/>
        </w:rPr>
        <w:t>plant</w:t>
      </w:r>
      <w:r w:rsidR="002C3FCB" w:rsidRPr="006E0993">
        <w:rPr>
          <w:rFonts w:ascii="Arial" w:hAnsi="Arial" w:cs="Arial"/>
          <w:lang w:val="fr-CA"/>
        </w:rPr>
        <w:t>e</w:t>
      </w:r>
      <w:r w:rsidR="006E0993" w:rsidRPr="006E0993">
        <w:rPr>
          <w:rFonts w:ascii="Arial" w:hAnsi="Arial" w:cs="Arial"/>
          <w:lang w:val="fr-CA"/>
        </w:rPr>
        <w:t xml:space="preserve">s hôtes </w:t>
      </w:r>
      <w:r w:rsidR="00AF7242">
        <w:rPr>
          <w:rFonts w:ascii="Arial" w:hAnsi="Arial" w:cs="Arial"/>
          <w:lang w:val="fr-CA"/>
        </w:rPr>
        <w:t xml:space="preserve">puissent être exportées </w:t>
      </w:r>
      <w:r w:rsidR="006E0993" w:rsidRPr="006E0993">
        <w:rPr>
          <w:rFonts w:ascii="Arial" w:hAnsi="Arial" w:cs="Arial"/>
          <w:lang w:val="fr-CA"/>
        </w:rPr>
        <w:t xml:space="preserve">aux </w:t>
      </w:r>
      <w:r w:rsidR="00AF7242">
        <w:rPr>
          <w:rFonts w:ascii="Arial" w:hAnsi="Arial" w:cs="Arial"/>
          <w:lang w:val="fr-CA"/>
        </w:rPr>
        <w:t>États-Unis (si</w:t>
      </w:r>
      <w:r w:rsidR="00AA757B" w:rsidRPr="006E0993">
        <w:rPr>
          <w:rFonts w:ascii="Arial" w:hAnsi="Arial" w:cs="Arial"/>
          <w:lang w:val="fr-CA"/>
        </w:rPr>
        <w:t xml:space="preserve"> cela est </w:t>
      </w:r>
      <w:r w:rsidR="006E0993">
        <w:rPr>
          <w:rFonts w:ascii="Arial" w:hAnsi="Arial" w:cs="Arial"/>
          <w:lang w:val="fr-CA"/>
        </w:rPr>
        <w:t xml:space="preserve">autorisé) </w:t>
      </w:r>
      <w:r w:rsidR="00AF7242">
        <w:rPr>
          <w:rFonts w:ascii="Arial" w:hAnsi="Arial" w:cs="Arial"/>
          <w:lang w:val="fr-CA"/>
        </w:rPr>
        <w:t xml:space="preserve">conformément aux </w:t>
      </w:r>
      <w:r w:rsidR="00AA757B" w:rsidRPr="006E0993">
        <w:rPr>
          <w:rFonts w:ascii="Arial" w:hAnsi="Arial" w:cs="Arial"/>
          <w:lang w:val="fr-CA"/>
        </w:rPr>
        <w:t>exigences de la directive</w:t>
      </w:r>
      <w:r w:rsidR="00500262" w:rsidRPr="006E0993">
        <w:rPr>
          <w:rFonts w:ascii="Arial" w:hAnsi="Arial" w:cs="Arial"/>
          <w:lang w:val="fr-CA"/>
        </w:rPr>
        <w:t> </w:t>
      </w:r>
      <w:r w:rsidR="00AA757B" w:rsidRPr="006E0993">
        <w:rPr>
          <w:rFonts w:ascii="Arial" w:hAnsi="Arial" w:cs="Arial"/>
          <w:lang w:val="fr-CA"/>
        </w:rPr>
        <w:t>D-04-01 de l</w:t>
      </w:r>
      <w:r w:rsidR="00500262" w:rsidRPr="006E0993">
        <w:rPr>
          <w:rFonts w:ascii="Arial" w:hAnsi="Arial" w:cs="Arial"/>
          <w:lang w:val="fr-CA"/>
        </w:rPr>
        <w:t>’</w:t>
      </w:r>
      <w:r w:rsidR="00AA757B" w:rsidRPr="006E0993">
        <w:rPr>
          <w:rFonts w:ascii="Arial" w:hAnsi="Arial" w:cs="Arial"/>
          <w:lang w:val="fr-CA"/>
        </w:rPr>
        <w:t xml:space="preserve">ACIA. Les procédures </w:t>
      </w:r>
      <w:r w:rsidR="00777A5D">
        <w:rPr>
          <w:rFonts w:ascii="Arial" w:hAnsi="Arial" w:cs="Arial"/>
          <w:lang w:val="fr-CA"/>
        </w:rPr>
        <w:t xml:space="preserve">propres </w:t>
      </w:r>
      <w:r w:rsidR="006E0993" w:rsidRPr="006E0993">
        <w:rPr>
          <w:rFonts w:ascii="Arial" w:hAnsi="Arial" w:cs="Arial"/>
          <w:lang w:val="fr-CA"/>
        </w:rPr>
        <w:t>à</w:t>
      </w:r>
      <w:r w:rsidR="002C3FCB" w:rsidRPr="006E0993">
        <w:rPr>
          <w:rFonts w:ascii="Arial" w:hAnsi="Arial" w:cs="Arial"/>
          <w:lang w:val="fr-CA"/>
        </w:rPr>
        <w:t xml:space="preserve"> ces </w:t>
      </w:r>
      <w:r w:rsidR="006E0993">
        <w:rPr>
          <w:rFonts w:ascii="Arial" w:hAnsi="Arial" w:cs="Arial"/>
          <w:lang w:val="fr-CA"/>
        </w:rPr>
        <w:t>envois son</w:t>
      </w:r>
      <w:r w:rsidR="00AA757B" w:rsidRPr="006E0993">
        <w:rPr>
          <w:rFonts w:ascii="Arial" w:hAnsi="Arial" w:cs="Arial"/>
          <w:lang w:val="fr-CA"/>
        </w:rPr>
        <w:t xml:space="preserve">t </w:t>
      </w:r>
      <w:r w:rsidR="00C91AB9" w:rsidRPr="006E0993">
        <w:rPr>
          <w:rFonts w:ascii="Arial" w:hAnsi="Arial" w:cs="Arial"/>
          <w:lang w:val="fr-CA"/>
        </w:rPr>
        <w:t xml:space="preserve">établies </w:t>
      </w:r>
      <w:r w:rsidR="00AA757B" w:rsidRPr="006E0993">
        <w:rPr>
          <w:rFonts w:ascii="Arial" w:hAnsi="Arial" w:cs="Arial"/>
          <w:lang w:val="fr-CA"/>
        </w:rPr>
        <w:t>par l’installation de réception</w:t>
      </w:r>
      <w:r w:rsidR="005B733A" w:rsidRPr="006E0993">
        <w:rPr>
          <w:rFonts w:ascii="Arial" w:hAnsi="Arial" w:cs="Arial"/>
          <w:lang w:val="fr-CA"/>
        </w:rPr>
        <w:t>.</w:t>
      </w:r>
      <w:r w:rsidR="005B733A" w:rsidRPr="00404767">
        <w:rPr>
          <w:rFonts w:ascii="Arial" w:hAnsi="Arial" w:cs="Arial"/>
          <w:lang w:val="fr-CA"/>
        </w:rPr>
        <w:t xml:space="preserve"> </w:t>
      </w:r>
    </w:p>
    <w:p w14:paraId="6EF97E8C" w14:textId="6325E46D" w:rsidR="005B733A" w:rsidRPr="00404767" w:rsidRDefault="00E70FA3" w:rsidP="005B733A">
      <w:pPr>
        <w:pStyle w:val="Heading2"/>
        <w:rPr>
          <w:b w:val="0"/>
          <w:bCs w:val="0"/>
          <w:lang w:val="fr-CA"/>
        </w:rPr>
      </w:pPr>
      <w:r w:rsidRPr="00404767">
        <w:rPr>
          <w:lang w:val="fr-CA"/>
        </w:rPr>
        <w:t>C</w:t>
      </w:r>
      <w:r w:rsidR="005B733A" w:rsidRPr="00404767">
        <w:rPr>
          <w:lang w:val="fr-CA"/>
        </w:rPr>
        <w:t>.</w:t>
      </w:r>
      <w:r w:rsidR="00A737A5" w:rsidRPr="00404767">
        <w:rPr>
          <w:lang w:val="fr-CA"/>
        </w:rPr>
        <w:t>3</w:t>
      </w:r>
      <w:r w:rsidR="003B3570" w:rsidRPr="00404767">
        <w:rPr>
          <w:lang w:val="fr-CA"/>
        </w:rPr>
        <w:t xml:space="preserve"> Utilisation de l’estampille </w:t>
      </w:r>
      <w:r w:rsidR="00FF222E">
        <w:rPr>
          <w:lang w:val="fr-CA"/>
        </w:rPr>
        <w:t xml:space="preserve">Plantes saines </w:t>
      </w:r>
      <w:r w:rsidR="00A737A5" w:rsidRPr="00404767">
        <w:rPr>
          <w:lang w:val="fr-CA"/>
        </w:rPr>
        <w:t>(</w:t>
      </w:r>
      <w:r w:rsidR="00613DC3" w:rsidRPr="00404767">
        <w:rPr>
          <w:lang w:val="fr-CA"/>
        </w:rPr>
        <w:t xml:space="preserve">norme </w:t>
      </w:r>
      <w:r w:rsidR="00E75DFF">
        <w:rPr>
          <w:lang w:val="fr-CA"/>
        </w:rPr>
        <w:t>Plantes saines</w:t>
      </w:r>
      <w:r w:rsidR="00613DC3" w:rsidRPr="00404767">
        <w:rPr>
          <w:lang w:val="fr-CA"/>
        </w:rPr>
        <w:t>, section </w:t>
      </w:r>
      <w:r w:rsidR="00A737A5" w:rsidRPr="00404767">
        <w:rPr>
          <w:lang w:val="fr-CA"/>
        </w:rPr>
        <w:t>3.6)</w:t>
      </w:r>
    </w:p>
    <w:p w14:paraId="7478BA3E" w14:textId="51437CFE" w:rsidR="005B733A" w:rsidRPr="00404767" w:rsidRDefault="00AA757B" w:rsidP="005B733A">
      <w:pPr>
        <w:rPr>
          <w:rFonts w:ascii="Arial" w:hAnsi="Arial" w:cs="Arial"/>
          <w:lang w:val="fr-CA"/>
        </w:rPr>
      </w:pPr>
      <w:r w:rsidRPr="00404767">
        <w:rPr>
          <w:rFonts w:ascii="Arial" w:hAnsi="Arial" w:cs="Arial"/>
          <w:lang w:val="fr-CA"/>
        </w:rPr>
        <w:t>Bien que l’e</w:t>
      </w:r>
      <w:r w:rsidR="00FF222E">
        <w:rPr>
          <w:rFonts w:ascii="Arial" w:hAnsi="Arial" w:cs="Arial"/>
          <w:lang w:val="fr-CA"/>
        </w:rPr>
        <w:t xml:space="preserve">stampille Plantes saines </w:t>
      </w:r>
      <w:r w:rsidR="00AF7242">
        <w:rPr>
          <w:rFonts w:ascii="Arial" w:hAnsi="Arial" w:cs="Arial"/>
          <w:lang w:val="fr-CA"/>
        </w:rPr>
        <w:t xml:space="preserve">ne soit utilisée que par les </w:t>
      </w:r>
      <w:r w:rsidRPr="00404767">
        <w:rPr>
          <w:rFonts w:ascii="Arial" w:hAnsi="Arial" w:cs="Arial"/>
          <w:lang w:val="fr-CA"/>
        </w:rPr>
        <w:t>installation</w:t>
      </w:r>
      <w:r w:rsidR="00FF222E">
        <w:rPr>
          <w:rFonts w:ascii="Arial" w:hAnsi="Arial" w:cs="Arial"/>
          <w:lang w:val="fr-CA"/>
        </w:rPr>
        <w:t xml:space="preserve">s </w:t>
      </w:r>
      <w:r w:rsidR="00AF7242">
        <w:rPr>
          <w:rFonts w:ascii="Arial" w:hAnsi="Arial" w:cs="Arial"/>
          <w:lang w:val="fr-CA"/>
        </w:rPr>
        <w:t xml:space="preserve">entièrement </w:t>
      </w:r>
      <w:r w:rsidR="00FF222E">
        <w:rPr>
          <w:rFonts w:ascii="Arial" w:hAnsi="Arial" w:cs="Arial"/>
          <w:lang w:val="fr-CA"/>
        </w:rPr>
        <w:t xml:space="preserve">certifiées </w:t>
      </w:r>
      <w:r w:rsidR="00C91AB9">
        <w:rPr>
          <w:rFonts w:ascii="Arial" w:hAnsi="Arial" w:cs="Arial"/>
          <w:lang w:val="fr-CA"/>
        </w:rPr>
        <w:t xml:space="preserve">en vertu du programme </w:t>
      </w:r>
      <w:r w:rsidR="00FF222E">
        <w:rPr>
          <w:rFonts w:ascii="Arial" w:hAnsi="Arial" w:cs="Arial"/>
          <w:lang w:val="fr-CA"/>
        </w:rPr>
        <w:t>Plantes saines</w:t>
      </w:r>
      <w:r w:rsidR="00E75DFF">
        <w:rPr>
          <w:rFonts w:ascii="Arial" w:hAnsi="Arial" w:cs="Arial"/>
          <w:lang w:val="fr-CA"/>
        </w:rPr>
        <w:t>, un certificat</w:t>
      </w:r>
      <w:r w:rsidR="00AF7242">
        <w:rPr>
          <w:rFonts w:ascii="Arial" w:hAnsi="Arial" w:cs="Arial"/>
          <w:lang w:val="fr-CA"/>
        </w:rPr>
        <w:t xml:space="preserve"> </w:t>
      </w:r>
      <w:r w:rsidR="0038702B">
        <w:rPr>
          <w:rFonts w:ascii="Arial" w:hAnsi="Arial" w:cs="Arial"/>
          <w:lang w:val="fr-CA"/>
        </w:rPr>
        <w:t>distinct</w:t>
      </w:r>
      <w:r w:rsidR="00AF7242">
        <w:rPr>
          <w:rFonts w:ascii="Arial" w:hAnsi="Arial" w:cs="Arial"/>
          <w:lang w:val="fr-CA"/>
        </w:rPr>
        <w:t xml:space="preserve"> est </w:t>
      </w:r>
      <w:r w:rsidR="00C91AB9">
        <w:rPr>
          <w:rFonts w:ascii="Arial" w:hAnsi="Arial" w:cs="Arial"/>
          <w:lang w:val="fr-CA"/>
        </w:rPr>
        <w:t xml:space="preserve">délivré pour </w:t>
      </w:r>
      <w:r w:rsidR="00E75DFF">
        <w:rPr>
          <w:rFonts w:ascii="Arial" w:hAnsi="Arial" w:cs="Arial"/>
          <w:lang w:val="fr-CA"/>
        </w:rPr>
        <w:t>attest</w:t>
      </w:r>
      <w:r w:rsidR="0038702B">
        <w:rPr>
          <w:rFonts w:ascii="Arial" w:hAnsi="Arial" w:cs="Arial"/>
          <w:lang w:val="fr-CA"/>
        </w:rPr>
        <w:t xml:space="preserve">er qu’une </w:t>
      </w:r>
      <w:r w:rsidR="00C91AB9">
        <w:rPr>
          <w:rFonts w:ascii="Arial" w:hAnsi="Arial" w:cs="Arial"/>
          <w:lang w:val="fr-CA"/>
        </w:rPr>
        <w:t>installation</w:t>
      </w:r>
      <w:r w:rsidR="0038702B">
        <w:rPr>
          <w:rFonts w:ascii="Arial" w:hAnsi="Arial" w:cs="Arial"/>
          <w:lang w:val="fr-CA"/>
        </w:rPr>
        <w:t xml:space="preserve"> applique progressivement le programme Plantes saines par l’intermédiaire </w:t>
      </w:r>
      <w:r w:rsidRPr="00404767">
        <w:rPr>
          <w:rFonts w:ascii="Arial" w:hAnsi="Arial" w:cs="Arial"/>
          <w:lang w:val="fr-CA"/>
        </w:rPr>
        <w:t>d</w:t>
      </w:r>
      <w:r w:rsidR="00500262" w:rsidRPr="00404767">
        <w:rPr>
          <w:rFonts w:ascii="Arial" w:hAnsi="Arial" w:cs="Arial"/>
          <w:lang w:val="fr-CA"/>
        </w:rPr>
        <w:t>’</w:t>
      </w:r>
      <w:r w:rsidRPr="00404767">
        <w:rPr>
          <w:rFonts w:ascii="Arial" w:hAnsi="Arial" w:cs="Arial"/>
          <w:lang w:val="fr-CA"/>
        </w:rPr>
        <w:t xml:space="preserve">un </w:t>
      </w:r>
      <w:r w:rsidR="0003097F">
        <w:rPr>
          <w:rFonts w:ascii="Arial" w:hAnsi="Arial" w:cs="Arial"/>
          <w:lang w:val="fr-CA"/>
        </w:rPr>
        <w:t xml:space="preserve">module de </w:t>
      </w:r>
      <w:r w:rsidR="001739F8">
        <w:rPr>
          <w:rFonts w:ascii="Arial" w:hAnsi="Arial" w:cs="Arial"/>
          <w:lang w:val="fr-CA"/>
        </w:rPr>
        <w:t xml:space="preserve">lutte antiparasitaire </w:t>
      </w:r>
      <w:r w:rsidR="00E75DFF">
        <w:rPr>
          <w:rFonts w:ascii="Arial" w:hAnsi="Arial" w:cs="Arial"/>
          <w:lang w:val="fr-CA"/>
        </w:rPr>
        <w:t>visant un ravageur en particulier</w:t>
      </w:r>
      <w:r w:rsidR="00404767" w:rsidRPr="00404767">
        <w:rPr>
          <w:rFonts w:ascii="Arial" w:hAnsi="Arial" w:cs="Arial"/>
          <w:lang w:val="fr-CA"/>
        </w:rPr>
        <w:t>. La gestion, la garde sécuritaire</w:t>
      </w:r>
      <w:r w:rsidRPr="00404767">
        <w:rPr>
          <w:rFonts w:ascii="Arial" w:hAnsi="Arial" w:cs="Arial"/>
          <w:lang w:val="fr-CA"/>
        </w:rPr>
        <w:t xml:space="preserve"> et l</w:t>
      </w:r>
      <w:r w:rsidR="00500262" w:rsidRPr="00404767">
        <w:rPr>
          <w:rFonts w:ascii="Arial" w:hAnsi="Arial" w:cs="Arial"/>
          <w:lang w:val="fr-CA"/>
        </w:rPr>
        <w:t>’</w:t>
      </w:r>
      <w:r w:rsidRPr="00404767">
        <w:rPr>
          <w:rFonts w:ascii="Arial" w:hAnsi="Arial" w:cs="Arial"/>
          <w:lang w:val="fr-CA"/>
        </w:rPr>
        <w:t>utilisation du certificat sont décrites dans cette section.</w:t>
      </w:r>
    </w:p>
    <w:p w14:paraId="568DC040" w14:textId="05CF7B6C" w:rsidR="005B733A" w:rsidRPr="004570ED" w:rsidRDefault="00E70FA3" w:rsidP="005B733A">
      <w:pPr>
        <w:pStyle w:val="Heading2"/>
        <w:rPr>
          <w:lang w:val="fr-CA"/>
        </w:rPr>
      </w:pPr>
      <w:r w:rsidRPr="004570ED">
        <w:rPr>
          <w:lang w:val="fr-CA"/>
        </w:rPr>
        <w:t>C</w:t>
      </w:r>
      <w:r w:rsidR="005B733A" w:rsidRPr="004570ED">
        <w:rPr>
          <w:lang w:val="fr-CA"/>
        </w:rPr>
        <w:t>.</w:t>
      </w:r>
      <w:r w:rsidR="00A737A5" w:rsidRPr="004570ED">
        <w:rPr>
          <w:lang w:val="fr-CA"/>
        </w:rPr>
        <w:t>4</w:t>
      </w:r>
      <w:r w:rsidR="0038702B" w:rsidRPr="004570ED">
        <w:rPr>
          <w:lang w:val="fr-CA"/>
        </w:rPr>
        <w:t xml:space="preserve"> Dossiers</w:t>
      </w:r>
      <w:r w:rsidR="00A737A5" w:rsidRPr="004570ED">
        <w:rPr>
          <w:lang w:val="fr-CA"/>
        </w:rPr>
        <w:t xml:space="preserve"> (</w:t>
      </w:r>
      <w:r w:rsidR="009468AB" w:rsidRPr="004570ED">
        <w:rPr>
          <w:lang w:val="fr-CA"/>
        </w:rPr>
        <w:t>norme Plantes saines</w:t>
      </w:r>
      <w:r w:rsidR="00613DC3" w:rsidRPr="004570ED">
        <w:rPr>
          <w:lang w:val="fr-CA"/>
        </w:rPr>
        <w:t>, s</w:t>
      </w:r>
      <w:r w:rsidR="00A737A5" w:rsidRPr="004570ED">
        <w:rPr>
          <w:lang w:val="fr-CA"/>
        </w:rPr>
        <w:t>ection</w:t>
      </w:r>
      <w:r w:rsidR="00500262" w:rsidRPr="004570ED">
        <w:rPr>
          <w:lang w:val="fr-CA"/>
        </w:rPr>
        <w:t> </w:t>
      </w:r>
      <w:r w:rsidR="00A737A5" w:rsidRPr="004570ED">
        <w:rPr>
          <w:lang w:val="fr-CA"/>
        </w:rPr>
        <w:t>3.7)</w:t>
      </w:r>
    </w:p>
    <w:p w14:paraId="17154E77" w14:textId="38E8C09A" w:rsidR="005B733A" w:rsidRPr="004570ED" w:rsidRDefault="0038702B" w:rsidP="005B733A">
      <w:p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 xml:space="preserve">Les dossiers </w:t>
      </w:r>
      <w:r w:rsidR="00AA757B" w:rsidRPr="004570ED">
        <w:rPr>
          <w:rFonts w:ascii="Arial" w:hAnsi="Arial" w:cs="Arial"/>
          <w:lang w:val="fr-CA"/>
        </w:rPr>
        <w:t>doivent être conservés pendant au moins tro</w:t>
      </w:r>
      <w:r w:rsidR="00F749C8" w:rsidRPr="004570ED">
        <w:rPr>
          <w:rFonts w:ascii="Arial" w:hAnsi="Arial" w:cs="Arial"/>
          <w:lang w:val="fr-CA"/>
        </w:rPr>
        <w:t xml:space="preserve">is ans et les </w:t>
      </w:r>
      <w:r w:rsidR="009468AB" w:rsidRPr="004570ED">
        <w:rPr>
          <w:rFonts w:ascii="Arial" w:hAnsi="Arial" w:cs="Arial"/>
          <w:lang w:val="fr-CA"/>
        </w:rPr>
        <w:t>dossiers</w:t>
      </w:r>
      <w:r w:rsidR="00F749C8" w:rsidRPr="004570ED">
        <w:rPr>
          <w:rFonts w:ascii="Arial" w:hAnsi="Arial" w:cs="Arial"/>
          <w:lang w:val="fr-CA"/>
        </w:rPr>
        <w:t xml:space="preserve"> de traçabilité, </w:t>
      </w:r>
      <w:r w:rsidR="009468AB" w:rsidRPr="004570ED">
        <w:rPr>
          <w:rFonts w:ascii="Arial" w:hAnsi="Arial" w:cs="Arial"/>
          <w:lang w:val="fr-CA"/>
        </w:rPr>
        <w:t xml:space="preserve">pendant sept ans. Il faut préciser </w:t>
      </w:r>
      <w:r w:rsidR="004570ED" w:rsidRPr="004570ED">
        <w:rPr>
          <w:rFonts w:ascii="Arial" w:hAnsi="Arial" w:cs="Arial"/>
          <w:lang w:val="fr-CA"/>
        </w:rPr>
        <w:t>où et comment les différents dossiers</w:t>
      </w:r>
      <w:r w:rsidR="00AA757B" w:rsidRPr="004570ED">
        <w:rPr>
          <w:rFonts w:ascii="Arial" w:hAnsi="Arial" w:cs="Arial"/>
          <w:lang w:val="fr-CA"/>
        </w:rPr>
        <w:t xml:space="preserve"> sont conservés</w:t>
      </w:r>
      <w:r w:rsidR="009468AB" w:rsidRPr="004570ED">
        <w:rPr>
          <w:rFonts w:ascii="Arial" w:hAnsi="Arial" w:cs="Arial"/>
          <w:lang w:val="fr-CA"/>
        </w:rPr>
        <w:t xml:space="preserve"> et </w:t>
      </w:r>
      <w:r w:rsidR="004570ED" w:rsidRPr="004570ED">
        <w:rPr>
          <w:rFonts w:ascii="Arial" w:hAnsi="Arial" w:cs="Arial"/>
          <w:lang w:val="fr-CA"/>
        </w:rPr>
        <w:t>qui est responsable de leur</w:t>
      </w:r>
      <w:r w:rsidRPr="004570ED">
        <w:rPr>
          <w:rFonts w:ascii="Arial" w:hAnsi="Arial" w:cs="Arial"/>
          <w:lang w:val="fr-CA"/>
        </w:rPr>
        <w:t xml:space="preserve"> mise à jour </w:t>
      </w:r>
      <w:r w:rsidR="004570ED" w:rsidRPr="004570ED">
        <w:rPr>
          <w:rFonts w:ascii="Arial" w:hAnsi="Arial" w:cs="Arial"/>
          <w:lang w:val="fr-CA"/>
        </w:rPr>
        <w:t>et de leur</w:t>
      </w:r>
      <w:r w:rsidR="009468AB" w:rsidRPr="004570ED">
        <w:rPr>
          <w:rFonts w:ascii="Arial" w:hAnsi="Arial" w:cs="Arial"/>
          <w:lang w:val="fr-CA"/>
        </w:rPr>
        <w:t xml:space="preserve"> </w:t>
      </w:r>
      <w:r w:rsidR="00AA757B" w:rsidRPr="004570ED">
        <w:rPr>
          <w:rFonts w:ascii="Arial" w:hAnsi="Arial" w:cs="Arial"/>
          <w:lang w:val="fr-CA"/>
        </w:rPr>
        <w:t>préparation. Voic</w:t>
      </w:r>
      <w:r w:rsidRPr="004570ED">
        <w:rPr>
          <w:rFonts w:ascii="Arial" w:hAnsi="Arial" w:cs="Arial"/>
          <w:lang w:val="fr-CA"/>
        </w:rPr>
        <w:t>i quelques exemples de dossiers</w:t>
      </w:r>
      <w:r w:rsidR="00500262" w:rsidRPr="004570ED">
        <w:rPr>
          <w:rFonts w:ascii="Arial" w:hAnsi="Arial" w:cs="Arial"/>
          <w:lang w:val="fr-CA"/>
        </w:rPr>
        <w:t> </w:t>
      </w:r>
      <w:r w:rsidR="005B733A" w:rsidRPr="004570ED">
        <w:rPr>
          <w:rFonts w:ascii="Arial" w:hAnsi="Arial" w:cs="Arial"/>
          <w:lang w:val="fr-CA"/>
        </w:rPr>
        <w:t>:</w:t>
      </w:r>
    </w:p>
    <w:p w14:paraId="40AEB336" w14:textId="2FED44A7" w:rsidR="004B42E1" w:rsidRPr="004570ED" w:rsidRDefault="00FF222E" w:rsidP="004B42E1">
      <w:pPr>
        <w:pStyle w:val="ListParagraph"/>
        <w:numPr>
          <w:ilvl w:val="0"/>
          <w:numId w:val="7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 xml:space="preserve">Formation sur </w:t>
      </w:r>
      <w:r w:rsidR="0038702B" w:rsidRPr="004570ED">
        <w:rPr>
          <w:rFonts w:ascii="Arial" w:hAnsi="Arial" w:cs="Arial"/>
          <w:lang w:val="fr-CA"/>
        </w:rPr>
        <w:t xml:space="preserve">le programme </w:t>
      </w:r>
      <w:r w:rsidRPr="004570ED">
        <w:rPr>
          <w:rFonts w:ascii="Arial" w:hAnsi="Arial" w:cs="Arial"/>
          <w:lang w:val="fr-CA"/>
        </w:rPr>
        <w:t>Plantes saines</w:t>
      </w:r>
      <w:r w:rsidR="0038702B" w:rsidRPr="004570ED">
        <w:rPr>
          <w:rFonts w:ascii="Arial" w:hAnsi="Arial" w:cs="Arial"/>
          <w:lang w:val="fr-CA"/>
        </w:rPr>
        <w:t xml:space="preserve"> (</w:t>
      </w:r>
      <w:r w:rsidR="004B42E1" w:rsidRPr="004570ED">
        <w:rPr>
          <w:rFonts w:ascii="Arial" w:hAnsi="Arial" w:cs="Arial"/>
          <w:lang w:val="fr-CA"/>
        </w:rPr>
        <w:t xml:space="preserve">toutes les responsabilités </w:t>
      </w:r>
      <w:r w:rsidR="009468AB" w:rsidRPr="004570ED">
        <w:rPr>
          <w:rFonts w:ascii="Arial" w:hAnsi="Arial" w:cs="Arial"/>
          <w:lang w:val="fr-CA"/>
        </w:rPr>
        <w:t>lié</w:t>
      </w:r>
      <w:r w:rsidR="00F749C8" w:rsidRPr="004570ED">
        <w:rPr>
          <w:rFonts w:ascii="Arial" w:hAnsi="Arial" w:cs="Arial"/>
          <w:lang w:val="fr-CA"/>
        </w:rPr>
        <w:t>es</w:t>
      </w:r>
      <w:r w:rsidR="009468AB" w:rsidRPr="004570ED">
        <w:rPr>
          <w:rFonts w:ascii="Arial" w:hAnsi="Arial" w:cs="Arial"/>
          <w:lang w:val="fr-CA"/>
        </w:rPr>
        <w:t xml:space="preserve"> au </w:t>
      </w:r>
      <w:r w:rsidR="0038702B" w:rsidRPr="004570ED">
        <w:rPr>
          <w:rFonts w:ascii="Arial" w:hAnsi="Arial" w:cs="Arial"/>
          <w:lang w:val="fr-CA"/>
        </w:rPr>
        <w:t>programme en plus d’éléments propres à des</w:t>
      </w:r>
      <w:r w:rsidR="004B42E1" w:rsidRPr="004570ED">
        <w:rPr>
          <w:rFonts w:ascii="Arial" w:hAnsi="Arial" w:cs="Arial"/>
          <w:lang w:val="fr-CA"/>
        </w:rPr>
        <w:t xml:space="preserve"> ravageurs</w:t>
      </w:r>
      <w:r w:rsidR="0038702B" w:rsidRPr="004570ED">
        <w:rPr>
          <w:rFonts w:ascii="Arial" w:hAnsi="Arial" w:cs="Arial"/>
          <w:lang w:val="fr-CA"/>
        </w:rPr>
        <w:t xml:space="preserve"> en particulier</w:t>
      </w:r>
      <w:r w:rsidR="004B42E1" w:rsidRPr="004570ED">
        <w:rPr>
          <w:rFonts w:ascii="Arial" w:hAnsi="Arial" w:cs="Arial"/>
          <w:lang w:val="fr-CA"/>
        </w:rPr>
        <w:t>)</w:t>
      </w:r>
    </w:p>
    <w:p w14:paraId="091DEBA6" w14:textId="1FDDDA48" w:rsidR="004B42E1" w:rsidRPr="004570ED" w:rsidRDefault="004B42E1" w:rsidP="004B42E1">
      <w:pPr>
        <w:pStyle w:val="ListParagraph"/>
        <w:numPr>
          <w:ilvl w:val="0"/>
          <w:numId w:val="7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 xml:space="preserve">Formation sur le dépistage de ravageurs en particulier </w:t>
      </w:r>
    </w:p>
    <w:p w14:paraId="5BE5E84A" w14:textId="411B48DC" w:rsidR="004B42E1" w:rsidRPr="004570ED" w:rsidRDefault="004570ED" w:rsidP="004B42E1">
      <w:pPr>
        <w:pStyle w:val="ListParagraph"/>
        <w:numPr>
          <w:ilvl w:val="0"/>
          <w:numId w:val="7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>A</w:t>
      </w:r>
      <w:r w:rsidR="0038702B" w:rsidRPr="004570ED">
        <w:rPr>
          <w:rFonts w:ascii="Arial" w:hAnsi="Arial" w:cs="Arial"/>
          <w:lang w:val="fr-CA"/>
        </w:rPr>
        <w:t>pprovisionnement et</w:t>
      </w:r>
      <w:r w:rsidRPr="004570ED">
        <w:rPr>
          <w:rFonts w:ascii="Arial" w:hAnsi="Arial" w:cs="Arial"/>
          <w:lang w:val="fr-CA"/>
        </w:rPr>
        <w:t xml:space="preserve"> </w:t>
      </w:r>
      <w:r w:rsidR="0038702B" w:rsidRPr="004570ED">
        <w:rPr>
          <w:rFonts w:ascii="Arial" w:hAnsi="Arial" w:cs="Arial"/>
          <w:lang w:val="fr-CA"/>
        </w:rPr>
        <w:t>achat (ou dossiers</w:t>
      </w:r>
      <w:r w:rsidR="009468AB" w:rsidRPr="004570ED">
        <w:rPr>
          <w:rFonts w:ascii="Arial" w:hAnsi="Arial" w:cs="Arial"/>
          <w:lang w:val="fr-CA"/>
        </w:rPr>
        <w:t xml:space="preserve"> sur la multiplication</w:t>
      </w:r>
      <w:r w:rsidR="004B42E1" w:rsidRPr="004570ED">
        <w:rPr>
          <w:rFonts w:ascii="Arial" w:hAnsi="Arial" w:cs="Arial"/>
          <w:lang w:val="fr-CA"/>
        </w:rPr>
        <w:t>)</w:t>
      </w:r>
    </w:p>
    <w:p w14:paraId="1E0D4670" w14:textId="786E12C2" w:rsidR="004B42E1" w:rsidRPr="004570ED" w:rsidRDefault="004B42E1" w:rsidP="004B42E1">
      <w:pPr>
        <w:pStyle w:val="ListParagraph"/>
        <w:numPr>
          <w:ilvl w:val="0"/>
          <w:numId w:val="7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>Li</w:t>
      </w:r>
      <w:r w:rsidR="0038702B" w:rsidRPr="004570ED">
        <w:rPr>
          <w:rFonts w:ascii="Arial" w:hAnsi="Arial" w:cs="Arial"/>
          <w:lang w:val="fr-CA"/>
        </w:rPr>
        <w:t>ste des fournisseurs de matériel végétal</w:t>
      </w:r>
    </w:p>
    <w:p w14:paraId="7E53EB35" w14:textId="6AB7ECA9" w:rsidR="004B42E1" w:rsidRPr="004570ED" w:rsidRDefault="004B42E1" w:rsidP="004B42E1">
      <w:pPr>
        <w:pStyle w:val="ListParagraph"/>
        <w:numPr>
          <w:ilvl w:val="0"/>
          <w:numId w:val="7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>Inspection à la réception</w:t>
      </w:r>
    </w:p>
    <w:p w14:paraId="74735D1E" w14:textId="27254BCB" w:rsidR="004B42E1" w:rsidRPr="004570ED" w:rsidRDefault="0038702B" w:rsidP="004B42E1">
      <w:pPr>
        <w:pStyle w:val="ListParagraph"/>
        <w:numPr>
          <w:ilvl w:val="0"/>
          <w:numId w:val="7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>D</w:t>
      </w:r>
      <w:r w:rsidR="004570ED" w:rsidRPr="004570ED">
        <w:rPr>
          <w:rFonts w:ascii="Arial" w:hAnsi="Arial" w:cs="Arial"/>
          <w:lang w:val="fr-CA"/>
        </w:rPr>
        <w:t>épistage, traitement et p</w:t>
      </w:r>
      <w:r w:rsidRPr="004570ED">
        <w:rPr>
          <w:rFonts w:ascii="Arial" w:hAnsi="Arial" w:cs="Arial"/>
          <w:lang w:val="fr-CA"/>
        </w:rPr>
        <w:t>iégeage (</w:t>
      </w:r>
      <w:r w:rsidR="004B42E1" w:rsidRPr="004570ED">
        <w:rPr>
          <w:rFonts w:ascii="Arial" w:hAnsi="Arial" w:cs="Arial"/>
          <w:lang w:val="fr-CA"/>
        </w:rPr>
        <w:t>activité</w:t>
      </w:r>
      <w:r w:rsidRPr="004570ED">
        <w:rPr>
          <w:rFonts w:ascii="Arial" w:hAnsi="Arial" w:cs="Arial"/>
          <w:lang w:val="fr-CA"/>
        </w:rPr>
        <w:t>s de surveillance et de lutte antiparasitaire</w:t>
      </w:r>
      <w:r w:rsidR="004B42E1" w:rsidRPr="004570ED">
        <w:rPr>
          <w:rFonts w:ascii="Arial" w:hAnsi="Arial" w:cs="Arial"/>
          <w:lang w:val="fr-CA"/>
        </w:rPr>
        <w:t>)</w:t>
      </w:r>
    </w:p>
    <w:p w14:paraId="08C83453" w14:textId="7DBF3109" w:rsidR="004B42E1" w:rsidRPr="004570ED" w:rsidRDefault="004570ED" w:rsidP="004B42E1">
      <w:pPr>
        <w:pStyle w:val="ListParagraph"/>
        <w:numPr>
          <w:ilvl w:val="0"/>
          <w:numId w:val="7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>D</w:t>
      </w:r>
      <w:r w:rsidR="0038702B" w:rsidRPr="004570ED">
        <w:rPr>
          <w:rFonts w:ascii="Arial" w:hAnsi="Arial" w:cs="Arial"/>
          <w:lang w:val="fr-CA"/>
        </w:rPr>
        <w:t>éplacement des plantes (</w:t>
      </w:r>
      <w:r w:rsidR="009468AB" w:rsidRPr="004570ED">
        <w:rPr>
          <w:rFonts w:ascii="Arial" w:hAnsi="Arial" w:cs="Arial"/>
          <w:lang w:val="fr-CA"/>
        </w:rPr>
        <w:t>emplacement</w:t>
      </w:r>
      <w:r w:rsidR="00777A5D">
        <w:rPr>
          <w:rFonts w:ascii="Arial" w:hAnsi="Arial" w:cs="Arial"/>
          <w:lang w:val="fr-CA"/>
        </w:rPr>
        <w:t>s</w:t>
      </w:r>
      <w:r w:rsidR="009468AB" w:rsidRPr="004570ED">
        <w:rPr>
          <w:rFonts w:ascii="Arial" w:hAnsi="Arial" w:cs="Arial"/>
          <w:lang w:val="fr-CA"/>
        </w:rPr>
        <w:t xml:space="preserve"> </w:t>
      </w:r>
      <w:r w:rsidR="0038702B" w:rsidRPr="004570ED">
        <w:rPr>
          <w:rFonts w:ascii="Arial" w:hAnsi="Arial" w:cs="Arial"/>
          <w:lang w:val="fr-CA"/>
        </w:rPr>
        <w:t xml:space="preserve">au cours </w:t>
      </w:r>
      <w:r w:rsidR="004B42E1" w:rsidRPr="004570ED">
        <w:rPr>
          <w:rFonts w:ascii="Arial" w:hAnsi="Arial" w:cs="Arial"/>
          <w:lang w:val="fr-CA"/>
        </w:rPr>
        <w:t>du cycle cultural)</w:t>
      </w:r>
    </w:p>
    <w:p w14:paraId="038C0157" w14:textId="177879D6" w:rsidR="004B42E1" w:rsidRPr="004570ED" w:rsidRDefault="0038702B" w:rsidP="0038702B">
      <w:pPr>
        <w:pStyle w:val="ListParagraph"/>
        <w:numPr>
          <w:ilvl w:val="0"/>
          <w:numId w:val="7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>Inspection à</w:t>
      </w:r>
      <w:r w:rsidR="004B42E1" w:rsidRPr="004570ED">
        <w:rPr>
          <w:rFonts w:ascii="Arial" w:hAnsi="Arial" w:cs="Arial"/>
          <w:lang w:val="fr-CA"/>
        </w:rPr>
        <w:t xml:space="preserve"> l</w:t>
      </w:r>
      <w:r w:rsidR="00500262" w:rsidRPr="004570ED">
        <w:rPr>
          <w:rFonts w:ascii="Arial" w:hAnsi="Arial" w:cs="Arial"/>
          <w:lang w:val="fr-CA"/>
        </w:rPr>
        <w:t>’</w:t>
      </w:r>
      <w:r w:rsidR="004B42E1" w:rsidRPr="004570ED">
        <w:rPr>
          <w:rFonts w:ascii="Arial" w:hAnsi="Arial" w:cs="Arial"/>
          <w:lang w:val="fr-CA"/>
        </w:rPr>
        <w:t>expédition</w:t>
      </w:r>
    </w:p>
    <w:p w14:paraId="2D1C0806" w14:textId="2B125628" w:rsidR="004B42E1" w:rsidRPr="004570ED" w:rsidRDefault="004B42E1" w:rsidP="004B42E1">
      <w:pPr>
        <w:pStyle w:val="ListParagraph"/>
        <w:numPr>
          <w:ilvl w:val="0"/>
          <w:numId w:val="7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>Documents de sortie, d</w:t>
      </w:r>
      <w:r w:rsidR="00500262" w:rsidRPr="004570ED">
        <w:rPr>
          <w:rFonts w:ascii="Arial" w:hAnsi="Arial" w:cs="Arial"/>
          <w:lang w:val="fr-CA"/>
        </w:rPr>
        <w:t>’</w:t>
      </w:r>
      <w:r w:rsidRPr="004570ED">
        <w:rPr>
          <w:rFonts w:ascii="Arial" w:hAnsi="Arial" w:cs="Arial"/>
          <w:lang w:val="fr-CA"/>
        </w:rPr>
        <w:t>expédition et de vente (factures des clients).</w:t>
      </w:r>
    </w:p>
    <w:p w14:paraId="276CA878" w14:textId="6413E43C" w:rsidR="004B42E1" w:rsidRPr="004570ED" w:rsidRDefault="004B42E1" w:rsidP="0003097F">
      <w:pPr>
        <w:pStyle w:val="ListParagraph"/>
        <w:numPr>
          <w:ilvl w:val="0"/>
          <w:numId w:val="7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>Utilisation</w:t>
      </w:r>
      <w:r w:rsidR="004570ED" w:rsidRPr="004570ED">
        <w:rPr>
          <w:rFonts w:ascii="Arial" w:hAnsi="Arial" w:cs="Arial"/>
          <w:lang w:val="fr-CA"/>
        </w:rPr>
        <w:t xml:space="preserve"> du c</w:t>
      </w:r>
      <w:r w:rsidR="0003097F" w:rsidRPr="004570ED">
        <w:rPr>
          <w:rFonts w:ascii="Arial" w:hAnsi="Arial" w:cs="Arial"/>
          <w:lang w:val="fr-CA"/>
        </w:rPr>
        <w:t xml:space="preserve">ertificat </w:t>
      </w:r>
      <w:r w:rsidR="009468AB" w:rsidRPr="004570ED">
        <w:rPr>
          <w:rFonts w:ascii="Arial" w:hAnsi="Arial" w:cs="Arial"/>
          <w:lang w:val="fr-CA"/>
        </w:rPr>
        <w:t>attestant de</w:t>
      </w:r>
      <w:r w:rsidR="00C44F59" w:rsidRPr="004570ED">
        <w:rPr>
          <w:rFonts w:ascii="Arial" w:hAnsi="Arial" w:cs="Arial"/>
          <w:lang w:val="fr-CA"/>
        </w:rPr>
        <w:t xml:space="preserve"> la participation progressive au programme </w:t>
      </w:r>
      <w:r w:rsidR="009468AB" w:rsidRPr="004570ED">
        <w:rPr>
          <w:rFonts w:ascii="Arial" w:hAnsi="Arial" w:cs="Arial"/>
          <w:lang w:val="fr-CA"/>
        </w:rPr>
        <w:t>Plantes saines par l’intermédiaire d’un m</w:t>
      </w:r>
      <w:r w:rsidR="00F7707F" w:rsidRPr="004570ED">
        <w:rPr>
          <w:rFonts w:ascii="Arial" w:hAnsi="Arial" w:cs="Arial"/>
          <w:lang w:val="fr-CA"/>
        </w:rPr>
        <w:t>odule de lutte antiparasitaire visant</w:t>
      </w:r>
      <w:r w:rsidR="0003097F" w:rsidRPr="004570ED">
        <w:rPr>
          <w:rFonts w:ascii="Arial" w:hAnsi="Arial" w:cs="Arial"/>
          <w:lang w:val="fr-CA"/>
        </w:rPr>
        <w:t xml:space="preserve"> </w:t>
      </w:r>
      <w:r w:rsidRPr="004570ED">
        <w:rPr>
          <w:rFonts w:ascii="Arial" w:hAnsi="Arial" w:cs="Arial"/>
          <w:lang w:val="fr-CA"/>
        </w:rPr>
        <w:t>un ravage</w:t>
      </w:r>
      <w:r w:rsidR="00FF222E" w:rsidRPr="004570ED">
        <w:rPr>
          <w:rFonts w:ascii="Arial" w:hAnsi="Arial" w:cs="Arial"/>
          <w:lang w:val="fr-CA"/>
        </w:rPr>
        <w:t xml:space="preserve">ur particulier </w:t>
      </w:r>
    </w:p>
    <w:p w14:paraId="50F31E30" w14:textId="40E737B2" w:rsidR="004B42E1" w:rsidRPr="004570ED" w:rsidRDefault="004B42E1" w:rsidP="004B42E1">
      <w:pPr>
        <w:pStyle w:val="ListParagraph"/>
        <w:numPr>
          <w:ilvl w:val="0"/>
          <w:numId w:val="7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>Rapports d</w:t>
      </w:r>
      <w:r w:rsidR="00500262" w:rsidRPr="004570ED">
        <w:rPr>
          <w:rFonts w:ascii="Arial" w:hAnsi="Arial" w:cs="Arial"/>
          <w:lang w:val="fr-CA"/>
        </w:rPr>
        <w:t>’</w:t>
      </w:r>
      <w:r w:rsidRPr="004570ED">
        <w:rPr>
          <w:rFonts w:ascii="Arial" w:hAnsi="Arial" w:cs="Arial"/>
          <w:lang w:val="fr-CA"/>
        </w:rPr>
        <w:t>audit interne et externe et documentation connexe</w:t>
      </w:r>
    </w:p>
    <w:p w14:paraId="59BB3B85" w14:textId="29BAB60D" w:rsidR="005B733A" w:rsidRPr="004570ED" w:rsidRDefault="00E70FA3" w:rsidP="005B733A">
      <w:pPr>
        <w:pStyle w:val="Heading2"/>
        <w:rPr>
          <w:lang w:val="fr-CA"/>
        </w:rPr>
      </w:pPr>
      <w:r w:rsidRPr="004570ED">
        <w:rPr>
          <w:lang w:val="fr-CA"/>
        </w:rPr>
        <w:t>C</w:t>
      </w:r>
      <w:r w:rsidR="005B733A" w:rsidRPr="004570ED">
        <w:rPr>
          <w:lang w:val="fr-CA"/>
        </w:rPr>
        <w:t>.</w:t>
      </w:r>
      <w:r w:rsidR="00A737A5" w:rsidRPr="004570ED">
        <w:rPr>
          <w:lang w:val="fr-CA"/>
        </w:rPr>
        <w:t>5</w:t>
      </w:r>
      <w:r w:rsidR="005B733A" w:rsidRPr="004570ED">
        <w:rPr>
          <w:lang w:val="fr-CA"/>
        </w:rPr>
        <w:t xml:space="preserve"> Audits</w:t>
      </w:r>
      <w:r w:rsidR="00A737A5" w:rsidRPr="004570ED">
        <w:rPr>
          <w:lang w:val="fr-CA"/>
        </w:rPr>
        <w:t xml:space="preserve"> (</w:t>
      </w:r>
      <w:r w:rsidR="00613DC3" w:rsidRPr="004570ED">
        <w:rPr>
          <w:lang w:val="fr-CA"/>
        </w:rPr>
        <w:t xml:space="preserve">norme </w:t>
      </w:r>
      <w:r w:rsidR="00F749C8" w:rsidRPr="004570ED">
        <w:rPr>
          <w:lang w:val="fr-CA"/>
        </w:rPr>
        <w:t>Plantes saines</w:t>
      </w:r>
      <w:r w:rsidR="00613DC3" w:rsidRPr="004570ED">
        <w:rPr>
          <w:lang w:val="fr-CA"/>
        </w:rPr>
        <w:t>, section</w:t>
      </w:r>
      <w:r w:rsidR="00500262" w:rsidRPr="004570ED">
        <w:rPr>
          <w:lang w:val="fr-CA"/>
        </w:rPr>
        <w:t> </w:t>
      </w:r>
      <w:r w:rsidR="00A737A5" w:rsidRPr="004570ED">
        <w:rPr>
          <w:lang w:val="fr-CA"/>
        </w:rPr>
        <w:t>4.0)</w:t>
      </w:r>
    </w:p>
    <w:p w14:paraId="7EE74936" w14:textId="3F6D294D" w:rsidR="005B733A" w:rsidRPr="004570ED" w:rsidRDefault="00777A5D" w:rsidP="005B733A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</w:t>
      </w:r>
      <w:r w:rsidR="0016003F" w:rsidRPr="004570ED">
        <w:rPr>
          <w:rFonts w:ascii="Arial" w:hAnsi="Arial" w:cs="Arial"/>
          <w:lang w:val="fr-CA"/>
        </w:rPr>
        <w:t>otre installation doit d</w:t>
      </w:r>
      <w:r w:rsidR="008C1B98">
        <w:rPr>
          <w:rFonts w:ascii="Arial" w:hAnsi="Arial" w:cs="Arial"/>
          <w:lang w:val="fr-CA"/>
        </w:rPr>
        <w:t>é</w:t>
      </w:r>
      <w:r w:rsidR="0016003F" w:rsidRPr="004570ED">
        <w:rPr>
          <w:rFonts w:ascii="Arial" w:hAnsi="Arial" w:cs="Arial"/>
          <w:lang w:val="fr-CA"/>
        </w:rPr>
        <w:t>signer le personnel qui sera responsable du processus d’audit, incluant les audits internes et externes</w:t>
      </w:r>
      <w:r w:rsidR="005B733A" w:rsidRPr="004570ED">
        <w:rPr>
          <w:rFonts w:ascii="Arial" w:hAnsi="Arial" w:cs="Arial"/>
          <w:lang w:val="fr-CA"/>
        </w:rPr>
        <w:t xml:space="preserve">. </w:t>
      </w:r>
    </w:p>
    <w:p w14:paraId="114B5B5E" w14:textId="10A7387A" w:rsidR="00336737" w:rsidRPr="004570ED" w:rsidRDefault="00336737" w:rsidP="00336737">
      <w:pPr>
        <w:pStyle w:val="ListParagraph"/>
        <w:numPr>
          <w:ilvl w:val="0"/>
          <w:numId w:val="9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>Qui est resp</w:t>
      </w:r>
      <w:r w:rsidR="004570ED" w:rsidRPr="004570ED">
        <w:rPr>
          <w:rFonts w:ascii="Arial" w:hAnsi="Arial" w:cs="Arial"/>
          <w:lang w:val="fr-CA"/>
        </w:rPr>
        <w:t>onsable des audits (préparation</w:t>
      </w:r>
      <w:r w:rsidRPr="004570ED">
        <w:rPr>
          <w:rFonts w:ascii="Arial" w:hAnsi="Arial" w:cs="Arial"/>
          <w:lang w:val="fr-CA"/>
        </w:rPr>
        <w:t xml:space="preserve">, </w:t>
      </w:r>
      <w:r w:rsidR="00F749C8" w:rsidRPr="004570ED">
        <w:rPr>
          <w:rFonts w:ascii="Arial" w:hAnsi="Arial" w:cs="Arial"/>
          <w:lang w:val="fr-CA"/>
        </w:rPr>
        <w:t>soutien</w:t>
      </w:r>
      <w:r w:rsidRPr="004570ED">
        <w:rPr>
          <w:rFonts w:ascii="Arial" w:hAnsi="Arial" w:cs="Arial"/>
          <w:lang w:val="fr-CA"/>
        </w:rPr>
        <w:t>, suivi)?</w:t>
      </w:r>
    </w:p>
    <w:p w14:paraId="12FCDB2D" w14:textId="5431ADEF" w:rsidR="00336737" w:rsidRPr="004570ED" w:rsidRDefault="00336737" w:rsidP="00336737">
      <w:pPr>
        <w:pStyle w:val="ListParagraph"/>
        <w:numPr>
          <w:ilvl w:val="0"/>
          <w:numId w:val="9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 xml:space="preserve">Qui est responsable </w:t>
      </w:r>
      <w:r w:rsidR="00F749C8" w:rsidRPr="004570ED">
        <w:rPr>
          <w:rFonts w:ascii="Arial" w:hAnsi="Arial" w:cs="Arial"/>
          <w:lang w:val="fr-CA"/>
        </w:rPr>
        <w:t>de</w:t>
      </w:r>
      <w:r w:rsidR="004570ED" w:rsidRPr="004570ED">
        <w:rPr>
          <w:rFonts w:ascii="Arial" w:hAnsi="Arial" w:cs="Arial"/>
          <w:lang w:val="fr-CA"/>
        </w:rPr>
        <w:t xml:space="preserve"> la correction de</w:t>
      </w:r>
      <w:r w:rsidR="00F749C8" w:rsidRPr="004570ED">
        <w:rPr>
          <w:rFonts w:ascii="Arial" w:hAnsi="Arial" w:cs="Arial"/>
          <w:lang w:val="fr-CA"/>
        </w:rPr>
        <w:t>s n</w:t>
      </w:r>
      <w:r w:rsidRPr="004570ED">
        <w:rPr>
          <w:rFonts w:ascii="Arial" w:hAnsi="Arial" w:cs="Arial"/>
          <w:lang w:val="fr-CA"/>
        </w:rPr>
        <w:t>on-conformité</w:t>
      </w:r>
      <w:r w:rsidR="00F749C8" w:rsidRPr="004570ED">
        <w:rPr>
          <w:rFonts w:ascii="Arial" w:hAnsi="Arial" w:cs="Arial"/>
          <w:lang w:val="fr-CA"/>
        </w:rPr>
        <w:t>s</w:t>
      </w:r>
      <w:r w:rsidRPr="004570ED">
        <w:rPr>
          <w:rFonts w:ascii="Arial" w:hAnsi="Arial" w:cs="Arial"/>
          <w:lang w:val="fr-CA"/>
        </w:rPr>
        <w:t xml:space="preserve">? Quelle est la procédure à suivre </w:t>
      </w:r>
      <w:r w:rsidR="00F749C8" w:rsidRPr="004570ED">
        <w:rPr>
          <w:rFonts w:ascii="Arial" w:hAnsi="Arial" w:cs="Arial"/>
          <w:lang w:val="fr-CA"/>
        </w:rPr>
        <w:t xml:space="preserve">en pareilles </w:t>
      </w:r>
      <w:r w:rsidRPr="004570ED">
        <w:rPr>
          <w:rFonts w:ascii="Arial" w:hAnsi="Arial" w:cs="Arial"/>
          <w:lang w:val="fr-CA"/>
        </w:rPr>
        <w:t>situations?</w:t>
      </w:r>
    </w:p>
    <w:p w14:paraId="4A640143" w14:textId="7A2E48EE" w:rsidR="00336737" w:rsidRPr="004570ED" w:rsidRDefault="00336737" w:rsidP="0003097F">
      <w:pPr>
        <w:pStyle w:val="ListParagraph"/>
        <w:numPr>
          <w:ilvl w:val="0"/>
          <w:numId w:val="9"/>
        </w:numPr>
        <w:rPr>
          <w:rFonts w:ascii="Arial" w:hAnsi="Arial" w:cs="Arial"/>
          <w:lang w:val="fr-CA"/>
        </w:rPr>
      </w:pPr>
      <w:r w:rsidRPr="004570ED">
        <w:rPr>
          <w:rFonts w:ascii="Arial" w:hAnsi="Arial" w:cs="Arial"/>
          <w:lang w:val="fr-CA"/>
        </w:rPr>
        <w:t>Qui est responsa</w:t>
      </w:r>
      <w:r w:rsidR="0003097F" w:rsidRPr="004570ED">
        <w:rPr>
          <w:rFonts w:ascii="Arial" w:hAnsi="Arial" w:cs="Arial"/>
          <w:lang w:val="fr-CA"/>
        </w:rPr>
        <w:t xml:space="preserve">ble de la mise à jour du </w:t>
      </w:r>
      <w:r w:rsidR="00F7707F" w:rsidRPr="004570ED">
        <w:rPr>
          <w:rFonts w:ascii="Arial" w:hAnsi="Arial" w:cs="Arial"/>
          <w:lang w:val="fr-CA"/>
        </w:rPr>
        <w:t>module de lutte antiparasitaire</w:t>
      </w:r>
      <w:r w:rsidRPr="004570ED">
        <w:rPr>
          <w:rFonts w:ascii="Arial" w:hAnsi="Arial" w:cs="Arial"/>
          <w:lang w:val="fr-CA"/>
        </w:rPr>
        <w:t>?</w:t>
      </w:r>
    </w:p>
    <w:p w14:paraId="26FA9853" w14:textId="77777777" w:rsidR="005B733A" w:rsidRPr="00C91AB9" w:rsidRDefault="005B733A" w:rsidP="005B733A">
      <w:pPr>
        <w:rPr>
          <w:rFonts w:ascii="Arial" w:hAnsi="Arial" w:cs="Arial"/>
          <w:highlight w:val="yellow"/>
          <w:lang w:val="fr-CA"/>
        </w:rPr>
      </w:pPr>
    </w:p>
    <w:p w14:paraId="76B2716E" w14:textId="1E556886" w:rsidR="005B733A" w:rsidRPr="004E46AD" w:rsidRDefault="009D5BFD" w:rsidP="005B733A">
      <w:pPr>
        <w:rPr>
          <w:rFonts w:ascii="Arial" w:hAnsi="Arial" w:cs="Arial"/>
          <w:lang w:val="fr-CA"/>
        </w:rPr>
      </w:pPr>
      <w:r w:rsidRPr="004E46AD">
        <w:rPr>
          <w:rFonts w:ascii="Arial" w:hAnsi="Arial" w:cs="Arial"/>
          <w:lang w:val="fr-CA"/>
        </w:rPr>
        <w:t>Fréquence des audits</w:t>
      </w:r>
    </w:p>
    <w:p w14:paraId="58F29B0F" w14:textId="4E36C8C0" w:rsidR="00336737" w:rsidRPr="004E46AD" w:rsidRDefault="00336737" w:rsidP="0003097F">
      <w:pPr>
        <w:pStyle w:val="ListParagraph"/>
        <w:numPr>
          <w:ilvl w:val="0"/>
          <w:numId w:val="10"/>
        </w:numPr>
        <w:rPr>
          <w:rFonts w:ascii="Arial" w:hAnsi="Arial" w:cs="Arial"/>
          <w:lang w:val="fr-CA"/>
        </w:rPr>
      </w:pPr>
      <w:r w:rsidRPr="004E46AD">
        <w:rPr>
          <w:rFonts w:ascii="Arial" w:hAnsi="Arial" w:cs="Arial"/>
          <w:lang w:val="fr-CA"/>
        </w:rPr>
        <w:t>Audit externe initial de l</w:t>
      </w:r>
      <w:r w:rsidR="00500262" w:rsidRPr="004E46AD">
        <w:rPr>
          <w:rFonts w:ascii="Arial" w:hAnsi="Arial" w:cs="Arial"/>
          <w:lang w:val="fr-CA"/>
        </w:rPr>
        <w:t>’</w:t>
      </w:r>
      <w:r w:rsidR="00777A5D">
        <w:rPr>
          <w:rFonts w:ascii="Arial" w:hAnsi="Arial" w:cs="Arial"/>
          <w:lang w:val="fr-CA"/>
        </w:rPr>
        <w:t xml:space="preserve">installation : </w:t>
      </w:r>
      <w:r w:rsidRPr="004E46AD">
        <w:rPr>
          <w:rFonts w:ascii="Arial" w:hAnsi="Arial" w:cs="Arial"/>
          <w:lang w:val="fr-CA"/>
        </w:rPr>
        <w:t>dans les 4</w:t>
      </w:r>
      <w:r w:rsidR="00500262" w:rsidRPr="004E46AD">
        <w:rPr>
          <w:rFonts w:ascii="Arial" w:hAnsi="Arial" w:cs="Arial"/>
          <w:lang w:val="fr-CA"/>
        </w:rPr>
        <w:t> </w:t>
      </w:r>
      <w:r w:rsidRPr="004E46AD">
        <w:rPr>
          <w:rFonts w:ascii="Arial" w:hAnsi="Arial" w:cs="Arial"/>
          <w:lang w:val="fr-CA"/>
        </w:rPr>
        <w:t xml:space="preserve">mois </w:t>
      </w:r>
      <w:r w:rsidR="00777A5D">
        <w:rPr>
          <w:rFonts w:ascii="Arial" w:hAnsi="Arial" w:cs="Arial"/>
          <w:lang w:val="fr-CA"/>
        </w:rPr>
        <w:t>qui suive</w:t>
      </w:r>
      <w:r w:rsidRPr="004E46AD">
        <w:rPr>
          <w:rFonts w:ascii="Arial" w:hAnsi="Arial" w:cs="Arial"/>
          <w:lang w:val="fr-CA"/>
        </w:rPr>
        <w:t>nt l</w:t>
      </w:r>
      <w:r w:rsidR="00500262" w:rsidRPr="004E46AD">
        <w:rPr>
          <w:rFonts w:ascii="Arial" w:hAnsi="Arial" w:cs="Arial"/>
          <w:lang w:val="fr-CA"/>
        </w:rPr>
        <w:t>’</w:t>
      </w:r>
      <w:r w:rsidR="00F749C8" w:rsidRPr="004E46AD">
        <w:rPr>
          <w:rFonts w:ascii="Arial" w:hAnsi="Arial" w:cs="Arial"/>
          <w:lang w:val="fr-CA"/>
        </w:rPr>
        <w:t xml:space="preserve">approbation du </w:t>
      </w:r>
      <w:r w:rsidR="00F7707F" w:rsidRPr="004E46AD">
        <w:rPr>
          <w:rFonts w:ascii="Arial" w:hAnsi="Arial" w:cs="Arial"/>
          <w:lang w:val="fr-CA"/>
        </w:rPr>
        <w:t>module de lutte antiparasitaire visant</w:t>
      </w:r>
      <w:r w:rsidR="00DB69FF" w:rsidRPr="004E46AD">
        <w:rPr>
          <w:rFonts w:ascii="Arial" w:hAnsi="Arial" w:cs="Arial"/>
          <w:lang w:val="fr-CA"/>
        </w:rPr>
        <w:t xml:space="preserve"> la pyrale du buis d’</w:t>
      </w:r>
      <w:r w:rsidR="00F749C8" w:rsidRPr="004E46AD">
        <w:rPr>
          <w:rFonts w:ascii="Arial" w:hAnsi="Arial" w:cs="Arial"/>
          <w:lang w:val="fr-CA"/>
        </w:rPr>
        <w:t>une installation ayant choisi l’</w:t>
      </w:r>
      <w:r w:rsidR="009434BB" w:rsidRPr="004E46AD">
        <w:rPr>
          <w:rFonts w:ascii="Arial" w:hAnsi="Arial" w:cs="Arial"/>
          <w:lang w:val="fr-CA"/>
        </w:rPr>
        <w:t xml:space="preserve">option de </w:t>
      </w:r>
      <w:r w:rsidR="00F749C8" w:rsidRPr="004E46AD">
        <w:rPr>
          <w:rFonts w:ascii="Arial" w:hAnsi="Arial" w:cs="Arial"/>
          <w:lang w:val="fr-CA"/>
        </w:rPr>
        <w:t xml:space="preserve">participation </w:t>
      </w:r>
      <w:r w:rsidR="00015EB0" w:rsidRPr="004E46AD">
        <w:rPr>
          <w:rFonts w:ascii="Arial" w:hAnsi="Arial" w:cs="Arial"/>
          <w:lang w:val="fr-CA"/>
        </w:rPr>
        <w:t>progressive</w:t>
      </w:r>
      <w:r w:rsidR="00C44F59" w:rsidRPr="004E46AD">
        <w:rPr>
          <w:rFonts w:ascii="Arial" w:hAnsi="Arial" w:cs="Arial"/>
          <w:lang w:val="fr-CA"/>
        </w:rPr>
        <w:t xml:space="preserve"> au programme</w:t>
      </w:r>
      <w:r w:rsidR="00F749C8" w:rsidRPr="004E46AD">
        <w:rPr>
          <w:rFonts w:ascii="Arial" w:hAnsi="Arial" w:cs="Arial"/>
          <w:lang w:val="fr-CA"/>
        </w:rPr>
        <w:t xml:space="preserve"> Plantes saines</w:t>
      </w:r>
    </w:p>
    <w:p w14:paraId="6E33739A" w14:textId="399B5C9F" w:rsidR="00336737" w:rsidRPr="004E46AD" w:rsidRDefault="00336737" w:rsidP="00336737">
      <w:pPr>
        <w:pStyle w:val="ListParagraph"/>
        <w:numPr>
          <w:ilvl w:val="0"/>
          <w:numId w:val="10"/>
        </w:numPr>
        <w:rPr>
          <w:rFonts w:ascii="Arial" w:hAnsi="Arial" w:cs="Arial"/>
          <w:lang w:val="fr-CA"/>
        </w:rPr>
      </w:pPr>
      <w:r w:rsidRPr="004E46AD">
        <w:rPr>
          <w:rFonts w:ascii="Arial" w:hAnsi="Arial" w:cs="Arial"/>
          <w:lang w:val="fr-CA"/>
        </w:rPr>
        <w:t>Audits externes</w:t>
      </w:r>
      <w:r w:rsidR="00777A5D">
        <w:rPr>
          <w:rFonts w:ascii="Arial" w:hAnsi="Arial" w:cs="Arial"/>
          <w:lang w:val="fr-CA"/>
        </w:rPr>
        <w:t xml:space="preserve"> : </w:t>
      </w:r>
      <w:r w:rsidRPr="004E46AD">
        <w:rPr>
          <w:rFonts w:ascii="Arial" w:hAnsi="Arial" w:cs="Arial"/>
          <w:lang w:val="fr-CA"/>
        </w:rPr>
        <w:t>tous les 3</w:t>
      </w:r>
      <w:r w:rsidR="00500262" w:rsidRPr="004E46AD">
        <w:rPr>
          <w:rFonts w:ascii="Arial" w:hAnsi="Arial" w:cs="Arial"/>
          <w:lang w:val="fr-CA"/>
        </w:rPr>
        <w:t> </w:t>
      </w:r>
      <w:r w:rsidRPr="004E46AD">
        <w:rPr>
          <w:rFonts w:ascii="Arial" w:hAnsi="Arial" w:cs="Arial"/>
          <w:lang w:val="fr-CA"/>
        </w:rPr>
        <w:t>ans par un auditeur agréé par l’ICPC</w:t>
      </w:r>
    </w:p>
    <w:p w14:paraId="34827F57" w14:textId="7C67CAF7" w:rsidR="00336737" w:rsidRPr="004E46AD" w:rsidRDefault="00336737" w:rsidP="00336737">
      <w:pPr>
        <w:pStyle w:val="ListParagraph"/>
        <w:numPr>
          <w:ilvl w:val="0"/>
          <w:numId w:val="10"/>
        </w:numPr>
        <w:rPr>
          <w:rFonts w:ascii="Arial" w:hAnsi="Arial" w:cs="Arial"/>
          <w:lang w:val="fr-CA"/>
        </w:rPr>
      </w:pPr>
      <w:r w:rsidRPr="004E46AD">
        <w:rPr>
          <w:rFonts w:ascii="Arial" w:hAnsi="Arial" w:cs="Arial"/>
          <w:lang w:val="fr-CA"/>
        </w:rPr>
        <w:t>Audits internes</w:t>
      </w:r>
      <w:r w:rsidR="00777A5D">
        <w:rPr>
          <w:rFonts w:ascii="Arial" w:hAnsi="Arial" w:cs="Arial"/>
          <w:lang w:val="fr-CA"/>
        </w:rPr>
        <w:t xml:space="preserve"> : </w:t>
      </w:r>
      <w:r w:rsidRPr="004E46AD">
        <w:rPr>
          <w:rFonts w:ascii="Arial" w:hAnsi="Arial" w:cs="Arial"/>
          <w:lang w:val="fr-CA"/>
        </w:rPr>
        <w:t xml:space="preserve">deux fois par an par </w:t>
      </w:r>
      <w:r w:rsidR="00F749C8" w:rsidRPr="004E46AD">
        <w:rPr>
          <w:rFonts w:ascii="Arial" w:hAnsi="Arial" w:cs="Arial"/>
          <w:lang w:val="fr-CA"/>
        </w:rPr>
        <w:t>l’</w:t>
      </w:r>
      <w:r w:rsidRPr="004E46AD">
        <w:rPr>
          <w:rFonts w:ascii="Arial" w:hAnsi="Arial" w:cs="Arial"/>
          <w:lang w:val="fr-CA"/>
        </w:rPr>
        <w:t>installation</w:t>
      </w:r>
    </w:p>
    <w:p w14:paraId="33BD6309" w14:textId="1EC36B03" w:rsidR="005B733A" w:rsidRPr="002449A4" w:rsidRDefault="00E70FA3" w:rsidP="005B733A">
      <w:pPr>
        <w:pStyle w:val="Heading3"/>
        <w:rPr>
          <w:i/>
          <w:iCs/>
          <w:sz w:val="24"/>
          <w:szCs w:val="24"/>
          <w:lang w:val="fr-CA"/>
        </w:rPr>
      </w:pPr>
      <w:r w:rsidRPr="002449A4">
        <w:rPr>
          <w:i/>
          <w:iCs/>
          <w:sz w:val="24"/>
          <w:szCs w:val="24"/>
          <w:lang w:val="fr-CA"/>
        </w:rPr>
        <w:t>C</w:t>
      </w:r>
      <w:r w:rsidR="005B733A" w:rsidRPr="002449A4">
        <w:rPr>
          <w:i/>
          <w:iCs/>
          <w:sz w:val="24"/>
          <w:szCs w:val="24"/>
          <w:lang w:val="fr-CA"/>
        </w:rPr>
        <w:t>.</w:t>
      </w:r>
      <w:r w:rsidR="00A737A5" w:rsidRPr="002449A4">
        <w:rPr>
          <w:i/>
          <w:iCs/>
          <w:sz w:val="24"/>
          <w:szCs w:val="24"/>
          <w:lang w:val="fr-CA"/>
        </w:rPr>
        <w:t>5</w:t>
      </w:r>
      <w:r w:rsidR="005B733A" w:rsidRPr="002449A4">
        <w:rPr>
          <w:i/>
          <w:iCs/>
          <w:sz w:val="24"/>
          <w:szCs w:val="24"/>
          <w:lang w:val="fr-CA"/>
        </w:rPr>
        <w:t>.1 Audits</w:t>
      </w:r>
      <w:r w:rsidR="003B3570" w:rsidRPr="002449A4">
        <w:rPr>
          <w:i/>
          <w:iCs/>
          <w:sz w:val="24"/>
          <w:szCs w:val="24"/>
          <w:lang w:val="fr-CA"/>
        </w:rPr>
        <w:t xml:space="preserve"> internes</w:t>
      </w:r>
      <w:r w:rsidR="00A737A5" w:rsidRPr="002449A4">
        <w:rPr>
          <w:i/>
          <w:iCs/>
          <w:sz w:val="24"/>
          <w:szCs w:val="24"/>
          <w:lang w:val="fr-CA"/>
        </w:rPr>
        <w:t xml:space="preserve"> (</w:t>
      </w:r>
      <w:r w:rsidR="00454A9F" w:rsidRPr="002449A4">
        <w:rPr>
          <w:i/>
          <w:iCs/>
          <w:sz w:val="24"/>
          <w:szCs w:val="24"/>
          <w:lang w:val="fr-CA"/>
        </w:rPr>
        <w:t>norme Plantes saines</w:t>
      </w:r>
      <w:r w:rsidR="00613DC3" w:rsidRPr="002449A4">
        <w:rPr>
          <w:i/>
          <w:iCs/>
          <w:sz w:val="24"/>
          <w:szCs w:val="24"/>
          <w:lang w:val="fr-CA"/>
        </w:rPr>
        <w:t>, section</w:t>
      </w:r>
      <w:r w:rsidR="00500262" w:rsidRPr="002449A4">
        <w:rPr>
          <w:i/>
          <w:iCs/>
          <w:sz w:val="24"/>
          <w:szCs w:val="24"/>
          <w:lang w:val="fr-CA"/>
        </w:rPr>
        <w:t> </w:t>
      </w:r>
      <w:r w:rsidR="00A737A5" w:rsidRPr="002449A4">
        <w:rPr>
          <w:i/>
          <w:iCs/>
          <w:sz w:val="24"/>
          <w:szCs w:val="24"/>
          <w:lang w:val="fr-CA"/>
        </w:rPr>
        <w:t>4.1)</w:t>
      </w:r>
    </w:p>
    <w:p w14:paraId="2067F439" w14:textId="6C5EF44A" w:rsidR="009D5BFD" w:rsidRPr="002449A4" w:rsidRDefault="009D5BFD" w:rsidP="009D5BFD">
      <w:pPr>
        <w:rPr>
          <w:rFonts w:ascii="Arial" w:hAnsi="Arial" w:cs="Arial"/>
          <w:lang w:val="fr-CA"/>
        </w:rPr>
      </w:pPr>
      <w:r w:rsidRPr="002449A4">
        <w:rPr>
          <w:rFonts w:ascii="Arial" w:hAnsi="Arial" w:cs="Arial"/>
          <w:lang w:val="fr-CA"/>
        </w:rPr>
        <w:t>Le processus d</w:t>
      </w:r>
      <w:r w:rsidR="00500262" w:rsidRPr="002449A4">
        <w:rPr>
          <w:rFonts w:ascii="Arial" w:hAnsi="Arial" w:cs="Arial"/>
          <w:lang w:val="fr-CA"/>
        </w:rPr>
        <w:t>’</w:t>
      </w:r>
      <w:r w:rsidR="006F54E1" w:rsidRPr="002449A4">
        <w:rPr>
          <w:rFonts w:ascii="Arial" w:hAnsi="Arial" w:cs="Arial"/>
          <w:lang w:val="fr-CA"/>
        </w:rPr>
        <w:t>audit interne est</w:t>
      </w:r>
      <w:r w:rsidR="00A47044" w:rsidRPr="002449A4">
        <w:rPr>
          <w:rFonts w:ascii="Arial" w:hAnsi="Arial" w:cs="Arial"/>
          <w:lang w:val="fr-CA"/>
        </w:rPr>
        <w:t xml:space="preserve"> décrit </w:t>
      </w:r>
      <w:r w:rsidR="00336737" w:rsidRPr="002449A4">
        <w:rPr>
          <w:rFonts w:ascii="Arial" w:hAnsi="Arial" w:cs="Arial"/>
          <w:lang w:val="fr-CA"/>
        </w:rPr>
        <w:t>par l</w:t>
      </w:r>
      <w:r w:rsidR="00500262" w:rsidRPr="002449A4">
        <w:rPr>
          <w:rFonts w:ascii="Arial" w:hAnsi="Arial" w:cs="Arial"/>
          <w:lang w:val="fr-CA"/>
        </w:rPr>
        <w:t>’</w:t>
      </w:r>
      <w:r w:rsidR="00336737" w:rsidRPr="002449A4">
        <w:rPr>
          <w:rFonts w:ascii="Arial" w:hAnsi="Arial" w:cs="Arial"/>
          <w:lang w:val="fr-CA"/>
        </w:rPr>
        <w:t>installation</w:t>
      </w:r>
      <w:r w:rsidRPr="002449A4">
        <w:rPr>
          <w:rFonts w:ascii="Arial" w:hAnsi="Arial" w:cs="Arial"/>
          <w:lang w:val="fr-CA"/>
        </w:rPr>
        <w:t>. L</w:t>
      </w:r>
      <w:r w:rsidR="00500262" w:rsidRPr="002449A4">
        <w:rPr>
          <w:rFonts w:ascii="Arial" w:hAnsi="Arial" w:cs="Arial"/>
          <w:lang w:val="fr-CA"/>
        </w:rPr>
        <w:t>’</w:t>
      </w:r>
      <w:r w:rsidR="00DB69FF" w:rsidRPr="002449A4">
        <w:rPr>
          <w:rFonts w:ascii="Arial" w:hAnsi="Arial" w:cs="Arial"/>
          <w:lang w:val="fr-CA"/>
        </w:rPr>
        <w:t>audit interne permet</w:t>
      </w:r>
      <w:r w:rsidRPr="002449A4">
        <w:rPr>
          <w:rFonts w:ascii="Arial" w:hAnsi="Arial" w:cs="Arial"/>
          <w:lang w:val="fr-CA"/>
        </w:rPr>
        <w:t xml:space="preserve"> de vérifier quelles procédures sont </w:t>
      </w:r>
      <w:r w:rsidR="006F54E1" w:rsidRPr="002449A4">
        <w:rPr>
          <w:rFonts w:ascii="Arial" w:hAnsi="Arial" w:cs="Arial"/>
          <w:lang w:val="fr-CA"/>
        </w:rPr>
        <w:t xml:space="preserve">utilisées comme il se doit </w:t>
      </w:r>
      <w:r w:rsidRPr="002449A4">
        <w:rPr>
          <w:rFonts w:ascii="Arial" w:hAnsi="Arial" w:cs="Arial"/>
          <w:lang w:val="fr-CA"/>
        </w:rPr>
        <w:t>e</w:t>
      </w:r>
      <w:r w:rsidR="00336737" w:rsidRPr="002449A4">
        <w:rPr>
          <w:rFonts w:ascii="Arial" w:hAnsi="Arial" w:cs="Arial"/>
          <w:lang w:val="fr-CA"/>
        </w:rPr>
        <w:t>t</w:t>
      </w:r>
      <w:r w:rsidR="00DB69FF" w:rsidRPr="002449A4">
        <w:rPr>
          <w:rFonts w:ascii="Arial" w:hAnsi="Arial" w:cs="Arial"/>
          <w:lang w:val="fr-CA"/>
        </w:rPr>
        <w:t xml:space="preserve"> lesquelles ne le sont pas</w:t>
      </w:r>
      <w:r w:rsidRPr="002449A4">
        <w:rPr>
          <w:rFonts w:ascii="Arial" w:hAnsi="Arial" w:cs="Arial"/>
          <w:lang w:val="fr-CA"/>
        </w:rPr>
        <w:t>. Il p</w:t>
      </w:r>
      <w:r w:rsidR="00DB69FF" w:rsidRPr="002449A4">
        <w:rPr>
          <w:rFonts w:ascii="Arial" w:hAnsi="Arial" w:cs="Arial"/>
          <w:lang w:val="fr-CA"/>
        </w:rPr>
        <w:t>e</w:t>
      </w:r>
      <w:r w:rsidR="006F54E1" w:rsidRPr="002449A4">
        <w:rPr>
          <w:rFonts w:ascii="Arial" w:hAnsi="Arial" w:cs="Arial"/>
          <w:lang w:val="fr-CA"/>
        </w:rPr>
        <w:t>rmet aussi de déterminer si des</w:t>
      </w:r>
      <w:r w:rsidR="00DB69FF" w:rsidRPr="002449A4">
        <w:rPr>
          <w:rFonts w:ascii="Arial" w:hAnsi="Arial" w:cs="Arial"/>
          <w:lang w:val="fr-CA"/>
        </w:rPr>
        <w:t xml:space="preserve"> aspects du </w:t>
      </w:r>
      <w:r w:rsidR="00F7707F" w:rsidRPr="002449A4">
        <w:rPr>
          <w:rFonts w:ascii="Arial" w:hAnsi="Arial" w:cs="Arial"/>
          <w:lang w:val="fr-CA"/>
        </w:rPr>
        <w:t>module de lutte antiparasitaire visant</w:t>
      </w:r>
      <w:r w:rsidR="0003097F" w:rsidRPr="002449A4">
        <w:rPr>
          <w:rFonts w:ascii="Arial" w:hAnsi="Arial" w:cs="Arial"/>
          <w:lang w:val="fr-CA"/>
        </w:rPr>
        <w:t xml:space="preserve"> la pyrale du buis </w:t>
      </w:r>
      <w:r w:rsidR="00DB69FF" w:rsidRPr="002449A4">
        <w:rPr>
          <w:rFonts w:ascii="Arial" w:hAnsi="Arial" w:cs="Arial"/>
          <w:lang w:val="fr-CA"/>
        </w:rPr>
        <w:t>doivent</w:t>
      </w:r>
      <w:r w:rsidRPr="002449A4">
        <w:rPr>
          <w:rFonts w:ascii="Arial" w:hAnsi="Arial" w:cs="Arial"/>
          <w:lang w:val="fr-CA"/>
        </w:rPr>
        <w:t xml:space="preserve"> être mis à jour ou modifié</w:t>
      </w:r>
      <w:r w:rsidR="00DB69FF" w:rsidRPr="002449A4">
        <w:rPr>
          <w:rFonts w:ascii="Arial" w:hAnsi="Arial" w:cs="Arial"/>
          <w:lang w:val="fr-CA"/>
        </w:rPr>
        <w:t>s</w:t>
      </w:r>
      <w:r w:rsidRPr="002449A4">
        <w:rPr>
          <w:rFonts w:ascii="Arial" w:hAnsi="Arial" w:cs="Arial"/>
          <w:lang w:val="fr-CA"/>
        </w:rPr>
        <w:t xml:space="preserve"> afin de préserver l</w:t>
      </w:r>
      <w:r w:rsidR="00500262" w:rsidRPr="002449A4">
        <w:rPr>
          <w:rFonts w:ascii="Arial" w:hAnsi="Arial" w:cs="Arial"/>
          <w:lang w:val="fr-CA"/>
        </w:rPr>
        <w:t>’</w:t>
      </w:r>
      <w:r w:rsidRPr="002449A4">
        <w:rPr>
          <w:rFonts w:ascii="Arial" w:hAnsi="Arial" w:cs="Arial"/>
          <w:lang w:val="fr-CA"/>
        </w:rPr>
        <w:t>intégrité du programme. Dans cet</w:t>
      </w:r>
      <w:r w:rsidR="006F54E1" w:rsidRPr="002449A4">
        <w:rPr>
          <w:rFonts w:ascii="Arial" w:hAnsi="Arial" w:cs="Arial"/>
          <w:lang w:val="fr-CA"/>
        </w:rPr>
        <w:t>te section, la pépinière décrit</w:t>
      </w:r>
      <w:r w:rsidRPr="002449A4">
        <w:rPr>
          <w:rFonts w:ascii="Arial" w:hAnsi="Arial" w:cs="Arial"/>
          <w:lang w:val="fr-CA"/>
        </w:rPr>
        <w:t xml:space="preserve"> comment </w:t>
      </w:r>
      <w:r w:rsidR="006F54E1" w:rsidRPr="002449A4">
        <w:rPr>
          <w:rFonts w:ascii="Arial" w:hAnsi="Arial" w:cs="Arial"/>
          <w:lang w:val="fr-CA"/>
        </w:rPr>
        <w:t>les résultats de l</w:t>
      </w:r>
      <w:r w:rsidR="00500262" w:rsidRPr="002449A4">
        <w:rPr>
          <w:rFonts w:ascii="Arial" w:hAnsi="Arial" w:cs="Arial"/>
          <w:lang w:val="fr-CA"/>
        </w:rPr>
        <w:t>’</w:t>
      </w:r>
      <w:r w:rsidRPr="002449A4">
        <w:rPr>
          <w:rFonts w:ascii="Arial" w:hAnsi="Arial" w:cs="Arial"/>
          <w:lang w:val="fr-CA"/>
        </w:rPr>
        <w:t>audit interne seront communiqués</w:t>
      </w:r>
      <w:r w:rsidR="00DB69FF" w:rsidRPr="002449A4">
        <w:rPr>
          <w:rFonts w:ascii="Arial" w:hAnsi="Arial" w:cs="Arial"/>
          <w:lang w:val="fr-CA"/>
        </w:rPr>
        <w:t xml:space="preserve"> à des fins d’</w:t>
      </w:r>
      <w:r w:rsidRPr="002449A4">
        <w:rPr>
          <w:rFonts w:ascii="Arial" w:hAnsi="Arial" w:cs="Arial"/>
          <w:lang w:val="fr-CA"/>
        </w:rPr>
        <w:t>amélioration continue</w:t>
      </w:r>
      <w:r w:rsidR="00777A5D">
        <w:rPr>
          <w:rFonts w:ascii="Arial" w:hAnsi="Arial" w:cs="Arial"/>
          <w:lang w:val="fr-CA"/>
        </w:rPr>
        <w:t xml:space="preserve"> et à qui ces résultats</w:t>
      </w:r>
      <w:r w:rsidR="006F54E1" w:rsidRPr="002449A4">
        <w:rPr>
          <w:rFonts w:ascii="Arial" w:hAnsi="Arial" w:cs="Arial"/>
          <w:lang w:val="fr-CA"/>
        </w:rPr>
        <w:t xml:space="preserve"> seront transmis</w:t>
      </w:r>
      <w:r w:rsidRPr="002449A4">
        <w:rPr>
          <w:rFonts w:ascii="Arial" w:hAnsi="Arial" w:cs="Arial"/>
          <w:lang w:val="fr-CA"/>
        </w:rPr>
        <w:t>.</w:t>
      </w:r>
    </w:p>
    <w:p w14:paraId="4F10F883" w14:textId="77777777" w:rsidR="009D5BFD" w:rsidRPr="002449A4" w:rsidRDefault="009D5BFD" w:rsidP="009D5BFD">
      <w:pPr>
        <w:rPr>
          <w:rFonts w:ascii="Arial" w:hAnsi="Arial" w:cs="Arial"/>
          <w:lang w:val="fr-CA"/>
        </w:rPr>
      </w:pPr>
    </w:p>
    <w:p w14:paraId="69968940" w14:textId="251EEDF2" w:rsidR="009D5BFD" w:rsidRPr="002449A4" w:rsidRDefault="00BC3FE1" w:rsidP="009D5BFD">
      <w:pPr>
        <w:rPr>
          <w:rFonts w:ascii="Arial" w:hAnsi="Arial" w:cs="Arial"/>
          <w:lang w:val="fr-CA"/>
        </w:rPr>
      </w:pPr>
      <w:r w:rsidRPr="002449A4">
        <w:rPr>
          <w:rFonts w:ascii="Arial" w:hAnsi="Arial" w:cs="Arial"/>
          <w:lang w:val="fr-CA"/>
        </w:rPr>
        <w:t xml:space="preserve">Les parties </w:t>
      </w:r>
      <w:r w:rsidR="0003097F" w:rsidRPr="002449A4">
        <w:rPr>
          <w:rFonts w:ascii="Arial" w:hAnsi="Arial" w:cs="Arial"/>
          <w:lang w:val="fr-CA"/>
        </w:rPr>
        <w:t xml:space="preserve">du </w:t>
      </w:r>
      <w:r w:rsidR="00F7707F" w:rsidRPr="002449A4">
        <w:rPr>
          <w:rFonts w:ascii="Arial" w:hAnsi="Arial" w:cs="Arial"/>
          <w:lang w:val="fr-CA"/>
        </w:rPr>
        <w:t>module de lutte antiparasitaire visant</w:t>
      </w:r>
      <w:r w:rsidR="0003097F" w:rsidRPr="002449A4">
        <w:rPr>
          <w:rFonts w:ascii="Arial" w:hAnsi="Arial" w:cs="Arial"/>
          <w:lang w:val="fr-CA"/>
        </w:rPr>
        <w:t xml:space="preserve"> la pyrale du buis </w:t>
      </w:r>
      <w:r w:rsidRPr="002449A4">
        <w:rPr>
          <w:rFonts w:ascii="Arial" w:hAnsi="Arial" w:cs="Arial"/>
          <w:lang w:val="fr-CA"/>
        </w:rPr>
        <w:t xml:space="preserve">ne doivent pas être </w:t>
      </w:r>
      <w:r w:rsidR="002449A4" w:rsidRPr="002449A4">
        <w:rPr>
          <w:rFonts w:ascii="Arial" w:hAnsi="Arial" w:cs="Arial"/>
          <w:lang w:val="fr-CA"/>
        </w:rPr>
        <w:t xml:space="preserve">nécessairement </w:t>
      </w:r>
      <w:r w:rsidR="006F54E1" w:rsidRPr="002449A4">
        <w:rPr>
          <w:rFonts w:ascii="Arial" w:hAnsi="Arial" w:cs="Arial"/>
          <w:lang w:val="fr-CA"/>
        </w:rPr>
        <w:t xml:space="preserve">toutes examinées durant </w:t>
      </w:r>
      <w:r w:rsidR="009D5BFD" w:rsidRPr="002449A4">
        <w:rPr>
          <w:rFonts w:ascii="Arial" w:hAnsi="Arial" w:cs="Arial"/>
          <w:lang w:val="fr-CA"/>
        </w:rPr>
        <w:t>chaque audit</w:t>
      </w:r>
      <w:r w:rsidR="006F54E1" w:rsidRPr="002449A4">
        <w:rPr>
          <w:rFonts w:ascii="Arial" w:hAnsi="Arial" w:cs="Arial"/>
          <w:lang w:val="fr-CA"/>
        </w:rPr>
        <w:t xml:space="preserve">. Ce qui importe, c’est qu’elles soient </w:t>
      </w:r>
      <w:r w:rsidR="00F70D3C" w:rsidRPr="002449A4">
        <w:rPr>
          <w:rFonts w:ascii="Arial" w:hAnsi="Arial" w:cs="Arial"/>
          <w:lang w:val="fr-CA"/>
        </w:rPr>
        <w:t>toutes examinée</w:t>
      </w:r>
      <w:r w:rsidR="006F54E1" w:rsidRPr="002449A4">
        <w:rPr>
          <w:rFonts w:ascii="Arial" w:hAnsi="Arial" w:cs="Arial"/>
          <w:lang w:val="fr-CA"/>
        </w:rPr>
        <w:t>s au cours d’une année</w:t>
      </w:r>
      <w:r w:rsidR="00336737" w:rsidRPr="002449A4">
        <w:rPr>
          <w:rFonts w:ascii="Arial" w:hAnsi="Arial" w:cs="Arial"/>
          <w:lang w:val="fr-CA"/>
        </w:rPr>
        <w:t xml:space="preserve">. Toutefois, </w:t>
      </w:r>
      <w:r w:rsidR="006F54E1" w:rsidRPr="002449A4">
        <w:rPr>
          <w:rFonts w:ascii="Arial" w:hAnsi="Arial" w:cs="Arial"/>
          <w:lang w:val="fr-CA"/>
        </w:rPr>
        <w:t xml:space="preserve">durant </w:t>
      </w:r>
      <w:r w:rsidR="006F54E1" w:rsidRPr="002449A4">
        <w:rPr>
          <w:rFonts w:ascii="Arial" w:hAnsi="Arial" w:cs="Arial"/>
          <w:i/>
          <w:lang w:val="fr-CA"/>
        </w:rPr>
        <w:t>chaque</w:t>
      </w:r>
      <w:r w:rsidR="006F54E1" w:rsidRPr="002449A4">
        <w:rPr>
          <w:rFonts w:ascii="Arial" w:hAnsi="Arial" w:cs="Arial"/>
          <w:lang w:val="fr-CA"/>
        </w:rPr>
        <w:t xml:space="preserve"> audit, il faut procéder à un examen des</w:t>
      </w:r>
      <w:r w:rsidRPr="002449A4">
        <w:rPr>
          <w:rFonts w:ascii="Arial" w:hAnsi="Arial" w:cs="Arial"/>
          <w:lang w:val="fr-CA"/>
        </w:rPr>
        <w:t xml:space="preserve"> plantes</w:t>
      </w:r>
      <w:r w:rsidR="00336737" w:rsidRPr="002449A4">
        <w:rPr>
          <w:rFonts w:ascii="Arial" w:hAnsi="Arial" w:cs="Arial"/>
          <w:lang w:val="fr-CA"/>
        </w:rPr>
        <w:t xml:space="preserve"> hôt</w:t>
      </w:r>
      <w:r w:rsidR="002449A4" w:rsidRPr="002449A4">
        <w:rPr>
          <w:rFonts w:ascii="Arial" w:hAnsi="Arial" w:cs="Arial"/>
          <w:lang w:val="fr-CA"/>
        </w:rPr>
        <w:t>es du</w:t>
      </w:r>
      <w:r w:rsidR="006F54E1" w:rsidRPr="002449A4">
        <w:rPr>
          <w:rFonts w:ascii="Arial" w:hAnsi="Arial" w:cs="Arial"/>
          <w:lang w:val="fr-CA"/>
        </w:rPr>
        <w:t xml:space="preserve"> ravageur </w:t>
      </w:r>
      <w:r w:rsidR="002449A4" w:rsidRPr="002449A4">
        <w:rPr>
          <w:rFonts w:ascii="Arial" w:hAnsi="Arial" w:cs="Arial"/>
          <w:lang w:val="fr-CA"/>
        </w:rPr>
        <w:t>ciblé</w:t>
      </w:r>
      <w:r w:rsidRPr="002449A4">
        <w:rPr>
          <w:rFonts w:ascii="Arial" w:hAnsi="Arial" w:cs="Arial"/>
          <w:lang w:val="fr-CA"/>
        </w:rPr>
        <w:t>*. Au moins deux</w:t>
      </w:r>
      <w:r w:rsidR="002449A4" w:rsidRPr="002449A4">
        <w:rPr>
          <w:rFonts w:ascii="Arial" w:hAnsi="Arial" w:cs="Arial"/>
          <w:lang w:val="fr-CA"/>
        </w:rPr>
        <w:t xml:space="preserve"> audits internes doivent avoir lieu </w:t>
      </w:r>
      <w:r w:rsidR="006F54E1" w:rsidRPr="002449A4">
        <w:rPr>
          <w:rFonts w:ascii="Arial" w:hAnsi="Arial" w:cs="Arial"/>
          <w:lang w:val="fr-CA"/>
        </w:rPr>
        <w:t>chaque année : l’un d’</w:t>
      </w:r>
      <w:r w:rsidR="002449A4" w:rsidRPr="002449A4">
        <w:rPr>
          <w:rFonts w:ascii="Arial" w:hAnsi="Arial" w:cs="Arial"/>
          <w:lang w:val="fr-CA"/>
        </w:rPr>
        <w:t xml:space="preserve">eux </w:t>
      </w:r>
      <w:r w:rsidR="006F54E1" w:rsidRPr="002449A4">
        <w:rPr>
          <w:rFonts w:ascii="Arial" w:hAnsi="Arial" w:cs="Arial"/>
          <w:lang w:val="fr-CA"/>
        </w:rPr>
        <w:t>pendant</w:t>
      </w:r>
      <w:r w:rsidR="009D5BFD" w:rsidRPr="002449A4">
        <w:rPr>
          <w:rFonts w:ascii="Arial" w:hAnsi="Arial" w:cs="Arial"/>
          <w:lang w:val="fr-CA"/>
        </w:rPr>
        <w:t xml:space="preserve"> la saison d</w:t>
      </w:r>
      <w:r w:rsidR="00500262" w:rsidRPr="002449A4">
        <w:rPr>
          <w:rFonts w:ascii="Arial" w:hAnsi="Arial" w:cs="Arial"/>
          <w:lang w:val="fr-CA"/>
        </w:rPr>
        <w:t>’</w:t>
      </w:r>
      <w:r w:rsidR="002449A4" w:rsidRPr="002449A4">
        <w:rPr>
          <w:rFonts w:ascii="Arial" w:hAnsi="Arial" w:cs="Arial"/>
          <w:lang w:val="fr-CA"/>
        </w:rPr>
        <w:t xml:space="preserve">expédition et </w:t>
      </w:r>
      <w:r w:rsidR="006F54E1" w:rsidRPr="002449A4">
        <w:rPr>
          <w:rFonts w:ascii="Arial" w:hAnsi="Arial" w:cs="Arial"/>
          <w:lang w:val="fr-CA"/>
        </w:rPr>
        <w:t>l’</w:t>
      </w:r>
      <w:r w:rsidR="002449A4" w:rsidRPr="002449A4">
        <w:rPr>
          <w:rFonts w:ascii="Arial" w:hAnsi="Arial" w:cs="Arial"/>
          <w:lang w:val="fr-CA"/>
        </w:rPr>
        <w:t>autre</w:t>
      </w:r>
      <w:r w:rsidR="006F54E1" w:rsidRPr="002449A4">
        <w:rPr>
          <w:rFonts w:ascii="Arial" w:hAnsi="Arial" w:cs="Arial"/>
          <w:lang w:val="fr-CA"/>
        </w:rPr>
        <w:t xml:space="preserve"> à un certain moment pendant </w:t>
      </w:r>
      <w:r w:rsidR="009D5BFD" w:rsidRPr="002449A4">
        <w:rPr>
          <w:rFonts w:ascii="Arial" w:hAnsi="Arial" w:cs="Arial"/>
          <w:lang w:val="fr-CA"/>
        </w:rPr>
        <w:t>la saison de croissance. D</w:t>
      </w:r>
      <w:r w:rsidR="00500262" w:rsidRPr="002449A4">
        <w:rPr>
          <w:rFonts w:ascii="Arial" w:hAnsi="Arial" w:cs="Arial"/>
          <w:lang w:val="fr-CA"/>
        </w:rPr>
        <w:t>’</w:t>
      </w:r>
      <w:r w:rsidR="009D5BFD" w:rsidRPr="002449A4">
        <w:rPr>
          <w:rFonts w:ascii="Arial" w:hAnsi="Arial" w:cs="Arial"/>
          <w:lang w:val="fr-CA"/>
        </w:rPr>
        <w:t xml:space="preserve">autres audits internes peuvent être </w:t>
      </w:r>
      <w:r w:rsidR="00336737" w:rsidRPr="002449A4">
        <w:rPr>
          <w:rFonts w:ascii="Arial" w:hAnsi="Arial" w:cs="Arial"/>
          <w:lang w:val="fr-CA"/>
        </w:rPr>
        <w:t xml:space="preserve">réalisés </w:t>
      </w:r>
      <w:r w:rsidR="002449A4" w:rsidRPr="002449A4">
        <w:rPr>
          <w:rFonts w:ascii="Arial" w:hAnsi="Arial" w:cs="Arial"/>
          <w:lang w:val="fr-CA"/>
        </w:rPr>
        <w:t xml:space="preserve">si </w:t>
      </w:r>
      <w:r w:rsidR="00336737" w:rsidRPr="002449A4">
        <w:rPr>
          <w:rFonts w:ascii="Arial" w:hAnsi="Arial" w:cs="Arial"/>
          <w:lang w:val="fr-CA"/>
        </w:rPr>
        <w:t>l</w:t>
      </w:r>
      <w:r w:rsidR="00500262" w:rsidRPr="002449A4">
        <w:rPr>
          <w:rFonts w:ascii="Arial" w:hAnsi="Arial" w:cs="Arial"/>
          <w:lang w:val="fr-CA"/>
        </w:rPr>
        <w:t>’</w:t>
      </w:r>
      <w:r w:rsidR="00336737" w:rsidRPr="002449A4">
        <w:rPr>
          <w:rFonts w:ascii="Arial" w:hAnsi="Arial" w:cs="Arial"/>
          <w:lang w:val="fr-CA"/>
        </w:rPr>
        <w:t>installation</w:t>
      </w:r>
      <w:r w:rsidR="006F54E1" w:rsidRPr="002449A4">
        <w:rPr>
          <w:rFonts w:ascii="Arial" w:hAnsi="Arial" w:cs="Arial"/>
          <w:lang w:val="fr-CA"/>
        </w:rPr>
        <w:t xml:space="preserve"> le juge nécessaire (p. ex. </w:t>
      </w:r>
      <w:r w:rsidR="009D5BFD" w:rsidRPr="002449A4">
        <w:rPr>
          <w:rFonts w:ascii="Arial" w:hAnsi="Arial" w:cs="Arial"/>
          <w:lang w:val="fr-CA"/>
        </w:rPr>
        <w:t>avant un audit externe</w:t>
      </w:r>
      <w:r w:rsidR="002449A4" w:rsidRPr="002449A4">
        <w:rPr>
          <w:rFonts w:ascii="Arial" w:hAnsi="Arial" w:cs="Arial"/>
          <w:lang w:val="fr-CA"/>
        </w:rPr>
        <w:t>)</w:t>
      </w:r>
      <w:r w:rsidR="009D5BFD" w:rsidRPr="002449A4">
        <w:rPr>
          <w:rFonts w:ascii="Arial" w:hAnsi="Arial" w:cs="Arial"/>
          <w:lang w:val="fr-CA"/>
        </w:rPr>
        <w:t>.</w:t>
      </w:r>
    </w:p>
    <w:p w14:paraId="1930C58F" w14:textId="77777777" w:rsidR="005B733A" w:rsidRPr="002449A4" w:rsidRDefault="005B733A" w:rsidP="005B733A">
      <w:pPr>
        <w:rPr>
          <w:rFonts w:ascii="Arial" w:hAnsi="Arial" w:cs="Arial"/>
          <w:lang w:val="fr-CA"/>
        </w:rPr>
      </w:pPr>
    </w:p>
    <w:p w14:paraId="7F17C574" w14:textId="72022B10" w:rsidR="005B733A" w:rsidRPr="002449A4" w:rsidRDefault="009D5BFD" w:rsidP="005B733A">
      <w:pPr>
        <w:rPr>
          <w:rFonts w:ascii="Arial" w:hAnsi="Arial" w:cs="Arial"/>
          <w:lang w:val="fr-CA"/>
        </w:rPr>
      </w:pPr>
      <w:r w:rsidRPr="002449A4">
        <w:rPr>
          <w:rFonts w:ascii="Arial" w:hAnsi="Arial" w:cs="Arial"/>
          <w:lang w:val="fr-CA"/>
        </w:rPr>
        <w:t>L’audit interne peut inclure un éventail d’activités, dont les suivantes</w:t>
      </w:r>
      <w:r w:rsidR="00500262" w:rsidRPr="002449A4">
        <w:rPr>
          <w:rFonts w:ascii="Arial" w:hAnsi="Arial" w:cs="Arial"/>
          <w:lang w:val="fr-CA"/>
        </w:rPr>
        <w:t> </w:t>
      </w:r>
      <w:r w:rsidR="005B733A" w:rsidRPr="002449A4">
        <w:rPr>
          <w:rFonts w:ascii="Arial" w:hAnsi="Arial" w:cs="Arial"/>
          <w:lang w:val="fr-CA"/>
        </w:rPr>
        <w:t>:</w:t>
      </w:r>
    </w:p>
    <w:p w14:paraId="64731301" w14:textId="24F61063" w:rsidR="0016003F" w:rsidRPr="002449A4" w:rsidRDefault="0016003F" w:rsidP="0016003F">
      <w:pPr>
        <w:pStyle w:val="ListParagraph"/>
        <w:numPr>
          <w:ilvl w:val="0"/>
          <w:numId w:val="4"/>
        </w:numPr>
        <w:rPr>
          <w:rFonts w:ascii="Arial" w:hAnsi="Arial" w:cs="Arial"/>
          <w:lang w:val="fr-CA"/>
        </w:rPr>
      </w:pPr>
      <w:r w:rsidRPr="002449A4">
        <w:rPr>
          <w:rFonts w:ascii="Arial" w:hAnsi="Arial" w:cs="Arial"/>
          <w:lang w:val="fr-CA"/>
        </w:rPr>
        <w:t>Ut</w:t>
      </w:r>
      <w:r w:rsidR="00E00DA6" w:rsidRPr="002449A4">
        <w:rPr>
          <w:rFonts w:ascii="Arial" w:hAnsi="Arial" w:cs="Arial"/>
          <w:lang w:val="fr-CA"/>
        </w:rPr>
        <w:t>ilisation de la liste de vérification</w:t>
      </w:r>
      <w:r w:rsidR="00751A3B" w:rsidRPr="002449A4">
        <w:rPr>
          <w:rFonts w:ascii="Arial" w:hAnsi="Arial" w:cs="Arial"/>
          <w:lang w:val="fr-CA"/>
        </w:rPr>
        <w:t xml:space="preserve"> de l</w:t>
      </w:r>
      <w:r w:rsidR="00500262" w:rsidRPr="002449A4">
        <w:rPr>
          <w:rFonts w:ascii="Arial" w:hAnsi="Arial" w:cs="Arial"/>
          <w:lang w:val="fr-CA"/>
        </w:rPr>
        <w:t>’</w:t>
      </w:r>
      <w:r w:rsidR="002449A4" w:rsidRPr="002449A4">
        <w:rPr>
          <w:rFonts w:ascii="Arial" w:hAnsi="Arial" w:cs="Arial"/>
          <w:lang w:val="fr-CA"/>
        </w:rPr>
        <w:t>audit externe pour</w:t>
      </w:r>
      <w:r w:rsidR="002D32A3" w:rsidRPr="002449A4">
        <w:rPr>
          <w:rFonts w:ascii="Arial" w:hAnsi="Arial" w:cs="Arial"/>
          <w:lang w:val="fr-CA"/>
        </w:rPr>
        <w:t xml:space="preserve"> le </w:t>
      </w:r>
      <w:r w:rsidR="00E00DA6" w:rsidRPr="002449A4">
        <w:rPr>
          <w:rFonts w:ascii="Arial" w:hAnsi="Arial" w:cs="Arial"/>
          <w:lang w:val="fr-CA"/>
        </w:rPr>
        <w:t>ravageur</w:t>
      </w:r>
      <w:r w:rsidR="002D32A3" w:rsidRPr="002449A4">
        <w:rPr>
          <w:rFonts w:ascii="Arial" w:hAnsi="Arial" w:cs="Arial"/>
          <w:lang w:val="fr-CA"/>
        </w:rPr>
        <w:t xml:space="preserve"> ciblé</w:t>
      </w:r>
    </w:p>
    <w:p w14:paraId="2DACFE5B" w14:textId="5491E432" w:rsidR="0016003F" w:rsidRPr="002449A4" w:rsidRDefault="0016003F" w:rsidP="0016003F">
      <w:pPr>
        <w:pStyle w:val="ListParagraph"/>
        <w:numPr>
          <w:ilvl w:val="0"/>
          <w:numId w:val="4"/>
        </w:numPr>
        <w:rPr>
          <w:rFonts w:ascii="Arial" w:hAnsi="Arial" w:cs="Arial"/>
          <w:lang w:val="fr-CA"/>
        </w:rPr>
      </w:pPr>
      <w:r w:rsidRPr="002449A4">
        <w:rPr>
          <w:rFonts w:ascii="Arial" w:hAnsi="Arial" w:cs="Arial"/>
          <w:lang w:val="fr-CA"/>
        </w:rPr>
        <w:t xml:space="preserve">Communication avec le personnel et observation des activités </w:t>
      </w:r>
      <w:r w:rsidR="002A7D37" w:rsidRPr="002449A4">
        <w:rPr>
          <w:rFonts w:ascii="Arial" w:hAnsi="Arial" w:cs="Arial"/>
          <w:lang w:val="fr-CA"/>
        </w:rPr>
        <w:t>liées au programme</w:t>
      </w:r>
      <w:r w:rsidR="00751A3B" w:rsidRPr="002449A4">
        <w:rPr>
          <w:rFonts w:ascii="Arial" w:hAnsi="Arial" w:cs="Arial"/>
          <w:lang w:val="fr-CA"/>
        </w:rPr>
        <w:t xml:space="preserve"> de lutte antiparasitaire</w:t>
      </w:r>
      <w:r w:rsidR="002449A4" w:rsidRPr="002449A4">
        <w:rPr>
          <w:rFonts w:ascii="Arial" w:hAnsi="Arial" w:cs="Arial"/>
          <w:lang w:val="fr-CA"/>
        </w:rPr>
        <w:t xml:space="preserve"> mises en œuvre par le personnel</w:t>
      </w:r>
    </w:p>
    <w:p w14:paraId="60A6BF99" w14:textId="2AD68118" w:rsidR="0016003F" w:rsidRPr="002449A4" w:rsidRDefault="0016003F" w:rsidP="0016003F">
      <w:pPr>
        <w:pStyle w:val="ListParagraph"/>
        <w:numPr>
          <w:ilvl w:val="0"/>
          <w:numId w:val="4"/>
        </w:numPr>
        <w:rPr>
          <w:rFonts w:ascii="Arial" w:hAnsi="Arial" w:cs="Arial"/>
          <w:lang w:val="fr-CA"/>
        </w:rPr>
      </w:pPr>
      <w:r w:rsidRPr="002449A4">
        <w:rPr>
          <w:rFonts w:ascii="Arial" w:hAnsi="Arial" w:cs="Arial"/>
          <w:lang w:val="fr-CA"/>
        </w:rPr>
        <w:t>Exame</w:t>
      </w:r>
      <w:r w:rsidR="002449A4" w:rsidRPr="002449A4">
        <w:rPr>
          <w:rFonts w:ascii="Arial" w:hAnsi="Arial" w:cs="Arial"/>
          <w:lang w:val="fr-CA"/>
        </w:rPr>
        <w:t>n des documents et des dossiers</w:t>
      </w:r>
      <w:r w:rsidRPr="002449A4">
        <w:rPr>
          <w:rFonts w:ascii="Arial" w:hAnsi="Arial" w:cs="Arial"/>
          <w:lang w:val="fr-CA"/>
        </w:rPr>
        <w:t xml:space="preserve"> re</w:t>
      </w:r>
      <w:r w:rsidR="002449A4" w:rsidRPr="002449A4">
        <w:rPr>
          <w:rFonts w:ascii="Arial" w:hAnsi="Arial" w:cs="Arial"/>
          <w:lang w:val="fr-CA"/>
        </w:rPr>
        <w:t xml:space="preserve">quis en vertu du </w:t>
      </w:r>
      <w:r w:rsidR="002A7D37" w:rsidRPr="002449A4">
        <w:rPr>
          <w:rFonts w:ascii="Arial" w:hAnsi="Arial" w:cs="Arial"/>
          <w:lang w:val="fr-CA"/>
        </w:rPr>
        <w:t>programme</w:t>
      </w:r>
      <w:r w:rsidR="002D32A3" w:rsidRPr="002449A4">
        <w:rPr>
          <w:rFonts w:ascii="Arial" w:hAnsi="Arial" w:cs="Arial"/>
          <w:lang w:val="fr-CA"/>
        </w:rPr>
        <w:t xml:space="preserve"> </w:t>
      </w:r>
      <w:r w:rsidR="00751A3B" w:rsidRPr="002449A4">
        <w:rPr>
          <w:rFonts w:ascii="Arial" w:hAnsi="Arial" w:cs="Arial"/>
          <w:lang w:val="fr-CA"/>
        </w:rPr>
        <w:t>de lutte antiparasitaire</w:t>
      </w:r>
    </w:p>
    <w:p w14:paraId="781148EA" w14:textId="026449C9" w:rsidR="0016003F" w:rsidRPr="002449A4" w:rsidRDefault="0016003F" w:rsidP="0003097F">
      <w:pPr>
        <w:pStyle w:val="ListParagraph"/>
        <w:numPr>
          <w:ilvl w:val="0"/>
          <w:numId w:val="4"/>
        </w:numPr>
        <w:rPr>
          <w:rFonts w:ascii="Arial" w:hAnsi="Arial" w:cs="Arial"/>
          <w:lang w:val="fr-CA"/>
        </w:rPr>
      </w:pPr>
      <w:r w:rsidRPr="002449A4">
        <w:rPr>
          <w:rFonts w:ascii="Arial" w:hAnsi="Arial" w:cs="Arial"/>
          <w:lang w:val="fr-CA"/>
        </w:rPr>
        <w:t>Examen des procé</w:t>
      </w:r>
      <w:r w:rsidR="00751A3B" w:rsidRPr="002449A4">
        <w:rPr>
          <w:rFonts w:ascii="Arial" w:hAnsi="Arial" w:cs="Arial"/>
          <w:lang w:val="fr-CA"/>
        </w:rPr>
        <w:t xml:space="preserve">dures décrites dans le </w:t>
      </w:r>
      <w:r w:rsidR="00F7707F" w:rsidRPr="002449A4">
        <w:rPr>
          <w:rFonts w:ascii="Arial" w:hAnsi="Arial" w:cs="Arial"/>
          <w:lang w:val="fr-CA"/>
        </w:rPr>
        <w:t>module de lutte antiparasitaire visant</w:t>
      </w:r>
      <w:r w:rsidR="0003097F" w:rsidRPr="002449A4">
        <w:rPr>
          <w:rFonts w:ascii="Arial" w:hAnsi="Arial" w:cs="Arial"/>
          <w:lang w:val="fr-CA"/>
        </w:rPr>
        <w:t xml:space="preserve"> la pyrale du buis </w:t>
      </w:r>
    </w:p>
    <w:p w14:paraId="4A272E45" w14:textId="345CFC90" w:rsidR="0016003F" w:rsidRPr="002449A4" w:rsidRDefault="0016003F" w:rsidP="0016003F">
      <w:pPr>
        <w:pStyle w:val="ListParagraph"/>
        <w:numPr>
          <w:ilvl w:val="0"/>
          <w:numId w:val="4"/>
        </w:numPr>
        <w:rPr>
          <w:rFonts w:ascii="Arial" w:hAnsi="Arial" w:cs="Arial"/>
          <w:lang w:val="fr-CA"/>
        </w:rPr>
      </w:pPr>
      <w:r w:rsidRPr="002449A4">
        <w:rPr>
          <w:rFonts w:ascii="Arial" w:hAnsi="Arial" w:cs="Arial"/>
          <w:lang w:val="fr-CA"/>
        </w:rPr>
        <w:t>Confirmation que la pépinière est en mesure de mettre en œu</w:t>
      </w:r>
      <w:r w:rsidR="00751A3B" w:rsidRPr="002449A4">
        <w:rPr>
          <w:rFonts w:ascii="Arial" w:hAnsi="Arial" w:cs="Arial"/>
          <w:lang w:val="fr-CA"/>
        </w:rPr>
        <w:t>vre son programme de lutte antiparasitaire</w:t>
      </w:r>
    </w:p>
    <w:p w14:paraId="781E123D" w14:textId="42483430" w:rsidR="0016003F" w:rsidRPr="00C42ACF" w:rsidRDefault="002449A4" w:rsidP="0016003F">
      <w:pPr>
        <w:pStyle w:val="ListParagraph"/>
        <w:numPr>
          <w:ilvl w:val="0"/>
          <w:numId w:val="4"/>
        </w:numPr>
        <w:rPr>
          <w:rFonts w:ascii="Arial" w:hAnsi="Arial" w:cs="Arial"/>
          <w:lang w:val="fr-CA"/>
        </w:rPr>
      </w:pPr>
      <w:r w:rsidRPr="002449A4">
        <w:rPr>
          <w:rFonts w:ascii="Arial" w:hAnsi="Arial" w:cs="Arial"/>
          <w:lang w:val="fr-CA"/>
        </w:rPr>
        <w:t xml:space="preserve">Examen </w:t>
      </w:r>
      <w:r w:rsidR="002D32A3" w:rsidRPr="002449A4">
        <w:rPr>
          <w:rFonts w:ascii="Arial" w:hAnsi="Arial" w:cs="Arial"/>
          <w:lang w:val="fr-CA"/>
        </w:rPr>
        <w:t>à la recherche de signes de la présence du ravageur ciblé</w:t>
      </w:r>
      <w:r w:rsidRPr="002449A4">
        <w:rPr>
          <w:rFonts w:ascii="Arial" w:hAnsi="Arial" w:cs="Arial"/>
          <w:lang w:val="fr-CA"/>
        </w:rPr>
        <w:t xml:space="preserve"> sur les </w:t>
      </w:r>
      <w:r w:rsidRPr="00C42ACF">
        <w:rPr>
          <w:rFonts w:ascii="Arial" w:hAnsi="Arial" w:cs="Arial"/>
          <w:lang w:val="fr-CA"/>
        </w:rPr>
        <w:t>plantes hôtes</w:t>
      </w:r>
      <w:r w:rsidR="00777A5D">
        <w:rPr>
          <w:rFonts w:ascii="Arial" w:hAnsi="Arial" w:cs="Arial"/>
          <w:lang w:val="fr-CA"/>
        </w:rPr>
        <w:t xml:space="preserve"> en cours de</w:t>
      </w:r>
      <w:r w:rsidRPr="00C42ACF">
        <w:rPr>
          <w:rFonts w:ascii="Arial" w:hAnsi="Arial" w:cs="Arial"/>
          <w:lang w:val="fr-CA"/>
        </w:rPr>
        <w:t xml:space="preserve"> production</w:t>
      </w:r>
      <w:r w:rsidR="0016003F" w:rsidRPr="00C42ACF">
        <w:rPr>
          <w:rFonts w:ascii="Arial" w:hAnsi="Arial" w:cs="Arial"/>
          <w:lang w:val="fr-CA"/>
        </w:rPr>
        <w:t>*.</w:t>
      </w:r>
    </w:p>
    <w:p w14:paraId="3BFF05D1" w14:textId="2803A8A2" w:rsidR="005B733A" w:rsidRPr="00C42ACF" w:rsidRDefault="00E70FA3" w:rsidP="005B733A">
      <w:pPr>
        <w:pStyle w:val="Heading3"/>
        <w:rPr>
          <w:i/>
          <w:iCs/>
          <w:sz w:val="24"/>
          <w:szCs w:val="24"/>
          <w:lang w:val="fr-CA"/>
        </w:rPr>
      </w:pPr>
      <w:r w:rsidRPr="00C42ACF">
        <w:rPr>
          <w:i/>
          <w:iCs/>
          <w:sz w:val="24"/>
          <w:szCs w:val="24"/>
          <w:lang w:val="fr-CA"/>
        </w:rPr>
        <w:t>C</w:t>
      </w:r>
      <w:r w:rsidR="005B733A" w:rsidRPr="00C42ACF">
        <w:rPr>
          <w:i/>
          <w:iCs/>
          <w:sz w:val="24"/>
          <w:szCs w:val="24"/>
          <w:lang w:val="fr-CA"/>
        </w:rPr>
        <w:t>.</w:t>
      </w:r>
      <w:r w:rsidR="00A737A5" w:rsidRPr="00C42ACF">
        <w:rPr>
          <w:i/>
          <w:iCs/>
          <w:sz w:val="24"/>
          <w:szCs w:val="24"/>
          <w:lang w:val="fr-CA"/>
        </w:rPr>
        <w:t>5</w:t>
      </w:r>
      <w:r w:rsidR="003B3570" w:rsidRPr="00C42ACF">
        <w:rPr>
          <w:i/>
          <w:iCs/>
          <w:sz w:val="24"/>
          <w:szCs w:val="24"/>
          <w:lang w:val="fr-CA"/>
        </w:rPr>
        <w:t xml:space="preserve">.2 </w:t>
      </w:r>
      <w:r w:rsidR="005B733A" w:rsidRPr="00C42ACF">
        <w:rPr>
          <w:i/>
          <w:iCs/>
          <w:sz w:val="24"/>
          <w:szCs w:val="24"/>
          <w:lang w:val="fr-CA"/>
        </w:rPr>
        <w:t>Audits</w:t>
      </w:r>
      <w:r w:rsidR="003B3570" w:rsidRPr="00C42ACF">
        <w:rPr>
          <w:i/>
          <w:iCs/>
          <w:sz w:val="24"/>
          <w:szCs w:val="24"/>
          <w:lang w:val="fr-CA"/>
        </w:rPr>
        <w:t xml:space="preserve"> externes</w:t>
      </w:r>
      <w:r w:rsidR="00A737A5" w:rsidRPr="00C42ACF">
        <w:rPr>
          <w:i/>
          <w:iCs/>
          <w:sz w:val="24"/>
          <w:szCs w:val="24"/>
          <w:lang w:val="fr-CA"/>
        </w:rPr>
        <w:t xml:space="preserve"> (</w:t>
      </w:r>
      <w:r w:rsidR="00613DC3" w:rsidRPr="00C42ACF">
        <w:rPr>
          <w:i/>
          <w:iCs/>
          <w:sz w:val="24"/>
          <w:szCs w:val="24"/>
          <w:lang w:val="fr-CA"/>
        </w:rPr>
        <w:t xml:space="preserve">norme </w:t>
      </w:r>
      <w:r w:rsidR="00454A9F" w:rsidRPr="00C42ACF">
        <w:rPr>
          <w:i/>
          <w:iCs/>
          <w:sz w:val="24"/>
          <w:szCs w:val="24"/>
          <w:lang w:val="fr-CA"/>
        </w:rPr>
        <w:t>Plantes saines</w:t>
      </w:r>
      <w:r w:rsidR="00613DC3" w:rsidRPr="00C42ACF">
        <w:rPr>
          <w:i/>
          <w:iCs/>
          <w:sz w:val="24"/>
          <w:szCs w:val="24"/>
          <w:lang w:val="fr-CA"/>
        </w:rPr>
        <w:t>, se</w:t>
      </w:r>
      <w:r w:rsidR="00A737A5" w:rsidRPr="00C42ACF">
        <w:rPr>
          <w:i/>
          <w:iCs/>
          <w:sz w:val="24"/>
          <w:szCs w:val="24"/>
          <w:lang w:val="fr-CA"/>
        </w:rPr>
        <w:t>ction</w:t>
      </w:r>
      <w:r w:rsidR="00500262" w:rsidRPr="00C42ACF">
        <w:rPr>
          <w:i/>
          <w:iCs/>
          <w:sz w:val="24"/>
          <w:szCs w:val="24"/>
          <w:lang w:val="fr-CA"/>
        </w:rPr>
        <w:t> </w:t>
      </w:r>
      <w:r w:rsidR="00A737A5" w:rsidRPr="00C42ACF">
        <w:rPr>
          <w:i/>
          <w:iCs/>
          <w:sz w:val="24"/>
          <w:szCs w:val="24"/>
          <w:lang w:val="fr-CA"/>
        </w:rPr>
        <w:t>4.2)</w:t>
      </w:r>
    </w:p>
    <w:p w14:paraId="418EF3A0" w14:textId="58941971" w:rsidR="005B733A" w:rsidRPr="00C42ACF" w:rsidRDefault="00751A3B" w:rsidP="005B733A">
      <w:pPr>
        <w:rPr>
          <w:rFonts w:ascii="Arial" w:hAnsi="Arial" w:cs="Arial"/>
          <w:lang w:val="fr-CA"/>
        </w:rPr>
      </w:pPr>
      <w:r w:rsidRPr="00C42ACF">
        <w:rPr>
          <w:rFonts w:ascii="Arial" w:hAnsi="Arial" w:cs="Arial"/>
          <w:lang w:val="fr-CA"/>
        </w:rPr>
        <w:t>Les audits externes sont organis</w:t>
      </w:r>
      <w:r w:rsidR="00500262" w:rsidRPr="00C42ACF">
        <w:rPr>
          <w:rFonts w:ascii="Arial" w:hAnsi="Arial" w:cs="Arial"/>
          <w:lang w:val="fr-CA"/>
        </w:rPr>
        <w:t>é</w:t>
      </w:r>
      <w:r w:rsidR="002449A4" w:rsidRPr="00C42ACF">
        <w:rPr>
          <w:rFonts w:ascii="Arial" w:hAnsi="Arial" w:cs="Arial"/>
          <w:lang w:val="fr-CA"/>
        </w:rPr>
        <w:t>s p</w:t>
      </w:r>
      <w:r w:rsidR="00777A5D">
        <w:rPr>
          <w:rFonts w:ascii="Arial" w:hAnsi="Arial" w:cs="Arial"/>
          <w:lang w:val="fr-CA"/>
        </w:rPr>
        <w:t>ar l’ICPC et sont mené</w:t>
      </w:r>
      <w:r w:rsidR="002449A4" w:rsidRPr="00C42ACF">
        <w:rPr>
          <w:rFonts w:ascii="Arial" w:hAnsi="Arial" w:cs="Arial"/>
          <w:lang w:val="fr-CA"/>
        </w:rPr>
        <w:t xml:space="preserve">s tous les trois ans </w:t>
      </w:r>
      <w:r w:rsidR="00C9231D" w:rsidRPr="00C42ACF">
        <w:rPr>
          <w:rFonts w:ascii="Arial" w:hAnsi="Arial" w:cs="Arial"/>
          <w:lang w:val="fr-CA"/>
        </w:rPr>
        <w:t>par des auditeu</w:t>
      </w:r>
      <w:r w:rsidR="002449A4" w:rsidRPr="00C42ACF">
        <w:rPr>
          <w:rFonts w:ascii="Arial" w:hAnsi="Arial" w:cs="Arial"/>
          <w:lang w:val="fr-CA"/>
        </w:rPr>
        <w:t>rs tiers formés</w:t>
      </w:r>
      <w:r w:rsidRPr="00C42ACF">
        <w:rPr>
          <w:rFonts w:ascii="Arial" w:hAnsi="Arial" w:cs="Arial"/>
          <w:lang w:val="fr-CA"/>
        </w:rPr>
        <w:t>, que ce soit en mode virtuel ou en personne</w:t>
      </w:r>
      <w:r w:rsidR="00C9231D" w:rsidRPr="00C42ACF">
        <w:rPr>
          <w:rFonts w:ascii="Arial" w:hAnsi="Arial" w:cs="Arial"/>
          <w:lang w:val="fr-CA"/>
        </w:rPr>
        <w:t>. La liste des auditeurs agréés est fournie sur le site Web de l’ICPC à</w:t>
      </w:r>
      <w:r w:rsidR="005B733A" w:rsidRPr="00C42ACF">
        <w:rPr>
          <w:rFonts w:ascii="Arial" w:hAnsi="Arial" w:cs="Arial"/>
          <w:lang w:val="fr-CA"/>
        </w:rPr>
        <w:t xml:space="preserve"> </w:t>
      </w:r>
      <w:hyperlink r:id="rId8" w:history="1">
        <w:r w:rsidR="005B733A" w:rsidRPr="00C42ACF">
          <w:rPr>
            <w:rStyle w:val="Hyperlink"/>
            <w:rFonts w:ascii="Arial" w:hAnsi="Arial" w:cs="Arial"/>
            <w:color w:val="auto"/>
            <w:lang w:val="fr-CA"/>
          </w:rPr>
          <w:t>www.cleanplants.ca</w:t>
        </w:r>
      </w:hyperlink>
      <w:r w:rsidR="005B733A" w:rsidRPr="00C42ACF">
        <w:rPr>
          <w:rFonts w:ascii="Arial" w:hAnsi="Arial" w:cs="Arial"/>
          <w:lang w:val="fr-CA"/>
        </w:rPr>
        <w:t xml:space="preserve">. </w:t>
      </w:r>
      <w:r w:rsidR="00C9231D" w:rsidRPr="00C42ACF">
        <w:rPr>
          <w:rFonts w:ascii="Arial" w:hAnsi="Arial" w:cs="Arial"/>
          <w:lang w:val="fr-CA"/>
        </w:rPr>
        <w:t xml:space="preserve">Dans cette </w:t>
      </w:r>
      <w:r w:rsidR="005B733A" w:rsidRPr="00C42ACF">
        <w:rPr>
          <w:rFonts w:ascii="Arial" w:hAnsi="Arial" w:cs="Arial"/>
          <w:lang w:val="fr-CA"/>
        </w:rPr>
        <w:t xml:space="preserve">section, </w:t>
      </w:r>
      <w:r w:rsidR="00C9231D" w:rsidRPr="00C42ACF">
        <w:rPr>
          <w:rFonts w:ascii="Arial" w:hAnsi="Arial" w:cs="Arial"/>
          <w:lang w:val="fr-CA"/>
        </w:rPr>
        <w:t>l’installation donne les renseignements suivants</w:t>
      </w:r>
      <w:r w:rsidR="00500262" w:rsidRPr="00C42ACF">
        <w:rPr>
          <w:rFonts w:ascii="Arial" w:hAnsi="Arial" w:cs="Arial"/>
          <w:lang w:val="fr-CA"/>
        </w:rPr>
        <w:t> </w:t>
      </w:r>
      <w:r w:rsidR="005B733A" w:rsidRPr="00C42ACF">
        <w:rPr>
          <w:rFonts w:ascii="Arial" w:hAnsi="Arial" w:cs="Arial"/>
          <w:lang w:val="fr-CA"/>
        </w:rPr>
        <w:t>:</w:t>
      </w:r>
    </w:p>
    <w:p w14:paraId="48699DD2" w14:textId="0865CEE2" w:rsidR="00751A3B" w:rsidRPr="00C42ACF" w:rsidRDefault="002A7D37" w:rsidP="00751A3B">
      <w:pPr>
        <w:pStyle w:val="ListParagraph"/>
        <w:numPr>
          <w:ilvl w:val="0"/>
          <w:numId w:val="5"/>
        </w:numPr>
        <w:rPr>
          <w:rFonts w:ascii="Arial" w:hAnsi="Arial" w:cs="Arial"/>
          <w:lang w:val="fr-CA"/>
        </w:rPr>
      </w:pPr>
      <w:r w:rsidRPr="00C42ACF">
        <w:rPr>
          <w:rFonts w:ascii="Arial" w:hAnsi="Arial" w:cs="Arial"/>
          <w:lang w:val="fr-CA"/>
        </w:rPr>
        <w:t xml:space="preserve">Poste occupé par l’employé de la pépinière qui </w:t>
      </w:r>
      <w:r w:rsidR="009F3BA6">
        <w:rPr>
          <w:rFonts w:ascii="Arial" w:hAnsi="Arial" w:cs="Arial"/>
          <w:lang w:val="fr-CA"/>
        </w:rPr>
        <w:t xml:space="preserve">planifiera </w:t>
      </w:r>
      <w:r w:rsidR="00751A3B" w:rsidRPr="00C42ACF">
        <w:rPr>
          <w:rFonts w:ascii="Arial" w:hAnsi="Arial" w:cs="Arial"/>
          <w:lang w:val="fr-CA"/>
        </w:rPr>
        <w:t>l</w:t>
      </w:r>
      <w:r w:rsidR="00500262" w:rsidRPr="00C42ACF">
        <w:rPr>
          <w:rFonts w:ascii="Arial" w:hAnsi="Arial" w:cs="Arial"/>
          <w:lang w:val="fr-CA"/>
        </w:rPr>
        <w:t>’</w:t>
      </w:r>
      <w:r w:rsidR="00751A3B" w:rsidRPr="00C42ACF">
        <w:rPr>
          <w:rFonts w:ascii="Arial" w:hAnsi="Arial" w:cs="Arial"/>
          <w:lang w:val="fr-CA"/>
        </w:rPr>
        <w:t>audit externe (p. ex. le responsable de la certification).</w:t>
      </w:r>
    </w:p>
    <w:p w14:paraId="16D86060" w14:textId="224D800B" w:rsidR="00751A3B" w:rsidRPr="00C42ACF" w:rsidRDefault="00751A3B" w:rsidP="00751A3B">
      <w:pPr>
        <w:pStyle w:val="ListParagraph"/>
        <w:numPr>
          <w:ilvl w:val="0"/>
          <w:numId w:val="5"/>
        </w:numPr>
        <w:rPr>
          <w:rFonts w:ascii="Arial" w:hAnsi="Arial" w:cs="Arial"/>
          <w:lang w:val="fr-CA"/>
        </w:rPr>
      </w:pPr>
      <w:r w:rsidRPr="00C42ACF">
        <w:rPr>
          <w:rFonts w:ascii="Arial" w:hAnsi="Arial" w:cs="Arial"/>
          <w:lang w:val="fr-CA"/>
        </w:rPr>
        <w:t xml:space="preserve">Personne-ressource principale de la pépinière </w:t>
      </w:r>
      <w:r w:rsidR="002A7D37" w:rsidRPr="00C42ACF">
        <w:rPr>
          <w:rFonts w:ascii="Arial" w:hAnsi="Arial" w:cs="Arial"/>
          <w:lang w:val="fr-CA"/>
        </w:rPr>
        <w:t xml:space="preserve">avec qui communiquer </w:t>
      </w:r>
      <w:r w:rsidRPr="00C42ACF">
        <w:rPr>
          <w:rFonts w:ascii="Arial" w:hAnsi="Arial" w:cs="Arial"/>
          <w:lang w:val="fr-CA"/>
        </w:rPr>
        <w:t>avant et après l</w:t>
      </w:r>
      <w:r w:rsidR="00500262" w:rsidRPr="00C42ACF">
        <w:rPr>
          <w:rFonts w:ascii="Arial" w:hAnsi="Arial" w:cs="Arial"/>
          <w:lang w:val="fr-CA"/>
        </w:rPr>
        <w:t>’</w:t>
      </w:r>
      <w:r w:rsidRPr="00C42ACF">
        <w:rPr>
          <w:rFonts w:ascii="Arial" w:hAnsi="Arial" w:cs="Arial"/>
          <w:lang w:val="fr-CA"/>
        </w:rPr>
        <w:t>audit</w:t>
      </w:r>
    </w:p>
    <w:p w14:paraId="4823E27E" w14:textId="2BBA0262" w:rsidR="00751A3B" w:rsidRPr="00C42ACF" w:rsidRDefault="00751A3B" w:rsidP="00751A3B">
      <w:pPr>
        <w:pStyle w:val="ListParagraph"/>
        <w:numPr>
          <w:ilvl w:val="0"/>
          <w:numId w:val="5"/>
        </w:numPr>
        <w:rPr>
          <w:rFonts w:ascii="Arial" w:hAnsi="Arial" w:cs="Arial"/>
          <w:lang w:val="fr-CA"/>
        </w:rPr>
      </w:pPr>
      <w:r w:rsidRPr="00C42ACF">
        <w:rPr>
          <w:rFonts w:ascii="Arial" w:hAnsi="Arial" w:cs="Arial"/>
          <w:lang w:val="fr-CA"/>
        </w:rPr>
        <w:t>Personne responsable de la mise en œuvre des mesures correctives</w:t>
      </w:r>
    </w:p>
    <w:p w14:paraId="542111F2" w14:textId="1D8B03A1" w:rsidR="005B733A" w:rsidRPr="00C42ACF" w:rsidRDefault="00751A3B" w:rsidP="0003097F">
      <w:pPr>
        <w:pStyle w:val="ListParagraph"/>
        <w:numPr>
          <w:ilvl w:val="0"/>
          <w:numId w:val="5"/>
        </w:numPr>
        <w:rPr>
          <w:rFonts w:ascii="Arial" w:hAnsi="Arial" w:cs="Arial"/>
          <w:lang w:val="fr-CA"/>
        </w:rPr>
      </w:pPr>
      <w:r w:rsidRPr="00C42ACF">
        <w:rPr>
          <w:rFonts w:ascii="Arial" w:hAnsi="Arial" w:cs="Arial"/>
          <w:lang w:val="fr-CA"/>
        </w:rPr>
        <w:t xml:space="preserve">Personne responsable de la mise à jour du </w:t>
      </w:r>
      <w:r w:rsidR="002A7D37" w:rsidRPr="00C42ACF">
        <w:rPr>
          <w:rFonts w:ascii="Arial" w:hAnsi="Arial" w:cs="Arial"/>
          <w:lang w:val="fr-CA"/>
        </w:rPr>
        <w:t>module de lutte antiparasitaire</w:t>
      </w:r>
    </w:p>
    <w:p w14:paraId="13BA4A28" w14:textId="77777777" w:rsidR="005B733A" w:rsidRPr="00C91AB9" w:rsidRDefault="005B733A" w:rsidP="005B733A">
      <w:pPr>
        <w:rPr>
          <w:rFonts w:ascii="Arial" w:hAnsi="Arial" w:cs="Arial"/>
          <w:highlight w:val="yellow"/>
          <w:lang w:val="fr-CA"/>
        </w:rPr>
      </w:pPr>
    </w:p>
    <w:p w14:paraId="6CBBA0D1" w14:textId="565678EC" w:rsidR="005B733A" w:rsidRPr="00ED2DB6" w:rsidRDefault="0016003F" w:rsidP="005B733A">
      <w:pPr>
        <w:rPr>
          <w:rFonts w:ascii="Arial" w:hAnsi="Arial" w:cs="Arial"/>
          <w:lang w:val="fr-CA"/>
        </w:rPr>
      </w:pPr>
      <w:r w:rsidRPr="00ED2DB6">
        <w:rPr>
          <w:rFonts w:ascii="Arial" w:hAnsi="Arial" w:cs="Arial"/>
          <w:lang w:val="fr-CA"/>
        </w:rPr>
        <w:t>Au moins une semaine avant l</w:t>
      </w:r>
      <w:r w:rsidR="00500262" w:rsidRPr="00ED2DB6">
        <w:rPr>
          <w:rFonts w:ascii="Arial" w:hAnsi="Arial" w:cs="Arial"/>
          <w:lang w:val="fr-CA"/>
        </w:rPr>
        <w:t>’</w:t>
      </w:r>
      <w:r w:rsidR="009F3BA6">
        <w:rPr>
          <w:rFonts w:ascii="Arial" w:hAnsi="Arial" w:cs="Arial"/>
          <w:lang w:val="fr-CA"/>
        </w:rPr>
        <w:t>audit planifié</w:t>
      </w:r>
      <w:r w:rsidRPr="00ED2DB6">
        <w:rPr>
          <w:rFonts w:ascii="Arial" w:hAnsi="Arial" w:cs="Arial"/>
          <w:lang w:val="fr-CA"/>
        </w:rPr>
        <w:t>, cette personne fournira à l</w:t>
      </w:r>
      <w:r w:rsidR="00500262" w:rsidRPr="00ED2DB6">
        <w:rPr>
          <w:rFonts w:ascii="Arial" w:hAnsi="Arial" w:cs="Arial"/>
          <w:lang w:val="fr-CA"/>
        </w:rPr>
        <w:t>’</w:t>
      </w:r>
      <w:r w:rsidR="002A7D37" w:rsidRPr="00ED2DB6">
        <w:rPr>
          <w:rFonts w:ascii="Arial" w:hAnsi="Arial" w:cs="Arial"/>
          <w:lang w:val="fr-CA"/>
        </w:rPr>
        <w:t xml:space="preserve">auditeur externe un exemplaire du </w:t>
      </w:r>
      <w:r w:rsidRPr="00ED2DB6">
        <w:rPr>
          <w:rFonts w:ascii="Arial" w:hAnsi="Arial" w:cs="Arial"/>
          <w:lang w:val="fr-CA"/>
        </w:rPr>
        <w:t>module</w:t>
      </w:r>
      <w:r w:rsidR="002A7D37" w:rsidRPr="00ED2DB6">
        <w:rPr>
          <w:rFonts w:ascii="Arial" w:hAnsi="Arial" w:cs="Arial"/>
          <w:lang w:val="fr-CA"/>
        </w:rPr>
        <w:t xml:space="preserve"> de lutte anti</w:t>
      </w:r>
      <w:r w:rsidRPr="00ED2DB6">
        <w:rPr>
          <w:rFonts w:ascii="Arial" w:hAnsi="Arial" w:cs="Arial"/>
          <w:lang w:val="fr-CA"/>
        </w:rPr>
        <w:t>parasitaire et du rapport d</w:t>
      </w:r>
      <w:r w:rsidR="00500262" w:rsidRPr="00ED2DB6">
        <w:rPr>
          <w:rFonts w:ascii="Arial" w:hAnsi="Arial" w:cs="Arial"/>
          <w:lang w:val="fr-CA"/>
        </w:rPr>
        <w:t>’</w:t>
      </w:r>
      <w:r w:rsidRPr="00ED2DB6">
        <w:rPr>
          <w:rFonts w:ascii="Arial" w:hAnsi="Arial" w:cs="Arial"/>
          <w:lang w:val="fr-CA"/>
        </w:rPr>
        <w:t>évaluation d</w:t>
      </w:r>
      <w:r w:rsidR="002A7D37" w:rsidRPr="00ED2DB6">
        <w:rPr>
          <w:rFonts w:ascii="Arial" w:hAnsi="Arial" w:cs="Arial"/>
          <w:lang w:val="fr-CA"/>
        </w:rPr>
        <w:t xml:space="preserve">e ce </w:t>
      </w:r>
      <w:r w:rsidR="002A7D37" w:rsidRPr="00ED2DB6">
        <w:rPr>
          <w:rFonts w:ascii="Arial" w:hAnsi="Arial" w:cs="Arial"/>
          <w:lang w:val="fr-CA"/>
        </w:rPr>
        <w:lastRenderedPageBreak/>
        <w:t xml:space="preserve">module. </w:t>
      </w:r>
      <w:r w:rsidRPr="00ED2DB6">
        <w:rPr>
          <w:rFonts w:ascii="Arial" w:hAnsi="Arial" w:cs="Arial"/>
          <w:lang w:val="fr-CA"/>
        </w:rPr>
        <w:t>Avant l</w:t>
      </w:r>
      <w:r w:rsidR="00500262" w:rsidRPr="00ED2DB6">
        <w:rPr>
          <w:rFonts w:ascii="Arial" w:hAnsi="Arial" w:cs="Arial"/>
          <w:lang w:val="fr-CA"/>
        </w:rPr>
        <w:t>’</w:t>
      </w:r>
      <w:r w:rsidRPr="00ED2DB6">
        <w:rPr>
          <w:rFonts w:ascii="Arial" w:hAnsi="Arial" w:cs="Arial"/>
          <w:lang w:val="fr-CA"/>
        </w:rPr>
        <w:t>audit, l</w:t>
      </w:r>
      <w:r w:rsidR="00500262" w:rsidRPr="00ED2DB6">
        <w:rPr>
          <w:rFonts w:ascii="Arial" w:hAnsi="Arial" w:cs="Arial"/>
          <w:lang w:val="fr-CA"/>
        </w:rPr>
        <w:t>’</w:t>
      </w:r>
      <w:r w:rsidR="002A7D37" w:rsidRPr="00ED2DB6">
        <w:rPr>
          <w:rFonts w:ascii="Arial" w:hAnsi="Arial" w:cs="Arial"/>
          <w:lang w:val="fr-CA"/>
        </w:rPr>
        <w:t xml:space="preserve">auditeur externe fera savoir au </w:t>
      </w:r>
      <w:r w:rsidRPr="00ED2DB6">
        <w:rPr>
          <w:rFonts w:ascii="Arial" w:hAnsi="Arial" w:cs="Arial"/>
          <w:lang w:val="fr-CA"/>
        </w:rPr>
        <w:t>r</w:t>
      </w:r>
      <w:r w:rsidR="002A7D37" w:rsidRPr="00ED2DB6">
        <w:rPr>
          <w:rFonts w:ascii="Arial" w:hAnsi="Arial" w:cs="Arial"/>
          <w:lang w:val="fr-CA"/>
        </w:rPr>
        <w:t>esponsable de la certification quelle sera la porté</w:t>
      </w:r>
      <w:r w:rsidRPr="00ED2DB6">
        <w:rPr>
          <w:rFonts w:ascii="Arial" w:hAnsi="Arial" w:cs="Arial"/>
          <w:lang w:val="fr-CA"/>
        </w:rPr>
        <w:t>e de l</w:t>
      </w:r>
      <w:r w:rsidR="00500262" w:rsidRPr="00ED2DB6">
        <w:rPr>
          <w:rFonts w:ascii="Arial" w:hAnsi="Arial" w:cs="Arial"/>
          <w:lang w:val="fr-CA"/>
        </w:rPr>
        <w:t>’</w:t>
      </w:r>
      <w:r w:rsidR="002A7D37" w:rsidRPr="00ED2DB6">
        <w:rPr>
          <w:rFonts w:ascii="Arial" w:hAnsi="Arial" w:cs="Arial"/>
          <w:lang w:val="fr-CA"/>
        </w:rPr>
        <w:t xml:space="preserve">audit, quels membres du personnel devront </w:t>
      </w:r>
      <w:r w:rsidRPr="00ED2DB6">
        <w:rPr>
          <w:rFonts w:ascii="Arial" w:hAnsi="Arial" w:cs="Arial"/>
          <w:lang w:val="fr-CA"/>
        </w:rPr>
        <w:t>être disponibles pour les entretiens et</w:t>
      </w:r>
      <w:r w:rsidR="002A7D37" w:rsidRPr="00ED2DB6">
        <w:rPr>
          <w:rFonts w:ascii="Arial" w:hAnsi="Arial" w:cs="Arial"/>
          <w:lang w:val="fr-CA"/>
        </w:rPr>
        <w:t xml:space="preserve"> quels locaux </w:t>
      </w:r>
      <w:r w:rsidRPr="00ED2DB6">
        <w:rPr>
          <w:rFonts w:ascii="Arial" w:hAnsi="Arial" w:cs="Arial"/>
          <w:lang w:val="fr-CA"/>
        </w:rPr>
        <w:t xml:space="preserve">de bureau </w:t>
      </w:r>
      <w:r w:rsidR="002A7D37" w:rsidRPr="00ED2DB6">
        <w:rPr>
          <w:rFonts w:ascii="Arial" w:hAnsi="Arial" w:cs="Arial"/>
          <w:lang w:val="fr-CA"/>
        </w:rPr>
        <w:t xml:space="preserve">seront </w:t>
      </w:r>
      <w:r w:rsidRPr="00ED2DB6">
        <w:rPr>
          <w:rFonts w:ascii="Arial" w:hAnsi="Arial" w:cs="Arial"/>
          <w:lang w:val="fr-CA"/>
        </w:rPr>
        <w:t>nécessaire</w:t>
      </w:r>
      <w:r w:rsidR="002A7D37" w:rsidRPr="00ED2DB6">
        <w:rPr>
          <w:rFonts w:ascii="Arial" w:hAnsi="Arial" w:cs="Arial"/>
          <w:lang w:val="fr-CA"/>
        </w:rPr>
        <w:t>s</w:t>
      </w:r>
      <w:r w:rsidRPr="00ED2DB6">
        <w:rPr>
          <w:rFonts w:ascii="Arial" w:hAnsi="Arial" w:cs="Arial"/>
          <w:lang w:val="fr-CA"/>
        </w:rPr>
        <w:t>.</w:t>
      </w:r>
    </w:p>
    <w:p w14:paraId="75156C48" w14:textId="0875CF8E" w:rsidR="005B733A" w:rsidRPr="00ED2DB6" w:rsidRDefault="00E70FA3" w:rsidP="005B733A">
      <w:pPr>
        <w:pStyle w:val="Heading2"/>
        <w:rPr>
          <w:lang w:val="fr-CA"/>
        </w:rPr>
      </w:pPr>
      <w:r w:rsidRPr="00ED2DB6">
        <w:rPr>
          <w:lang w:val="fr-CA"/>
        </w:rPr>
        <w:t>C</w:t>
      </w:r>
      <w:r w:rsidR="005B733A" w:rsidRPr="00ED2DB6">
        <w:rPr>
          <w:lang w:val="fr-CA"/>
        </w:rPr>
        <w:t>.</w:t>
      </w:r>
      <w:r w:rsidR="00A737A5" w:rsidRPr="00ED2DB6">
        <w:rPr>
          <w:lang w:val="fr-CA"/>
        </w:rPr>
        <w:t>6</w:t>
      </w:r>
      <w:r w:rsidR="003B3570" w:rsidRPr="00ED2DB6">
        <w:rPr>
          <w:lang w:val="fr-CA"/>
        </w:rPr>
        <w:t xml:space="preserve"> Mises à jour du module de</w:t>
      </w:r>
      <w:r w:rsidR="002A7D37" w:rsidRPr="00ED2DB6">
        <w:rPr>
          <w:lang w:val="fr-CA"/>
        </w:rPr>
        <w:t xml:space="preserve"> lutte antiparasitaire </w:t>
      </w:r>
      <w:r w:rsidR="00A737A5" w:rsidRPr="00ED2DB6">
        <w:rPr>
          <w:lang w:val="fr-CA"/>
        </w:rPr>
        <w:t>(</w:t>
      </w:r>
      <w:r w:rsidR="00613DC3" w:rsidRPr="00ED2DB6">
        <w:rPr>
          <w:lang w:val="fr-CA"/>
        </w:rPr>
        <w:t xml:space="preserve">norme </w:t>
      </w:r>
      <w:r w:rsidR="00454A9F" w:rsidRPr="00ED2DB6">
        <w:rPr>
          <w:lang w:val="fr-CA"/>
        </w:rPr>
        <w:t>Plantes saines</w:t>
      </w:r>
      <w:r w:rsidR="00613DC3" w:rsidRPr="00ED2DB6">
        <w:rPr>
          <w:lang w:val="fr-CA"/>
        </w:rPr>
        <w:t>, s</w:t>
      </w:r>
      <w:r w:rsidR="00A737A5" w:rsidRPr="00ED2DB6">
        <w:rPr>
          <w:lang w:val="fr-CA"/>
        </w:rPr>
        <w:t>ection</w:t>
      </w:r>
      <w:r w:rsidR="00500262" w:rsidRPr="00ED2DB6">
        <w:rPr>
          <w:lang w:val="fr-CA"/>
        </w:rPr>
        <w:t> </w:t>
      </w:r>
      <w:r w:rsidR="00A737A5" w:rsidRPr="00ED2DB6">
        <w:rPr>
          <w:lang w:val="fr-CA"/>
        </w:rPr>
        <w:t>6.0)</w:t>
      </w:r>
    </w:p>
    <w:p w14:paraId="6AFE1830" w14:textId="1EDBA2C3" w:rsidR="005B733A" w:rsidRPr="00404767" w:rsidRDefault="00ED2DB6" w:rsidP="005B733A">
      <w:pPr>
        <w:rPr>
          <w:rFonts w:ascii="Arial" w:hAnsi="Arial" w:cs="Arial"/>
          <w:b/>
          <w:bCs/>
          <w:lang w:val="fr-CA"/>
        </w:rPr>
      </w:pPr>
      <w:r w:rsidRPr="00ED2DB6">
        <w:rPr>
          <w:rFonts w:ascii="Arial" w:hAnsi="Arial" w:cs="Arial"/>
          <w:lang w:val="fr-CA"/>
        </w:rPr>
        <w:t>Vous devrez résumer et dater toutes les modifications apportées aux procédures, aux tâches attribuées, aux</w:t>
      </w:r>
      <w:r w:rsidR="002A7D37" w:rsidRPr="00ED2DB6">
        <w:rPr>
          <w:rFonts w:ascii="Arial" w:hAnsi="Arial" w:cs="Arial"/>
          <w:lang w:val="fr-CA"/>
        </w:rPr>
        <w:t xml:space="preserve"> postes clés, etc. inclus d</w:t>
      </w:r>
      <w:r w:rsidR="0016003F" w:rsidRPr="00ED2DB6">
        <w:rPr>
          <w:rFonts w:ascii="Arial" w:hAnsi="Arial" w:cs="Arial"/>
          <w:lang w:val="fr-CA"/>
        </w:rPr>
        <w:t xml:space="preserve">ans le module </w:t>
      </w:r>
      <w:r w:rsidR="002A7D37" w:rsidRPr="00ED2DB6">
        <w:rPr>
          <w:rFonts w:ascii="Arial" w:hAnsi="Arial" w:cs="Arial"/>
          <w:lang w:val="fr-CA"/>
        </w:rPr>
        <w:t>de lutte antiparasitaire</w:t>
      </w:r>
      <w:r w:rsidR="0016003F" w:rsidRPr="00ED2DB6">
        <w:rPr>
          <w:rFonts w:ascii="Arial" w:hAnsi="Arial" w:cs="Arial"/>
          <w:lang w:val="fr-CA"/>
        </w:rPr>
        <w:t xml:space="preserve">. </w:t>
      </w:r>
      <w:r w:rsidR="009F3BA6">
        <w:rPr>
          <w:rFonts w:ascii="Arial" w:hAnsi="Arial" w:cs="Arial"/>
          <w:lang w:val="fr-CA"/>
        </w:rPr>
        <w:t>Vous devrez aussi décrire</w:t>
      </w:r>
      <w:r w:rsidR="0016003F" w:rsidRPr="00ED2DB6">
        <w:rPr>
          <w:rFonts w:ascii="Arial" w:hAnsi="Arial" w:cs="Arial"/>
          <w:lang w:val="fr-CA"/>
        </w:rPr>
        <w:t xml:space="preserve"> comment </w:t>
      </w:r>
      <w:r w:rsidRPr="00ED2DB6">
        <w:rPr>
          <w:rFonts w:ascii="Arial" w:hAnsi="Arial" w:cs="Arial"/>
          <w:lang w:val="fr-CA"/>
        </w:rPr>
        <w:t>sera effectué</w:t>
      </w:r>
      <w:r w:rsidR="002A7D37" w:rsidRPr="00ED2DB6">
        <w:rPr>
          <w:rFonts w:ascii="Arial" w:hAnsi="Arial" w:cs="Arial"/>
          <w:lang w:val="fr-CA"/>
        </w:rPr>
        <w:t xml:space="preserve"> le suivi des modifications. </w:t>
      </w:r>
      <w:r w:rsidR="0016003F" w:rsidRPr="00ED2DB6">
        <w:rPr>
          <w:rFonts w:ascii="Arial" w:hAnsi="Arial" w:cs="Arial"/>
          <w:lang w:val="fr-CA"/>
        </w:rPr>
        <w:t>Le responsable d</w:t>
      </w:r>
      <w:r w:rsidR="009F3BA6">
        <w:rPr>
          <w:rFonts w:ascii="Arial" w:hAnsi="Arial" w:cs="Arial"/>
          <w:lang w:val="fr-CA"/>
        </w:rPr>
        <w:t xml:space="preserve">e la certification doit </w:t>
      </w:r>
      <w:r w:rsidRPr="00ED2DB6">
        <w:rPr>
          <w:rFonts w:ascii="Arial" w:hAnsi="Arial" w:cs="Arial"/>
          <w:lang w:val="fr-CA"/>
        </w:rPr>
        <w:t>effectuer</w:t>
      </w:r>
      <w:r w:rsidR="0016003F" w:rsidRPr="00ED2DB6">
        <w:rPr>
          <w:rFonts w:ascii="Arial" w:hAnsi="Arial" w:cs="Arial"/>
          <w:lang w:val="fr-CA"/>
        </w:rPr>
        <w:t xml:space="preserve"> tout</w:t>
      </w:r>
      <w:r w:rsidR="002A7D37" w:rsidRPr="00ED2DB6">
        <w:rPr>
          <w:rFonts w:ascii="Arial" w:hAnsi="Arial" w:cs="Arial"/>
          <w:lang w:val="fr-CA"/>
        </w:rPr>
        <w:t xml:space="preserve">es les mises à jour du module </w:t>
      </w:r>
      <w:r w:rsidR="009F3BA6">
        <w:rPr>
          <w:rFonts w:ascii="Arial" w:hAnsi="Arial" w:cs="Arial"/>
          <w:lang w:val="fr-CA"/>
        </w:rPr>
        <w:t xml:space="preserve">et </w:t>
      </w:r>
      <w:r w:rsidR="0016003F" w:rsidRPr="00ED2DB6">
        <w:rPr>
          <w:rFonts w:ascii="Arial" w:hAnsi="Arial" w:cs="Arial"/>
          <w:lang w:val="fr-CA"/>
        </w:rPr>
        <w:t>veiller à ce que la version la pl</w:t>
      </w:r>
      <w:r w:rsidR="001739F8" w:rsidRPr="00ED2DB6">
        <w:rPr>
          <w:rFonts w:ascii="Arial" w:hAnsi="Arial" w:cs="Arial"/>
          <w:lang w:val="fr-CA"/>
        </w:rPr>
        <w:t xml:space="preserve">us récente </w:t>
      </w:r>
      <w:r w:rsidR="009F3BA6">
        <w:rPr>
          <w:rFonts w:ascii="Arial" w:hAnsi="Arial" w:cs="Arial"/>
          <w:lang w:val="fr-CA"/>
        </w:rPr>
        <w:t xml:space="preserve">du module </w:t>
      </w:r>
      <w:r w:rsidR="001739F8" w:rsidRPr="00ED2DB6">
        <w:rPr>
          <w:rFonts w:ascii="Arial" w:hAnsi="Arial" w:cs="Arial"/>
          <w:lang w:val="fr-CA"/>
        </w:rPr>
        <w:t>soit transmise</w:t>
      </w:r>
      <w:r w:rsidR="00404767" w:rsidRPr="00ED2DB6">
        <w:rPr>
          <w:rFonts w:ascii="Arial" w:hAnsi="Arial" w:cs="Arial"/>
          <w:lang w:val="fr-CA"/>
        </w:rPr>
        <w:t xml:space="preserve"> à l’ICPC</w:t>
      </w:r>
      <w:r w:rsidR="0016003F" w:rsidRPr="00ED2DB6">
        <w:rPr>
          <w:rFonts w:ascii="Arial" w:hAnsi="Arial" w:cs="Arial"/>
          <w:lang w:val="fr-CA"/>
        </w:rPr>
        <w:t>.</w:t>
      </w:r>
    </w:p>
    <w:p w14:paraId="4D7B4B85" w14:textId="77777777" w:rsidR="00F32ADF" w:rsidRPr="00404767" w:rsidRDefault="00F32ADF">
      <w:pPr>
        <w:rPr>
          <w:rFonts w:ascii="Arial" w:hAnsi="Arial" w:cs="Arial"/>
          <w:lang w:val="fr-CA"/>
        </w:rPr>
      </w:pPr>
    </w:p>
    <w:sectPr w:rsidR="00F32ADF" w:rsidRPr="00404767" w:rsidSect="00D83C80">
      <w:headerReference w:type="default" r:id="rId9"/>
      <w:footerReference w:type="even" r:id="rId10"/>
      <w:footerReference w:type="default" r:id="rId11"/>
      <w:pgSz w:w="12240" w:h="15840" w:code="1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BE4C" w14:textId="77777777" w:rsidR="000968B7" w:rsidRDefault="000968B7" w:rsidP="005B733A">
      <w:r>
        <w:separator/>
      </w:r>
    </w:p>
  </w:endnote>
  <w:endnote w:type="continuationSeparator" w:id="0">
    <w:p w14:paraId="463A2768" w14:textId="77777777" w:rsidR="000968B7" w:rsidRDefault="000968B7" w:rsidP="005B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DC0C" w14:textId="77777777" w:rsidR="004100D7" w:rsidRDefault="00BF0037" w:rsidP="00AA379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2A7773" w14:textId="77777777" w:rsidR="004100D7" w:rsidRDefault="00000000" w:rsidP="00032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52F3" w14:textId="77777777" w:rsidR="004100D7" w:rsidRPr="006F5448" w:rsidRDefault="00BF0037" w:rsidP="00AA3794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6F5448">
      <w:rPr>
        <w:rStyle w:val="PageNumber"/>
        <w:rFonts w:ascii="Arial" w:hAnsi="Arial" w:cs="Arial"/>
        <w:sz w:val="20"/>
        <w:szCs w:val="20"/>
      </w:rPr>
      <w:fldChar w:fldCharType="begin"/>
    </w:r>
    <w:r w:rsidRPr="006F5448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6F5448">
      <w:rPr>
        <w:rStyle w:val="PageNumber"/>
        <w:rFonts w:ascii="Arial" w:hAnsi="Arial" w:cs="Arial"/>
        <w:sz w:val="20"/>
        <w:szCs w:val="20"/>
      </w:rPr>
      <w:fldChar w:fldCharType="separate"/>
    </w:r>
    <w:r w:rsidR="009F3BA6">
      <w:rPr>
        <w:rStyle w:val="PageNumber"/>
        <w:rFonts w:ascii="Arial" w:hAnsi="Arial" w:cs="Arial"/>
        <w:noProof/>
        <w:sz w:val="20"/>
        <w:szCs w:val="20"/>
      </w:rPr>
      <w:t>4</w:t>
    </w:r>
    <w:r w:rsidRPr="006F5448">
      <w:rPr>
        <w:rStyle w:val="PageNumber"/>
        <w:rFonts w:ascii="Arial" w:hAnsi="Arial" w:cs="Arial"/>
        <w:sz w:val="20"/>
        <w:szCs w:val="20"/>
      </w:rPr>
      <w:fldChar w:fldCharType="end"/>
    </w:r>
  </w:p>
  <w:p w14:paraId="4BD71635" w14:textId="1FB12B28" w:rsidR="004100D7" w:rsidRPr="006F5448" w:rsidRDefault="00000000" w:rsidP="00CF3D9A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0892" w14:textId="77777777" w:rsidR="000968B7" w:rsidRDefault="000968B7" w:rsidP="005B733A">
      <w:r>
        <w:separator/>
      </w:r>
    </w:p>
  </w:footnote>
  <w:footnote w:type="continuationSeparator" w:id="0">
    <w:p w14:paraId="03D664A3" w14:textId="77777777" w:rsidR="000968B7" w:rsidRDefault="000968B7" w:rsidP="005B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6B90" w14:textId="7F28F49A" w:rsidR="004100D7" w:rsidRPr="00BD6324" w:rsidRDefault="00CF3D9A" w:rsidP="006F5448">
    <w:pPr>
      <w:pStyle w:val="Header"/>
      <w:rPr>
        <w:rFonts w:ascii="Arial" w:hAnsi="Arial" w:cs="Arial"/>
        <w:sz w:val="18"/>
        <w:szCs w:val="18"/>
        <w:lang w:val="fr-CA"/>
      </w:rPr>
    </w:pPr>
    <w:r w:rsidRPr="00E04CDA">
      <w:rPr>
        <w:rFonts w:ascii="Arial" w:hAnsi="Arial" w:cs="Arial"/>
        <w:sz w:val="18"/>
        <w:szCs w:val="18"/>
      </w:rPr>
      <w:t>2023-03-</w:t>
    </w:r>
    <w:r w:rsidR="00F27A68">
      <w:rPr>
        <w:rFonts w:ascii="Arial" w:hAnsi="Arial" w:cs="Arial"/>
        <w:sz w:val="18"/>
        <w:szCs w:val="18"/>
      </w:rPr>
      <w:t>30</w:t>
    </w:r>
    <w:r w:rsidR="0003097F">
      <w:rPr>
        <w:rFonts w:ascii="Arial" w:hAnsi="Arial" w:cs="Arial"/>
        <w:sz w:val="18"/>
        <w:szCs w:val="18"/>
        <w:lang w:val="fr-CA"/>
      </w:rPr>
      <w:tab/>
    </w:r>
    <w:r w:rsidR="0003097F">
      <w:rPr>
        <w:rFonts w:ascii="Arial" w:hAnsi="Arial" w:cs="Arial"/>
        <w:sz w:val="18"/>
        <w:szCs w:val="18"/>
        <w:lang w:val="fr-CA"/>
      </w:rPr>
      <w:tab/>
    </w:r>
    <w:r w:rsidR="001B164C">
      <w:rPr>
        <w:rFonts w:ascii="Arial" w:hAnsi="Arial" w:cs="Arial"/>
        <w:sz w:val="18"/>
        <w:szCs w:val="18"/>
        <w:lang w:val="fr-CA"/>
      </w:rPr>
      <w:t>A</w:t>
    </w:r>
    <w:r w:rsidR="00BD6324" w:rsidRPr="00BD6324">
      <w:rPr>
        <w:rFonts w:ascii="Arial" w:hAnsi="Arial" w:cs="Arial"/>
        <w:sz w:val="18"/>
        <w:szCs w:val="18"/>
        <w:lang w:val="fr-CA"/>
      </w:rPr>
      <w:t>nnexe</w:t>
    </w:r>
    <w:r w:rsidR="00C122B3">
      <w:rPr>
        <w:rFonts w:ascii="Arial" w:hAnsi="Arial" w:cs="Arial"/>
        <w:sz w:val="18"/>
        <w:szCs w:val="18"/>
        <w:lang w:val="fr-CA"/>
      </w:rPr>
      <w:t> </w:t>
    </w:r>
    <w:r w:rsidRPr="00BD6324">
      <w:rPr>
        <w:rFonts w:ascii="Arial" w:hAnsi="Arial" w:cs="Arial"/>
        <w:sz w:val="18"/>
        <w:szCs w:val="18"/>
        <w:lang w:val="fr-CA"/>
      </w:rPr>
      <w:t>3</w:t>
    </w:r>
    <w:r w:rsidR="001B164C">
      <w:rPr>
        <w:rFonts w:ascii="Arial" w:hAnsi="Arial" w:cs="Arial"/>
        <w:sz w:val="18"/>
        <w:szCs w:val="18"/>
        <w:lang w:val="fr-CA"/>
      </w:rPr>
      <w:t xml:space="preserve"> (pyrale du buis)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4F2"/>
    <w:multiLevelType w:val="hybridMultilevel"/>
    <w:tmpl w:val="E006E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0A3"/>
    <w:multiLevelType w:val="hybridMultilevel"/>
    <w:tmpl w:val="80B2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CCC"/>
    <w:multiLevelType w:val="hybridMultilevel"/>
    <w:tmpl w:val="4ECA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5E99"/>
    <w:multiLevelType w:val="hybridMultilevel"/>
    <w:tmpl w:val="4F3AC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2EC5"/>
    <w:multiLevelType w:val="hybridMultilevel"/>
    <w:tmpl w:val="7994A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C199A"/>
    <w:multiLevelType w:val="hybridMultilevel"/>
    <w:tmpl w:val="9DFEB524"/>
    <w:lvl w:ilvl="0" w:tplc="A09C0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B646A"/>
    <w:multiLevelType w:val="hybridMultilevel"/>
    <w:tmpl w:val="04E88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679A1"/>
    <w:multiLevelType w:val="hybridMultilevel"/>
    <w:tmpl w:val="E38C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642FF"/>
    <w:multiLevelType w:val="hybridMultilevel"/>
    <w:tmpl w:val="E12C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B39B2"/>
    <w:multiLevelType w:val="hybridMultilevel"/>
    <w:tmpl w:val="3148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351DB"/>
    <w:multiLevelType w:val="hybridMultilevel"/>
    <w:tmpl w:val="039E2C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12504">
    <w:abstractNumId w:val="5"/>
  </w:num>
  <w:num w:numId="2" w16cid:durableId="1583491539">
    <w:abstractNumId w:val="6"/>
  </w:num>
  <w:num w:numId="3" w16cid:durableId="914822467">
    <w:abstractNumId w:val="1"/>
  </w:num>
  <w:num w:numId="4" w16cid:durableId="1407343334">
    <w:abstractNumId w:val="2"/>
  </w:num>
  <w:num w:numId="5" w16cid:durableId="692455974">
    <w:abstractNumId w:val="4"/>
  </w:num>
  <w:num w:numId="6" w16cid:durableId="1244611636">
    <w:abstractNumId w:val="10"/>
  </w:num>
  <w:num w:numId="7" w16cid:durableId="765928569">
    <w:abstractNumId w:val="8"/>
  </w:num>
  <w:num w:numId="8" w16cid:durableId="194004014">
    <w:abstractNumId w:val="7"/>
  </w:num>
  <w:num w:numId="9" w16cid:durableId="1885410910">
    <w:abstractNumId w:val="9"/>
  </w:num>
  <w:num w:numId="10" w16cid:durableId="979191202">
    <w:abstractNumId w:val="0"/>
  </w:num>
  <w:num w:numId="11" w16cid:durableId="233246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3A"/>
    <w:rsid w:val="00015EB0"/>
    <w:rsid w:val="00027EFE"/>
    <w:rsid w:val="0003097F"/>
    <w:rsid w:val="0003425E"/>
    <w:rsid w:val="00047D20"/>
    <w:rsid w:val="000522EB"/>
    <w:rsid w:val="000703BD"/>
    <w:rsid w:val="00080D17"/>
    <w:rsid w:val="00080E76"/>
    <w:rsid w:val="00085F3B"/>
    <w:rsid w:val="00092A21"/>
    <w:rsid w:val="00092C21"/>
    <w:rsid w:val="0009427D"/>
    <w:rsid w:val="000968B7"/>
    <w:rsid w:val="000F6D8E"/>
    <w:rsid w:val="001527D2"/>
    <w:rsid w:val="0016003F"/>
    <w:rsid w:val="0016368A"/>
    <w:rsid w:val="00172737"/>
    <w:rsid w:val="00172C27"/>
    <w:rsid w:val="001739F8"/>
    <w:rsid w:val="001B164C"/>
    <w:rsid w:val="001B7DED"/>
    <w:rsid w:val="001F7831"/>
    <w:rsid w:val="002050DA"/>
    <w:rsid w:val="002054E1"/>
    <w:rsid w:val="002449A4"/>
    <w:rsid w:val="0026190B"/>
    <w:rsid w:val="002A7D37"/>
    <w:rsid w:val="002C3FCB"/>
    <w:rsid w:val="002D32A3"/>
    <w:rsid w:val="003120FB"/>
    <w:rsid w:val="003149A7"/>
    <w:rsid w:val="003226AC"/>
    <w:rsid w:val="00336737"/>
    <w:rsid w:val="00373FBF"/>
    <w:rsid w:val="0038702B"/>
    <w:rsid w:val="00394B1A"/>
    <w:rsid w:val="003B3570"/>
    <w:rsid w:val="003D6688"/>
    <w:rsid w:val="00402B5A"/>
    <w:rsid w:val="00404767"/>
    <w:rsid w:val="00414622"/>
    <w:rsid w:val="0041474E"/>
    <w:rsid w:val="00454A9F"/>
    <w:rsid w:val="004570ED"/>
    <w:rsid w:val="004727C8"/>
    <w:rsid w:val="00481934"/>
    <w:rsid w:val="004B42E1"/>
    <w:rsid w:val="004C557F"/>
    <w:rsid w:val="004E46AD"/>
    <w:rsid w:val="00500262"/>
    <w:rsid w:val="00521094"/>
    <w:rsid w:val="00535951"/>
    <w:rsid w:val="00563202"/>
    <w:rsid w:val="00566BDF"/>
    <w:rsid w:val="005670BC"/>
    <w:rsid w:val="0057757C"/>
    <w:rsid w:val="005A44EB"/>
    <w:rsid w:val="005A66C6"/>
    <w:rsid w:val="005B733A"/>
    <w:rsid w:val="005C37EC"/>
    <w:rsid w:val="0060526E"/>
    <w:rsid w:val="00613DC3"/>
    <w:rsid w:val="00621126"/>
    <w:rsid w:val="006273AB"/>
    <w:rsid w:val="00632349"/>
    <w:rsid w:val="00660B9B"/>
    <w:rsid w:val="00685AEA"/>
    <w:rsid w:val="006C44F0"/>
    <w:rsid w:val="006E0993"/>
    <w:rsid w:val="006F5448"/>
    <w:rsid w:val="006F54E1"/>
    <w:rsid w:val="006F7A92"/>
    <w:rsid w:val="007100DA"/>
    <w:rsid w:val="00751A3B"/>
    <w:rsid w:val="007716B1"/>
    <w:rsid w:val="007746A0"/>
    <w:rsid w:val="00777A5D"/>
    <w:rsid w:val="007A4FAB"/>
    <w:rsid w:val="007B7CC0"/>
    <w:rsid w:val="007C72FA"/>
    <w:rsid w:val="007E35E0"/>
    <w:rsid w:val="008530E4"/>
    <w:rsid w:val="0088221A"/>
    <w:rsid w:val="008C1234"/>
    <w:rsid w:val="008C1B98"/>
    <w:rsid w:val="008D3E9A"/>
    <w:rsid w:val="00903A9A"/>
    <w:rsid w:val="009074AD"/>
    <w:rsid w:val="0091673F"/>
    <w:rsid w:val="009434BB"/>
    <w:rsid w:val="009468AB"/>
    <w:rsid w:val="00954371"/>
    <w:rsid w:val="009643EA"/>
    <w:rsid w:val="00965C69"/>
    <w:rsid w:val="009A55AB"/>
    <w:rsid w:val="009D5BFD"/>
    <w:rsid w:val="009F3BA6"/>
    <w:rsid w:val="00A013EF"/>
    <w:rsid w:val="00A12B4A"/>
    <w:rsid w:val="00A16D93"/>
    <w:rsid w:val="00A32F6B"/>
    <w:rsid w:val="00A33729"/>
    <w:rsid w:val="00A346F7"/>
    <w:rsid w:val="00A47044"/>
    <w:rsid w:val="00A52AF9"/>
    <w:rsid w:val="00A737A5"/>
    <w:rsid w:val="00AA757B"/>
    <w:rsid w:val="00AB4411"/>
    <w:rsid w:val="00AD6DD6"/>
    <w:rsid w:val="00AF7242"/>
    <w:rsid w:val="00B12EFA"/>
    <w:rsid w:val="00B16349"/>
    <w:rsid w:val="00B46007"/>
    <w:rsid w:val="00B81479"/>
    <w:rsid w:val="00B85521"/>
    <w:rsid w:val="00BC3FE1"/>
    <w:rsid w:val="00BC4646"/>
    <w:rsid w:val="00BD6324"/>
    <w:rsid w:val="00BF0037"/>
    <w:rsid w:val="00C122B3"/>
    <w:rsid w:val="00C4283A"/>
    <w:rsid w:val="00C42ACF"/>
    <w:rsid w:val="00C44F59"/>
    <w:rsid w:val="00C45B70"/>
    <w:rsid w:val="00C71191"/>
    <w:rsid w:val="00C80279"/>
    <w:rsid w:val="00C90ECC"/>
    <w:rsid w:val="00C91AB9"/>
    <w:rsid w:val="00C9231D"/>
    <w:rsid w:val="00CC55C2"/>
    <w:rsid w:val="00CE59F3"/>
    <w:rsid w:val="00CF3D9A"/>
    <w:rsid w:val="00CF4D23"/>
    <w:rsid w:val="00D0073F"/>
    <w:rsid w:val="00D014B3"/>
    <w:rsid w:val="00D16EB8"/>
    <w:rsid w:val="00D450AE"/>
    <w:rsid w:val="00D73C1F"/>
    <w:rsid w:val="00D74D0C"/>
    <w:rsid w:val="00DB69FF"/>
    <w:rsid w:val="00DC4C56"/>
    <w:rsid w:val="00E00DA6"/>
    <w:rsid w:val="00E01B90"/>
    <w:rsid w:val="00E04CDA"/>
    <w:rsid w:val="00E04D6F"/>
    <w:rsid w:val="00E66666"/>
    <w:rsid w:val="00E66C3E"/>
    <w:rsid w:val="00E70FA3"/>
    <w:rsid w:val="00E75DFF"/>
    <w:rsid w:val="00E80835"/>
    <w:rsid w:val="00E8455B"/>
    <w:rsid w:val="00EB62DC"/>
    <w:rsid w:val="00EB7D27"/>
    <w:rsid w:val="00ED2DB6"/>
    <w:rsid w:val="00ED7DFA"/>
    <w:rsid w:val="00EE055A"/>
    <w:rsid w:val="00F03591"/>
    <w:rsid w:val="00F16487"/>
    <w:rsid w:val="00F1677B"/>
    <w:rsid w:val="00F27A68"/>
    <w:rsid w:val="00F32ADF"/>
    <w:rsid w:val="00F35679"/>
    <w:rsid w:val="00F70D3C"/>
    <w:rsid w:val="00F749C8"/>
    <w:rsid w:val="00F7707F"/>
    <w:rsid w:val="00F77797"/>
    <w:rsid w:val="00F92852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66BD"/>
  <w15:chartTrackingRefBased/>
  <w15:docId w15:val="{C36D6794-AE04-A24B-ADE2-A0ACA3A4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33A"/>
    <w:rPr>
      <w:rFonts w:ascii="Garamond" w:eastAsia="Times New Roman" w:hAnsi="Garamond" w:cs="Times New Roman"/>
      <w:sz w:val="22"/>
      <w:lang w:val="en-CA"/>
    </w:rPr>
  </w:style>
  <w:style w:type="paragraph" w:styleId="Heading2">
    <w:name w:val="heading 2"/>
    <w:basedOn w:val="Normal"/>
    <w:next w:val="Normal"/>
    <w:link w:val="Heading2Char"/>
    <w:qFormat/>
    <w:rsid w:val="005B73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B733A"/>
    <w:pPr>
      <w:keepNext/>
      <w:spacing w:before="240" w:after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733A"/>
    <w:rPr>
      <w:rFonts w:ascii="Arial" w:eastAsia="Times New Roman" w:hAnsi="Arial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5B733A"/>
    <w:rPr>
      <w:rFonts w:ascii="Arial" w:eastAsia="Times New Roman" w:hAnsi="Arial" w:cs="Arial"/>
      <w:b/>
      <w:bCs/>
      <w:sz w:val="26"/>
      <w:szCs w:val="26"/>
      <w:lang w:val="en-CA"/>
    </w:rPr>
  </w:style>
  <w:style w:type="paragraph" w:styleId="Footer">
    <w:name w:val="footer"/>
    <w:basedOn w:val="Normal"/>
    <w:link w:val="FooterChar"/>
    <w:uiPriority w:val="99"/>
    <w:rsid w:val="005B73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33A"/>
    <w:rPr>
      <w:rFonts w:ascii="Garamond" w:eastAsia="Times New Roman" w:hAnsi="Garamond" w:cs="Times New Roman"/>
      <w:sz w:val="22"/>
      <w:lang w:val="en-CA"/>
    </w:rPr>
  </w:style>
  <w:style w:type="character" w:styleId="PageNumber">
    <w:name w:val="page number"/>
    <w:basedOn w:val="DefaultParagraphFont"/>
    <w:rsid w:val="005B733A"/>
  </w:style>
  <w:style w:type="paragraph" w:styleId="Header">
    <w:name w:val="header"/>
    <w:basedOn w:val="Normal"/>
    <w:link w:val="HeaderChar"/>
    <w:uiPriority w:val="99"/>
    <w:rsid w:val="005B73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33A"/>
    <w:rPr>
      <w:rFonts w:ascii="Garamond" w:eastAsia="Times New Roman" w:hAnsi="Garamond" w:cs="Times New Roman"/>
      <w:sz w:val="22"/>
      <w:lang w:val="en-CA"/>
    </w:rPr>
  </w:style>
  <w:style w:type="character" w:styleId="Hyperlink">
    <w:name w:val="Hyperlink"/>
    <w:uiPriority w:val="99"/>
    <w:rsid w:val="005B733A"/>
    <w:rPr>
      <w:color w:val="0000FF"/>
      <w:u w:val="single"/>
    </w:rPr>
  </w:style>
  <w:style w:type="character" w:styleId="CommentReference">
    <w:name w:val="annotation reference"/>
    <w:uiPriority w:val="99"/>
    <w:semiHidden/>
    <w:rsid w:val="005B7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B7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33A"/>
    <w:rPr>
      <w:rFonts w:ascii="Garamond" w:eastAsia="Times New Roman" w:hAnsi="Garamond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5B733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D27"/>
    <w:rPr>
      <w:rFonts w:ascii="Garamond" w:eastAsia="Times New Roman" w:hAnsi="Garamond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6C44F0"/>
    <w:rPr>
      <w:rFonts w:ascii="Garamond" w:eastAsia="Times New Roman" w:hAnsi="Garamond" w:cs="Times New Roman"/>
      <w:sz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FB"/>
    <w:rPr>
      <w:rFonts w:ascii="Segoe UI" w:eastAsia="Times New Roman" w:hAnsi="Segoe UI" w:cs="Segoe UI"/>
      <w:sz w:val="18"/>
      <w:szCs w:val="18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047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anplants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1470</Words>
  <Characters>8382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West</dc:creator>
  <cp:keywords/>
  <dc:description/>
  <cp:lastModifiedBy>Jamie Aalbers</cp:lastModifiedBy>
  <cp:revision>2</cp:revision>
  <cp:lastPrinted>2022-06-20T16:14:00Z</cp:lastPrinted>
  <dcterms:created xsi:type="dcterms:W3CDTF">2023-06-01T19:13:00Z</dcterms:created>
  <dcterms:modified xsi:type="dcterms:W3CDTF">2023-06-01T19:13:00Z</dcterms:modified>
</cp:coreProperties>
</file>