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1729" w14:textId="3ABD14EA" w:rsidR="004B497F" w:rsidRPr="002212AB" w:rsidRDefault="00ED5D8B" w:rsidP="000F4862">
      <w:pPr>
        <w:rPr>
          <w:rFonts w:ascii="Georgia" w:hAnsi="Georgia"/>
          <w:b/>
          <w:bCs/>
          <w:sz w:val="24"/>
          <w:szCs w:val="24"/>
        </w:rPr>
      </w:pPr>
      <w:r>
        <w:rPr>
          <w:rFonts w:ascii="Georgia" w:hAnsi="Georgia"/>
          <w:b/>
          <w:bCs/>
          <w:sz w:val="28"/>
          <w:szCs w:val="28"/>
        </w:rPr>
        <w:t xml:space="preserve">                                   </w:t>
      </w:r>
      <w:r w:rsidR="001F5181" w:rsidRPr="00ED5D8B">
        <w:rPr>
          <w:rFonts w:ascii="Georgia" w:hAnsi="Georgia"/>
          <w:b/>
          <w:bCs/>
          <w:sz w:val="28"/>
          <w:szCs w:val="28"/>
        </w:rPr>
        <w:t>Biology 112 Virtual Lab</w:t>
      </w:r>
      <w:r w:rsidR="000F4862">
        <w:rPr>
          <w:rFonts w:ascii="Georgia" w:hAnsi="Georgia"/>
          <w:b/>
          <w:bCs/>
          <w:sz w:val="28"/>
          <w:szCs w:val="28"/>
        </w:rPr>
        <w:t>s</w:t>
      </w:r>
      <w:r w:rsidR="001F5181" w:rsidRPr="00ED5D8B">
        <w:rPr>
          <w:rFonts w:ascii="Georgia" w:hAnsi="Georgia"/>
          <w:b/>
          <w:bCs/>
          <w:sz w:val="28"/>
          <w:szCs w:val="28"/>
        </w:rPr>
        <w:t xml:space="preserve"> 3</w:t>
      </w:r>
      <w:r>
        <w:rPr>
          <w:rFonts w:ascii="Georgia" w:hAnsi="Georgia"/>
          <w:b/>
          <w:bCs/>
          <w:sz w:val="28"/>
          <w:szCs w:val="28"/>
        </w:rPr>
        <w:t xml:space="preserve"> and </w:t>
      </w:r>
      <w:r w:rsidR="000F4862">
        <w:rPr>
          <w:rFonts w:ascii="Georgia" w:hAnsi="Georgia"/>
          <w:b/>
          <w:bCs/>
          <w:sz w:val="28"/>
          <w:szCs w:val="28"/>
        </w:rPr>
        <w:t>6</w:t>
      </w:r>
      <w:r>
        <w:rPr>
          <w:rFonts w:ascii="Georgia" w:hAnsi="Georgia"/>
          <w:b/>
          <w:bCs/>
          <w:sz w:val="28"/>
          <w:szCs w:val="28"/>
        </w:rPr>
        <w:t xml:space="preserve"> </w:t>
      </w:r>
      <w:r w:rsidR="001F5181" w:rsidRPr="00ED5D8B">
        <w:rPr>
          <w:rFonts w:ascii="Georgia" w:hAnsi="Georgia"/>
          <w:b/>
          <w:bCs/>
          <w:sz w:val="28"/>
          <w:szCs w:val="28"/>
        </w:rPr>
        <w:br/>
      </w:r>
      <w:r>
        <w:rPr>
          <w:rFonts w:ascii="Georgia" w:hAnsi="Georgia"/>
          <w:b/>
          <w:bCs/>
          <w:sz w:val="28"/>
          <w:szCs w:val="28"/>
        </w:rPr>
        <w:t xml:space="preserve">                                    </w:t>
      </w:r>
      <w:r w:rsidR="000F4862">
        <w:rPr>
          <w:rFonts w:ascii="Georgia" w:hAnsi="Georgia"/>
          <w:b/>
          <w:bCs/>
          <w:sz w:val="28"/>
          <w:szCs w:val="28"/>
        </w:rPr>
        <w:t xml:space="preserve">       </w:t>
      </w:r>
      <w:proofErr w:type="spellStart"/>
      <w:r w:rsidR="001F5181" w:rsidRPr="00ED5D8B">
        <w:rPr>
          <w:rFonts w:ascii="Georgia" w:hAnsi="Georgia"/>
          <w:b/>
          <w:bCs/>
          <w:sz w:val="28"/>
          <w:szCs w:val="28"/>
        </w:rPr>
        <w:t>Winogradsky</w:t>
      </w:r>
      <w:proofErr w:type="spellEnd"/>
      <w:r w:rsidR="001F5181" w:rsidRPr="00ED5D8B">
        <w:rPr>
          <w:rFonts w:ascii="Georgia" w:hAnsi="Georgia"/>
          <w:b/>
          <w:bCs/>
          <w:sz w:val="28"/>
          <w:szCs w:val="28"/>
        </w:rPr>
        <w:t xml:space="preserve"> Columns</w:t>
      </w:r>
      <w:r w:rsidR="001F5181" w:rsidRPr="00ED5D8B">
        <w:rPr>
          <w:rFonts w:ascii="Georgia" w:hAnsi="Georgia"/>
          <w:b/>
          <w:bCs/>
          <w:sz w:val="28"/>
          <w:szCs w:val="28"/>
        </w:rPr>
        <w:br/>
      </w:r>
      <w:r w:rsidR="001F5181" w:rsidRPr="001F5181">
        <w:rPr>
          <w:rFonts w:ascii="Georgia" w:hAnsi="Georgia"/>
          <w:sz w:val="24"/>
          <w:szCs w:val="24"/>
        </w:rPr>
        <w:br/>
      </w:r>
      <w:r w:rsidR="000F4862">
        <w:rPr>
          <w:rStyle w:val="hgkelc"/>
          <w:rFonts w:ascii="Georgia" w:hAnsi="Georgia"/>
          <w:color w:val="202124"/>
          <w:sz w:val="24"/>
          <w:szCs w:val="24"/>
          <w:shd w:val="clear" w:color="auto" w:fill="FFFFFF"/>
        </w:rPr>
        <w:t xml:space="preserve">     </w:t>
      </w:r>
      <w:proofErr w:type="spellStart"/>
      <w:r w:rsidR="001F5181" w:rsidRPr="001F5181">
        <w:rPr>
          <w:rStyle w:val="hgkelc"/>
          <w:rFonts w:ascii="Georgia" w:hAnsi="Georgia"/>
          <w:color w:val="202124"/>
          <w:sz w:val="24"/>
          <w:szCs w:val="24"/>
          <w:shd w:val="clear" w:color="auto" w:fill="FFFFFF"/>
        </w:rPr>
        <w:t>Winogradsky</w:t>
      </w:r>
      <w:proofErr w:type="spellEnd"/>
      <w:r w:rsidR="001F5181" w:rsidRPr="001F5181">
        <w:rPr>
          <w:rStyle w:val="hgkelc"/>
          <w:rFonts w:ascii="Georgia" w:hAnsi="Georgia"/>
          <w:color w:val="202124"/>
          <w:sz w:val="24"/>
          <w:szCs w:val="24"/>
          <w:shd w:val="clear" w:color="auto" w:fill="FFFFFF"/>
        </w:rPr>
        <w:t xml:space="preserve"> columns are </w:t>
      </w:r>
      <w:r w:rsidR="001F5181">
        <w:rPr>
          <w:rStyle w:val="hgkelc"/>
          <w:rFonts w:ascii="Georgia" w:hAnsi="Georgia"/>
          <w:color w:val="202124"/>
          <w:sz w:val="24"/>
          <w:szCs w:val="24"/>
          <w:shd w:val="clear" w:color="auto" w:fill="FFFFFF"/>
        </w:rPr>
        <w:t xml:space="preserve">built to mimic </w:t>
      </w:r>
      <w:r w:rsidR="001F5181" w:rsidRPr="001F5181">
        <w:rPr>
          <w:rStyle w:val="hgkelc"/>
          <w:rFonts w:ascii="Georgia" w:hAnsi="Georgia"/>
          <w:color w:val="202124"/>
          <w:sz w:val="24"/>
          <w:szCs w:val="24"/>
          <w:shd w:val="clear" w:color="auto" w:fill="FFFFFF"/>
        </w:rPr>
        <w:t>microbial ecosystems</w:t>
      </w:r>
      <w:r w:rsidR="001F5181">
        <w:rPr>
          <w:rStyle w:val="hgkelc"/>
          <w:rFonts w:ascii="Georgia" w:hAnsi="Georgia"/>
          <w:color w:val="202124"/>
          <w:sz w:val="24"/>
          <w:szCs w:val="24"/>
          <w:shd w:val="clear" w:color="auto" w:fill="FFFFFF"/>
        </w:rPr>
        <w:t xml:space="preserve">. They are made by </w:t>
      </w:r>
      <w:r w:rsidR="001F5181">
        <w:rPr>
          <w:rStyle w:val="hgkelc"/>
          <w:rFonts w:ascii="Georgia" w:hAnsi="Georgia"/>
          <w:color w:val="202124"/>
          <w:sz w:val="24"/>
          <w:szCs w:val="24"/>
          <w:shd w:val="clear" w:color="auto" w:fill="FFFFFF"/>
        </w:rPr>
        <w:br/>
        <w:t xml:space="preserve">combining the sediment from a body of </w:t>
      </w:r>
      <w:r w:rsidR="000F4862">
        <w:rPr>
          <w:rStyle w:val="hgkelc"/>
          <w:rFonts w:ascii="Georgia" w:hAnsi="Georgia"/>
          <w:color w:val="202124"/>
          <w:sz w:val="24"/>
          <w:szCs w:val="24"/>
          <w:shd w:val="clear" w:color="auto" w:fill="FFFFFF"/>
        </w:rPr>
        <w:t xml:space="preserve">stagnant </w:t>
      </w:r>
      <w:r w:rsidR="001F5181">
        <w:rPr>
          <w:rStyle w:val="hgkelc"/>
          <w:rFonts w:ascii="Georgia" w:hAnsi="Georgia"/>
          <w:color w:val="202124"/>
          <w:sz w:val="24"/>
          <w:szCs w:val="24"/>
          <w:shd w:val="clear" w:color="auto" w:fill="FFFFFF"/>
        </w:rPr>
        <w:t xml:space="preserve">water (pond) to a </w:t>
      </w:r>
      <w:r w:rsidR="001F5181" w:rsidRPr="001F5181">
        <w:rPr>
          <w:rStyle w:val="hgkelc"/>
          <w:rFonts w:ascii="Georgia" w:hAnsi="Georgia"/>
          <w:color w:val="202124"/>
          <w:sz w:val="24"/>
          <w:szCs w:val="24"/>
          <w:shd w:val="clear" w:color="auto" w:fill="FFFFFF"/>
        </w:rPr>
        <w:t>clear cylind</w:t>
      </w:r>
      <w:r w:rsidR="001F5181">
        <w:rPr>
          <w:rStyle w:val="hgkelc"/>
          <w:rFonts w:ascii="Georgia" w:hAnsi="Georgia"/>
          <w:color w:val="202124"/>
          <w:sz w:val="24"/>
          <w:szCs w:val="24"/>
          <w:shd w:val="clear" w:color="auto" w:fill="FFFFFF"/>
        </w:rPr>
        <w:t>rical container, adding enriching supplements and providing the growing ecosystem with sunlight.</w:t>
      </w:r>
      <w:r w:rsidR="000F4862">
        <w:rPr>
          <w:rStyle w:val="hgkelc"/>
          <w:rFonts w:ascii="Georgia" w:hAnsi="Georgia"/>
          <w:color w:val="202124"/>
          <w:sz w:val="24"/>
          <w:szCs w:val="24"/>
          <w:shd w:val="clear" w:color="auto" w:fill="FFFFFF"/>
        </w:rPr>
        <w:t xml:space="preserve"> </w:t>
      </w:r>
      <w:r w:rsidR="001F5181">
        <w:rPr>
          <w:rStyle w:val="hgkelc"/>
          <w:rFonts w:ascii="Georgia" w:hAnsi="Georgia"/>
          <w:color w:val="202124"/>
          <w:sz w:val="24"/>
          <w:szCs w:val="24"/>
          <w:shd w:val="clear" w:color="auto" w:fill="FFFFFF"/>
        </w:rPr>
        <w:t xml:space="preserve">Over time, </w:t>
      </w:r>
      <w:r w:rsidR="001F5181" w:rsidRPr="001F5181">
        <w:rPr>
          <w:rStyle w:val="hgkelc"/>
          <w:rFonts w:ascii="Georgia" w:hAnsi="Georgia"/>
          <w:color w:val="202124"/>
          <w:sz w:val="24"/>
          <w:szCs w:val="24"/>
          <w:shd w:val="clear" w:color="auto" w:fill="FFFFFF"/>
        </w:rPr>
        <w:t xml:space="preserve">gradients </w:t>
      </w:r>
      <w:r w:rsidR="001F5181">
        <w:rPr>
          <w:rStyle w:val="hgkelc"/>
          <w:rFonts w:ascii="Georgia" w:hAnsi="Georgia"/>
          <w:color w:val="202124"/>
          <w:sz w:val="24"/>
          <w:szCs w:val="24"/>
          <w:shd w:val="clear" w:color="auto" w:fill="FFFFFF"/>
        </w:rPr>
        <w:t xml:space="preserve">can be seen </w:t>
      </w:r>
      <w:r w:rsidR="001F5181" w:rsidRPr="001F5181">
        <w:rPr>
          <w:rStyle w:val="hgkelc"/>
          <w:rFonts w:ascii="Georgia" w:hAnsi="Georgia"/>
          <w:color w:val="202124"/>
          <w:sz w:val="24"/>
          <w:szCs w:val="24"/>
          <w:shd w:val="clear" w:color="auto" w:fill="FFFFFF"/>
        </w:rPr>
        <w:t xml:space="preserve">within the column </w:t>
      </w:r>
      <w:r w:rsidR="001F5181">
        <w:rPr>
          <w:rStyle w:val="hgkelc"/>
          <w:rFonts w:ascii="Georgia" w:hAnsi="Georgia"/>
          <w:color w:val="202124"/>
          <w:sz w:val="24"/>
          <w:szCs w:val="24"/>
          <w:shd w:val="clear" w:color="auto" w:fill="FFFFFF"/>
        </w:rPr>
        <w:t xml:space="preserve">that are home to a </w:t>
      </w:r>
      <w:r w:rsidR="001F5181" w:rsidRPr="001F5181">
        <w:rPr>
          <w:rStyle w:val="hgkelc"/>
          <w:rFonts w:ascii="Georgia" w:hAnsi="Georgia"/>
          <w:color w:val="202124"/>
          <w:sz w:val="24"/>
          <w:szCs w:val="24"/>
          <w:shd w:val="clear" w:color="auto" w:fill="FFFFFF"/>
        </w:rPr>
        <w:t xml:space="preserve">diverse </w:t>
      </w:r>
      <w:r w:rsidR="001F5181">
        <w:rPr>
          <w:rStyle w:val="hgkelc"/>
          <w:rFonts w:ascii="Georgia" w:hAnsi="Georgia"/>
          <w:color w:val="202124"/>
          <w:sz w:val="24"/>
          <w:szCs w:val="24"/>
          <w:shd w:val="clear" w:color="auto" w:fill="FFFFFF"/>
        </w:rPr>
        <w:t>array</w:t>
      </w:r>
      <w:r w:rsidR="000F4862">
        <w:rPr>
          <w:rStyle w:val="hgkelc"/>
          <w:rFonts w:ascii="Georgia" w:hAnsi="Georgia"/>
          <w:color w:val="202124"/>
          <w:sz w:val="24"/>
          <w:szCs w:val="24"/>
          <w:shd w:val="clear" w:color="auto" w:fill="FFFFFF"/>
        </w:rPr>
        <w:t xml:space="preserve"> </w:t>
      </w:r>
      <w:r w:rsidR="001F5181">
        <w:rPr>
          <w:rStyle w:val="hgkelc"/>
          <w:rFonts w:ascii="Georgia" w:hAnsi="Georgia"/>
          <w:color w:val="202124"/>
          <w:sz w:val="24"/>
          <w:szCs w:val="24"/>
          <w:shd w:val="clear" w:color="auto" w:fill="FFFFFF"/>
        </w:rPr>
        <w:t xml:space="preserve">of heterotrophic and </w:t>
      </w:r>
      <w:r w:rsidR="000F4862">
        <w:rPr>
          <w:rStyle w:val="hgkelc"/>
          <w:rFonts w:ascii="Georgia" w:hAnsi="Georgia"/>
          <w:color w:val="202124"/>
          <w:sz w:val="24"/>
          <w:szCs w:val="24"/>
          <w:shd w:val="clear" w:color="auto" w:fill="FFFFFF"/>
        </w:rPr>
        <w:t>chemo/</w:t>
      </w:r>
      <w:r w:rsidR="001F5181">
        <w:rPr>
          <w:rStyle w:val="hgkelc"/>
          <w:rFonts w:ascii="Georgia" w:hAnsi="Georgia"/>
          <w:color w:val="202124"/>
          <w:sz w:val="24"/>
          <w:szCs w:val="24"/>
          <w:shd w:val="clear" w:color="auto" w:fill="FFFFFF"/>
        </w:rPr>
        <w:t xml:space="preserve">autotrophic </w:t>
      </w:r>
      <w:r w:rsidR="001F5181" w:rsidRPr="001F5181">
        <w:rPr>
          <w:rStyle w:val="hgkelc"/>
          <w:rFonts w:ascii="Georgia" w:hAnsi="Georgia"/>
          <w:color w:val="202124"/>
          <w:sz w:val="24"/>
          <w:szCs w:val="24"/>
          <w:shd w:val="clear" w:color="auto" w:fill="FFFFFF"/>
        </w:rPr>
        <w:t>bacteria.</w:t>
      </w:r>
      <w:r w:rsidR="001F5181">
        <w:rPr>
          <w:rStyle w:val="hgkelc"/>
          <w:rFonts w:ascii="Georgia" w:hAnsi="Georgia"/>
          <w:color w:val="202124"/>
          <w:sz w:val="24"/>
          <w:szCs w:val="24"/>
          <w:shd w:val="clear" w:color="auto" w:fill="FFFFFF"/>
        </w:rPr>
        <w:br/>
      </w:r>
      <w:r w:rsidR="001F5181">
        <w:rPr>
          <w:rStyle w:val="hgkelc"/>
          <w:rFonts w:ascii="Georgia" w:hAnsi="Georgia"/>
          <w:color w:val="202124"/>
          <w:sz w:val="24"/>
          <w:szCs w:val="24"/>
          <w:shd w:val="clear" w:color="auto" w:fill="FFFFFF"/>
        </w:rPr>
        <w:br/>
      </w:r>
      <w:r w:rsidR="001F5181" w:rsidRPr="000F4862">
        <w:rPr>
          <w:rStyle w:val="hgkelc"/>
          <w:rFonts w:ascii="Georgia" w:hAnsi="Georgia"/>
          <w:b/>
          <w:bCs/>
          <w:color w:val="202124"/>
          <w:sz w:val="24"/>
          <w:szCs w:val="24"/>
          <w:shd w:val="clear" w:color="auto" w:fill="FFFFFF"/>
        </w:rPr>
        <w:t>Step 1:</w:t>
      </w:r>
      <w:r w:rsidR="001F5181" w:rsidRPr="000F4862">
        <w:rPr>
          <w:rStyle w:val="hgkelc"/>
          <w:rFonts w:ascii="Georgia" w:hAnsi="Georgia"/>
          <w:color w:val="202124"/>
          <w:sz w:val="24"/>
          <w:szCs w:val="24"/>
          <w:shd w:val="clear" w:color="auto" w:fill="FFFFFF"/>
        </w:rPr>
        <w:br/>
      </w:r>
      <w:r w:rsidR="001F5181">
        <w:rPr>
          <w:rStyle w:val="hgkelc"/>
          <w:rFonts w:ascii="Georgia" w:hAnsi="Georgia"/>
          <w:color w:val="202124"/>
          <w:sz w:val="24"/>
          <w:szCs w:val="24"/>
          <w:shd w:val="clear" w:color="auto" w:fill="FFFFFF"/>
        </w:rPr>
        <w:t>Go to this page:</w:t>
      </w:r>
      <w:r w:rsidR="000F4862">
        <w:rPr>
          <w:rStyle w:val="hgkelc"/>
          <w:rFonts w:ascii="Georgia" w:hAnsi="Georgia"/>
          <w:color w:val="202124"/>
          <w:sz w:val="24"/>
          <w:szCs w:val="24"/>
          <w:shd w:val="clear" w:color="auto" w:fill="FFFFFF"/>
        </w:rPr>
        <w:br/>
      </w:r>
      <w:r w:rsidR="000F4862">
        <w:rPr>
          <w:rStyle w:val="hgkelc"/>
          <w:rFonts w:ascii="Georgia" w:hAnsi="Georgia"/>
          <w:color w:val="202124"/>
          <w:sz w:val="24"/>
          <w:szCs w:val="24"/>
          <w:shd w:val="clear" w:color="auto" w:fill="FFFFFF"/>
        </w:rPr>
        <w:br/>
      </w:r>
      <w:hyperlink r:id="rId5" w:history="1">
        <w:r w:rsidR="000F4862" w:rsidRPr="002C08FB">
          <w:rPr>
            <w:rStyle w:val="Hyperlink"/>
            <w:rFonts w:ascii="Georgia" w:hAnsi="Georgia"/>
            <w:sz w:val="24"/>
            <w:szCs w:val="24"/>
            <w:shd w:val="clear" w:color="auto" w:fill="FFFFFF"/>
          </w:rPr>
          <w:t>https://media.hhmi.org/biointeractive/click/winogradsky/</w:t>
        </w:r>
      </w:hyperlink>
      <w:r w:rsidR="000F4862">
        <w:rPr>
          <w:rStyle w:val="hgkelc"/>
          <w:rFonts w:ascii="Georgia" w:hAnsi="Georgia"/>
          <w:color w:val="202124"/>
          <w:sz w:val="24"/>
          <w:szCs w:val="24"/>
          <w:shd w:val="clear" w:color="auto" w:fill="FFFFFF"/>
        </w:rPr>
        <w:br/>
      </w:r>
      <w:r w:rsidR="000F4862">
        <w:rPr>
          <w:rStyle w:val="hgkelc"/>
          <w:rFonts w:ascii="Georgia" w:hAnsi="Georgia"/>
          <w:color w:val="202124"/>
          <w:sz w:val="24"/>
          <w:szCs w:val="24"/>
          <w:shd w:val="clear" w:color="auto" w:fill="FFFFFF"/>
        </w:rPr>
        <w:br/>
        <w:t xml:space="preserve">a. </w:t>
      </w:r>
      <w:r w:rsidR="000F4862" w:rsidRPr="000F4862">
        <w:rPr>
          <w:rStyle w:val="hgkelc"/>
          <w:rFonts w:ascii="Georgia" w:hAnsi="Georgia"/>
          <w:color w:val="202124"/>
          <w:sz w:val="24"/>
          <w:szCs w:val="24"/>
          <w:shd w:val="clear" w:color="auto" w:fill="FFFFFF"/>
        </w:rPr>
        <w:t>Click on “Background” on the header bar.</w:t>
      </w:r>
      <w:r w:rsidR="000F4862" w:rsidRPr="000F4862">
        <w:rPr>
          <w:rStyle w:val="hgkelc"/>
          <w:rFonts w:ascii="Georgia" w:hAnsi="Georgia"/>
          <w:color w:val="202124"/>
          <w:sz w:val="24"/>
          <w:szCs w:val="24"/>
          <w:shd w:val="clear" w:color="auto" w:fill="FFFFFF"/>
        </w:rPr>
        <w:br/>
      </w:r>
      <w:r w:rsidR="001F5181" w:rsidRPr="000F4862">
        <w:rPr>
          <w:rStyle w:val="hgkelc"/>
          <w:rFonts w:ascii="Georgia" w:hAnsi="Georgia"/>
          <w:color w:val="202124"/>
          <w:sz w:val="24"/>
          <w:szCs w:val="24"/>
          <w:shd w:val="clear" w:color="auto" w:fill="FFFFFF"/>
        </w:rPr>
        <w:t>Read the Introduction, Gradients and Zonation, and Metabolic Strategies.</w:t>
      </w:r>
      <w:r w:rsidR="000F4862">
        <w:rPr>
          <w:rStyle w:val="hgkelc"/>
          <w:rFonts w:ascii="Georgia" w:hAnsi="Georgia"/>
          <w:color w:val="202124"/>
          <w:sz w:val="24"/>
          <w:szCs w:val="24"/>
          <w:shd w:val="clear" w:color="auto" w:fill="FFFFFF"/>
        </w:rPr>
        <w:br/>
      </w:r>
      <w:r w:rsidR="001F5181" w:rsidRPr="000F4862">
        <w:rPr>
          <w:rStyle w:val="hgkelc"/>
          <w:rFonts w:ascii="Georgia" w:hAnsi="Georgia"/>
          <w:color w:val="202124"/>
          <w:sz w:val="24"/>
          <w:szCs w:val="24"/>
          <w:shd w:val="clear" w:color="auto" w:fill="FFFFFF"/>
        </w:rPr>
        <w:br/>
      </w:r>
      <w:r w:rsidR="000F4862">
        <w:rPr>
          <w:rFonts w:ascii="Georgia" w:hAnsi="Georgia"/>
          <w:sz w:val="24"/>
          <w:szCs w:val="24"/>
        </w:rPr>
        <w:t xml:space="preserve">b. </w:t>
      </w:r>
      <w:r w:rsidR="000F4862" w:rsidRPr="000F4862">
        <w:rPr>
          <w:rFonts w:ascii="Georgia" w:hAnsi="Georgia"/>
          <w:sz w:val="24"/>
          <w:szCs w:val="24"/>
        </w:rPr>
        <w:t>Click on “Interactive Column” on the header bar.</w:t>
      </w:r>
      <w:r w:rsidR="000F4862" w:rsidRPr="000F4862">
        <w:rPr>
          <w:rFonts w:ascii="Georgia" w:hAnsi="Georgia"/>
          <w:sz w:val="24"/>
          <w:szCs w:val="24"/>
        </w:rPr>
        <w:br/>
        <w:t xml:space="preserve">Explore the virtual </w:t>
      </w:r>
      <w:proofErr w:type="spellStart"/>
      <w:r w:rsidR="000F4862" w:rsidRPr="000F4862">
        <w:rPr>
          <w:rFonts w:ascii="Georgia" w:hAnsi="Georgia"/>
          <w:sz w:val="24"/>
          <w:szCs w:val="24"/>
        </w:rPr>
        <w:t>Winogradsky</w:t>
      </w:r>
      <w:proofErr w:type="spellEnd"/>
      <w:r w:rsidR="000F4862" w:rsidRPr="000F4862">
        <w:rPr>
          <w:rFonts w:ascii="Georgia" w:hAnsi="Georgia"/>
          <w:sz w:val="24"/>
          <w:szCs w:val="24"/>
        </w:rPr>
        <w:t xml:space="preserve"> column by clicking on each zone and reading about the microbial life found in each zone.  </w:t>
      </w:r>
      <w:r w:rsidR="000F4862" w:rsidRPr="000F4862">
        <w:rPr>
          <w:rFonts w:ascii="Georgia" w:hAnsi="Georgia"/>
          <w:sz w:val="24"/>
          <w:szCs w:val="24"/>
        </w:rPr>
        <w:br/>
        <w:t xml:space="preserve"> </w:t>
      </w:r>
      <w:r w:rsidR="000812E2" w:rsidRPr="000F4862">
        <w:rPr>
          <w:rFonts w:ascii="Georgia" w:hAnsi="Georgia"/>
          <w:sz w:val="24"/>
          <w:szCs w:val="24"/>
        </w:rPr>
        <w:br/>
      </w:r>
      <w:r w:rsidR="000812E2" w:rsidRPr="000F4862">
        <w:rPr>
          <w:rFonts w:ascii="Georgia" w:hAnsi="Georgia"/>
          <w:b/>
          <w:bCs/>
          <w:sz w:val="24"/>
          <w:szCs w:val="24"/>
        </w:rPr>
        <w:t>Step 2:</w:t>
      </w:r>
      <w:r w:rsidR="000812E2" w:rsidRPr="000F4862">
        <w:rPr>
          <w:rFonts w:ascii="Georgia" w:hAnsi="Georgia"/>
          <w:sz w:val="24"/>
          <w:szCs w:val="24"/>
        </w:rPr>
        <w:br/>
        <w:t xml:space="preserve">Access the pdf posted on our lab 3 web page with instructions on assembling and monitoring your </w:t>
      </w:r>
      <w:proofErr w:type="spellStart"/>
      <w:r w:rsidR="000812E2" w:rsidRPr="000F4862">
        <w:rPr>
          <w:rFonts w:ascii="Georgia" w:hAnsi="Georgia"/>
          <w:sz w:val="24"/>
          <w:szCs w:val="24"/>
        </w:rPr>
        <w:t>Winogradsky</w:t>
      </w:r>
      <w:proofErr w:type="spellEnd"/>
      <w:r w:rsidR="000812E2" w:rsidRPr="000F4862">
        <w:rPr>
          <w:rFonts w:ascii="Georgia" w:hAnsi="Georgia"/>
          <w:sz w:val="24"/>
          <w:szCs w:val="24"/>
        </w:rPr>
        <w:t xml:space="preserve"> columns. Read through the instructions and begin the </w:t>
      </w:r>
      <w:proofErr w:type="gramStart"/>
      <w:r w:rsidR="000812E2" w:rsidRPr="000F4862">
        <w:rPr>
          <w:rFonts w:ascii="Georgia" w:hAnsi="Georgia"/>
          <w:sz w:val="24"/>
          <w:szCs w:val="24"/>
        </w:rPr>
        <w:t>lab  by</w:t>
      </w:r>
      <w:proofErr w:type="gramEnd"/>
      <w:r w:rsidR="000812E2" w:rsidRPr="000F4862">
        <w:rPr>
          <w:rFonts w:ascii="Georgia" w:hAnsi="Georgia"/>
          <w:sz w:val="24"/>
          <w:szCs w:val="24"/>
        </w:rPr>
        <w:t xml:space="preserve"> assembling your columns. </w:t>
      </w:r>
      <w:r w:rsidR="000812E2" w:rsidRPr="000F4862">
        <w:rPr>
          <w:rFonts w:ascii="Georgia" w:hAnsi="Georgia"/>
          <w:b/>
          <w:bCs/>
          <w:sz w:val="24"/>
          <w:szCs w:val="24"/>
        </w:rPr>
        <w:t xml:space="preserve">You must have at least 8 weeks of </w:t>
      </w:r>
      <w:proofErr w:type="gramStart"/>
      <w:r w:rsidR="000812E2" w:rsidRPr="000F4862">
        <w:rPr>
          <w:rFonts w:ascii="Georgia" w:hAnsi="Georgia"/>
          <w:b/>
          <w:bCs/>
          <w:sz w:val="24"/>
          <w:szCs w:val="24"/>
        </w:rPr>
        <w:t>data</w:t>
      </w:r>
      <w:proofErr w:type="gramEnd"/>
      <w:r w:rsidR="000812E2" w:rsidRPr="000F4862">
        <w:rPr>
          <w:rFonts w:ascii="Georgia" w:hAnsi="Georgia"/>
          <w:b/>
          <w:bCs/>
          <w:sz w:val="24"/>
          <w:szCs w:val="24"/>
        </w:rPr>
        <w:t xml:space="preserve"> so it is </w:t>
      </w:r>
      <w:r w:rsidR="002212AB">
        <w:rPr>
          <w:rFonts w:ascii="Georgia" w:hAnsi="Georgia"/>
          <w:b/>
          <w:bCs/>
          <w:sz w:val="24"/>
          <w:szCs w:val="24"/>
        </w:rPr>
        <w:t xml:space="preserve">very </w:t>
      </w:r>
      <w:r w:rsidR="000812E2" w:rsidRPr="000F4862">
        <w:rPr>
          <w:rFonts w:ascii="Georgia" w:hAnsi="Georgia"/>
          <w:b/>
          <w:bCs/>
          <w:sz w:val="24"/>
          <w:szCs w:val="24"/>
        </w:rPr>
        <w:t xml:space="preserve">important </w:t>
      </w:r>
      <w:r w:rsidRPr="000F4862">
        <w:rPr>
          <w:rFonts w:ascii="Georgia" w:hAnsi="Georgia"/>
          <w:b/>
          <w:bCs/>
          <w:sz w:val="24"/>
          <w:szCs w:val="24"/>
        </w:rPr>
        <w:t>you</w:t>
      </w:r>
      <w:r w:rsidR="000812E2" w:rsidRPr="000F4862">
        <w:rPr>
          <w:rFonts w:ascii="Georgia" w:hAnsi="Georgia"/>
          <w:b/>
          <w:bCs/>
          <w:sz w:val="24"/>
          <w:szCs w:val="24"/>
        </w:rPr>
        <w:t xml:space="preserve"> assemble </w:t>
      </w:r>
      <w:r w:rsidRPr="000F4862">
        <w:rPr>
          <w:rFonts w:ascii="Georgia" w:hAnsi="Georgia"/>
          <w:b/>
          <w:bCs/>
          <w:sz w:val="24"/>
          <w:szCs w:val="24"/>
        </w:rPr>
        <w:t>your</w:t>
      </w:r>
      <w:r w:rsidR="000F4862">
        <w:rPr>
          <w:rFonts w:ascii="Georgia" w:hAnsi="Georgia"/>
          <w:b/>
          <w:bCs/>
          <w:sz w:val="24"/>
          <w:szCs w:val="24"/>
        </w:rPr>
        <w:t xml:space="preserve"> columns </w:t>
      </w:r>
      <w:r w:rsidR="000812E2" w:rsidRPr="000F4862">
        <w:rPr>
          <w:rFonts w:ascii="Georgia" w:hAnsi="Georgia"/>
          <w:b/>
          <w:bCs/>
          <w:sz w:val="24"/>
          <w:szCs w:val="24"/>
        </w:rPr>
        <w:t>February 21</w:t>
      </w:r>
      <w:r w:rsidR="000812E2" w:rsidRPr="000F4862">
        <w:rPr>
          <w:rFonts w:ascii="Georgia" w:hAnsi="Georgia"/>
          <w:b/>
          <w:bCs/>
          <w:sz w:val="24"/>
          <w:szCs w:val="24"/>
          <w:vertAlign w:val="superscript"/>
        </w:rPr>
        <w:t>st</w:t>
      </w:r>
      <w:r w:rsidR="000812E2" w:rsidRPr="000F4862">
        <w:rPr>
          <w:rFonts w:ascii="Georgia" w:hAnsi="Georgia"/>
          <w:b/>
          <w:bCs/>
          <w:sz w:val="24"/>
          <w:szCs w:val="24"/>
        </w:rPr>
        <w:t xml:space="preserve">.   </w:t>
      </w:r>
      <w:r w:rsidR="000812E2" w:rsidRPr="000F4862">
        <w:rPr>
          <w:rFonts w:ascii="Georgia" w:hAnsi="Georgia"/>
          <w:b/>
          <w:bCs/>
          <w:sz w:val="24"/>
          <w:szCs w:val="24"/>
        </w:rPr>
        <w:br/>
      </w:r>
      <w:r w:rsidR="000812E2" w:rsidRPr="000F4862">
        <w:rPr>
          <w:rFonts w:ascii="Georgia" w:hAnsi="Georgia"/>
          <w:sz w:val="24"/>
          <w:szCs w:val="24"/>
        </w:rPr>
        <w:br/>
      </w:r>
      <w:r w:rsidR="000812E2" w:rsidRPr="000F4862">
        <w:rPr>
          <w:rFonts w:ascii="Georgia" w:hAnsi="Georgia"/>
          <w:b/>
          <w:bCs/>
          <w:sz w:val="24"/>
          <w:szCs w:val="24"/>
        </w:rPr>
        <w:t>Step 3</w:t>
      </w:r>
      <w:r w:rsidR="000812E2" w:rsidRPr="000F4862">
        <w:rPr>
          <w:rFonts w:ascii="Georgia" w:hAnsi="Georgia"/>
          <w:sz w:val="24"/>
          <w:szCs w:val="24"/>
        </w:rPr>
        <w:t xml:space="preserve">. As the semester progresses, follow the protocol by recording changes </w:t>
      </w:r>
      <w:r w:rsidR="000F4862">
        <w:rPr>
          <w:rFonts w:ascii="Georgia" w:hAnsi="Georgia"/>
          <w:sz w:val="24"/>
          <w:szCs w:val="24"/>
        </w:rPr>
        <w:t xml:space="preserve">weekly </w:t>
      </w:r>
      <w:r w:rsidR="000812E2" w:rsidRPr="000F4862">
        <w:rPr>
          <w:rFonts w:ascii="Georgia" w:hAnsi="Georgia"/>
          <w:sz w:val="24"/>
          <w:szCs w:val="24"/>
        </w:rPr>
        <w:t xml:space="preserve">in your columns as directed by the protocol and developing answers for the questions found at the end of pdf. </w:t>
      </w:r>
      <w:r w:rsidR="000812E2" w:rsidRPr="000F4862">
        <w:rPr>
          <w:rFonts w:ascii="Georgia" w:hAnsi="Georgia"/>
          <w:sz w:val="24"/>
          <w:szCs w:val="24"/>
        </w:rPr>
        <w:br/>
      </w:r>
      <w:r w:rsidR="000812E2" w:rsidRPr="000F4862">
        <w:rPr>
          <w:rFonts w:ascii="Georgia" w:hAnsi="Georgia"/>
          <w:sz w:val="24"/>
          <w:szCs w:val="24"/>
        </w:rPr>
        <w:br/>
      </w:r>
      <w:r w:rsidR="000812E2" w:rsidRPr="002212AB">
        <w:rPr>
          <w:rFonts w:ascii="Georgia" w:hAnsi="Georgia"/>
          <w:b/>
          <w:bCs/>
          <w:sz w:val="24"/>
          <w:szCs w:val="24"/>
        </w:rPr>
        <w:t>Step 4:</w:t>
      </w:r>
      <w:r w:rsidR="000812E2" w:rsidRPr="000F4862">
        <w:rPr>
          <w:rFonts w:ascii="Georgia" w:hAnsi="Georgia"/>
          <w:sz w:val="24"/>
          <w:szCs w:val="24"/>
        </w:rPr>
        <w:t xml:space="preserve"> Submit the results of your </w:t>
      </w:r>
      <w:r w:rsidRPr="000F4862">
        <w:rPr>
          <w:rFonts w:ascii="Georgia" w:hAnsi="Georgia"/>
          <w:sz w:val="24"/>
          <w:szCs w:val="24"/>
        </w:rPr>
        <w:t xml:space="preserve">completed </w:t>
      </w:r>
      <w:proofErr w:type="spellStart"/>
      <w:r w:rsidRPr="000F4862">
        <w:rPr>
          <w:rFonts w:ascii="Georgia" w:hAnsi="Georgia"/>
          <w:sz w:val="24"/>
          <w:szCs w:val="24"/>
        </w:rPr>
        <w:t>Winogradsky</w:t>
      </w:r>
      <w:proofErr w:type="spellEnd"/>
      <w:r w:rsidRPr="000F4862">
        <w:rPr>
          <w:rFonts w:ascii="Georgia" w:hAnsi="Georgia"/>
          <w:sz w:val="24"/>
          <w:szCs w:val="24"/>
        </w:rPr>
        <w:t xml:space="preserve"> lab, including answers to the questions found at the end of the pdf, on </w:t>
      </w:r>
      <w:r w:rsidRPr="000F4862">
        <w:rPr>
          <w:rFonts w:ascii="Georgia" w:hAnsi="Georgia"/>
          <w:b/>
          <w:bCs/>
          <w:sz w:val="24"/>
          <w:szCs w:val="24"/>
        </w:rPr>
        <w:t>Monday, April 25</w:t>
      </w:r>
      <w:r w:rsidRPr="000F4862">
        <w:rPr>
          <w:rFonts w:ascii="Georgia" w:hAnsi="Georgia"/>
          <w:b/>
          <w:bCs/>
          <w:sz w:val="24"/>
          <w:szCs w:val="24"/>
          <w:vertAlign w:val="superscript"/>
        </w:rPr>
        <w:t>th</w:t>
      </w:r>
      <w:r w:rsidRPr="000F4862">
        <w:rPr>
          <w:rFonts w:ascii="Georgia" w:hAnsi="Georgia"/>
          <w:sz w:val="24"/>
          <w:szCs w:val="24"/>
        </w:rPr>
        <w:t xml:space="preserve">. You may submit your results electronically OR submit a paper document but not both. The protocol requires you to take pictures of your columns weekly </w:t>
      </w:r>
      <w:r w:rsidRPr="000F4862">
        <w:rPr>
          <w:rFonts w:ascii="Georgia" w:hAnsi="Georgia"/>
          <w:i/>
          <w:iCs/>
          <w:sz w:val="24"/>
          <w:szCs w:val="24"/>
        </w:rPr>
        <w:t>and</w:t>
      </w:r>
      <w:r w:rsidRPr="000F4862">
        <w:rPr>
          <w:rFonts w:ascii="Georgia" w:hAnsi="Georgia"/>
          <w:sz w:val="24"/>
          <w:szCs w:val="24"/>
        </w:rPr>
        <w:t xml:space="preserve"> sketch the changing contents of your columns. If you choose to submit a paper document, please make sure </w:t>
      </w:r>
      <w:r w:rsidR="002212AB">
        <w:rPr>
          <w:rFonts w:ascii="Georgia" w:hAnsi="Georgia"/>
          <w:sz w:val="24"/>
          <w:szCs w:val="24"/>
        </w:rPr>
        <w:t xml:space="preserve">it is typed and </w:t>
      </w:r>
      <w:r w:rsidRPr="000F4862">
        <w:rPr>
          <w:rFonts w:ascii="Georgia" w:hAnsi="Georgia"/>
          <w:sz w:val="24"/>
          <w:szCs w:val="24"/>
        </w:rPr>
        <w:t xml:space="preserve">your printed photos are in color. If you choose to submit an electronic document, all photos should also be in color and all sketches scanned in color and attached to the </w:t>
      </w:r>
      <w:r w:rsidR="002212AB">
        <w:rPr>
          <w:rFonts w:ascii="Georgia" w:hAnsi="Georgia"/>
          <w:sz w:val="24"/>
          <w:szCs w:val="24"/>
        </w:rPr>
        <w:t xml:space="preserve">typed </w:t>
      </w:r>
      <w:r w:rsidRPr="000F4862">
        <w:rPr>
          <w:rFonts w:ascii="Georgia" w:hAnsi="Georgia"/>
          <w:sz w:val="24"/>
          <w:szCs w:val="24"/>
        </w:rPr>
        <w:t xml:space="preserve">body of your document. </w:t>
      </w:r>
      <w:r w:rsidR="000812E2" w:rsidRPr="000F4862">
        <w:rPr>
          <w:rFonts w:ascii="Georgia" w:hAnsi="Georgia"/>
          <w:sz w:val="24"/>
          <w:szCs w:val="24"/>
        </w:rPr>
        <w:t xml:space="preserve"> </w:t>
      </w:r>
      <w:r w:rsidR="002212AB">
        <w:rPr>
          <w:rFonts w:ascii="Georgia" w:hAnsi="Georgia"/>
          <w:sz w:val="24"/>
          <w:szCs w:val="24"/>
        </w:rPr>
        <w:br/>
        <w:t xml:space="preserve">            </w:t>
      </w:r>
      <w:r w:rsidR="002212AB" w:rsidRPr="002212AB">
        <w:rPr>
          <w:rFonts w:ascii="Georgia" w:hAnsi="Georgia"/>
          <w:b/>
          <w:bCs/>
          <w:sz w:val="24"/>
          <w:szCs w:val="24"/>
        </w:rPr>
        <w:t xml:space="preserve">This virtual lab is worth up to 50 points = 5% of your </w:t>
      </w:r>
      <w:proofErr w:type="gramStart"/>
      <w:r w:rsidR="002212AB" w:rsidRPr="002212AB">
        <w:rPr>
          <w:rFonts w:ascii="Georgia" w:hAnsi="Georgia"/>
          <w:b/>
          <w:bCs/>
          <w:sz w:val="24"/>
          <w:szCs w:val="24"/>
        </w:rPr>
        <w:t>Biology</w:t>
      </w:r>
      <w:proofErr w:type="gramEnd"/>
      <w:r w:rsidR="002212AB" w:rsidRPr="002212AB">
        <w:rPr>
          <w:rFonts w:ascii="Georgia" w:hAnsi="Georgia"/>
          <w:b/>
          <w:bCs/>
          <w:sz w:val="24"/>
          <w:szCs w:val="24"/>
        </w:rPr>
        <w:t xml:space="preserve"> 112 grade. Since the submission date is near the very end of the semester, late   </w:t>
      </w:r>
      <w:r w:rsidR="002212AB">
        <w:rPr>
          <w:rFonts w:ascii="Georgia" w:hAnsi="Georgia"/>
          <w:b/>
          <w:bCs/>
          <w:sz w:val="24"/>
          <w:szCs w:val="24"/>
        </w:rPr>
        <w:br/>
      </w:r>
      <w:r w:rsidR="002212AB" w:rsidRPr="002212AB">
        <w:rPr>
          <w:rFonts w:ascii="Georgia" w:hAnsi="Georgia"/>
          <w:b/>
          <w:bCs/>
          <w:sz w:val="24"/>
          <w:szCs w:val="24"/>
        </w:rPr>
        <w:t>submissions cannot be accepted.</w:t>
      </w:r>
    </w:p>
    <w:sectPr w:rsidR="004B497F" w:rsidRPr="002212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65D83"/>
    <w:multiLevelType w:val="hybridMultilevel"/>
    <w:tmpl w:val="723AB654"/>
    <w:lvl w:ilvl="0" w:tplc="0242DDB8">
      <w:start w:val="1"/>
      <w:numFmt w:val="upperLetter"/>
      <w:lvlText w:val="%1."/>
      <w:lvlJc w:val="left"/>
      <w:pPr>
        <w:ind w:left="720" w:hanging="360"/>
      </w:pPr>
      <w:rPr>
        <w:rFonts w:hint="default"/>
        <w:color w:val="2021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81"/>
    <w:rsid w:val="000812E2"/>
    <w:rsid w:val="000F4862"/>
    <w:rsid w:val="00191C74"/>
    <w:rsid w:val="001F5181"/>
    <w:rsid w:val="002212AB"/>
    <w:rsid w:val="0045724A"/>
    <w:rsid w:val="00ED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FDD9"/>
  <w15:chartTrackingRefBased/>
  <w15:docId w15:val="{1ED59F5B-F2CE-4524-A4FD-DA3904B6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1F5181"/>
  </w:style>
  <w:style w:type="character" w:customStyle="1" w:styleId="kx21rb">
    <w:name w:val="kx21rb"/>
    <w:basedOn w:val="DefaultParagraphFont"/>
    <w:rsid w:val="001F5181"/>
  </w:style>
  <w:style w:type="character" w:styleId="Hyperlink">
    <w:name w:val="Hyperlink"/>
    <w:basedOn w:val="DefaultParagraphFont"/>
    <w:uiPriority w:val="99"/>
    <w:unhideWhenUsed/>
    <w:rsid w:val="000F4862"/>
    <w:rPr>
      <w:color w:val="0563C1" w:themeColor="hyperlink"/>
      <w:u w:val="single"/>
    </w:rPr>
  </w:style>
  <w:style w:type="character" w:styleId="UnresolvedMention">
    <w:name w:val="Unresolved Mention"/>
    <w:basedOn w:val="DefaultParagraphFont"/>
    <w:uiPriority w:val="99"/>
    <w:semiHidden/>
    <w:unhideWhenUsed/>
    <w:rsid w:val="000F4862"/>
    <w:rPr>
      <w:color w:val="605E5C"/>
      <w:shd w:val="clear" w:color="auto" w:fill="E1DFDD"/>
    </w:rPr>
  </w:style>
  <w:style w:type="paragraph" w:styleId="ListParagraph">
    <w:name w:val="List Paragraph"/>
    <w:basedOn w:val="Normal"/>
    <w:uiPriority w:val="34"/>
    <w:qFormat/>
    <w:rsid w:val="000F4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edia.hhmi.org/biointeractive/click/winogradsk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brilakis</dc:creator>
  <cp:keywords/>
  <dc:description/>
  <cp:lastModifiedBy>kate brilakis</cp:lastModifiedBy>
  <cp:revision>1</cp:revision>
  <dcterms:created xsi:type="dcterms:W3CDTF">2022-02-13T20:05:00Z</dcterms:created>
  <dcterms:modified xsi:type="dcterms:W3CDTF">2022-02-13T20:51:00Z</dcterms:modified>
</cp:coreProperties>
</file>