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CFF7" w14:textId="4397282A" w:rsidR="00802179" w:rsidRPr="00106683" w:rsidRDefault="00410573" w:rsidP="00106683">
      <w:pPr>
        <w:jc w:val="center"/>
        <w:rPr>
          <w:b/>
          <w:sz w:val="28"/>
          <w:szCs w:val="28"/>
        </w:rPr>
      </w:pPr>
      <w:r w:rsidRPr="009D3B4C">
        <w:rPr>
          <w:b/>
          <w:sz w:val="28"/>
          <w:szCs w:val="28"/>
        </w:rPr>
        <w:t xml:space="preserve">Berwick </w:t>
      </w:r>
      <w:r w:rsidR="00802179" w:rsidRPr="009D3B4C">
        <w:rPr>
          <w:b/>
          <w:sz w:val="28"/>
          <w:szCs w:val="28"/>
        </w:rPr>
        <w:t xml:space="preserve">Police Department </w:t>
      </w:r>
      <w:r w:rsidR="008B64C1" w:rsidRPr="009D3B4C">
        <w:rPr>
          <w:b/>
          <w:sz w:val="28"/>
          <w:szCs w:val="28"/>
        </w:rPr>
        <w:t>–</w:t>
      </w:r>
      <w:r w:rsidR="00802179" w:rsidRPr="009D3B4C">
        <w:rPr>
          <w:b/>
          <w:sz w:val="28"/>
          <w:szCs w:val="28"/>
        </w:rPr>
        <w:t xml:space="preserve"> </w:t>
      </w:r>
      <w:r w:rsidR="00EE58B8">
        <w:rPr>
          <w:b/>
          <w:sz w:val="28"/>
          <w:szCs w:val="28"/>
        </w:rPr>
        <w:t>Full-time and Reserve</w:t>
      </w:r>
      <w:r w:rsidR="008B64C1" w:rsidRPr="009D3B4C">
        <w:rPr>
          <w:b/>
          <w:sz w:val="28"/>
          <w:szCs w:val="28"/>
        </w:rPr>
        <w:t xml:space="preserve"> certified police officer</w:t>
      </w:r>
      <w:r w:rsidR="00EE58B8">
        <w:rPr>
          <w:b/>
          <w:sz w:val="28"/>
          <w:szCs w:val="28"/>
        </w:rPr>
        <w:t>(s)</w:t>
      </w:r>
    </w:p>
    <w:p w14:paraId="2192DB27" w14:textId="77777777" w:rsidR="005759D9" w:rsidRDefault="00802179" w:rsidP="004C6879">
      <w:pPr>
        <w:jc w:val="both"/>
        <w:rPr>
          <w:sz w:val="24"/>
          <w:szCs w:val="24"/>
        </w:rPr>
      </w:pPr>
      <w:r w:rsidRPr="004C6879">
        <w:rPr>
          <w:sz w:val="24"/>
          <w:szCs w:val="24"/>
        </w:rPr>
        <w:t xml:space="preserve">The </w:t>
      </w:r>
      <w:r w:rsidR="00410573" w:rsidRPr="004C6879">
        <w:rPr>
          <w:sz w:val="24"/>
          <w:szCs w:val="24"/>
        </w:rPr>
        <w:t xml:space="preserve">Town of Berwick </w:t>
      </w:r>
      <w:r w:rsidR="00EE58B8">
        <w:rPr>
          <w:sz w:val="24"/>
          <w:szCs w:val="24"/>
        </w:rPr>
        <w:t>has an immediate opening for one</w:t>
      </w:r>
      <w:r w:rsidR="008B64C1" w:rsidRPr="004C6879">
        <w:rPr>
          <w:sz w:val="24"/>
          <w:szCs w:val="24"/>
        </w:rPr>
        <w:t xml:space="preserve"> </w:t>
      </w:r>
      <w:r w:rsidR="00EE58B8">
        <w:rPr>
          <w:sz w:val="24"/>
          <w:szCs w:val="24"/>
        </w:rPr>
        <w:t xml:space="preserve">(1) </w:t>
      </w:r>
      <w:r w:rsidR="00220279">
        <w:rPr>
          <w:sz w:val="24"/>
          <w:szCs w:val="24"/>
        </w:rPr>
        <w:t>full-time</w:t>
      </w:r>
      <w:r w:rsidR="00EE58B8">
        <w:rPr>
          <w:sz w:val="24"/>
          <w:szCs w:val="24"/>
        </w:rPr>
        <w:t xml:space="preserve"> and t</w:t>
      </w:r>
      <w:r w:rsidR="005759D9">
        <w:rPr>
          <w:sz w:val="24"/>
          <w:szCs w:val="24"/>
        </w:rPr>
        <w:t>wo</w:t>
      </w:r>
      <w:r w:rsidR="00EE58B8">
        <w:rPr>
          <w:sz w:val="24"/>
          <w:szCs w:val="24"/>
        </w:rPr>
        <w:t xml:space="preserve"> (</w:t>
      </w:r>
      <w:r w:rsidR="00E025B3">
        <w:rPr>
          <w:sz w:val="24"/>
          <w:szCs w:val="24"/>
        </w:rPr>
        <w:t>2</w:t>
      </w:r>
      <w:r w:rsidR="00EE58B8">
        <w:rPr>
          <w:sz w:val="24"/>
          <w:szCs w:val="24"/>
        </w:rPr>
        <w:t>) reserve certified police officers</w:t>
      </w:r>
      <w:r w:rsidRPr="004C6879">
        <w:rPr>
          <w:sz w:val="24"/>
          <w:szCs w:val="24"/>
        </w:rPr>
        <w:t xml:space="preserve">. </w:t>
      </w:r>
    </w:p>
    <w:p w14:paraId="4CB53284" w14:textId="3045A2BC" w:rsidR="00802179" w:rsidRPr="004C6879" w:rsidRDefault="00802179" w:rsidP="004C6879">
      <w:pPr>
        <w:jc w:val="both"/>
        <w:rPr>
          <w:sz w:val="24"/>
          <w:szCs w:val="24"/>
        </w:rPr>
      </w:pPr>
      <w:r w:rsidRPr="004C6879">
        <w:rPr>
          <w:sz w:val="24"/>
          <w:szCs w:val="24"/>
        </w:rPr>
        <w:t xml:space="preserve">The </w:t>
      </w:r>
      <w:r w:rsidR="00410573" w:rsidRPr="004C6879">
        <w:rPr>
          <w:sz w:val="24"/>
          <w:szCs w:val="24"/>
        </w:rPr>
        <w:t xml:space="preserve">Berwick </w:t>
      </w:r>
      <w:r w:rsidRPr="004C6879">
        <w:rPr>
          <w:sz w:val="24"/>
          <w:szCs w:val="24"/>
        </w:rPr>
        <w:t>Police</w:t>
      </w:r>
      <w:r w:rsidR="003A696E" w:rsidRPr="004C6879">
        <w:rPr>
          <w:sz w:val="24"/>
          <w:szCs w:val="24"/>
        </w:rPr>
        <w:t xml:space="preserve"> Department is</w:t>
      </w:r>
      <w:r w:rsidR="00410573" w:rsidRPr="004C6879">
        <w:rPr>
          <w:sz w:val="24"/>
          <w:szCs w:val="24"/>
        </w:rPr>
        <w:t xml:space="preserve"> comprised of </w:t>
      </w:r>
      <w:r w:rsidRPr="004C6879">
        <w:rPr>
          <w:sz w:val="24"/>
          <w:szCs w:val="24"/>
        </w:rPr>
        <w:t xml:space="preserve">a staff of </w:t>
      </w:r>
      <w:r w:rsidR="003955D8">
        <w:rPr>
          <w:sz w:val="24"/>
          <w:szCs w:val="24"/>
        </w:rPr>
        <w:t>12</w:t>
      </w:r>
      <w:r w:rsidR="009D3B4C">
        <w:rPr>
          <w:sz w:val="24"/>
          <w:szCs w:val="24"/>
        </w:rPr>
        <w:t xml:space="preserve"> fulltime</w:t>
      </w:r>
      <w:r w:rsidR="00EE7871">
        <w:rPr>
          <w:sz w:val="24"/>
          <w:szCs w:val="24"/>
        </w:rPr>
        <w:t xml:space="preserve"> police </w:t>
      </w:r>
      <w:r w:rsidR="003955D8">
        <w:rPr>
          <w:sz w:val="24"/>
          <w:szCs w:val="24"/>
        </w:rPr>
        <w:t xml:space="preserve">officers, </w:t>
      </w:r>
      <w:r w:rsidR="00E025B3">
        <w:rPr>
          <w:sz w:val="24"/>
          <w:szCs w:val="24"/>
        </w:rPr>
        <w:t>4</w:t>
      </w:r>
      <w:r w:rsidR="00410573" w:rsidRPr="004C6879">
        <w:rPr>
          <w:sz w:val="24"/>
          <w:szCs w:val="24"/>
        </w:rPr>
        <w:t xml:space="preserve"> reserve police officers</w:t>
      </w:r>
      <w:r w:rsidR="00106683">
        <w:rPr>
          <w:sz w:val="24"/>
          <w:szCs w:val="24"/>
        </w:rPr>
        <w:t>, 1 animal control officer</w:t>
      </w:r>
      <w:r w:rsidR="00410573" w:rsidRPr="004C6879">
        <w:rPr>
          <w:sz w:val="24"/>
          <w:szCs w:val="24"/>
        </w:rPr>
        <w:t xml:space="preserve"> and 1 unsworn civilian</w:t>
      </w:r>
      <w:r w:rsidRPr="004C6879">
        <w:rPr>
          <w:sz w:val="24"/>
          <w:szCs w:val="24"/>
        </w:rPr>
        <w:t>. The Department serves a c</w:t>
      </w:r>
      <w:r w:rsidR="003A696E" w:rsidRPr="004C6879">
        <w:rPr>
          <w:sz w:val="24"/>
          <w:szCs w:val="24"/>
        </w:rPr>
        <w:t>ommunity of 7,246</w:t>
      </w:r>
      <w:r w:rsidRPr="004C6879">
        <w:rPr>
          <w:sz w:val="24"/>
          <w:szCs w:val="24"/>
        </w:rPr>
        <w:t xml:space="preserve"> residents</w:t>
      </w:r>
      <w:r w:rsidR="008B64C1" w:rsidRPr="004C6879">
        <w:rPr>
          <w:sz w:val="24"/>
          <w:szCs w:val="24"/>
        </w:rPr>
        <w:t xml:space="preserve"> and is located in York County along the border of the State of New Hampshire.</w:t>
      </w:r>
    </w:p>
    <w:p w14:paraId="69BD3A11" w14:textId="77777777" w:rsidR="00106683" w:rsidRDefault="009D3B4C" w:rsidP="004C6879">
      <w:pPr>
        <w:jc w:val="both"/>
        <w:rPr>
          <w:sz w:val="24"/>
          <w:szCs w:val="24"/>
        </w:rPr>
      </w:pPr>
      <w:r w:rsidRPr="009D3B4C">
        <w:rPr>
          <w:b/>
          <w:sz w:val="24"/>
          <w:szCs w:val="24"/>
        </w:rPr>
        <w:t xml:space="preserve">Minimum </w:t>
      </w:r>
      <w:r w:rsidR="00802179" w:rsidRPr="009D3B4C">
        <w:rPr>
          <w:b/>
          <w:sz w:val="24"/>
          <w:szCs w:val="24"/>
        </w:rPr>
        <w:t>Qualifications</w:t>
      </w:r>
      <w:r w:rsidR="00802179" w:rsidRPr="004C6879">
        <w:rPr>
          <w:sz w:val="24"/>
          <w:szCs w:val="24"/>
        </w:rPr>
        <w:t>:</w:t>
      </w:r>
      <w:r w:rsidR="003A696E" w:rsidRPr="004C6879">
        <w:rPr>
          <w:sz w:val="24"/>
          <w:szCs w:val="24"/>
        </w:rPr>
        <w:t xml:space="preserve"> </w:t>
      </w:r>
      <w:r>
        <w:rPr>
          <w:sz w:val="24"/>
          <w:szCs w:val="24"/>
        </w:rPr>
        <w:t>High school graduate</w:t>
      </w:r>
      <w:r w:rsidR="00802179" w:rsidRPr="004C6879">
        <w:rPr>
          <w:sz w:val="24"/>
          <w:szCs w:val="24"/>
        </w:rPr>
        <w:t xml:space="preserve">, valid driver’s license and a good driving record. </w:t>
      </w:r>
      <w:r>
        <w:rPr>
          <w:sz w:val="24"/>
          <w:szCs w:val="24"/>
        </w:rPr>
        <w:t>If requested, the candidate must have the a</w:t>
      </w:r>
      <w:r w:rsidR="00802179" w:rsidRPr="004C6879">
        <w:rPr>
          <w:sz w:val="24"/>
          <w:szCs w:val="24"/>
        </w:rPr>
        <w:t>bility to pass an in-depth background check</w:t>
      </w:r>
      <w:r w:rsidR="008B64C1" w:rsidRPr="004C6879">
        <w:rPr>
          <w:sz w:val="24"/>
          <w:szCs w:val="24"/>
        </w:rPr>
        <w:t xml:space="preserve">, credit check, psychological and polygraph exams, </w:t>
      </w:r>
      <w:r w:rsidR="00802179" w:rsidRPr="004C6879">
        <w:rPr>
          <w:sz w:val="24"/>
          <w:szCs w:val="24"/>
        </w:rPr>
        <w:t>physical agility test</w:t>
      </w:r>
      <w:r w:rsidR="008B64C1" w:rsidRPr="004C6879">
        <w:rPr>
          <w:sz w:val="24"/>
          <w:szCs w:val="24"/>
        </w:rPr>
        <w:t>,</w:t>
      </w:r>
      <w:r w:rsidR="0025589F">
        <w:rPr>
          <w:sz w:val="24"/>
          <w:szCs w:val="24"/>
        </w:rPr>
        <w:t xml:space="preserve"> medical examination,</w:t>
      </w:r>
      <w:r w:rsidR="008B64C1" w:rsidRPr="004C6879">
        <w:rPr>
          <w:sz w:val="24"/>
          <w:szCs w:val="24"/>
        </w:rPr>
        <w:t xml:space="preserve"> oral board and written examination.</w:t>
      </w:r>
      <w:r w:rsidR="001134DD">
        <w:rPr>
          <w:sz w:val="24"/>
          <w:szCs w:val="24"/>
        </w:rPr>
        <w:t xml:space="preserve"> </w:t>
      </w:r>
      <w:r w:rsidR="005759D9">
        <w:rPr>
          <w:sz w:val="24"/>
          <w:szCs w:val="24"/>
        </w:rPr>
        <w:t xml:space="preserve">Education consisting of an associate’s degree or higher is preferred however, it is not mandatory. </w:t>
      </w:r>
    </w:p>
    <w:p w14:paraId="5E5FBF34" w14:textId="0F657DC8" w:rsidR="001134DD" w:rsidRDefault="00106683" w:rsidP="004C6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Candidates without current law enforcement officer certification(s) are also encouraged to apply. </w:t>
      </w:r>
    </w:p>
    <w:p w14:paraId="4C805208" w14:textId="77777777" w:rsidR="005759D9" w:rsidRDefault="00EE58B8" w:rsidP="004C68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Full- time b</w:t>
      </w:r>
      <w:r w:rsidR="00802179" w:rsidRPr="0004585F">
        <w:rPr>
          <w:b/>
          <w:sz w:val="24"/>
          <w:szCs w:val="24"/>
        </w:rPr>
        <w:t>enefits</w:t>
      </w:r>
      <w:r w:rsidR="00802179" w:rsidRPr="004C6879">
        <w:rPr>
          <w:sz w:val="24"/>
          <w:szCs w:val="24"/>
        </w:rPr>
        <w:t xml:space="preserve">: </w:t>
      </w:r>
      <w:r>
        <w:rPr>
          <w:sz w:val="24"/>
          <w:szCs w:val="24"/>
        </w:rPr>
        <w:t>4-</w:t>
      </w:r>
      <w:r w:rsidR="001134DD">
        <w:rPr>
          <w:sz w:val="24"/>
          <w:szCs w:val="24"/>
        </w:rPr>
        <w:t>day work week, competitive</w:t>
      </w:r>
      <w:r w:rsidR="003A696E" w:rsidRPr="004C6879">
        <w:rPr>
          <w:sz w:val="24"/>
          <w:szCs w:val="24"/>
        </w:rPr>
        <w:t xml:space="preserve"> benefit package including </w:t>
      </w:r>
      <w:r w:rsidR="005759D9" w:rsidRPr="004C6879">
        <w:rPr>
          <w:sz w:val="24"/>
          <w:szCs w:val="24"/>
        </w:rPr>
        <w:t>20</w:t>
      </w:r>
      <w:r w:rsidR="005759D9">
        <w:rPr>
          <w:sz w:val="24"/>
          <w:szCs w:val="24"/>
        </w:rPr>
        <w:t>-year</w:t>
      </w:r>
      <w:r w:rsidR="00802179" w:rsidRPr="004C6879">
        <w:rPr>
          <w:sz w:val="24"/>
          <w:szCs w:val="24"/>
        </w:rPr>
        <w:t xml:space="preserve"> Maine State Retirement Syst</w:t>
      </w:r>
      <w:r w:rsidR="003A696E" w:rsidRPr="004C6879">
        <w:rPr>
          <w:sz w:val="24"/>
          <w:szCs w:val="24"/>
        </w:rPr>
        <w:t>em</w:t>
      </w:r>
      <w:r w:rsidR="005759D9">
        <w:rPr>
          <w:sz w:val="24"/>
          <w:szCs w:val="24"/>
        </w:rPr>
        <w:t xml:space="preserve"> with COLA</w:t>
      </w:r>
      <w:r w:rsidR="003A696E" w:rsidRPr="004C6879">
        <w:rPr>
          <w:sz w:val="24"/>
          <w:szCs w:val="24"/>
        </w:rPr>
        <w:t>, sick/vacation leave and education</w:t>
      </w:r>
      <w:r w:rsidR="00270066">
        <w:rPr>
          <w:sz w:val="24"/>
          <w:szCs w:val="24"/>
        </w:rPr>
        <w:t>al incentive pay for associates</w:t>
      </w:r>
      <w:r w:rsidR="003D1A29">
        <w:rPr>
          <w:sz w:val="24"/>
          <w:szCs w:val="24"/>
        </w:rPr>
        <w:t xml:space="preserve"> /</w:t>
      </w:r>
      <w:r w:rsidR="00270066">
        <w:rPr>
          <w:sz w:val="24"/>
          <w:szCs w:val="24"/>
        </w:rPr>
        <w:t xml:space="preserve"> b</w:t>
      </w:r>
      <w:r w:rsidR="006630A6">
        <w:rPr>
          <w:sz w:val="24"/>
          <w:szCs w:val="24"/>
        </w:rPr>
        <w:t>achelor</w:t>
      </w:r>
      <w:r w:rsidR="00270066">
        <w:rPr>
          <w:sz w:val="24"/>
          <w:szCs w:val="24"/>
        </w:rPr>
        <w:t>’s</w:t>
      </w:r>
      <w:r w:rsidR="003A696E" w:rsidRPr="004C6879">
        <w:rPr>
          <w:sz w:val="24"/>
          <w:szCs w:val="24"/>
        </w:rPr>
        <w:t xml:space="preserve"> </w:t>
      </w:r>
      <w:r w:rsidR="00270066">
        <w:rPr>
          <w:sz w:val="24"/>
          <w:szCs w:val="24"/>
        </w:rPr>
        <w:t>d</w:t>
      </w:r>
      <w:r w:rsidR="00A3713C">
        <w:rPr>
          <w:sz w:val="24"/>
          <w:szCs w:val="24"/>
        </w:rPr>
        <w:t xml:space="preserve">egree. </w:t>
      </w:r>
      <w:r w:rsidR="009D3B4C">
        <w:rPr>
          <w:sz w:val="24"/>
          <w:szCs w:val="24"/>
        </w:rPr>
        <w:t>Base p</w:t>
      </w:r>
      <w:r w:rsidR="00A3713C">
        <w:rPr>
          <w:sz w:val="24"/>
          <w:szCs w:val="24"/>
        </w:rPr>
        <w:t xml:space="preserve">ay range </w:t>
      </w:r>
      <w:r w:rsidR="009D3B4C">
        <w:rPr>
          <w:sz w:val="24"/>
          <w:szCs w:val="24"/>
        </w:rPr>
        <w:t xml:space="preserve">is </w:t>
      </w:r>
      <w:r w:rsidR="003955D8">
        <w:rPr>
          <w:sz w:val="24"/>
          <w:szCs w:val="24"/>
        </w:rPr>
        <w:t>from $2</w:t>
      </w:r>
      <w:r w:rsidR="00E025B3">
        <w:rPr>
          <w:sz w:val="24"/>
          <w:szCs w:val="24"/>
        </w:rPr>
        <w:t>4.67</w:t>
      </w:r>
      <w:r w:rsidR="008B64C1" w:rsidRPr="004C6879">
        <w:rPr>
          <w:sz w:val="24"/>
          <w:szCs w:val="24"/>
        </w:rPr>
        <w:t xml:space="preserve"> </w:t>
      </w:r>
      <w:r w:rsidR="00E025B3">
        <w:rPr>
          <w:sz w:val="24"/>
          <w:szCs w:val="24"/>
        </w:rPr>
        <w:t xml:space="preserve">($51,300) </w:t>
      </w:r>
      <w:r w:rsidR="003955D8">
        <w:rPr>
          <w:sz w:val="24"/>
          <w:szCs w:val="24"/>
        </w:rPr>
        <w:t>to $</w:t>
      </w:r>
      <w:r w:rsidR="00E025B3">
        <w:rPr>
          <w:sz w:val="24"/>
          <w:szCs w:val="24"/>
        </w:rPr>
        <w:t>32.39 ($67,400)</w:t>
      </w:r>
      <w:r w:rsidR="003955D8">
        <w:rPr>
          <w:sz w:val="24"/>
          <w:szCs w:val="24"/>
        </w:rPr>
        <w:t>. Educational incentives of 3% for Associates Degree and 5% fo</w:t>
      </w:r>
      <w:r w:rsidR="002058FD">
        <w:rPr>
          <w:sz w:val="24"/>
          <w:szCs w:val="24"/>
        </w:rPr>
        <w:t>r Bachelors would be</w:t>
      </w:r>
      <w:r w:rsidR="003955D8">
        <w:rPr>
          <w:sz w:val="24"/>
          <w:szCs w:val="24"/>
        </w:rPr>
        <w:t xml:space="preserve"> added to the base hourly wage.  </w:t>
      </w:r>
      <w:r w:rsidR="00237E70">
        <w:rPr>
          <w:sz w:val="24"/>
          <w:szCs w:val="24"/>
        </w:rPr>
        <w:t xml:space="preserve">Shift differentials are also offered </w:t>
      </w:r>
      <w:r w:rsidR="005759D9">
        <w:rPr>
          <w:sz w:val="24"/>
          <w:szCs w:val="24"/>
        </w:rPr>
        <w:t xml:space="preserve">at </w:t>
      </w:r>
      <w:r w:rsidR="00237E70">
        <w:rPr>
          <w:sz w:val="24"/>
          <w:szCs w:val="24"/>
        </w:rPr>
        <w:t xml:space="preserve">$0.50 per hour for second shift and $0.75 </w:t>
      </w:r>
      <w:r w:rsidR="005759D9">
        <w:rPr>
          <w:sz w:val="24"/>
          <w:szCs w:val="24"/>
        </w:rPr>
        <w:t xml:space="preserve">per hour </w:t>
      </w:r>
      <w:r w:rsidR="00237E70">
        <w:rPr>
          <w:sz w:val="24"/>
          <w:szCs w:val="24"/>
        </w:rPr>
        <w:t xml:space="preserve">for third shift. </w:t>
      </w:r>
    </w:p>
    <w:p w14:paraId="1A371226" w14:textId="5B399E72" w:rsidR="00802179" w:rsidRDefault="00237E70" w:rsidP="004C6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55D8">
        <w:rPr>
          <w:sz w:val="24"/>
          <w:szCs w:val="24"/>
        </w:rPr>
        <w:t>C</w:t>
      </w:r>
      <w:r w:rsidR="008B64C1" w:rsidRPr="004C6879">
        <w:rPr>
          <w:sz w:val="24"/>
          <w:szCs w:val="24"/>
        </w:rPr>
        <w:t>onsideration for lateral entry</w:t>
      </w:r>
      <w:r w:rsidR="009F371E">
        <w:rPr>
          <w:sz w:val="24"/>
          <w:szCs w:val="24"/>
        </w:rPr>
        <w:t xml:space="preserve"> due to training and </w:t>
      </w:r>
      <w:r w:rsidR="009D3B4C">
        <w:rPr>
          <w:sz w:val="24"/>
          <w:szCs w:val="24"/>
        </w:rPr>
        <w:t>experience</w:t>
      </w:r>
      <w:r w:rsidR="00EC5EC6">
        <w:rPr>
          <w:sz w:val="24"/>
          <w:szCs w:val="24"/>
        </w:rPr>
        <w:t xml:space="preserve"> will be </w:t>
      </w:r>
      <w:r>
        <w:rPr>
          <w:sz w:val="24"/>
          <w:szCs w:val="24"/>
        </w:rPr>
        <w:t>given.</w:t>
      </w:r>
    </w:p>
    <w:p w14:paraId="4DBFF0A1" w14:textId="26E454CB" w:rsidR="00EE58B8" w:rsidRPr="004C6879" w:rsidRDefault="00EE58B8" w:rsidP="004C6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Reserve police officers are paid </w:t>
      </w:r>
      <w:r w:rsidR="00F25BA3">
        <w:rPr>
          <w:sz w:val="24"/>
          <w:szCs w:val="24"/>
        </w:rPr>
        <w:t>per-die</w:t>
      </w:r>
      <w:r>
        <w:rPr>
          <w:sz w:val="24"/>
          <w:szCs w:val="24"/>
        </w:rPr>
        <w:t>m with pay rates between $</w:t>
      </w:r>
      <w:r w:rsidR="00E025B3">
        <w:rPr>
          <w:sz w:val="24"/>
          <w:szCs w:val="24"/>
        </w:rPr>
        <w:t>20.00</w:t>
      </w:r>
      <w:r>
        <w:rPr>
          <w:sz w:val="24"/>
          <w:szCs w:val="24"/>
        </w:rPr>
        <w:t xml:space="preserve"> and $2</w:t>
      </w:r>
      <w:r w:rsidR="00E025B3">
        <w:rPr>
          <w:sz w:val="24"/>
          <w:szCs w:val="24"/>
        </w:rPr>
        <w:t>6.25</w:t>
      </w:r>
      <w:r>
        <w:rPr>
          <w:sz w:val="24"/>
          <w:szCs w:val="24"/>
        </w:rPr>
        <w:t xml:space="preserve"> depending on certification level, training and experience. </w:t>
      </w:r>
    </w:p>
    <w:p w14:paraId="577F2C80" w14:textId="77777777" w:rsidR="00270066" w:rsidRPr="0004585F" w:rsidRDefault="0004585F" w:rsidP="004C6879">
      <w:pPr>
        <w:jc w:val="both"/>
        <w:rPr>
          <w:b/>
          <w:sz w:val="24"/>
          <w:szCs w:val="24"/>
        </w:rPr>
      </w:pPr>
      <w:r w:rsidRPr="0004585F">
        <w:rPr>
          <w:b/>
          <w:sz w:val="24"/>
          <w:szCs w:val="24"/>
        </w:rPr>
        <w:t>How to apply</w:t>
      </w:r>
      <w:r>
        <w:rPr>
          <w:b/>
          <w:sz w:val="24"/>
          <w:szCs w:val="24"/>
        </w:rPr>
        <w:t xml:space="preserve">: </w:t>
      </w:r>
      <w:r w:rsidR="00802179" w:rsidRPr="004C6879">
        <w:rPr>
          <w:sz w:val="24"/>
          <w:szCs w:val="24"/>
        </w:rPr>
        <w:t xml:space="preserve">Obtain application packets from the </w:t>
      </w:r>
      <w:r w:rsidR="008B64C1" w:rsidRPr="004C6879">
        <w:rPr>
          <w:sz w:val="24"/>
          <w:szCs w:val="24"/>
        </w:rPr>
        <w:t>Berwick</w:t>
      </w:r>
      <w:r w:rsidR="004C6879" w:rsidRPr="004C6879">
        <w:rPr>
          <w:sz w:val="24"/>
          <w:szCs w:val="24"/>
        </w:rPr>
        <w:t xml:space="preserve"> Police Department or on-line @ </w:t>
      </w:r>
      <w:hyperlink r:id="rId4" w:history="1">
        <w:r w:rsidR="004C6879" w:rsidRPr="004C6879">
          <w:rPr>
            <w:rStyle w:val="Hyperlink"/>
            <w:rFonts w:ascii="Verdana" w:eastAsia="Times New Roman" w:hAnsi="Verdana" w:cs="Times New Roman"/>
            <w:sz w:val="24"/>
            <w:szCs w:val="24"/>
          </w:rPr>
          <w:t>www.berwickpd.org</w:t>
        </w:r>
      </w:hyperlink>
      <w:r w:rsidR="004C6879" w:rsidRPr="004C687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44DB0670" w14:textId="78F70472" w:rsidR="00802179" w:rsidRDefault="0004585F" w:rsidP="004C6879">
      <w:pPr>
        <w:jc w:val="both"/>
        <w:rPr>
          <w:b/>
          <w:sz w:val="24"/>
          <w:szCs w:val="24"/>
        </w:rPr>
      </w:pPr>
      <w:r w:rsidRPr="0004585F"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: </w:t>
      </w:r>
      <w:r w:rsidR="00802179" w:rsidRPr="004C6879">
        <w:rPr>
          <w:sz w:val="24"/>
          <w:szCs w:val="24"/>
        </w:rPr>
        <w:t>Completed</w:t>
      </w:r>
      <w:r w:rsidR="00106683">
        <w:rPr>
          <w:sz w:val="24"/>
          <w:szCs w:val="24"/>
        </w:rPr>
        <w:t xml:space="preserve"> </w:t>
      </w:r>
      <w:r w:rsidR="00270066">
        <w:rPr>
          <w:sz w:val="24"/>
          <w:szCs w:val="24"/>
        </w:rPr>
        <w:t xml:space="preserve">employment </w:t>
      </w:r>
      <w:r w:rsidR="00802179" w:rsidRPr="004C6879">
        <w:rPr>
          <w:sz w:val="24"/>
          <w:szCs w:val="24"/>
        </w:rPr>
        <w:t>application forms</w:t>
      </w:r>
      <w:r>
        <w:rPr>
          <w:sz w:val="24"/>
          <w:szCs w:val="24"/>
        </w:rPr>
        <w:t>,</w:t>
      </w:r>
      <w:r w:rsidR="00270066">
        <w:rPr>
          <w:sz w:val="24"/>
          <w:szCs w:val="24"/>
        </w:rPr>
        <w:t xml:space="preserve"> </w:t>
      </w:r>
      <w:r w:rsidR="008B64C1" w:rsidRPr="004C6879">
        <w:rPr>
          <w:sz w:val="24"/>
          <w:szCs w:val="24"/>
        </w:rPr>
        <w:t>resume’</w:t>
      </w:r>
      <w:r w:rsidR="00270066">
        <w:rPr>
          <w:sz w:val="24"/>
          <w:szCs w:val="24"/>
        </w:rPr>
        <w:t xml:space="preserve"> and Integrity Polygraph Questionnaire </w:t>
      </w:r>
      <w:r w:rsidR="00270066" w:rsidRPr="004C6879">
        <w:rPr>
          <w:sz w:val="24"/>
          <w:szCs w:val="24"/>
        </w:rPr>
        <w:t>must</w:t>
      </w:r>
      <w:r w:rsidR="00802179" w:rsidRPr="004C6879">
        <w:rPr>
          <w:sz w:val="24"/>
          <w:szCs w:val="24"/>
        </w:rPr>
        <w:t xml:space="preserve"> be received </w:t>
      </w:r>
      <w:r w:rsidR="00802179" w:rsidRPr="0004585F">
        <w:rPr>
          <w:b/>
          <w:sz w:val="24"/>
          <w:szCs w:val="24"/>
        </w:rPr>
        <w:t xml:space="preserve">no later than </w:t>
      </w:r>
      <w:r w:rsidR="00152E1A">
        <w:rPr>
          <w:b/>
          <w:sz w:val="24"/>
          <w:szCs w:val="24"/>
        </w:rPr>
        <w:t>0800</w:t>
      </w:r>
      <w:r w:rsidR="008B64C1" w:rsidRPr="0004585F">
        <w:rPr>
          <w:b/>
          <w:sz w:val="24"/>
          <w:szCs w:val="24"/>
        </w:rPr>
        <w:t xml:space="preserve"> </w:t>
      </w:r>
      <w:r w:rsidR="001134DD" w:rsidRPr="0004585F">
        <w:rPr>
          <w:b/>
          <w:sz w:val="24"/>
          <w:szCs w:val="24"/>
        </w:rPr>
        <w:t>on</w:t>
      </w:r>
      <w:r w:rsidR="00EE58B8">
        <w:rPr>
          <w:b/>
          <w:sz w:val="24"/>
          <w:szCs w:val="24"/>
        </w:rPr>
        <w:t xml:space="preserve"> </w:t>
      </w:r>
      <w:r w:rsidR="005759D9">
        <w:rPr>
          <w:b/>
          <w:sz w:val="24"/>
          <w:szCs w:val="24"/>
        </w:rPr>
        <w:t>Monday</w:t>
      </w:r>
      <w:r w:rsidR="00EE58B8">
        <w:rPr>
          <w:b/>
          <w:sz w:val="24"/>
          <w:szCs w:val="24"/>
        </w:rPr>
        <w:t>,</w:t>
      </w:r>
      <w:r w:rsidR="00E025B3">
        <w:rPr>
          <w:b/>
          <w:sz w:val="24"/>
          <w:szCs w:val="24"/>
        </w:rPr>
        <w:t xml:space="preserve"> </w:t>
      </w:r>
      <w:r w:rsidR="005759D9">
        <w:rPr>
          <w:b/>
          <w:sz w:val="24"/>
          <w:szCs w:val="24"/>
        </w:rPr>
        <w:t>A</w:t>
      </w:r>
      <w:r w:rsidR="000F7527">
        <w:rPr>
          <w:b/>
          <w:sz w:val="24"/>
          <w:szCs w:val="24"/>
        </w:rPr>
        <w:t>pril 11</w:t>
      </w:r>
      <w:r w:rsidR="000F7527" w:rsidRPr="000F7527">
        <w:rPr>
          <w:b/>
          <w:sz w:val="24"/>
          <w:szCs w:val="24"/>
          <w:vertAlign w:val="superscript"/>
        </w:rPr>
        <w:t>th</w:t>
      </w:r>
      <w:r w:rsidR="00E025B3">
        <w:rPr>
          <w:b/>
          <w:sz w:val="24"/>
          <w:szCs w:val="24"/>
        </w:rPr>
        <w:t>, 202</w:t>
      </w:r>
      <w:r w:rsidR="000F7527">
        <w:rPr>
          <w:b/>
          <w:sz w:val="24"/>
          <w:szCs w:val="24"/>
        </w:rPr>
        <w:t>2</w:t>
      </w:r>
      <w:r w:rsidR="00802179" w:rsidRPr="0004585F">
        <w:rPr>
          <w:b/>
          <w:sz w:val="24"/>
          <w:szCs w:val="24"/>
        </w:rPr>
        <w:t>.</w:t>
      </w:r>
    </w:p>
    <w:p w14:paraId="2192CBA9" w14:textId="59DA59EE" w:rsidR="00D062F5" w:rsidRDefault="00D062F5" w:rsidP="004C68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Oral Boards: </w:t>
      </w:r>
      <w:r w:rsidR="00EE58B8">
        <w:rPr>
          <w:sz w:val="24"/>
          <w:szCs w:val="24"/>
        </w:rPr>
        <w:t>C</w:t>
      </w:r>
      <w:r>
        <w:rPr>
          <w:sz w:val="24"/>
          <w:szCs w:val="24"/>
        </w:rPr>
        <w:t>andidates will be contacted in order to make scheduling arrangements</w:t>
      </w:r>
      <w:r w:rsidR="000F7527">
        <w:rPr>
          <w:sz w:val="24"/>
          <w:szCs w:val="24"/>
        </w:rPr>
        <w:t xml:space="preserve"> once a date and time have been selected</w:t>
      </w:r>
      <w:r>
        <w:rPr>
          <w:sz w:val="24"/>
          <w:szCs w:val="24"/>
        </w:rPr>
        <w:t xml:space="preserve">.  </w:t>
      </w:r>
    </w:p>
    <w:p w14:paraId="179BC520" w14:textId="3E2BD35F" w:rsidR="007C7C61" w:rsidRPr="00F470BE" w:rsidRDefault="00802179" w:rsidP="00F470BE">
      <w:pPr>
        <w:rPr>
          <w:sz w:val="24"/>
          <w:szCs w:val="24"/>
        </w:rPr>
      </w:pPr>
      <w:r w:rsidRPr="004C6879">
        <w:rPr>
          <w:sz w:val="24"/>
          <w:szCs w:val="24"/>
        </w:rPr>
        <w:t xml:space="preserve">Contact the </w:t>
      </w:r>
      <w:r w:rsidR="008B64C1" w:rsidRPr="004C6879">
        <w:rPr>
          <w:sz w:val="24"/>
          <w:szCs w:val="24"/>
        </w:rPr>
        <w:t xml:space="preserve">Berwick Police Department </w:t>
      </w:r>
      <w:r w:rsidRPr="004C6879">
        <w:rPr>
          <w:sz w:val="24"/>
          <w:szCs w:val="24"/>
        </w:rPr>
        <w:t>at</w:t>
      </w:r>
      <w:r w:rsidR="008B64C1" w:rsidRPr="004C6879">
        <w:rPr>
          <w:sz w:val="24"/>
          <w:szCs w:val="24"/>
        </w:rPr>
        <w:t xml:space="preserve"> 207-698-1136</w:t>
      </w:r>
      <w:r w:rsidR="007C7C61">
        <w:rPr>
          <w:sz w:val="24"/>
          <w:szCs w:val="24"/>
        </w:rPr>
        <w:t xml:space="preserve"> or </w:t>
      </w:r>
      <w:hyperlink r:id="rId5" w:history="1">
        <w:r w:rsidR="003B5ADE" w:rsidRPr="00397F22">
          <w:rPr>
            <w:rStyle w:val="Hyperlink"/>
            <w:sz w:val="24"/>
            <w:szCs w:val="24"/>
          </w:rPr>
          <w:t>berwickpolice@berwickpolice.org</w:t>
        </w:r>
      </w:hyperlink>
      <w:r w:rsidR="003B5ADE">
        <w:rPr>
          <w:sz w:val="24"/>
          <w:szCs w:val="24"/>
        </w:rPr>
        <w:t xml:space="preserve"> for further information.</w:t>
      </w:r>
    </w:p>
    <w:p w14:paraId="4DE60EFA" w14:textId="77777777" w:rsidR="00D819D3" w:rsidRDefault="00802179" w:rsidP="004C6879">
      <w:pPr>
        <w:jc w:val="both"/>
      </w:pPr>
      <w:r w:rsidRPr="004C6879">
        <w:rPr>
          <w:sz w:val="24"/>
          <w:szCs w:val="24"/>
        </w:rPr>
        <w:t xml:space="preserve">The </w:t>
      </w:r>
      <w:r w:rsidR="008B64C1" w:rsidRPr="004C6879">
        <w:rPr>
          <w:sz w:val="24"/>
          <w:szCs w:val="24"/>
        </w:rPr>
        <w:t xml:space="preserve">Town of Berwick </w:t>
      </w:r>
      <w:r w:rsidRPr="004C6879">
        <w:rPr>
          <w:sz w:val="24"/>
          <w:szCs w:val="24"/>
        </w:rPr>
        <w:t xml:space="preserve">is an Equal Opportunity Employer. </w:t>
      </w:r>
    </w:p>
    <w:sectPr w:rsidR="00D8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79"/>
    <w:rsid w:val="0004585F"/>
    <w:rsid w:val="000B1206"/>
    <w:rsid w:val="000F7527"/>
    <w:rsid w:val="00106683"/>
    <w:rsid w:val="001134DD"/>
    <w:rsid w:val="00152E1A"/>
    <w:rsid w:val="00164D14"/>
    <w:rsid w:val="001F2493"/>
    <w:rsid w:val="002058FD"/>
    <w:rsid w:val="00220279"/>
    <w:rsid w:val="00237E70"/>
    <w:rsid w:val="0025589F"/>
    <w:rsid w:val="00270066"/>
    <w:rsid w:val="003822C2"/>
    <w:rsid w:val="003955D8"/>
    <w:rsid w:val="003A696E"/>
    <w:rsid w:val="003B5ADE"/>
    <w:rsid w:val="003D1A29"/>
    <w:rsid w:val="00410573"/>
    <w:rsid w:val="004C6879"/>
    <w:rsid w:val="004D531F"/>
    <w:rsid w:val="005759D9"/>
    <w:rsid w:val="006023C6"/>
    <w:rsid w:val="006630A6"/>
    <w:rsid w:val="007A69CA"/>
    <w:rsid w:val="007C7C61"/>
    <w:rsid w:val="00802179"/>
    <w:rsid w:val="008B64C1"/>
    <w:rsid w:val="00941954"/>
    <w:rsid w:val="009D3B4C"/>
    <w:rsid w:val="009F371E"/>
    <w:rsid w:val="00A3713C"/>
    <w:rsid w:val="00AC35EA"/>
    <w:rsid w:val="00D062F5"/>
    <w:rsid w:val="00D819D3"/>
    <w:rsid w:val="00E025B3"/>
    <w:rsid w:val="00EC5EC6"/>
    <w:rsid w:val="00EE58B8"/>
    <w:rsid w:val="00EE7871"/>
    <w:rsid w:val="00F25BA3"/>
    <w:rsid w:val="00F470BE"/>
    <w:rsid w:val="00F60B68"/>
    <w:rsid w:val="00FB2A65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2EED"/>
  <w15:docId w15:val="{BA51CC18-B969-4022-B80B-5D0E708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79"/>
    <w:rPr>
      <w:color w:val="000066"/>
      <w:u w:val="single"/>
    </w:rPr>
  </w:style>
  <w:style w:type="paragraph" w:styleId="NormalWeb">
    <w:name w:val="Normal (Web)"/>
    <w:basedOn w:val="Normal"/>
    <w:uiPriority w:val="99"/>
    <w:semiHidden/>
    <w:unhideWhenUsed/>
    <w:rsid w:val="004C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22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2334">
                              <w:marLeft w:val="0"/>
                              <w:marRight w:val="4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36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1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0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2897">
                              <w:marLeft w:val="0"/>
                              <w:marRight w:val="4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42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wickpolice@berwickpolice.org" TargetMode="External"/><Relationship Id="rId4" Type="http://schemas.openxmlformats.org/officeDocument/2006/relationships/hyperlink" Target="http://www.berwick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Towne</dc:creator>
  <cp:lastModifiedBy>Jeffrey Pilkington</cp:lastModifiedBy>
  <cp:revision>2</cp:revision>
  <cp:lastPrinted>2017-08-17T15:46:00Z</cp:lastPrinted>
  <dcterms:created xsi:type="dcterms:W3CDTF">2022-02-19T01:58:00Z</dcterms:created>
  <dcterms:modified xsi:type="dcterms:W3CDTF">2022-02-19T01:58:00Z</dcterms:modified>
</cp:coreProperties>
</file>