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99B35" w14:textId="78B2093A" w:rsidR="00F114F5" w:rsidRPr="00D8481B" w:rsidRDefault="00D8481B" w:rsidP="469B4C06">
      <w:pPr>
        <w:jc w:val="center"/>
        <w:rPr>
          <w:rFonts w:ascii="Californian FB" w:hAnsi="Californian FB" w:cs="Aparajita"/>
          <w:sz w:val="52"/>
          <w:szCs w:val="52"/>
        </w:rPr>
      </w:pPr>
      <w:r w:rsidRPr="00D8481B">
        <w:rPr>
          <w:rFonts w:ascii="Aparajita" w:hAnsi="Aparajita" w:cs="Aparajita"/>
          <w:b/>
          <w:i/>
          <w:noProof/>
          <w:sz w:val="56"/>
          <w:szCs w:val="56"/>
        </w:rPr>
        <w:drawing>
          <wp:anchor distT="0" distB="0" distL="114300" distR="114300" simplePos="0" relativeHeight="251658240" behindDoc="1" locked="0" layoutInCell="1" allowOverlap="1" wp14:anchorId="1501277D" wp14:editId="1AC0EFAB">
            <wp:simplePos x="0" y="0"/>
            <wp:positionH relativeFrom="margin">
              <wp:posOffset>428625</wp:posOffset>
            </wp:positionH>
            <wp:positionV relativeFrom="paragraph">
              <wp:posOffset>0</wp:posOffset>
            </wp:positionV>
            <wp:extent cx="866775" cy="1137920"/>
            <wp:effectExtent l="0" t="0" r="9525" b="5080"/>
            <wp:wrapTight wrapText="bothSides">
              <wp:wrapPolygon edited="0">
                <wp:start x="0" y="0"/>
                <wp:lineTo x="0" y="21335"/>
                <wp:lineTo x="21363" y="21335"/>
                <wp:lineTo x="21363" y="0"/>
                <wp:lineTo x="0" y="0"/>
              </wp:wrapPolygon>
            </wp:wrapTight>
            <wp:docPr id="4" name="Picture 4" descr="C:\Users\hlanders\AppData\Local\Temp\Rar$DR40.312\jpg\Logo_No_Text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landers\AppData\Local\Temp\Rar$DR40.312\jpg\Logo_No_Text_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D92C26" w:rsidRPr="00D8481B">
        <w:rPr>
          <w:rFonts w:ascii="Aparajita" w:hAnsi="Aparajita" w:cs="Aparajita"/>
          <w:b/>
          <w:i/>
          <w:noProof/>
          <w:sz w:val="56"/>
          <w:szCs w:val="56"/>
        </w:rPr>
        <mc:AlternateContent>
          <mc:Choice Requires="wps">
            <w:drawing>
              <wp:anchor distT="0" distB="0" distL="114300" distR="114300" simplePos="0" relativeHeight="251657216" behindDoc="0" locked="0" layoutInCell="0" allowOverlap="1" wp14:anchorId="2F901912" wp14:editId="65134C61">
                <wp:simplePos x="0" y="0"/>
                <wp:positionH relativeFrom="margin">
                  <wp:posOffset>4486275</wp:posOffset>
                </wp:positionH>
                <wp:positionV relativeFrom="margin">
                  <wp:posOffset>-28575</wp:posOffset>
                </wp:positionV>
                <wp:extent cx="2293620" cy="952500"/>
                <wp:effectExtent l="19050" t="19050" r="11430" b="1905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3620" cy="95250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0440FF91" w14:textId="02A1FF34" w:rsidR="00200EC4" w:rsidRPr="00D92C26" w:rsidRDefault="00982055" w:rsidP="00FF75F9">
                            <w:pPr>
                              <w:jc w:val="right"/>
                              <w:rPr>
                                <w:rFonts w:ascii="Californian FB" w:hAnsi="Californian FB" w:cs="Aparajita"/>
                                <w:sz w:val="24"/>
                                <w:szCs w:val="24"/>
                              </w:rPr>
                            </w:pPr>
                            <w:r w:rsidRPr="00D92C26">
                              <w:rPr>
                                <w:rFonts w:ascii="Californian FB" w:hAnsi="Californian FB" w:cs="Aparajita"/>
                                <w:sz w:val="24"/>
                                <w:szCs w:val="24"/>
                              </w:rPr>
                              <w:t>659 Orleans Drive</w:t>
                            </w:r>
                            <w:r w:rsidR="004000C5" w:rsidRPr="00D92C26">
                              <w:rPr>
                                <w:rFonts w:ascii="Californian FB" w:hAnsi="Californian FB" w:cs="Aparajita"/>
                                <w:sz w:val="24"/>
                                <w:szCs w:val="24"/>
                              </w:rPr>
                              <w:t xml:space="preserve"> </w:t>
                            </w:r>
                            <w:r w:rsidR="00FF75F9" w:rsidRPr="00D92C26">
                              <w:rPr>
                                <w:rFonts w:ascii="Californian FB" w:hAnsi="Californian FB" w:cs="Aparajita"/>
                                <w:sz w:val="24"/>
                                <w:szCs w:val="24"/>
                              </w:rPr>
                              <w:br/>
                            </w:r>
                            <w:r w:rsidR="00200EC4" w:rsidRPr="00D92C26">
                              <w:rPr>
                                <w:rFonts w:ascii="Californian FB" w:hAnsi="Californian FB" w:cs="Aparajita"/>
                                <w:sz w:val="24"/>
                                <w:szCs w:val="24"/>
                              </w:rPr>
                              <w:t>Grand Island NE 68803</w:t>
                            </w:r>
                            <w:r w:rsidR="004000C5" w:rsidRPr="00D92C26">
                              <w:rPr>
                                <w:rFonts w:ascii="Californian FB" w:hAnsi="Californian FB" w:cs="Aparajita"/>
                                <w:sz w:val="24"/>
                                <w:szCs w:val="24"/>
                              </w:rPr>
                              <w:br/>
                            </w:r>
                            <w:r w:rsidR="00D92C26">
                              <w:rPr>
                                <w:rFonts w:ascii="Californian FB" w:hAnsi="Californian FB" w:cs="Aparajita"/>
                                <w:sz w:val="24"/>
                                <w:szCs w:val="24"/>
                              </w:rPr>
                              <w:t>P:308-382-4282 F</w:t>
                            </w:r>
                            <w:r w:rsidR="004000C5" w:rsidRPr="00D92C26">
                              <w:rPr>
                                <w:rFonts w:ascii="Californian FB" w:hAnsi="Californian FB" w:cs="Aparajita"/>
                                <w:sz w:val="24"/>
                                <w:szCs w:val="24"/>
                              </w:rPr>
                              <w:t>: 308-381-2150</w:t>
                            </w:r>
                            <w:r w:rsidR="00FF75F9" w:rsidRPr="00D92C26">
                              <w:rPr>
                                <w:rFonts w:ascii="Californian FB" w:hAnsi="Californian FB" w:cs="Aparajita"/>
                                <w:sz w:val="24"/>
                                <w:szCs w:val="24"/>
                              </w:rPr>
                              <w:br/>
                            </w:r>
                            <w:r w:rsidR="00D92C26" w:rsidRPr="00D92C26">
                              <w:rPr>
                                <w:rFonts w:ascii="Californian FB" w:hAnsi="Californian FB" w:cs="Aparajita"/>
                                <w:sz w:val="24"/>
                                <w:szCs w:val="24"/>
                              </w:rPr>
                              <w:t xml:space="preserve">Dr. Blake A. </w:t>
                            </w:r>
                            <w:proofErr w:type="spellStart"/>
                            <w:r w:rsidR="00D92C26" w:rsidRPr="00D92C26">
                              <w:rPr>
                                <w:rFonts w:ascii="Californian FB" w:hAnsi="Californian FB" w:cs="Aparajita"/>
                                <w:sz w:val="24"/>
                                <w:szCs w:val="24"/>
                              </w:rPr>
                              <w:t>Studley</w:t>
                            </w:r>
                            <w:proofErr w:type="spellEnd"/>
                            <w:r w:rsidR="00D92C26" w:rsidRPr="00D92C26">
                              <w:rPr>
                                <w:rFonts w:ascii="Californian FB" w:hAnsi="Californian FB" w:cs="Aparajita"/>
                                <w:sz w:val="24"/>
                                <w:szCs w:val="24"/>
                              </w:rPr>
                              <w:t xml:space="preserve">, </w:t>
                            </w:r>
                            <w:proofErr w:type="spellStart"/>
                            <w:r w:rsidR="00D92C26" w:rsidRPr="00D92C26">
                              <w:rPr>
                                <w:rFonts w:ascii="Californian FB" w:hAnsi="Californian FB" w:cs="Aparajita"/>
                                <w:sz w:val="24"/>
                                <w:szCs w:val="24"/>
                              </w:rPr>
                              <w:t>Au.D</w:t>
                            </w:r>
                            <w:proofErr w:type="spellEnd"/>
                            <w:r w:rsidR="00D92C26" w:rsidRPr="00D92C26">
                              <w:rPr>
                                <w:rFonts w:ascii="Californian FB" w:hAnsi="Californian FB" w:cs="Aparajita"/>
                                <w:sz w:val="24"/>
                                <w:szCs w:val="24"/>
                              </w:rPr>
                              <w:t>.</w:t>
                            </w:r>
                            <w:r w:rsidR="00FF75F9" w:rsidRPr="00D92C26">
                              <w:rPr>
                                <w:rFonts w:ascii="Californian FB" w:hAnsi="Californian FB" w:cs="Aparajita"/>
                                <w:sz w:val="24"/>
                                <w:szCs w:val="24"/>
                              </w:rPr>
                              <w:t xml:space="preserve"> </w:t>
                            </w:r>
                          </w:p>
                          <w:p w14:paraId="4C991E1D" w14:textId="77777777" w:rsidR="00200EC4" w:rsidRDefault="00200EC4">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9019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53.25pt;margin-top:-2.25pt;width:180.6pt;height: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" o:allowincell="f" adj="1739" fillcolor="#943634" strokecolor="#9bbb59" strokeweight="3pt">
                <v:shadow color="#5d7035" offset="1pt,1pt"/>
                <v:textbox inset="3.6pt,,3.6pt">
                  <w:txbxContent>
                    <w:p w14:paraId="0440FF91" w14:textId="02A1FF34" w:rsidR="00200EC4" w:rsidRPr="00D92C26" w:rsidRDefault="00982055" w:rsidP="00FF75F9">
                      <w:pPr>
                        <w:jc w:val="right"/>
                        <w:rPr>
                          <w:rFonts w:ascii="Californian FB" w:hAnsi="Californian FB" w:cs="Aparajita"/>
                          <w:sz w:val="24"/>
                          <w:szCs w:val="24"/>
                        </w:rPr>
                      </w:pPr>
                      <w:r w:rsidRPr="00D92C26">
                        <w:rPr>
                          <w:rFonts w:ascii="Californian FB" w:hAnsi="Californian FB" w:cs="Aparajita"/>
                          <w:sz w:val="24"/>
                          <w:szCs w:val="24"/>
                        </w:rPr>
                        <w:t>659 Orleans Drive</w:t>
                      </w:r>
                      <w:r w:rsidR="004000C5" w:rsidRPr="00D92C26">
                        <w:rPr>
                          <w:rFonts w:ascii="Californian FB" w:hAnsi="Californian FB" w:cs="Aparajita"/>
                          <w:sz w:val="24"/>
                          <w:szCs w:val="24"/>
                        </w:rPr>
                        <w:t xml:space="preserve"> </w:t>
                      </w:r>
                      <w:r w:rsidR="00FF75F9" w:rsidRPr="00D92C26">
                        <w:rPr>
                          <w:rFonts w:ascii="Californian FB" w:hAnsi="Californian FB" w:cs="Aparajita"/>
                          <w:sz w:val="24"/>
                          <w:szCs w:val="24"/>
                        </w:rPr>
                        <w:br/>
                      </w:r>
                      <w:r w:rsidR="00200EC4" w:rsidRPr="00D92C26">
                        <w:rPr>
                          <w:rFonts w:ascii="Californian FB" w:hAnsi="Californian FB" w:cs="Aparajita"/>
                          <w:sz w:val="24"/>
                          <w:szCs w:val="24"/>
                        </w:rPr>
                        <w:t>Grand Island NE 68803</w:t>
                      </w:r>
                      <w:r w:rsidR="004000C5" w:rsidRPr="00D92C26">
                        <w:rPr>
                          <w:rFonts w:ascii="Californian FB" w:hAnsi="Californian FB" w:cs="Aparajita"/>
                          <w:sz w:val="24"/>
                          <w:szCs w:val="24"/>
                        </w:rPr>
                        <w:br/>
                      </w:r>
                      <w:r w:rsidR="00D92C26">
                        <w:rPr>
                          <w:rFonts w:ascii="Californian FB" w:hAnsi="Californian FB" w:cs="Aparajita"/>
                          <w:sz w:val="24"/>
                          <w:szCs w:val="24"/>
                        </w:rPr>
                        <w:t>P:308-382-4282 F</w:t>
                      </w:r>
                      <w:r w:rsidR="004000C5" w:rsidRPr="00D92C26">
                        <w:rPr>
                          <w:rFonts w:ascii="Californian FB" w:hAnsi="Californian FB" w:cs="Aparajita"/>
                          <w:sz w:val="24"/>
                          <w:szCs w:val="24"/>
                        </w:rPr>
                        <w:t>: 308-381-2150</w:t>
                      </w:r>
                      <w:r w:rsidR="00FF75F9" w:rsidRPr="00D92C26">
                        <w:rPr>
                          <w:rFonts w:ascii="Californian FB" w:hAnsi="Californian FB" w:cs="Aparajita"/>
                          <w:sz w:val="24"/>
                          <w:szCs w:val="24"/>
                        </w:rPr>
                        <w:br/>
                      </w:r>
                      <w:r w:rsidR="00D92C26" w:rsidRPr="00D92C26">
                        <w:rPr>
                          <w:rFonts w:ascii="Californian FB" w:hAnsi="Californian FB" w:cs="Aparajita"/>
                          <w:sz w:val="24"/>
                          <w:szCs w:val="24"/>
                        </w:rPr>
                        <w:t xml:space="preserve">Dr. Blake A. </w:t>
                      </w:r>
                      <w:proofErr w:type="spellStart"/>
                      <w:r w:rsidR="00D92C26" w:rsidRPr="00D92C26">
                        <w:rPr>
                          <w:rFonts w:ascii="Californian FB" w:hAnsi="Californian FB" w:cs="Aparajita"/>
                          <w:sz w:val="24"/>
                          <w:szCs w:val="24"/>
                        </w:rPr>
                        <w:t>Studley</w:t>
                      </w:r>
                      <w:proofErr w:type="spellEnd"/>
                      <w:r w:rsidR="00D92C26" w:rsidRPr="00D92C26">
                        <w:rPr>
                          <w:rFonts w:ascii="Californian FB" w:hAnsi="Californian FB" w:cs="Aparajita"/>
                          <w:sz w:val="24"/>
                          <w:szCs w:val="24"/>
                        </w:rPr>
                        <w:t xml:space="preserve">, </w:t>
                      </w:r>
                      <w:proofErr w:type="spellStart"/>
                      <w:r w:rsidR="00D92C26" w:rsidRPr="00D92C26">
                        <w:rPr>
                          <w:rFonts w:ascii="Californian FB" w:hAnsi="Californian FB" w:cs="Aparajita"/>
                          <w:sz w:val="24"/>
                          <w:szCs w:val="24"/>
                        </w:rPr>
                        <w:t>Au.D</w:t>
                      </w:r>
                      <w:proofErr w:type="spellEnd"/>
                      <w:r w:rsidR="00D92C26" w:rsidRPr="00D92C26">
                        <w:rPr>
                          <w:rFonts w:ascii="Californian FB" w:hAnsi="Californian FB" w:cs="Aparajita"/>
                          <w:sz w:val="24"/>
                          <w:szCs w:val="24"/>
                        </w:rPr>
                        <w:t>.</w:t>
                      </w:r>
                      <w:r w:rsidR="00FF75F9" w:rsidRPr="00D92C26">
                        <w:rPr>
                          <w:rFonts w:ascii="Californian FB" w:hAnsi="Californian FB" w:cs="Aparajita"/>
                          <w:sz w:val="24"/>
                          <w:szCs w:val="24"/>
                        </w:rPr>
                        <w:t xml:space="preserve"> </w:t>
                      </w:r>
                    </w:p>
                    <w:p w14:paraId="4C991E1D" w14:textId="77777777" w:rsidR="00200EC4" w:rsidRDefault="00200EC4">
                      <w:pPr>
                        <w:spacing w:after="0"/>
                        <w:jc w:val="center"/>
                        <w:rPr>
                          <w:i/>
                          <w:iCs/>
                          <w:color w:val="7F7F7F" w:themeColor="text1" w:themeTint="80"/>
                          <w:sz w:val="24"/>
                        </w:rPr>
                      </w:pPr>
                    </w:p>
                  </w:txbxContent>
                </v:textbox>
                <w10:wrap type="square" anchorx="margin" anchory="margin"/>
              </v:shape>
            </w:pict>
          </mc:Fallback>
        </mc:AlternateContent>
      </w:r>
      <w:r w:rsidR="006C1DE0" w:rsidRPr="00D8481B">
        <w:rPr>
          <w:rFonts w:ascii="Californian FB" w:hAnsi="Californian FB" w:cs="Aparajita"/>
          <w:sz w:val="56"/>
          <w:szCs w:val="56"/>
        </w:rPr>
        <w:t>T</w:t>
      </w:r>
      <w:r w:rsidR="006C1DE0" w:rsidRPr="00D8481B">
        <w:rPr>
          <w:rFonts w:ascii="Californian FB" w:hAnsi="Californian FB" w:cs="Aparajita"/>
          <w:sz w:val="52"/>
          <w:szCs w:val="52"/>
        </w:rPr>
        <w:t>he Hearing Center</w:t>
      </w:r>
    </w:p>
    <w:p w14:paraId="0A48DE88" w14:textId="552B5689" w:rsidR="0031459F" w:rsidRPr="00C24BF8" w:rsidRDefault="0031459F" w:rsidP="00D8481B">
      <w:pPr>
        <w:rPr>
          <w:rFonts w:ascii="Californian FB" w:hAnsi="Californian FB" w:cs="Andalus"/>
          <w:b/>
          <w:color w:val="0070C0"/>
        </w:rPr>
        <w:sectPr w:rsidR="0031459F" w:rsidRPr="00C24BF8" w:rsidSect="008507E3">
          <w:headerReference w:type="even" r:id="rId12"/>
          <w:headerReference w:type="default" r:id="rId13"/>
          <w:footerReference w:type="even" r:id="rId14"/>
          <w:footerReference w:type="default" r:id="rId15"/>
          <w:headerReference w:type="first" r:id="rId16"/>
          <w:footerReference w:type="first" r:id="rId17"/>
          <w:pgSz w:w="12240" w:h="15840"/>
          <w:pgMar w:top="1080" w:right="720" w:bottom="720" w:left="720" w:header="720" w:footer="720" w:gutter="0"/>
          <w:cols w:space="720"/>
          <w:docGrid w:linePitch="360"/>
        </w:sectPr>
      </w:pPr>
    </w:p>
    <w:p w14:paraId="7AD69074" w14:textId="77777777" w:rsidR="00D8481B" w:rsidRDefault="00D8481B" w:rsidP="00D8481B">
      <w:pPr>
        <w:ind w:left="720" w:firstLine="720"/>
        <w:jc w:val="center"/>
        <w:rPr>
          <w:rFonts w:ascii="Californian FB" w:hAnsi="Californian FB" w:cs="Andalus"/>
          <w:sz w:val="28"/>
          <w:szCs w:val="28"/>
          <w:u w:val="single"/>
        </w:rPr>
      </w:pPr>
    </w:p>
    <w:p w14:paraId="2BA2ADAA" w14:textId="1B92DC36" w:rsidR="006C1DE0" w:rsidRPr="00CE5145" w:rsidRDefault="469B4C06" w:rsidP="00CE5145">
      <w:pPr>
        <w:ind w:left="720" w:firstLine="720"/>
        <w:rPr>
          <w:rFonts w:ascii="Californian FB" w:hAnsi="Californian FB" w:cs="Andalus"/>
          <w:sz w:val="28"/>
          <w:szCs w:val="28"/>
          <w:u w:val="single"/>
        </w:rPr>
      </w:pPr>
      <w:r w:rsidRPr="469B4C06">
        <w:rPr>
          <w:rFonts w:ascii="Californian FB" w:hAnsi="Californian FB" w:cs="Andalus"/>
          <w:sz w:val="28"/>
          <w:szCs w:val="28"/>
          <w:u w:val="single"/>
        </w:rPr>
        <w:t>Registration for CAOHC Courses</w:t>
      </w:r>
    </w:p>
    <w:p w14:paraId="30683061" w14:textId="0E38A15B" w:rsidR="00987F87" w:rsidRPr="0031459F" w:rsidRDefault="00CE5145" w:rsidP="469B4C06">
      <w:pPr>
        <w:rPr>
          <w:rFonts w:ascii="Californian FB" w:hAnsi="Californian FB" w:cs="Andalus"/>
        </w:rPr>
      </w:pPr>
      <w:r>
        <w:rPr>
          <w:rFonts w:ascii="Californian FB" w:hAnsi="Californian FB" w:cs="Andalus"/>
        </w:rPr>
        <w:t>Class Date</w:t>
      </w:r>
      <w:r w:rsidR="003A0794">
        <w:rPr>
          <w:rFonts w:ascii="Californian FB" w:hAnsi="Californian FB" w:cs="Andalus"/>
        </w:rPr>
        <w:t xml:space="preserve">: </w:t>
      </w:r>
      <w:r w:rsidR="003A0794">
        <w:rPr>
          <w:rFonts w:ascii="Californian FB" w:hAnsi="Californian FB" w:cs="Andalus"/>
        </w:rPr>
        <w:tab/>
      </w:r>
      <w:r w:rsidR="003A0794">
        <w:rPr>
          <w:rFonts w:ascii="Californian FB" w:hAnsi="Californian FB" w:cs="Andalus"/>
        </w:rPr>
        <w:tab/>
      </w:r>
      <w:r>
        <w:rPr>
          <w:rFonts w:ascii="Californian FB" w:hAnsi="Californian FB" w:cs="Andalus"/>
        </w:rPr>
        <w:t>February 11-13, 2019</w:t>
      </w:r>
    </w:p>
    <w:p w14:paraId="1AED2961" w14:textId="5F39179D" w:rsidR="006C1DE0" w:rsidRPr="0031459F" w:rsidRDefault="00CA2DA0" w:rsidP="469B4C06">
      <w:pPr>
        <w:pStyle w:val="ListParagraph"/>
        <w:numPr>
          <w:ilvl w:val="0"/>
          <w:numId w:val="3"/>
        </w:numPr>
        <w:rPr>
          <w:rFonts w:ascii="Californian FB" w:hAnsi="Californian FB" w:cs="Andalus"/>
        </w:rPr>
      </w:pPr>
      <w:r>
        <w:rPr>
          <w:rFonts w:ascii="Californian FB" w:hAnsi="Californian FB" w:cs="Andalus"/>
        </w:rPr>
        <w:t>CAOHC Full Training - $660</w:t>
      </w:r>
      <w:r w:rsidR="469B4C06" w:rsidRPr="469B4C06">
        <w:rPr>
          <w:rFonts w:ascii="Californian FB" w:hAnsi="Californian FB" w:cs="Andalus"/>
        </w:rPr>
        <w:t>.00 (includes all CAOHC ap</w:t>
      </w:r>
      <w:r>
        <w:rPr>
          <w:rFonts w:ascii="Californian FB" w:hAnsi="Californian FB" w:cs="Andalus"/>
        </w:rPr>
        <w:t>plicat</w:t>
      </w:r>
      <w:r w:rsidR="00CE5145">
        <w:rPr>
          <w:rFonts w:ascii="Californian FB" w:hAnsi="Californian FB" w:cs="Andalus"/>
        </w:rPr>
        <w:t>ion fees and CAOHC Manual</w:t>
      </w:r>
      <w:r w:rsidR="469B4C06" w:rsidRPr="469B4C06">
        <w:rPr>
          <w:rFonts w:ascii="Californian FB" w:hAnsi="Californian FB" w:cs="Andalus"/>
        </w:rPr>
        <w:t>)</w:t>
      </w:r>
    </w:p>
    <w:p w14:paraId="175920D1" w14:textId="2FE6CC9F" w:rsidR="006C1DE0" w:rsidRPr="00CA2DA0" w:rsidRDefault="02DC806B" w:rsidP="02DC806B">
      <w:pPr>
        <w:pStyle w:val="ListParagraph"/>
        <w:numPr>
          <w:ilvl w:val="0"/>
          <w:numId w:val="3"/>
        </w:numPr>
        <w:rPr>
          <w:rFonts w:ascii="Californian FB" w:hAnsi="Californian FB" w:cs="Andalus"/>
        </w:rPr>
      </w:pPr>
      <w:r w:rsidRPr="02DC806B">
        <w:rPr>
          <w:rFonts w:ascii="Californian FB" w:hAnsi="Californian FB" w:cs="Andalus"/>
        </w:rPr>
        <w:t>CAOHC Recertification Training - $435.00 (includes all CAOHC ap</w:t>
      </w:r>
      <w:r w:rsidR="00CE5145">
        <w:rPr>
          <w:rFonts w:ascii="Californian FB" w:hAnsi="Californian FB" w:cs="Andalus"/>
        </w:rPr>
        <w:t>plication fees</w:t>
      </w:r>
      <w:r w:rsidRPr="02DC806B">
        <w:rPr>
          <w:rFonts w:ascii="Californian FB" w:hAnsi="Californian FB" w:cs="Andalus"/>
        </w:rPr>
        <w:t>)</w:t>
      </w:r>
      <w:r w:rsidR="004A741C">
        <w:rPr>
          <w:rFonts w:ascii="Californian FB" w:hAnsi="Californian FB" w:cs="Andalus"/>
        </w:rPr>
        <w:t xml:space="preserve">.  </w:t>
      </w:r>
      <w:r w:rsidR="004A741C" w:rsidRPr="004A741C">
        <w:rPr>
          <w:rFonts w:ascii="Californian FB" w:hAnsi="Californian FB" w:cs="Andalus"/>
          <w:u w:val="single"/>
        </w:rPr>
        <w:t xml:space="preserve">RECERTIFICATION </w:t>
      </w:r>
      <w:r w:rsidR="00EA713C">
        <w:rPr>
          <w:rFonts w:ascii="Californian FB" w:hAnsi="Californian FB" w:cs="Andalus"/>
          <w:u w:val="single"/>
        </w:rPr>
        <w:t>IS SCHEDULED FOR THE LAST DAY OF THE CLASS</w:t>
      </w:r>
      <w:r w:rsidR="004A741C" w:rsidRPr="004A741C">
        <w:rPr>
          <w:rFonts w:ascii="Californian FB" w:hAnsi="Californian FB" w:cs="Andalus"/>
          <w:u w:val="single"/>
        </w:rPr>
        <w:t>.</w:t>
      </w:r>
    </w:p>
    <w:p w14:paraId="33794233" w14:textId="12C3643B" w:rsidR="00CA2DA0" w:rsidRPr="00CA2DA0" w:rsidRDefault="00CA2DA0" w:rsidP="02DC806B">
      <w:pPr>
        <w:pStyle w:val="ListParagraph"/>
        <w:numPr>
          <w:ilvl w:val="0"/>
          <w:numId w:val="3"/>
        </w:numPr>
        <w:rPr>
          <w:rFonts w:ascii="Californian FB" w:hAnsi="Californian FB" w:cs="Andalus"/>
          <w:b/>
          <w:highlight w:val="yellow"/>
          <w:u w:val="single"/>
        </w:rPr>
      </w:pPr>
      <w:r>
        <w:rPr>
          <w:rFonts w:ascii="Californian FB" w:hAnsi="Californian FB" w:cs="Andalus"/>
          <w:b/>
          <w:highlight w:val="yellow"/>
          <w:u w:val="single"/>
        </w:rPr>
        <w:t>C</w:t>
      </w:r>
      <w:r w:rsidRPr="00CA2DA0">
        <w:rPr>
          <w:rFonts w:ascii="Californian FB" w:hAnsi="Californian FB" w:cs="Andalus"/>
          <w:b/>
          <w:highlight w:val="yellow"/>
          <w:u w:val="single"/>
        </w:rPr>
        <w:t xml:space="preserve">heck this box if a CAOHC manual is needed.  Additional $55.00 fee </w:t>
      </w:r>
      <w:r>
        <w:rPr>
          <w:rFonts w:ascii="Californian FB" w:hAnsi="Californian FB" w:cs="Andalus"/>
          <w:b/>
          <w:highlight w:val="yellow"/>
          <w:u w:val="single"/>
        </w:rPr>
        <w:t xml:space="preserve">per book. </w:t>
      </w:r>
      <w:r w:rsidRPr="00CA2DA0">
        <w:rPr>
          <w:rFonts w:ascii="Californian FB" w:hAnsi="Californian FB" w:cs="Andalus"/>
          <w:b/>
          <w:highlight w:val="yellow"/>
          <w:u w:val="single"/>
        </w:rPr>
        <w:t>(FOR RECERTS ONLY)</w:t>
      </w:r>
    </w:p>
    <w:p w14:paraId="7C846747" w14:textId="79BB639F" w:rsidR="00987F87" w:rsidRPr="00CE5145" w:rsidRDefault="469B4C06" w:rsidP="469B4C06">
      <w:pPr>
        <w:rPr>
          <w:rFonts w:ascii="Californian FB" w:hAnsi="Californian FB" w:cs="Andalus"/>
          <w:b/>
          <w:bCs/>
          <w:i/>
          <w:iCs/>
          <w:u w:val="single"/>
        </w:rPr>
      </w:pPr>
      <w:r w:rsidRPr="00CE5145">
        <w:rPr>
          <w:rFonts w:ascii="Californian FB" w:hAnsi="Californian FB" w:cs="Andalus"/>
          <w:b/>
          <w:bCs/>
          <w:i/>
          <w:iCs/>
          <w:u w:val="single"/>
        </w:rPr>
        <w:t>Cour</w:t>
      </w:r>
      <w:r w:rsidR="00CE5145" w:rsidRPr="00CE5145">
        <w:rPr>
          <w:rFonts w:ascii="Californian FB" w:hAnsi="Californian FB" w:cs="Andalus"/>
          <w:b/>
          <w:bCs/>
          <w:i/>
          <w:iCs/>
          <w:u w:val="single"/>
        </w:rPr>
        <w:t>ses held at Holiday Inn Express &amp; Suites</w:t>
      </w:r>
      <w:r w:rsidRPr="00CE5145">
        <w:rPr>
          <w:rFonts w:ascii="Californian FB" w:hAnsi="Californian FB" w:cs="Andalus"/>
          <w:b/>
          <w:bCs/>
          <w:i/>
          <w:iCs/>
          <w:u w:val="single"/>
        </w:rPr>
        <w:t xml:space="preserve">, </w:t>
      </w:r>
      <w:r w:rsidR="00CE5145" w:rsidRPr="00CE5145">
        <w:rPr>
          <w:rFonts w:ascii="Californian FB" w:hAnsi="Californian FB" w:cs="Andalus"/>
          <w:b/>
          <w:bCs/>
          <w:i/>
          <w:iCs/>
          <w:u w:val="single"/>
        </w:rPr>
        <w:t>2501 S. Shirley Ave, Sioux Falls, SD 57106</w:t>
      </w:r>
      <w:r w:rsidRPr="00CE5145">
        <w:rPr>
          <w:rFonts w:ascii="Californian FB" w:hAnsi="Californian FB" w:cs="Andalus"/>
          <w:b/>
          <w:bCs/>
          <w:i/>
          <w:iCs/>
          <w:u w:val="single"/>
        </w:rPr>
        <w:t xml:space="preserve">, </w:t>
      </w:r>
      <w:r w:rsidR="00CE5145" w:rsidRPr="00CE5145">
        <w:rPr>
          <w:rFonts w:ascii="Californian FB" w:hAnsi="Californian FB" w:cs="Andalus"/>
          <w:b/>
          <w:bCs/>
          <w:i/>
          <w:iCs/>
          <w:u w:val="single"/>
        </w:rPr>
        <w:t>605.361.0122.  Call Holiday Inn Express</w:t>
      </w:r>
      <w:r w:rsidRPr="00CE5145">
        <w:rPr>
          <w:rFonts w:ascii="Californian FB" w:hAnsi="Californian FB" w:cs="Andalus"/>
          <w:b/>
          <w:bCs/>
          <w:i/>
          <w:iCs/>
          <w:u w:val="single"/>
        </w:rPr>
        <w:t xml:space="preserve"> &amp; Suites if room reservations are needed.  </w:t>
      </w:r>
      <w:r w:rsidR="00CE5145">
        <w:rPr>
          <w:rFonts w:ascii="Californian FB" w:hAnsi="Californian FB" w:cs="Andalus"/>
          <w:b/>
          <w:bCs/>
          <w:i/>
          <w:iCs/>
          <w:u w:val="single"/>
        </w:rPr>
        <w:t>Make sure to tell them you are with the class to get the discounted price on the room.</w:t>
      </w:r>
    </w:p>
    <w:p w14:paraId="6987B1C8" w14:textId="54A6A8DB" w:rsidR="008120B1" w:rsidRDefault="469B4C06" w:rsidP="469B4C06">
      <w:pPr>
        <w:rPr>
          <w:rFonts w:ascii="Californian FB" w:hAnsi="Californian FB" w:cs="Andalus"/>
          <w:b/>
          <w:bCs/>
          <w:i/>
          <w:iCs/>
        </w:rPr>
      </w:pPr>
      <w:r w:rsidRPr="469B4C06">
        <w:rPr>
          <w:rFonts w:ascii="Californian FB" w:hAnsi="Californian FB" w:cs="Andalus"/>
          <w:b/>
          <w:bCs/>
          <w:i/>
          <w:iCs/>
        </w:rPr>
        <w:t>**Full training courses begin at 1:00 PM Monday and 8:00 AM Tuesday and Wednesday and end</w:t>
      </w:r>
      <w:r w:rsidR="004A741C">
        <w:rPr>
          <w:rFonts w:ascii="Californian FB" w:hAnsi="Californian FB" w:cs="Andalus"/>
          <w:b/>
          <w:bCs/>
          <w:i/>
          <w:iCs/>
        </w:rPr>
        <w:t>s</w:t>
      </w:r>
      <w:r w:rsidRPr="469B4C06">
        <w:rPr>
          <w:rFonts w:ascii="Californian FB" w:hAnsi="Californian FB" w:cs="Andalus"/>
          <w:b/>
          <w:bCs/>
          <w:i/>
          <w:iCs/>
        </w:rPr>
        <w:t xml:space="preserve"> at approximately 4:30 PM each day. </w:t>
      </w:r>
      <w:bookmarkStart w:id="0" w:name="_GoBack"/>
      <w:bookmarkEnd w:id="0"/>
    </w:p>
    <w:p w14:paraId="52E8258F" w14:textId="7835AF36" w:rsidR="00823B49" w:rsidRPr="004B12DD" w:rsidRDefault="469B4C06" w:rsidP="469B4C06">
      <w:pPr>
        <w:rPr>
          <w:rFonts w:ascii="Californian FB" w:hAnsi="Californian FB" w:cs="Andalus"/>
          <w:b/>
          <w:bCs/>
          <w:i/>
          <w:iCs/>
        </w:rPr>
      </w:pPr>
      <w:r w:rsidRPr="469B4C06">
        <w:rPr>
          <w:rFonts w:ascii="Californian FB" w:hAnsi="Californian FB" w:cs="Andalus"/>
          <w:b/>
          <w:bCs/>
          <w:i/>
          <w:iCs/>
        </w:rPr>
        <w:t xml:space="preserve">Please mail a check along with this completed form. Make checks payable to The Hearing Center.                           Payments can be made online using PayPal with email address:  </w:t>
      </w:r>
      <w:proofErr w:type="spellStart"/>
      <w:r w:rsidRPr="469B4C06">
        <w:rPr>
          <w:rFonts w:ascii="Californian FB" w:hAnsi="Californian FB" w:cs="Andalus"/>
          <w:b/>
          <w:bCs/>
          <w:i/>
          <w:iCs/>
        </w:rPr>
        <w:t>bstudley@hearingcenter.business</w:t>
      </w:r>
      <w:proofErr w:type="spellEnd"/>
    </w:p>
    <w:p w14:paraId="514CBCB4" w14:textId="3A7D3A21" w:rsidR="006C1DE0" w:rsidRPr="0031459F" w:rsidRDefault="469B4C06" w:rsidP="469B4C06">
      <w:pPr>
        <w:rPr>
          <w:rFonts w:ascii="Californian FB" w:hAnsi="Californian FB" w:cs="Andalus"/>
        </w:rPr>
      </w:pPr>
      <w:r w:rsidRPr="469B4C06">
        <w:rPr>
          <w:rFonts w:ascii="Californian FB" w:hAnsi="Californian FB" w:cs="Andalus"/>
        </w:rPr>
        <w:t>Name:  __________________________________________________________________________________________________________________________</w:t>
      </w:r>
    </w:p>
    <w:p w14:paraId="560CF472" w14:textId="72C2F9E3" w:rsidR="0031459F" w:rsidRPr="0031459F" w:rsidRDefault="469B4C06" w:rsidP="469B4C06">
      <w:pPr>
        <w:rPr>
          <w:rFonts w:ascii="Californian FB" w:hAnsi="Californian FB" w:cs="Andalus"/>
        </w:rPr>
      </w:pPr>
      <w:r w:rsidRPr="469B4C06">
        <w:rPr>
          <w:rFonts w:ascii="Californian FB" w:hAnsi="Californian FB" w:cs="Andalus"/>
        </w:rPr>
        <w:t>Course City:______________________________________________ Date:________________________________________________________________</w:t>
      </w:r>
    </w:p>
    <w:p w14:paraId="07F029E0" w14:textId="65A82DDA" w:rsidR="00FC6B0C" w:rsidRPr="0031459F" w:rsidRDefault="469B4C06" w:rsidP="469B4C06">
      <w:pPr>
        <w:rPr>
          <w:rFonts w:ascii="Californian FB" w:hAnsi="Californian FB" w:cs="Andalus"/>
        </w:rPr>
      </w:pPr>
      <w:r w:rsidRPr="469B4C06">
        <w:rPr>
          <w:rFonts w:ascii="Californian FB" w:hAnsi="Californian FB" w:cs="Andalus"/>
        </w:rPr>
        <w:t>CAOHC certification number (if recertifying</w:t>
      </w:r>
      <w:proofErr w:type="gramStart"/>
      <w:r w:rsidRPr="469B4C06">
        <w:rPr>
          <w:rFonts w:ascii="Californian FB" w:hAnsi="Californian FB" w:cs="Andalus"/>
        </w:rPr>
        <w:t>):_</w:t>
      </w:r>
      <w:proofErr w:type="gramEnd"/>
      <w:r w:rsidRPr="469B4C06">
        <w:rPr>
          <w:rFonts w:ascii="Californian FB" w:hAnsi="Californian FB" w:cs="Andalus"/>
        </w:rPr>
        <w:t>________________________________________________</w:t>
      </w:r>
    </w:p>
    <w:p w14:paraId="238319BE" w14:textId="0DD5C7FA" w:rsidR="00FC6B0C" w:rsidRPr="0031459F" w:rsidRDefault="469B4C06" w:rsidP="469B4C06">
      <w:pPr>
        <w:rPr>
          <w:rFonts w:ascii="Californian FB" w:hAnsi="Californian FB" w:cs="Andalus"/>
        </w:rPr>
      </w:pPr>
      <w:r w:rsidRPr="469B4C06">
        <w:rPr>
          <w:rFonts w:ascii="Californian FB" w:hAnsi="Californian FB" w:cs="Andalus"/>
        </w:rPr>
        <w:t xml:space="preserve">*If you are unsure of your CAOCH certification number you can search for it on the CAOHC website: </w:t>
      </w:r>
      <w:hyperlink r:id="rId18">
        <w:r w:rsidRPr="469B4C06">
          <w:rPr>
            <w:rStyle w:val="Hyperlink"/>
            <w:rFonts w:ascii="Californian FB" w:hAnsi="Californian FB" w:cs="Andalus"/>
          </w:rPr>
          <w:t>http://www.caohc.org/ohc/certified/index.php</w:t>
        </w:r>
      </w:hyperlink>
      <w:r w:rsidRPr="469B4C06">
        <w:rPr>
          <w:rFonts w:ascii="Californian FB" w:hAnsi="Californian FB" w:cs="Andalus"/>
        </w:rPr>
        <w:t xml:space="preserve">. </w:t>
      </w:r>
    </w:p>
    <w:p w14:paraId="777F5DAB" w14:textId="3FCBBF60" w:rsidR="00FC6B0C" w:rsidRPr="0031459F" w:rsidRDefault="469B4C06" w:rsidP="469B4C06">
      <w:pPr>
        <w:rPr>
          <w:rFonts w:ascii="Californian FB" w:hAnsi="Californian FB" w:cs="Andalus"/>
        </w:rPr>
      </w:pPr>
      <w:r w:rsidRPr="469B4C06">
        <w:rPr>
          <w:rFonts w:ascii="Californian FB" w:hAnsi="Californian FB" w:cs="Andalus"/>
        </w:rPr>
        <w:t>Company (your employer):_____________________________________________________________________________________________________</w:t>
      </w:r>
    </w:p>
    <w:p w14:paraId="72060169" w14:textId="060CB871" w:rsidR="00FC6B0C" w:rsidRPr="0031459F" w:rsidRDefault="469B4C06" w:rsidP="469B4C06">
      <w:pPr>
        <w:rPr>
          <w:rFonts w:ascii="Californian FB" w:hAnsi="Californian FB" w:cs="Andalus"/>
        </w:rPr>
      </w:pPr>
      <w:r w:rsidRPr="469B4C06">
        <w:rPr>
          <w:rFonts w:ascii="Californian FB" w:hAnsi="Californian FB" w:cs="Andalus"/>
        </w:rPr>
        <w:t>Work Mailing Address: __________________________________________________________________________________________________________________________________________________________________________________________________________________________________________________________</w:t>
      </w:r>
      <w:r w:rsidR="00CA2DA0">
        <w:rPr>
          <w:rFonts w:ascii="Californian FB" w:hAnsi="Californian FB" w:cs="Andalus"/>
        </w:rPr>
        <w:t>__________</w:t>
      </w:r>
      <w:r w:rsidRPr="469B4C06">
        <w:rPr>
          <w:rFonts w:ascii="Californian FB" w:hAnsi="Californian FB" w:cs="Andalus"/>
        </w:rPr>
        <w:t>Email Address:__________________________________________________________________________________________________________________</w:t>
      </w:r>
    </w:p>
    <w:p w14:paraId="7D2B01B1" w14:textId="77777777" w:rsidR="008120B1" w:rsidRDefault="469B4C06" w:rsidP="469B4C06">
      <w:pPr>
        <w:rPr>
          <w:rFonts w:ascii="Californian FB" w:hAnsi="Californian FB" w:cs="Andalus"/>
        </w:rPr>
      </w:pPr>
      <w:r w:rsidRPr="469B4C06">
        <w:rPr>
          <w:rFonts w:ascii="Californian FB" w:hAnsi="Californian FB" w:cs="Andalus"/>
        </w:rPr>
        <w:t>Phone Number:_________________________________________________________________________________________________________________</w:t>
      </w:r>
    </w:p>
    <w:p w14:paraId="54B60ECB" w14:textId="3B170516" w:rsidR="008120B1" w:rsidRDefault="469B4C06" w:rsidP="469B4C06">
      <w:pPr>
        <w:rPr>
          <w:rFonts w:ascii="Californian FB" w:hAnsi="Californian FB" w:cs="Andalus"/>
        </w:rPr>
      </w:pPr>
      <w:r w:rsidRPr="469B4C06">
        <w:rPr>
          <w:rFonts w:ascii="Californian FB" w:hAnsi="Californian FB" w:cs="Andalus"/>
        </w:rPr>
        <w:t>All course material will be provided on the day of the course.  Course material can be shipped prior to the course for an additional fee of $25 which will need to be added to the registration fee.</w:t>
      </w:r>
    </w:p>
    <w:p w14:paraId="4259C791" w14:textId="1ECA5F48" w:rsidR="00FC6B0C" w:rsidRPr="008120B1" w:rsidRDefault="469B4C06" w:rsidP="469B4C06">
      <w:pPr>
        <w:rPr>
          <w:rFonts w:ascii="Californian FB" w:hAnsi="Californian FB" w:cs="Andalus"/>
        </w:rPr>
      </w:pPr>
      <w:r w:rsidRPr="469B4C06">
        <w:rPr>
          <w:rFonts w:ascii="Californian FB" w:hAnsi="Californian FB" w:cs="Andalus"/>
          <w:u w:val="single"/>
        </w:rPr>
        <w:t xml:space="preserve">Acknowledgement of cancellation policy </w:t>
      </w:r>
    </w:p>
    <w:p w14:paraId="6D3AC40C" w14:textId="77777777" w:rsidR="004B12DD" w:rsidRPr="004B12DD" w:rsidRDefault="469B4C06" w:rsidP="469B4C06">
      <w:pPr>
        <w:pStyle w:val="ListParagraph"/>
        <w:numPr>
          <w:ilvl w:val="0"/>
          <w:numId w:val="4"/>
        </w:numPr>
        <w:rPr>
          <w:rFonts w:ascii="Californian FB" w:hAnsi="Californian FB" w:cs="Andalus"/>
        </w:rPr>
      </w:pPr>
      <w:r w:rsidRPr="469B4C06">
        <w:rPr>
          <w:rFonts w:ascii="Californian FB" w:hAnsi="Californian FB" w:cs="Andalus"/>
          <w:sz w:val="20"/>
          <w:szCs w:val="20"/>
        </w:rPr>
        <w:t>I acknowledge that my registration is subject to the cancellation policies stated at the end of this registration form.</w:t>
      </w:r>
    </w:p>
    <w:p w14:paraId="390BCE96" w14:textId="7BC50331" w:rsidR="00FC6B0C" w:rsidRPr="004B12DD" w:rsidRDefault="469B4C06" w:rsidP="469B4C06">
      <w:pPr>
        <w:pStyle w:val="ListParagraph"/>
        <w:rPr>
          <w:rFonts w:ascii="Californian FB" w:hAnsi="Californian FB" w:cs="Andalus"/>
          <w:sz w:val="16"/>
          <w:szCs w:val="16"/>
        </w:rPr>
      </w:pPr>
      <w:r w:rsidRPr="469B4C06">
        <w:rPr>
          <w:rFonts w:ascii="Californian FB" w:hAnsi="Californian FB" w:cs="Andalus"/>
          <w:sz w:val="16"/>
          <w:szCs w:val="16"/>
        </w:rPr>
        <w:t xml:space="preserve">**Cancellation policy: Full refund minus $75 cancellation fee if cancellation request is received no later than 2 weeks prior to first day of course. Full refund minus $150 cancellation fee if cancellation request is received within the 2 weeks prior to first day of course. All courses are subject to cancellation by instructor (with full refund) for insufficient registration no later than one month prior to first day of course. Registration is not final until payment has been made in full. </w:t>
      </w:r>
    </w:p>
    <w:sectPr w:rsidR="00FC6B0C" w:rsidRPr="004B12DD" w:rsidSect="00F114F5">
      <w:type w:val="continuous"/>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957CF" w14:textId="77777777" w:rsidR="00B5217A" w:rsidRDefault="00B5217A" w:rsidP="00EE501F">
      <w:pPr>
        <w:spacing w:after="0" w:line="240" w:lineRule="auto"/>
      </w:pPr>
      <w:r>
        <w:separator/>
      </w:r>
    </w:p>
  </w:endnote>
  <w:endnote w:type="continuationSeparator" w:id="0">
    <w:p w14:paraId="3E985270" w14:textId="77777777" w:rsidR="00B5217A" w:rsidRDefault="00B5217A" w:rsidP="00EE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altName w:val="Aparajita"/>
    <w:charset w:val="00"/>
    <w:family w:val="roman"/>
    <w:pitch w:val="variable"/>
    <w:sig w:usb0="00008003" w:usb1="00000000" w:usb2="00000000" w:usb3="00000000" w:csb0="00000001"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E7973" w14:textId="77777777" w:rsidR="00EE501F" w:rsidRDefault="00EE5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4D56E" w14:textId="77777777" w:rsidR="00EE501F" w:rsidRDefault="00EE5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756DC" w14:textId="77777777" w:rsidR="00EE501F" w:rsidRDefault="00EE5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51A34" w14:textId="77777777" w:rsidR="00B5217A" w:rsidRDefault="00B5217A" w:rsidP="00EE501F">
      <w:pPr>
        <w:spacing w:after="0" w:line="240" w:lineRule="auto"/>
      </w:pPr>
      <w:r>
        <w:separator/>
      </w:r>
    </w:p>
  </w:footnote>
  <w:footnote w:type="continuationSeparator" w:id="0">
    <w:p w14:paraId="4B553E84" w14:textId="77777777" w:rsidR="00B5217A" w:rsidRDefault="00B5217A" w:rsidP="00EE5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0A965" w14:textId="77777777" w:rsidR="00EE501F" w:rsidRDefault="00EE5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B7A2" w14:textId="77777777" w:rsidR="00EE501F" w:rsidRDefault="00EE5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512F0" w14:textId="77777777" w:rsidR="00EE501F" w:rsidRDefault="00EE5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13536"/>
    <w:multiLevelType w:val="hybridMultilevel"/>
    <w:tmpl w:val="3EA6C146"/>
    <w:lvl w:ilvl="0" w:tplc="481488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84A68"/>
    <w:multiLevelType w:val="hybridMultilevel"/>
    <w:tmpl w:val="77102EFA"/>
    <w:lvl w:ilvl="0" w:tplc="481488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32460"/>
    <w:multiLevelType w:val="hybridMultilevel"/>
    <w:tmpl w:val="4FDC1774"/>
    <w:lvl w:ilvl="0" w:tplc="6E7C0A2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24DE6"/>
    <w:multiLevelType w:val="hybridMultilevel"/>
    <w:tmpl w:val="82B6EDF2"/>
    <w:lvl w:ilvl="0" w:tplc="6E7C0A2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C4D"/>
    <w:rsid w:val="00200EC4"/>
    <w:rsid w:val="00283D57"/>
    <w:rsid w:val="002B56AC"/>
    <w:rsid w:val="002D4866"/>
    <w:rsid w:val="0031459F"/>
    <w:rsid w:val="003A0794"/>
    <w:rsid w:val="003D57DB"/>
    <w:rsid w:val="004000C5"/>
    <w:rsid w:val="004466CB"/>
    <w:rsid w:val="004547BE"/>
    <w:rsid w:val="00456C69"/>
    <w:rsid w:val="00492893"/>
    <w:rsid w:val="004A741C"/>
    <w:rsid w:val="004B12DD"/>
    <w:rsid w:val="004E62FB"/>
    <w:rsid w:val="004E7B21"/>
    <w:rsid w:val="00571AB0"/>
    <w:rsid w:val="005A49B7"/>
    <w:rsid w:val="005F08D3"/>
    <w:rsid w:val="00644E93"/>
    <w:rsid w:val="006C1DE0"/>
    <w:rsid w:val="0075582C"/>
    <w:rsid w:val="00791523"/>
    <w:rsid w:val="008120B1"/>
    <w:rsid w:val="00823B49"/>
    <w:rsid w:val="008507E3"/>
    <w:rsid w:val="00852EEC"/>
    <w:rsid w:val="00853240"/>
    <w:rsid w:val="008E4F35"/>
    <w:rsid w:val="00982055"/>
    <w:rsid w:val="00987F87"/>
    <w:rsid w:val="009E741E"/>
    <w:rsid w:val="009E7C41"/>
    <w:rsid w:val="00A04282"/>
    <w:rsid w:val="00B5217A"/>
    <w:rsid w:val="00B63C0B"/>
    <w:rsid w:val="00BA0239"/>
    <w:rsid w:val="00C24BF8"/>
    <w:rsid w:val="00C473B0"/>
    <w:rsid w:val="00CA2DA0"/>
    <w:rsid w:val="00CC74B9"/>
    <w:rsid w:val="00CE5145"/>
    <w:rsid w:val="00D8481B"/>
    <w:rsid w:val="00D92C26"/>
    <w:rsid w:val="00E23803"/>
    <w:rsid w:val="00E271B6"/>
    <w:rsid w:val="00E72C4D"/>
    <w:rsid w:val="00EA713C"/>
    <w:rsid w:val="00EE501F"/>
    <w:rsid w:val="00F114F5"/>
    <w:rsid w:val="00F12BFC"/>
    <w:rsid w:val="00F212F9"/>
    <w:rsid w:val="00F9779E"/>
    <w:rsid w:val="00FC6B0C"/>
    <w:rsid w:val="00FF75F9"/>
    <w:rsid w:val="02DC806B"/>
    <w:rsid w:val="469B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E3FC7"/>
  <w15:docId w15:val="{E9485D11-5D9F-4A77-AC8C-0D95B92A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C4D"/>
    <w:rPr>
      <w:rFonts w:ascii="Tahoma" w:hAnsi="Tahoma" w:cs="Tahoma"/>
      <w:sz w:val="16"/>
      <w:szCs w:val="16"/>
    </w:rPr>
  </w:style>
  <w:style w:type="character" w:styleId="Hyperlink">
    <w:name w:val="Hyperlink"/>
    <w:basedOn w:val="DefaultParagraphFont"/>
    <w:uiPriority w:val="99"/>
    <w:unhideWhenUsed/>
    <w:rsid w:val="00FF75F9"/>
    <w:rPr>
      <w:color w:val="0000FF" w:themeColor="hyperlink"/>
      <w:u w:val="single"/>
    </w:rPr>
  </w:style>
  <w:style w:type="paragraph" w:styleId="ListParagraph">
    <w:name w:val="List Paragraph"/>
    <w:basedOn w:val="Normal"/>
    <w:uiPriority w:val="34"/>
    <w:qFormat/>
    <w:rsid w:val="009E7C41"/>
    <w:pPr>
      <w:ind w:left="720"/>
      <w:contextualSpacing/>
    </w:pPr>
  </w:style>
  <w:style w:type="paragraph" w:styleId="Header">
    <w:name w:val="header"/>
    <w:basedOn w:val="Normal"/>
    <w:link w:val="HeaderChar"/>
    <w:uiPriority w:val="99"/>
    <w:unhideWhenUsed/>
    <w:rsid w:val="00EE5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01F"/>
  </w:style>
  <w:style w:type="paragraph" w:styleId="Footer">
    <w:name w:val="footer"/>
    <w:basedOn w:val="Normal"/>
    <w:link w:val="FooterChar"/>
    <w:uiPriority w:val="99"/>
    <w:unhideWhenUsed/>
    <w:rsid w:val="00EE5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01F"/>
  </w:style>
  <w:style w:type="character" w:styleId="UnresolvedMention">
    <w:name w:val="Unresolved Mention"/>
    <w:basedOn w:val="DefaultParagraphFont"/>
    <w:uiPriority w:val="99"/>
    <w:semiHidden/>
    <w:unhideWhenUsed/>
    <w:rsid w:val="00823B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aohc.org/ohc/certified/index.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F487EBF9BB1478E95FC249D7BD140" ma:contentTypeVersion="4" ma:contentTypeDescription="Create a new document." ma:contentTypeScope="" ma:versionID="355b8ff5f6df17b5663cf65ad5871667">
  <xsd:schema xmlns:xsd="http://www.w3.org/2001/XMLSchema" xmlns:xs="http://www.w3.org/2001/XMLSchema" xmlns:p="http://schemas.microsoft.com/office/2006/metadata/properties" xmlns:ns2="62445c08-9575-4cda-bd1b-25a6e8ba0650" xmlns:ns3="c7ddd13f-5b7e-4037-99f5-053e487454fc" targetNamespace="http://schemas.microsoft.com/office/2006/metadata/properties" ma:root="true" ma:fieldsID="136aa95c3018d846224937529642313a" ns2:_="" ns3:_="">
    <xsd:import namespace="62445c08-9575-4cda-bd1b-25a6e8ba0650"/>
    <xsd:import namespace="c7ddd13f-5b7e-4037-99f5-053e487454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45c08-9575-4cda-bd1b-25a6e8ba06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dd13f-5b7e-4037-99f5-053e487454f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B92F2-0AB2-4285-9B2B-C52D2E1DD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45c08-9575-4cda-bd1b-25a6e8ba0650"/>
    <ds:schemaRef ds:uri="c7ddd13f-5b7e-4037-99f5-053e48745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95332-5CDA-442D-9F7C-4281C88127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944871-6D61-4AAC-A89B-E13292E7D228}">
  <ds:schemaRefs>
    <ds:schemaRef ds:uri="http://schemas.microsoft.com/sharepoint/v3/contenttype/forms"/>
  </ds:schemaRefs>
</ds:datastoreItem>
</file>

<file path=customXml/itemProps4.xml><?xml version="1.0" encoding="utf-8"?>
<ds:datastoreItem xmlns:ds="http://schemas.openxmlformats.org/officeDocument/2006/customXml" ds:itemID="{6F973687-9351-4129-83E6-5A4D9FF4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Landers</dc:creator>
  <cp:lastModifiedBy>Jeremy Ross</cp:lastModifiedBy>
  <cp:revision>3</cp:revision>
  <cp:lastPrinted>2018-11-30T16:07:00Z</cp:lastPrinted>
  <dcterms:created xsi:type="dcterms:W3CDTF">2018-12-21T21:05:00Z</dcterms:created>
  <dcterms:modified xsi:type="dcterms:W3CDTF">2018-12-21T21:21:00Z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0x010100C84F487EBF9BB1478E95FC249D7BD140</vt:lpwstr>
  </property>
  <property fmtid="{D5CDD505-2E9C-101B-9397-08002B2CF9AE}" pid="3" name="MSIP_Label_3a437953-3f52-4565-acf1-14bb79e17b95_Enabled">
    <vt:lpwstr>True</vt:lpwstr>
  </property>
  <property fmtid="{D5CDD505-2E9C-101B-9397-08002B2CF9AE}" pid="4" name="MSIP_Label_3a437953-3f52-4565-acf1-14bb79e17b95_SiteId">
    <vt:lpwstr>3dcff592-45ca-4a7f-a5c6-2179ba8e4e3e</vt:lpwstr>
  </property>
  <property fmtid="{D5CDD505-2E9C-101B-9397-08002B2CF9AE}" pid="5" name="MSIP_Label_3a437953-3f52-4565-acf1-14bb79e17b95_Ref">
    <vt:lpwstr>https://api.informationprotection.azure.com/api/3dcff592-45ca-4a7f-a5c6-2179ba8e4e3e</vt:lpwstr>
  </property>
  <property fmtid="{D5CDD505-2E9C-101B-9397-08002B2CF9AE}" pid="6" name="MSIP_Label_3a437953-3f52-4565-acf1-14bb79e17b95_SetBy">
    <vt:lpwstr>jross@giaud.com</vt:lpwstr>
  </property>
  <property fmtid="{D5CDD505-2E9C-101B-9397-08002B2CF9AE}" pid="7" name="MSIP_Label_3a437953-3f52-4565-acf1-14bb79e17b95_SetDate">
    <vt:lpwstr>2017-10-10T13:17:44.9244576-05:00</vt:lpwstr>
  </property>
  <property fmtid="{D5CDD505-2E9C-101B-9397-08002B2CF9AE}" pid="8" name="MSIP_Label_3a437953-3f52-4565-acf1-14bb79e17b95_Name">
    <vt:lpwstr>General</vt:lpwstr>
  </property>
  <property fmtid="{D5CDD505-2E9C-101B-9397-08002B2CF9AE}" pid="9" name="MSIP_Label_3a437953-3f52-4565-acf1-14bb79e17b95_Application">
    <vt:lpwstr>Microsoft Azure Information Protection</vt:lpwstr>
  </property>
  <property fmtid="{D5CDD505-2E9C-101B-9397-08002B2CF9AE}" pid="10" name="MSIP_Label_3a437953-3f52-4565-acf1-14bb79e17b95_Extended_MSFT_Method">
    <vt:lpwstr>Automatic</vt:lpwstr>
  </property>
  <property fmtid="{D5CDD505-2E9C-101B-9397-08002B2CF9AE}" pid="11" name="Sensitivity">
    <vt:lpwstr>General</vt:lpwstr>
  </property>
</Properties>
</file>