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6C" w:rsidRPr="003969DE" w:rsidRDefault="00181825" w:rsidP="008D536C">
      <w:pPr>
        <w:pStyle w:val="Heading2"/>
        <w:rPr>
          <w:rFonts w:ascii="Open Sans" w:hAnsi="Open Sans" w:cs="Open Sans"/>
          <w:b/>
          <w:color w:val="70AD47" w:themeColor="accent6"/>
        </w:rPr>
      </w:pPr>
      <w:bookmarkStart w:id="0" w:name="_GoBack"/>
      <w:bookmarkEnd w:id="0"/>
      <w:r>
        <w:rPr>
          <w:rFonts w:ascii="Open Sans" w:hAnsi="Open Sans" w:cs="Open Sans"/>
          <w:b/>
          <w:color w:val="70AD47" w:themeColor="accent6"/>
        </w:rPr>
        <w:t xml:space="preserve">PRIVITIZATION &amp; </w:t>
      </w:r>
      <w:r w:rsidR="00144BCF">
        <w:rPr>
          <w:rFonts w:ascii="Open Sans" w:hAnsi="Open Sans" w:cs="Open Sans"/>
          <w:b/>
          <w:color w:val="70AD47" w:themeColor="accent6"/>
        </w:rPr>
        <w:t xml:space="preserve">VOUCHERS </w:t>
      </w:r>
      <w:r>
        <w:rPr>
          <w:rFonts w:ascii="Open Sans" w:hAnsi="Open Sans" w:cs="Open Sans"/>
          <w:b/>
          <w:color w:val="70AD47" w:themeColor="accent6"/>
        </w:rPr>
        <w:t>DO NOT BENEFIT STUDENTS OR PUBLIC SCHOOLS</w:t>
      </w:r>
    </w:p>
    <w:p w:rsidR="006A1807" w:rsidRDefault="006A1807" w:rsidP="006A1807">
      <w:pPr>
        <w:pStyle w:val="Heading2"/>
        <w:rPr>
          <w:rFonts w:ascii="Open Sans" w:eastAsia="Times New Roman" w:hAnsi="Open Sans" w:cs="Open Sans"/>
          <w:color w:val="222222"/>
          <w:sz w:val="22"/>
          <w:szCs w:val="19"/>
        </w:rPr>
      </w:pPr>
      <w:r w:rsidRPr="006A1807">
        <w:rPr>
          <w:rFonts w:ascii="Open Sans" w:eastAsia="Times New Roman" w:hAnsi="Open Sans" w:cs="Open Sans"/>
          <w:color w:val="222222"/>
          <w:sz w:val="22"/>
          <w:szCs w:val="19"/>
        </w:rPr>
        <w:t xml:space="preserve">Privatization and vouchers do not benefit students or public schools. See the RSAI Call to Action for details, talking points and </w:t>
      </w:r>
      <w:r>
        <w:rPr>
          <w:rFonts w:ascii="Open Sans" w:eastAsia="Times New Roman" w:hAnsi="Open Sans" w:cs="Open Sans"/>
          <w:color w:val="222222"/>
          <w:sz w:val="22"/>
          <w:szCs w:val="19"/>
        </w:rPr>
        <w:t xml:space="preserve">suggested </w:t>
      </w:r>
      <w:r w:rsidRPr="006A1807">
        <w:rPr>
          <w:rFonts w:ascii="Open Sans" w:eastAsia="Times New Roman" w:hAnsi="Open Sans" w:cs="Open Sans"/>
          <w:color w:val="222222"/>
          <w:sz w:val="22"/>
          <w:szCs w:val="19"/>
        </w:rPr>
        <w:t>advocacy actions,</w:t>
      </w:r>
      <w:r>
        <w:rPr>
          <w:rFonts w:ascii="Open Sans" w:eastAsia="Times New Roman" w:hAnsi="Open Sans" w:cs="Open Sans"/>
          <w:color w:val="222222"/>
          <w:sz w:val="22"/>
          <w:szCs w:val="19"/>
        </w:rPr>
        <w:t xml:space="preserve"> </w:t>
      </w:r>
      <w:r w:rsidRPr="006A1807">
        <w:rPr>
          <w:rFonts w:ascii="Open Sans" w:eastAsia="Times New Roman" w:hAnsi="Open Sans" w:cs="Open Sans"/>
          <w:color w:val="222222"/>
          <w:sz w:val="22"/>
          <w:szCs w:val="19"/>
        </w:rPr>
        <w:t>one of which is passing a board resolution. Adopting this resolution provides a strong statement to your c</w:t>
      </w:r>
      <w:r>
        <w:rPr>
          <w:rFonts w:ascii="Open Sans" w:eastAsia="Times New Roman" w:hAnsi="Open Sans" w:cs="Open Sans"/>
          <w:color w:val="222222"/>
          <w:sz w:val="22"/>
          <w:szCs w:val="19"/>
        </w:rPr>
        <w:t>ommunity and state level policy</w:t>
      </w:r>
      <w:r w:rsidRPr="006A1807">
        <w:rPr>
          <w:rFonts w:ascii="Open Sans" w:eastAsia="Times New Roman" w:hAnsi="Open Sans" w:cs="Open Sans"/>
          <w:color w:val="222222"/>
          <w:sz w:val="22"/>
          <w:szCs w:val="19"/>
        </w:rPr>
        <w:t>make</w:t>
      </w:r>
      <w:r>
        <w:rPr>
          <w:rFonts w:ascii="Open Sans" w:eastAsia="Times New Roman" w:hAnsi="Open Sans" w:cs="Open Sans"/>
          <w:color w:val="222222"/>
          <w:sz w:val="22"/>
          <w:szCs w:val="19"/>
        </w:rPr>
        <w:t>r</w:t>
      </w:r>
      <w:r w:rsidRPr="006A1807">
        <w:rPr>
          <w:rFonts w:ascii="Open Sans" w:eastAsia="Times New Roman" w:hAnsi="Open Sans" w:cs="Open Sans"/>
          <w:color w:val="222222"/>
          <w:sz w:val="22"/>
          <w:szCs w:val="19"/>
        </w:rPr>
        <w:t>s on the core values of your school board.</w:t>
      </w:r>
    </w:p>
    <w:p w:rsidR="006A1807" w:rsidRPr="006A1807" w:rsidRDefault="006A1807" w:rsidP="006A1807"/>
    <w:p w:rsidR="00B03302" w:rsidRPr="003969DE" w:rsidRDefault="00A47919" w:rsidP="00B03302">
      <w:pPr>
        <w:pStyle w:val="Heading2"/>
        <w:rPr>
          <w:rFonts w:ascii="Open Sans" w:hAnsi="Open Sans" w:cs="Open Sans"/>
          <w:b/>
          <w:caps/>
          <w:color w:val="70AD47" w:themeColor="accent6"/>
        </w:rPr>
      </w:pPr>
      <w:r>
        <w:rPr>
          <w:rFonts w:ascii="Open Sans" w:hAnsi="Open Sans" w:cs="Open Sans"/>
          <w:b/>
          <w:caps/>
          <w:color w:val="70AD47" w:themeColor="accent6"/>
        </w:rPr>
        <w:t xml:space="preserve">sample </w:t>
      </w:r>
      <w:r w:rsidR="00F2767A">
        <w:rPr>
          <w:rFonts w:ascii="Open Sans" w:hAnsi="Open Sans" w:cs="Open Sans"/>
          <w:b/>
          <w:caps/>
          <w:color w:val="70AD47" w:themeColor="accent6"/>
        </w:rPr>
        <w:t xml:space="preserve">Board </w:t>
      </w:r>
      <w:r>
        <w:rPr>
          <w:rFonts w:ascii="Open Sans" w:hAnsi="Open Sans" w:cs="Open Sans"/>
          <w:b/>
          <w:caps/>
          <w:color w:val="70AD47" w:themeColor="accent6"/>
        </w:rPr>
        <w:t>resolution</w:t>
      </w:r>
    </w:p>
    <w:p w:rsidR="00B03302" w:rsidRDefault="00F2767A" w:rsidP="003A2975">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Below is a sample board resolution passed by RSAI member district Osage Community School District, </w:t>
      </w:r>
      <w:r w:rsidR="0058042A">
        <w:rPr>
          <w:rFonts w:ascii="Open Sans" w:eastAsia="Times New Roman" w:hAnsi="Open Sans" w:cs="Open Sans"/>
          <w:color w:val="222222"/>
          <w:szCs w:val="19"/>
        </w:rPr>
        <w:t xml:space="preserve">and </w:t>
      </w:r>
      <w:r>
        <w:rPr>
          <w:rFonts w:ascii="Open Sans" w:eastAsia="Times New Roman" w:hAnsi="Open Sans" w:cs="Open Sans"/>
          <w:color w:val="222222"/>
          <w:szCs w:val="19"/>
        </w:rPr>
        <w:t>adapted from a resolution passed by the Waukee Community School Board.</w:t>
      </w: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r w:rsidRPr="0058042A">
        <w:rPr>
          <w:rFonts w:ascii="Open Sans" w:eastAsia="Times New Roman" w:hAnsi="Open Sans" w:cs="Open Sans"/>
          <w:i/>
          <w:color w:val="222222"/>
          <w:szCs w:val="19"/>
        </w:rPr>
        <w:tab/>
        <w:t>WHEREAS, the Iowa Legislature is considering enacting SF 159, a scholarship fund for the purpose of enacting educational savings accounts or vouchers, expanded open enrollment leading to segregation and expanded tax credits and,</w:t>
      </w: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r w:rsidRPr="0058042A">
        <w:rPr>
          <w:rFonts w:ascii="Open Sans" w:eastAsia="Times New Roman" w:hAnsi="Open Sans" w:cs="Open Sans"/>
          <w:i/>
          <w:color w:val="222222"/>
          <w:szCs w:val="19"/>
        </w:rPr>
        <w:tab/>
        <w:t>WHEREAS, the Osage Community School District Board of Directors has determined that the Iowa Legislature should not enact any type of legislation of any kind, for any student, and should continue to promote and fully invest taxpayer resources in Iowa’s public schools, who are barred by law from discriminating against any student and who are held to standards set forth by both federal and state government. Public schools are provided oversight by locally elected school boards and by the state of Iowa. Public schools must adhere to strict state testing requirements and ensure equitable success and outcomes for each learner regardless of income, race, religion, nationality, sexual orientation, or disability. Nonpublic schools are not held to the same public accountability standards. Iowa taxpayers deserve to know how their public funds are being used. School choice already exists in Iowa in the form of open enrollment, enrollment in private online institutions, and tuition tax credits.</w:t>
      </w: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p>
    <w:p w:rsidR="00A47919" w:rsidRPr="0058042A" w:rsidRDefault="00A47919" w:rsidP="00A47919">
      <w:pPr>
        <w:pStyle w:val="ListParagraph"/>
        <w:shd w:val="clear" w:color="auto" w:fill="FFFFFF"/>
        <w:spacing w:line="240" w:lineRule="auto"/>
        <w:ind w:left="360" w:firstLine="360"/>
        <w:rPr>
          <w:rFonts w:ascii="Open Sans" w:eastAsia="Times New Roman" w:hAnsi="Open Sans" w:cs="Open Sans"/>
          <w:i/>
          <w:color w:val="222222"/>
          <w:szCs w:val="19"/>
        </w:rPr>
      </w:pPr>
      <w:r w:rsidRPr="0058042A">
        <w:rPr>
          <w:rFonts w:ascii="Open Sans" w:eastAsia="Times New Roman" w:hAnsi="Open Sans" w:cs="Open Sans"/>
          <w:i/>
          <w:color w:val="222222"/>
          <w:szCs w:val="19"/>
        </w:rPr>
        <w:t>WHEREAS, the Osage Community School District Board of Directors believes that Iowa public schools provide a strong educational experience for all students, the overwhelming majority of students attend public schools in Iowa, and families choose to remain in Iowa due to quality public school systems, we denounce any attempt to divert public funds from chronically underfunded, highly accountable public schools to private institutions that lack accountability and are not subjec</w:t>
      </w:r>
      <w:r w:rsidR="00796F5D" w:rsidRPr="0058042A">
        <w:rPr>
          <w:rFonts w:ascii="Open Sans" w:eastAsia="Times New Roman" w:hAnsi="Open Sans" w:cs="Open Sans"/>
          <w:i/>
          <w:color w:val="222222"/>
          <w:szCs w:val="19"/>
        </w:rPr>
        <w:t xml:space="preserve">t </w:t>
      </w:r>
      <w:r w:rsidRPr="0058042A">
        <w:rPr>
          <w:rFonts w:ascii="Open Sans" w:eastAsia="Times New Roman" w:hAnsi="Open Sans" w:cs="Open Sans"/>
          <w:i/>
          <w:color w:val="222222"/>
          <w:szCs w:val="19"/>
        </w:rPr>
        <w:t>t</w:t>
      </w:r>
      <w:r w:rsidR="00796F5D" w:rsidRPr="0058042A">
        <w:rPr>
          <w:rFonts w:ascii="Open Sans" w:eastAsia="Times New Roman" w:hAnsi="Open Sans" w:cs="Open Sans"/>
          <w:i/>
          <w:color w:val="222222"/>
          <w:szCs w:val="19"/>
        </w:rPr>
        <w:t>o</w:t>
      </w:r>
      <w:r w:rsidRPr="0058042A">
        <w:rPr>
          <w:rFonts w:ascii="Open Sans" w:eastAsia="Times New Roman" w:hAnsi="Open Sans" w:cs="Open Sans"/>
          <w:i/>
          <w:color w:val="222222"/>
          <w:szCs w:val="19"/>
        </w:rPr>
        <w:t xml:space="preserve"> rigorous academic scrutiny or financial oversight by publically elected school boards.</w:t>
      </w: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r w:rsidRPr="0058042A">
        <w:rPr>
          <w:rFonts w:ascii="Open Sans" w:eastAsia="Times New Roman" w:hAnsi="Open Sans" w:cs="Open Sans"/>
          <w:i/>
          <w:color w:val="222222"/>
          <w:szCs w:val="19"/>
        </w:rPr>
        <w:t>Board President:</w:t>
      </w:r>
      <w:r w:rsidRPr="0058042A">
        <w:rPr>
          <w:rFonts w:ascii="Open Sans" w:eastAsia="Times New Roman" w:hAnsi="Open Sans" w:cs="Open Sans"/>
          <w:i/>
          <w:color w:val="222222"/>
          <w:szCs w:val="19"/>
        </w:rPr>
        <w:tab/>
        <w:t>______________________________________</w:t>
      </w:r>
    </w:p>
    <w:p w:rsidR="00A47919" w:rsidRPr="0058042A" w:rsidRDefault="00A47919" w:rsidP="00A47919">
      <w:pPr>
        <w:pStyle w:val="ListParagraph"/>
        <w:shd w:val="clear" w:color="auto" w:fill="FFFFFF"/>
        <w:spacing w:line="240" w:lineRule="auto"/>
        <w:ind w:left="360"/>
        <w:rPr>
          <w:rFonts w:ascii="Open Sans" w:eastAsia="Times New Roman" w:hAnsi="Open Sans" w:cs="Open Sans"/>
          <w:i/>
          <w:color w:val="222222"/>
          <w:szCs w:val="19"/>
        </w:rPr>
      </w:pPr>
    </w:p>
    <w:p w:rsidR="0058042A" w:rsidRPr="006A1807" w:rsidRDefault="00A47919" w:rsidP="006A1807">
      <w:pPr>
        <w:pStyle w:val="ListParagraph"/>
        <w:shd w:val="clear" w:color="auto" w:fill="FFFFFF"/>
        <w:spacing w:line="240" w:lineRule="auto"/>
        <w:ind w:left="360"/>
        <w:rPr>
          <w:rFonts w:ascii="Open Sans" w:eastAsia="Times New Roman" w:hAnsi="Open Sans" w:cs="Open Sans"/>
          <w:i/>
          <w:color w:val="222222"/>
          <w:szCs w:val="19"/>
        </w:rPr>
        <w:sectPr w:rsidR="0058042A" w:rsidRPr="006A1807" w:rsidSect="0058042A">
          <w:headerReference w:type="default" r:id="rId7"/>
          <w:footerReference w:type="default" r:id="rId8"/>
          <w:type w:val="continuous"/>
          <w:pgSz w:w="12240" w:h="15840" w:code="1"/>
          <w:pgMar w:top="1440" w:right="1080" w:bottom="1440" w:left="1080" w:header="720" w:footer="360" w:gutter="0"/>
          <w:cols w:space="720"/>
          <w:docGrid w:linePitch="360"/>
        </w:sectPr>
      </w:pPr>
      <w:r w:rsidRPr="0058042A">
        <w:rPr>
          <w:rFonts w:ascii="Open Sans" w:eastAsia="Times New Roman" w:hAnsi="Open Sans" w:cs="Open Sans"/>
          <w:i/>
          <w:color w:val="222222"/>
          <w:szCs w:val="19"/>
        </w:rPr>
        <w:t>Attest: Board Secretary:</w:t>
      </w:r>
      <w:r w:rsidRPr="0058042A">
        <w:rPr>
          <w:rFonts w:ascii="Open Sans" w:eastAsia="Times New Roman" w:hAnsi="Open Sans" w:cs="Open Sans"/>
          <w:i/>
          <w:color w:val="222222"/>
          <w:szCs w:val="19"/>
        </w:rPr>
        <w:tab/>
        <w:t>______________________________________</w:t>
      </w:r>
    </w:p>
    <w:p w:rsidR="006A1807" w:rsidRPr="0058042A" w:rsidRDefault="006A1807" w:rsidP="006A1807">
      <w:pPr>
        <w:pStyle w:val="ListParagraph"/>
        <w:shd w:val="clear" w:color="auto" w:fill="FFFFFF"/>
        <w:spacing w:line="240" w:lineRule="auto"/>
        <w:ind w:left="360"/>
        <w:rPr>
          <w:rFonts w:ascii="Open Sans" w:eastAsia="Times New Roman" w:hAnsi="Open Sans" w:cs="Open Sans"/>
          <w:i/>
          <w:color w:val="222222"/>
          <w:szCs w:val="19"/>
        </w:rPr>
      </w:pPr>
    </w:p>
    <w:p w:rsidR="00A47919" w:rsidRPr="003969DE" w:rsidRDefault="00A47919" w:rsidP="00A47919">
      <w:pPr>
        <w:pStyle w:val="Heading2"/>
        <w:rPr>
          <w:rFonts w:ascii="Open Sans" w:hAnsi="Open Sans" w:cs="Open Sans"/>
          <w:b/>
          <w:caps/>
          <w:color w:val="70AD47" w:themeColor="accent6"/>
        </w:rPr>
      </w:pPr>
      <w:r>
        <w:rPr>
          <w:rFonts w:ascii="Open Sans" w:hAnsi="Open Sans" w:cs="Open Sans"/>
          <w:b/>
          <w:caps/>
          <w:color w:val="70AD47" w:themeColor="accent6"/>
        </w:rPr>
        <w:t>SPREAD THE WORD</w:t>
      </w:r>
    </w:p>
    <w:p w:rsidR="00A47919" w:rsidRPr="00B03302" w:rsidRDefault="00A47919" w:rsidP="00A47919">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Once the resolution is adopted</w:t>
      </w:r>
      <w:r w:rsidR="0058042A">
        <w:rPr>
          <w:rFonts w:ascii="Open Sans" w:eastAsia="Times New Roman" w:hAnsi="Open Sans" w:cs="Open Sans"/>
          <w:color w:val="222222"/>
          <w:szCs w:val="19"/>
        </w:rPr>
        <w:t xml:space="preserve"> by your board</w:t>
      </w:r>
      <w:r>
        <w:rPr>
          <w:rFonts w:ascii="Open Sans" w:eastAsia="Times New Roman" w:hAnsi="Open Sans" w:cs="Open Sans"/>
          <w:color w:val="222222"/>
          <w:szCs w:val="19"/>
        </w:rPr>
        <w:t>, be sure to spread the word.</w:t>
      </w:r>
    </w:p>
    <w:p w:rsidR="00A47919" w:rsidRDefault="00A47919" w:rsidP="00A47919">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Email it to your local legislators. </w:t>
      </w:r>
    </w:p>
    <w:p w:rsidR="00F2767A" w:rsidRPr="00F2767A" w:rsidRDefault="00F2767A" w:rsidP="00F2767A">
      <w:pPr>
        <w:pStyle w:val="ListParagraph"/>
        <w:numPr>
          <w:ilvl w:val="1"/>
          <w:numId w:val="8"/>
        </w:numPr>
        <w:spacing w:line="240" w:lineRule="auto"/>
        <w:rPr>
          <w:rFonts w:ascii="Open Sans" w:hAnsi="Open Sans" w:cs="Open Sans"/>
        </w:rPr>
      </w:pPr>
      <w:r w:rsidRPr="00F2767A">
        <w:rPr>
          <w:rFonts w:ascii="Open Sans" w:hAnsi="Open Sans" w:cs="Open Sans"/>
        </w:rPr>
        <w:t xml:space="preserve">Find your Senator’s contact information here: </w:t>
      </w:r>
      <w:hyperlink r:id="rId9" w:history="1">
        <w:r w:rsidRPr="00F2767A">
          <w:rPr>
            <w:rStyle w:val="Hyperlink"/>
            <w:rFonts w:ascii="Open Sans" w:hAnsi="Open Sans" w:cs="Open Sans"/>
          </w:rPr>
          <w:t>https://www.legis.iowa.gov/legislators/senate</w:t>
        </w:r>
      </w:hyperlink>
    </w:p>
    <w:p w:rsidR="00F2767A" w:rsidRPr="00F2767A" w:rsidRDefault="00F2767A" w:rsidP="00F2767A">
      <w:pPr>
        <w:pStyle w:val="ListParagraph"/>
        <w:numPr>
          <w:ilvl w:val="1"/>
          <w:numId w:val="8"/>
        </w:numPr>
        <w:spacing w:line="240" w:lineRule="auto"/>
        <w:rPr>
          <w:rFonts w:ascii="Open Sans" w:hAnsi="Open Sans" w:cs="Open Sans"/>
        </w:rPr>
      </w:pPr>
      <w:r w:rsidRPr="00F2767A">
        <w:rPr>
          <w:rFonts w:ascii="Open Sans" w:hAnsi="Open Sans" w:cs="Open Sans"/>
        </w:rPr>
        <w:t xml:space="preserve">Find your Representative’s contact information here: </w:t>
      </w:r>
      <w:hyperlink r:id="rId10" w:history="1">
        <w:r w:rsidRPr="00F2767A">
          <w:rPr>
            <w:rStyle w:val="Hyperlink"/>
            <w:rFonts w:ascii="Open Sans" w:hAnsi="Open Sans" w:cs="Open Sans"/>
          </w:rPr>
          <w:t>https://www.legis.iowa.gov/legislators/house</w:t>
        </w:r>
      </w:hyperlink>
    </w:p>
    <w:p w:rsidR="00F2767A" w:rsidRPr="00F2767A" w:rsidRDefault="00F2767A" w:rsidP="00F2767A">
      <w:pPr>
        <w:pStyle w:val="ListParagraph"/>
        <w:numPr>
          <w:ilvl w:val="1"/>
          <w:numId w:val="8"/>
        </w:numPr>
        <w:spacing w:line="240" w:lineRule="auto"/>
        <w:rPr>
          <w:rFonts w:ascii="Open Sans" w:hAnsi="Open Sans" w:cs="Open Sans"/>
        </w:rPr>
      </w:pPr>
      <w:r w:rsidRPr="00F2767A">
        <w:rPr>
          <w:rFonts w:ascii="Open Sans" w:hAnsi="Open Sans" w:cs="Open Sans"/>
        </w:rPr>
        <w:t xml:space="preserve">If you don’t know who your Senators or Representatives are, find out by selecting your school district, through the interactive map, or by entering an address here: </w:t>
      </w:r>
      <w:hyperlink r:id="rId11" w:history="1">
        <w:r w:rsidRPr="00F2767A">
          <w:rPr>
            <w:rStyle w:val="Hyperlink"/>
            <w:rFonts w:ascii="Open Sans" w:hAnsi="Open Sans" w:cs="Open Sans"/>
          </w:rPr>
          <w:t>https://www.legis.iowa.gov/legislators/find</w:t>
        </w:r>
      </w:hyperlink>
      <w:r w:rsidRPr="00F2767A">
        <w:rPr>
          <w:rFonts w:ascii="Open Sans" w:hAnsi="Open Sans" w:cs="Open Sans"/>
        </w:rPr>
        <w:t xml:space="preserve"> </w:t>
      </w:r>
    </w:p>
    <w:p w:rsidR="00A47919" w:rsidRDefault="00A47919" w:rsidP="00A47919">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Send a copy to the Governor</w:t>
      </w:r>
      <w:r w:rsidR="00F2767A">
        <w:rPr>
          <w:rFonts w:ascii="Open Sans" w:eastAsia="Times New Roman" w:hAnsi="Open Sans" w:cs="Open Sans"/>
          <w:color w:val="222222"/>
          <w:szCs w:val="19"/>
        </w:rPr>
        <w:t>. U</w:t>
      </w:r>
      <w:r>
        <w:rPr>
          <w:rFonts w:ascii="Open Sans" w:eastAsia="Times New Roman" w:hAnsi="Open Sans" w:cs="Open Sans"/>
          <w:color w:val="222222"/>
          <w:szCs w:val="19"/>
        </w:rPr>
        <w:t xml:space="preserve">sing </w:t>
      </w:r>
      <w:r w:rsidR="00F2767A">
        <w:rPr>
          <w:rFonts w:ascii="Open Sans" w:eastAsia="Times New Roman" w:hAnsi="Open Sans" w:cs="Open Sans"/>
          <w:color w:val="222222"/>
          <w:szCs w:val="19"/>
        </w:rPr>
        <w:t>the “</w:t>
      </w:r>
      <w:r w:rsidR="00642580">
        <w:rPr>
          <w:rFonts w:ascii="Open Sans" w:eastAsia="Times New Roman" w:hAnsi="Open Sans" w:cs="Open Sans"/>
          <w:color w:val="222222"/>
          <w:szCs w:val="19"/>
        </w:rPr>
        <w:t>Register an</w:t>
      </w:r>
      <w:r>
        <w:rPr>
          <w:rFonts w:ascii="Open Sans" w:eastAsia="Times New Roman" w:hAnsi="Open Sans" w:cs="Open Sans"/>
          <w:color w:val="222222"/>
          <w:szCs w:val="19"/>
        </w:rPr>
        <w:t xml:space="preserve"> Opinion Link</w:t>
      </w:r>
      <w:r w:rsidR="00F2767A">
        <w:rPr>
          <w:rFonts w:ascii="Open Sans" w:eastAsia="Times New Roman" w:hAnsi="Open Sans" w:cs="Open Sans"/>
          <w:color w:val="222222"/>
          <w:szCs w:val="19"/>
        </w:rPr>
        <w:t>”</w:t>
      </w:r>
      <w:r>
        <w:rPr>
          <w:rFonts w:ascii="Open Sans" w:eastAsia="Times New Roman" w:hAnsi="Open Sans" w:cs="Open Sans"/>
          <w:color w:val="222222"/>
          <w:szCs w:val="19"/>
        </w:rPr>
        <w:t xml:space="preserve"> or mail a hard copy to the Governor’</w:t>
      </w:r>
      <w:r w:rsidR="00F2767A">
        <w:rPr>
          <w:rFonts w:ascii="Open Sans" w:eastAsia="Times New Roman" w:hAnsi="Open Sans" w:cs="Open Sans"/>
          <w:color w:val="222222"/>
          <w:szCs w:val="19"/>
        </w:rPr>
        <w:t xml:space="preserve">s address both found here: </w:t>
      </w:r>
      <w:hyperlink r:id="rId12" w:history="1">
        <w:r w:rsidR="00F2767A" w:rsidRPr="00A47919">
          <w:rPr>
            <w:rStyle w:val="Hyperlink"/>
            <w:rFonts w:ascii="Open Sans" w:eastAsia="Times New Roman" w:hAnsi="Open Sans" w:cs="Open Sans"/>
            <w:szCs w:val="19"/>
          </w:rPr>
          <w:t>https://governor.iowa.gov/contact</w:t>
        </w:r>
      </w:hyperlink>
    </w:p>
    <w:p w:rsidR="00A9277D" w:rsidRDefault="00A9277D" w:rsidP="00A9277D">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Share with the State Board of Education members found at: </w:t>
      </w:r>
      <w:hyperlink r:id="rId13" w:history="1">
        <w:r w:rsidRPr="008B264A">
          <w:rPr>
            <w:rStyle w:val="Hyperlink"/>
            <w:rFonts w:ascii="Open Sans" w:eastAsia="Times New Roman" w:hAnsi="Open Sans" w:cs="Open Sans"/>
            <w:szCs w:val="19"/>
          </w:rPr>
          <w:t>https://educateiowa.gov/iowa-state-board-education-members</w:t>
        </w:r>
      </w:hyperlink>
    </w:p>
    <w:p w:rsidR="00A9277D" w:rsidRDefault="00A9277D" w:rsidP="00A9277D">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Share with Iowa Department of Education Director Lebo (</w:t>
      </w:r>
      <w:hyperlink r:id="rId14" w:history="1">
        <w:r w:rsidRPr="008B264A">
          <w:rPr>
            <w:rStyle w:val="Hyperlink"/>
            <w:rFonts w:ascii="Open Sans" w:eastAsia="Times New Roman" w:hAnsi="Open Sans" w:cs="Open Sans"/>
            <w:szCs w:val="19"/>
          </w:rPr>
          <w:t>https://educateiowa.gov/contacts</w:t>
        </w:r>
      </w:hyperlink>
      <w:r>
        <w:rPr>
          <w:rFonts w:ascii="Open Sans" w:eastAsia="Times New Roman" w:hAnsi="Open Sans" w:cs="Open Sans"/>
          <w:color w:val="222222"/>
          <w:szCs w:val="19"/>
        </w:rPr>
        <w:t>)</w:t>
      </w:r>
    </w:p>
    <w:p w:rsidR="00A47919" w:rsidRDefault="00A47919" w:rsidP="00A47919">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Send it to your local paper for publication.</w:t>
      </w:r>
    </w:p>
    <w:p w:rsidR="00A47919" w:rsidRDefault="00A47919" w:rsidP="00A47919">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Post it on your district’s </w:t>
      </w:r>
      <w:r w:rsidR="00F2767A">
        <w:rPr>
          <w:rFonts w:ascii="Open Sans" w:eastAsia="Times New Roman" w:hAnsi="Open Sans" w:cs="Open Sans"/>
          <w:color w:val="222222"/>
          <w:szCs w:val="19"/>
        </w:rPr>
        <w:t xml:space="preserve">website and </w:t>
      </w:r>
      <w:r>
        <w:rPr>
          <w:rFonts w:ascii="Open Sans" w:eastAsia="Times New Roman" w:hAnsi="Open Sans" w:cs="Open Sans"/>
          <w:color w:val="222222"/>
          <w:szCs w:val="19"/>
        </w:rPr>
        <w:t>social media channels.</w:t>
      </w:r>
    </w:p>
    <w:p w:rsidR="00A47919" w:rsidRPr="008D536C" w:rsidRDefault="00A47919" w:rsidP="00A47919">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Share with your district’s advocacy or parent groups.</w:t>
      </w:r>
    </w:p>
    <w:sectPr w:rsidR="00A47919" w:rsidRPr="008D536C" w:rsidSect="00890F64">
      <w:headerReference w:type="default" r:id="rId15"/>
      <w:type w:val="continuous"/>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75" w:rsidRDefault="005F5775" w:rsidP="00BB2BBE">
      <w:pPr>
        <w:spacing w:after="0" w:line="240" w:lineRule="auto"/>
      </w:pPr>
      <w:r>
        <w:separator/>
      </w:r>
    </w:p>
  </w:endnote>
  <w:endnote w:type="continuationSeparator" w:id="0">
    <w:p w:rsidR="005F5775" w:rsidRDefault="005F5775" w:rsidP="00BB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0"/>
        <w:szCs w:val="20"/>
      </w:rPr>
      <w:id w:val="109792494"/>
      <w:docPartObj>
        <w:docPartGallery w:val="Page Numbers (Bottom of Page)"/>
        <w:docPartUnique/>
      </w:docPartObj>
    </w:sdtPr>
    <w:sdtEndPr>
      <w:rPr>
        <w:noProof/>
      </w:rPr>
    </w:sdtEndPr>
    <w:sdtContent>
      <w:p w:rsidR="0058042A" w:rsidRPr="005011D1" w:rsidRDefault="0058042A" w:rsidP="00BE297C">
        <w:pPr>
          <w:pStyle w:val="Footer"/>
          <w:jc w:val="center"/>
          <w:rPr>
            <w:rFonts w:ascii="Open Sans" w:hAnsi="Open Sans" w:cs="Open Sans"/>
            <w:noProof/>
            <w:sz w:val="20"/>
            <w:szCs w:val="20"/>
          </w:rPr>
        </w:pPr>
        <w:r>
          <w:rPr>
            <w:rFonts w:ascii="Open Sans" w:hAnsi="Open Sans" w:cs="Open Sans"/>
            <w:sz w:val="20"/>
            <w:szCs w:val="20"/>
          </w:rPr>
          <w:t>RSAI</w:t>
        </w:r>
        <w:r w:rsidRPr="005011D1">
          <w:rPr>
            <w:rFonts w:ascii="Open Sans" w:hAnsi="Open Sans" w:cs="Open Sans"/>
            <w:sz w:val="20"/>
            <w:szCs w:val="20"/>
          </w:rPr>
          <w:t xml:space="preserve"> | 1201 63</w:t>
        </w:r>
        <w:r w:rsidRPr="005011D1">
          <w:rPr>
            <w:rFonts w:ascii="Open Sans" w:hAnsi="Open Sans" w:cs="Open Sans"/>
            <w:sz w:val="20"/>
            <w:szCs w:val="20"/>
            <w:vertAlign w:val="superscript"/>
          </w:rPr>
          <w:t>rd</w:t>
        </w:r>
        <w:r w:rsidRPr="005011D1">
          <w:rPr>
            <w:rFonts w:ascii="Open Sans" w:hAnsi="Open Sans" w:cs="Open Sans"/>
            <w:sz w:val="20"/>
            <w:szCs w:val="20"/>
          </w:rPr>
          <w:t xml:space="preserve"> Street, Des Moines, IA 50311 | (515) 251-5970 | </w:t>
        </w:r>
        <w:hyperlink r:id="rId1" w:history="1">
          <w:r w:rsidRPr="007566D9">
            <w:rPr>
              <w:rStyle w:val="Hyperlink"/>
              <w:rFonts w:ascii="Open Sans" w:hAnsi="Open Sans" w:cs="Open Sans"/>
              <w:sz w:val="20"/>
              <w:szCs w:val="20"/>
            </w:rPr>
            <w:t>www.rsaia.org</w:t>
          </w:r>
        </w:hyperlink>
        <w:r w:rsidRPr="005011D1">
          <w:rPr>
            <w:rFonts w:ascii="Open Sans" w:hAnsi="Open Sans" w:cs="Open Sans"/>
            <w:sz w:val="20"/>
            <w:szCs w:val="20"/>
          </w:rPr>
          <w:br/>
          <w:t xml:space="preserve">Margaret Buckton, </w:t>
        </w:r>
        <w:r>
          <w:rPr>
            <w:rFonts w:ascii="Open Sans" w:hAnsi="Open Sans" w:cs="Open Sans"/>
            <w:sz w:val="20"/>
            <w:szCs w:val="20"/>
          </w:rPr>
          <w:t>Legislative Advocate</w:t>
        </w:r>
        <w:r w:rsidRPr="005011D1">
          <w:rPr>
            <w:rFonts w:ascii="Open Sans" w:hAnsi="Open Sans" w:cs="Open Sans"/>
            <w:sz w:val="20"/>
            <w:szCs w:val="20"/>
          </w:rPr>
          <w:t xml:space="preserve">, </w:t>
        </w:r>
        <w:hyperlink r:id="rId2" w:history="1">
          <w:r w:rsidRPr="007566D9">
            <w:rPr>
              <w:rStyle w:val="Hyperlink"/>
              <w:rFonts w:ascii="Open Sans" w:hAnsi="Open Sans" w:cs="Open Sans"/>
              <w:sz w:val="20"/>
              <w:szCs w:val="20"/>
            </w:rPr>
            <w:t>margaret@rsaia.org</w:t>
          </w:r>
        </w:hyperlink>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75" w:rsidRDefault="005F5775" w:rsidP="00BB2BBE">
      <w:pPr>
        <w:spacing w:after="0" w:line="240" w:lineRule="auto"/>
      </w:pPr>
      <w:r>
        <w:separator/>
      </w:r>
    </w:p>
  </w:footnote>
  <w:footnote w:type="continuationSeparator" w:id="0">
    <w:p w:rsidR="005F5775" w:rsidRDefault="005F5775" w:rsidP="00BB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2A" w:rsidRPr="0072272D" w:rsidRDefault="0058042A" w:rsidP="0072272D">
    <w:pPr>
      <w:spacing w:before="100"/>
      <w:rPr>
        <w:rFonts w:ascii="Open Sans" w:hAnsi="Open Sans" w:cs="Open Sans"/>
        <w:b/>
        <w:color w:val="26408D"/>
        <w:sz w:val="36"/>
      </w:rPr>
    </w:pPr>
    <w:r>
      <w:rPr>
        <w:rFonts w:ascii="Open Sans" w:hAnsi="Open Sans" w:cs="Open Sans"/>
        <w:b/>
        <w:noProof/>
        <w:color w:val="26408D"/>
        <w:sz w:val="36"/>
      </w:rPr>
      <w:drawing>
        <wp:anchor distT="0" distB="0" distL="114300" distR="114300" simplePos="0" relativeHeight="251659264" behindDoc="1" locked="0" layoutInCell="1" allowOverlap="1" wp14:anchorId="7B883D0D" wp14:editId="349B1B07">
          <wp:simplePos x="0" y="0"/>
          <wp:positionH relativeFrom="column">
            <wp:posOffset>4953000</wp:posOffset>
          </wp:positionH>
          <wp:positionV relativeFrom="paragraph">
            <wp:posOffset>-247650</wp:posOffset>
          </wp:positionV>
          <wp:extent cx="1600200" cy="949960"/>
          <wp:effectExtent l="0" t="0" r="0" b="2540"/>
          <wp:wrapTight wrapText="bothSides">
            <wp:wrapPolygon edited="0">
              <wp:start x="0" y="0"/>
              <wp:lineTo x="0" y="21225"/>
              <wp:lineTo x="21343" y="21225"/>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949960"/>
                  </a:xfrm>
                  <a:prstGeom prst="rect">
                    <a:avLst/>
                  </a:prstGeom>
                </pic:spPr>
              </pic:pic>
            </a:graphicData>
          </a:graphic>
          <wp14:sizeRelH relativeFrom="margin">
            <wp14:pctWidth>0</wp14:pctWidth>
          </wp14:sizeRelH>
          <wp14:sizeRelV relativeFrom="margin">
            <wp14:pctHeight>0</wp14:pctHeight>
          </wp14:sizeRelV>
        </wp:anchor>
      </w:drawing>
    </w:r>
    <w:r w:rsidRPr="003969DE">
      <w:rPr>
        <w:rFonts w:ascii="Open Sans" w:hAnsi="Open Sans" w:cs="Open Sans"/>
        <w:b/>
        <w:color w:val="26408D"/>
        <w:sz w:val="36"/>
      </w:rPr>
      <w:t xml:space="preserve">SAMPLE </w:t>
    </w:r>
    <w:r>
      <w:rPr>
        <w:rFonts w:ascii="Open Sans" w:hAnsi="Open Sans" w:cs="Open Sans"/>
        <w:b/>
        <w:color w:val="26408D"/>
        <w:sz w:val="36"/>
      </w:rPr>
      <w:t>BOARD RESOLUTION ON</w:t>
    </w:r>
    <w:r>
      <w:rPr>
        <w:rFonts w:ascii="Open Sans" w:hAnsi="Open Sans" w:cs="Open Sans"/>
        <w:b/>
        <w:color w:val="26408D"/>
        <w:sz w:val="36"/>
      </w:rPr>
      <w:br/>
      <w:t>SCHOLARSHIP FUNDS, VOUCHERS,</w:t>
    </w:r>
    <w:r>
      <w:rPr>
        <w:rFonts w:ascii="Open Sans" w:hAnsi="Open Sans" w:cs="Open Sans"/>
        <w:b/>
        <w:color w:val="26408D"/>
        <w:sz w:val="36"/>
      </w:rPr>
      <w:br/>
      <w:t>EDUCATIONAL SAVINGS ACCOUNTS, &amp;</w:t>
    </w:r>
    <w:r>
      <w:rPr>
        <w:rFonts w:ascii="Open Sans" w:hAnsi="Open Sans" w:cs="Open Sans"/>
        <w:b/>
        <w:color w:val="26408D"/>
        <w:sz w:val="36"/>
      </w:rPr>
      <w:br/>
      <w:t>EXPANDED TAX CREDITS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7C" w:rsidRPr="005011D1" w:rsidRDefault="001E5003" w:rsidP="00BE297C">
    <w:pPr>
      <w:pStyle w:val="Header"/>
      <w:tabs>
        <w:tab w:val="clear" w:pos="9360"/>
        <w:tab w:val="right" w:pos="9900"/>
      </w:tabs>
      <w:rPr>
        <w:rFonts w:ascii="Open Sans" w:hAnsi="Open Sans" w:cs="Open Sans"/>
        <w:i/>
        <w:sz w:val="20"/>
        <w:szCs w:val="20"/>
      </w:rPr>
    </w:pPr>
    <w:r>
      <w:rPr>
        <w:rFonts w:ascii="Open Sans" w:hAnsi="Open Sans" w:cs="Open Sans"/>
        <w:i/>
        <w:sz w:val="20"/>
        <w:szCs w:val="20"/>
      </w:rPr>
      <w:t>RSAI</w:t>
    </w:r>
    <w:r w:rsidR="00BE297C" w:rsidRPr="005011D1">
      <w:rPr>
        <w:rFonts w:ascii="Open Sans" w:hAnsi="Open Sans" w:cs="Open Sans"/>
        <w:i/>
        <w:sz w:val="20"/>
        <w:szCs w:val="20"/>
      </w:rPr>
      <w:t xml:space="preserve"> Advocacy Resource</w:t>
    </w:r>
    <w:r w:rsidR="00BE297C" w:rsidRPr="005011D1">
      <w:rPr>
        <w:rFonts w:ascii="Open Sans" w:hAnsi="Open Sans" w:cs="Open Sans"/>
        <w:i/>
        <w:sz w:val="20"/>
        <w:szCs w:val="20"/>
      </w:rPr>
      <w:tab/>
    </w:r>
    <w:r w:rsidR="00BE297C" w:rsidRPr="005011D1">
      <w:rPr>
        <w:rFonts w:ascii="Open Sans" w:hAnsi="Open Sans" w:cs="Open Sans"/>
        <w:i/>
        <w:sz w:val="20"/>
        <w:szCs w:val="20"/>
      </w:rPr>
      <w:tab/>
      <w:t xml:space="preserve">Page  </w:t>
    </w:r>
    <w:sdt>
      <w:sdtPr>
        <w:rPr>
          <w:rFonts w:ascii="Open Sans" w:hAnsi="Open Sans" w:cs="Open Sans"/>
          <w:i/>
          <w:sz w:val="20"/>
          <w:szCs w:val="20"/>
        </w:rPr>
        <w:id w:val="-964044101"/>
        <w:docPartObj>
          <w:docPartGallery w:val="Page Numbers (Top of Page)"/>
          <w:docPartUnique/>
        </w:docPartObj>
      </w:sdtPr>
      <w:sdtEndPr>
        <w:rPr>
          <w:noProof/>
        </w:rPr>
      </w:sdtEndPr>
      <w:sdtContent>
        <w:r w:rsidR="00BE297C" w:rsidRPr="005011D1">
          <w:rPr>
            <w:rFonts w:ascii="Open Sans" w:hAnsi="Open Sans" w:cs="Open Sans"/>
            <w:i/>
            <w:sz w:val="20"/>
            <w:szCs w:val="20"/>
          </w:rPr>
          <w:fldChar w:fldCharType="begin"/>
        </w:r>
        <w:r w:rsidR="00BE297C" w:rsidRPr="005011D1">
          <w:rPr>
            <w:rFonts w:ascii="Open Sans" w:hAnsi="Open Sans" w:cs="Open Sans"/>
            <w:i/>
            <w:sz w:val="20"/>
            <w:szCs w:val="20"/>
          </w:rPr>
          <w:instrText xml:space="preserve"> PAGE   \* MERGEFORMAT </w:instrText>
        </w:r>
        <w:r w:rsidR="00BE297C" w:rsidRPr="005011D1">
          <w:rPr>
            <w:rFonts w:ascii="Open Sans" w:hAnsi="Open Sans" w:cs="Open Sans"/>
            <w:i/>
            <w:sz w:val="20"/>
            <w:szCs w:val="20"/>
          </w:rPr>
          <w:fldChar w:fldCharType="separate"/>
        </w:r>
        <w:r w:rsidR="00181825">
          <w:rPr>
            <w:rFonts w:ascii="Open Sans" w:hAnsi="Open Sans" w:cs="Open Sans"/>
            <w:i/>
            <w:noProof/>
            <w:sz w:val="20"/>
            <w:szCs w:val="20"/>
          </w:rPr>
          <w:t>2</w:t>
        </w:r>
        <w:r w:rsidR="00BE297C" w:rsidRPr="005011D1">
          <w:rPr>
            <w:rFonts w:ascii="Open Sans" w:hAnsi="Open Sans" w:cs="Open Sans"/>
            <w:i/>
            <w:noProof/>
            <w:sz w:val="20"/>
            <w:szCs w:val="20"/>
          </w:rPr>
          <w:fldChar w:fldCharType="end"/>
        </w:r>
        <w:r w:rsidR="00BE297C" w:rsidRPr="005011D1">
          <w:rPr>
            <w:rFonts w:ascii="Open Sans" w:hAnsi="Open Sans" w:cs="Open Sans"/>
            <w:i/>
            <w:noProof/>
            <w:sz w:val="20"/>
            <w:szCs w:val="20"/>
          </w:rPr>
          <w:br/>
        </w:r>
        <w:r w:rsidR="00BE297C" w:rsidRPr="005011D1">
          <w:rPr>
            <w:rFonts w:ascii="Open Sans" w:hAnsi="Open Sans" w:cs="Open Sans"/>
            <w:i/>
            <w:sz w:val="20"/>
            <w:szCs w:val="20"/>
          </w:rPr>
          <w:t xml:space="preserve">Sample </w:t>
        </w:r>
        <w:r w:rsidR="00796F5D">
          <w:rPr>
            <w:rFonts w:ascii="Open Sans" w:hAnsi="Open Sans" w:cs="Open Sans"/>
            <w:i/>
            <w:sz w:val="20"/>
            <w:szCs w:val="20"/>
          </w:rPr>
          <w:t>Board Resolution re Vouchers</w:t>
        </w:r>
        <w:r w:rsidR="00BE297C" w:rsidRPr="005011D1">
          <w:rPr>
            <w:rFonts w:ascii="Open Sans" w:hAnsi="Open Sans" w:cs="Open Sans"/>
            <w:i/>
            <w:sz w:val="20"/>
            <w:szCs w:val="20"/>
          </w:rPr>
          <w:t xml:space="preserve"> – </w:t>
        </w:r>
        <w:r w:rsidR="00796F5D">
          <w:rPr>
            <w:rFonts w:ascii="Open Sans" w:hAnsi="Open Sans" w:cs="Open Sans"/>
            <w:i/>
            <w:sz w:val="20"/>
            <w:szCs w:val="20"/>
          </w:rPr>
          <w:t>Feb 2021</w:t>
        </w:r>
      </w:sdtContent>
    </w:sdt>
  </w:p>
  <w:p w:rsidR="00BE297C" w:rsidRPr="00BE297C" w:rsidRDefault="00BE297C" w:rsidP="00BE29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91E"/>
    <w:multiLevelType w:val="hybridMultilevel"/>
    <w:tmpl w:val="84984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740CC"/>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80808"/>
    <w:multiLevelType w:val="hybridMultilevel"/>
    <w:tmpl w:val="9DA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A29BB"/>
    <w:multiLevelType w:val="hybridMultilevel"/>
    <w:tmpl w:val="3C3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33E78"/>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7CF3E20"/>
    <w:multiLevelType w:val="hybridMultilevel"/>
    <w:tmpl w:val="84984D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84198"/>
    <w:multiLevelType w:val="hybridMultilevel"/>
    <w:tmpl w:val="361A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0MDU1MLAwMjQ2tDRT0lEKTi0uzszPAykwrgUAt8xvjiwAAAA="/>
  </w:docVars>
  <w:rsids>
    <w:rsidRoot w:val="00595B56"/>
    <w:rsid w:val="0010580E"/>
    <w:rsid w:val="00144BCF"/>
    <w:rsid w:val="00181825"/>
    <w:rsid w:val="001A6657"/>
    <w:rsid w:val="001E3F33"/>
    <w:rsid w:val="001E5003"/>
    <w:rsid w:val="001F6C30"/>
    <w:rsid w:val="0020398F"/>
    <w:rsid w:val="00362B45"/>
    <w:rsid w:val="00381CE4"/>
    <w:rsid w:val="00382700"/>
    <w:rsid w:val="003969DE"/>
    <w:rsid w:val="003A2975"/>
    <w:rsid w:val="003D5400"/>
    <w:rsid w:val="005011D1"/>
    <w:rsid w:val="00563F3E"/>
    <w:rsid w:val="0058042A"/>
    <w:rsid w:val="00595B56"/>
    <w:rsid w:val="005D6E38"/>
    <w:rsid w:val="005F5775"/>
    <w:rsid w:val="00634D91"/>
    <w:rsid w:val="00642580"/>
    <w:rsid w:val="00656327"/>
    <w:rsid w:val="006876D6"/>
    <w:rsid w:val="006A1807"/>
    <w:rsid w:val="006A74FD"/>
    <w:rsid w:val="0072272D"/>
    <w:rsid w:val="00796F5D"/>
    <w:rsid w:val="007D4977"/>
    <w:rsid w:val="00874E7E"/>
    <w:rsid w:val="00890F64"/>
    <w:rsid w:val="008D536C"/>
    <w:rsid w:val="00A47919"/>
    <w:rsid w:val="00A9277D"/>
    <w:rsid w:val="00AC237D"/>
    <w:rsid w:val="00B03302"/>
    <w:rsid w:val="00B67950"/>
    <w:rsid w:val="00B80E90"/>
    <w:rsid w:val="00B8771C"/>
    <w:rsid w:val="00BA207D"/>
    <w:rsid w:val="00BB2BBE"/>
    <w:rsid w:val="00BD42C4"/>
    <w:rsid w:val="00BE297C"/>
    <w:rsid w:val="00BF555D"/>
    <w:rsid w:val="00CD2A9B"/>
    <w:rsid w:val="00D0763A"/>
    <w:rsid w:val="00D440B5"/>
    <w:rsid w:val="00D50308"/>
    <w:rsid w:val="00D942E4"/>
    <w:rsid w:val="00DE34FB"/>
    <w:rsid w:val="00E4316A"/>
    <w:rsid w:val="00E464C4"/>
    <w:rsid w:val="00EC2B6E"/>
    <w:rsid w:val="00EE39EF"/>
    <w:rsid w:val="00F162CE"/>
    <w:rsid w:val="00F2767A"/>
    <w:rsid w:val="00F96A80"/>
    <w:rsid w:val="00FA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1D0C"/>
  <w15:chartTrackingRefBased/>
  <w15:docId w15:val="{7454F58E-8146-4D5C-8A13-CC629549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53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FB"/>
    <w:pPr>
      <w:ind w:left="720"/>
      <w:contextualSpacing/>
    </w:pPr>
  </w:style>
  <w:style w:type="paragraph" w:styleId="Header">
    <w:name w:val="header"/>
    <w:basedOn w:val="Normal"/>
    <w:link w:val="HeaderChar"/>
    <w:uiPriority w:val="99"/>
    <w:unhideWhenUsed/>
    <w:rsid w:val="00BB2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BE"/>
  </w:style>
  <w:style w:type="paragraph" w:styleId="Footer">
    <w:name w:val="footer"/>
    <w:basedOn w:val="Normal"/>
    <w:link w:val="FooterChar"/>
    <w:uiPriority w:val="99"/>
    <w:unhideWhenUsed/>
    <w:rsid w:val="00BB2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BE"/>
  </w:style>
  <w:style w:type="paragraph" w:styleId="Title">
    <w:name w:val="Title"/>
    <w:basedOn w:val="Normal"/>
    <w:next w:val="Normal"/>
    <w:link w:val="TitleChar"/>
    <w:rsid w:val="0010580E"/>
    <w:pPr>
      <w:keepNext/>
      <w:keepLines/>
      <w:spacing w:before="480" w:after="120" w:line="276"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10580E"/>
    <w:rPr>
      <w:rFonts w:ascii="Calibri" w:eastAsia="Calibri" w:hAnsi="Calibri" w:cs="Calibri"/>
      <w:b/>
      <w:color w:val="000000"/>
      <w:sz w:val="72"/>
      <w:szCs w:val="72"/>
    </w:rPr>
  </w:style>
  <w:style w:type="character" w:styleId="Hyperlink">
    <w:name w:val="Hyperlink"/>
    <w:basedOn w:val="DefaultParagraphFont"/>
    <w:uiPriority w:val="99"/>
    <w:unhideWhenUsed/>
    <w:rsid w:val="0010580E"/>
    <w:rPr>
      <w:color w:val="0563C1" w:themeColor="hyperlink"/>
      <w:u w:val="single"/>
    </w:rPr>
  </w:style>
  <w:style w:type="character" w:customStyle="1" w:styleId="Heading2Char">
    <w:name w:val="Heading 2 Char"/>
    <w:basedOn w:val="DefaultParagraphFont"/>
    <w:link w:val="Heading2"/>
    <w:uiPriority w:val="9"/>
    <w:rsid w:val="008D536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479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299">
      <w:bodyDiv w:val="1"/>
      <w:marLeft w:val="0"/>
      <w:marRight w:val="0"/>
      <w:marTop w:val="0"/>
      <w:marBottom w:val="0"/>
      <w:divBdr>
        <w:top w:val="none" w:sz="0" w:space="0" w:color="auto"/>
        <w:left w:val="none" w:sz="0" w:space="0" w:color="auto"/>
        <w:bottom w:val="none" w:sz="0" w:space="0" w:color="auto"/>
        <w:right w:val="none" w:sz="0" w:space="0" w:color="auto"/>
      </w:divBdr>
      <w:divsChild>
        <w:div w:id="915241926">
          <w:marLeft w:val="0"/>
          <w:marRight w:val="0"/>
          <w:marTop w:val="0"/>
          <w:marBottom w:val="0"/>
          <w:divBdr>
            <w:top w:val="none" w:sz="0" w:space="0" w:color="auto"/>
            <w:left w:val="none" w:sz="0" w:space="0" w:color="auto"/>
            <w:bottom w:val="none" w:sz="0" w:space="0" w:color="auto"/>
            <w:right w:val="none" w:sz="0" w:space="0" w:color="auto"/>
          </w:divBdr>
        </w:div>
        <w:div w:id="37819540">
          <w:marLeft w:val="0"/>
          <w:marRight w:val="0"/>
          <w:marTop w:val="0"/>
          <w:marBottom w:val="0"/>
          <w:divBdr>
            <w:top w:val="none" w:sz="0" w:space="0" w:color="auto"/>
            <w:left w:val="none" w:sz="0" w:space="0" w:color="auto"/>
            <w:bottom w:val="none" w:sz="0" w:space="0" w:color="auto"/>
            <w:right w:val="none" w:sz="0" w:space="0" w:color="auto"/>
          </w:divBdr>
        </w:div>
        <w:div w:id="21825414">
          <w:marLeft w:val="0"/>
          <w:marRight w:val="0"/>
          <w:marTop w:val="0"/>
          <w:marBottom w:val="0"/>
          <w:divBdr>
            <w:top w:val="none" w:sz="0" w:space="0" w:color="auto"/>
            <w:left w:val="none" w:sz="0" w:space="0" w:color="auto"/>
            <w:bottom w:val="none" w:sz="0" w:space="0" w:color="auto"/>
            <w:right w:val="none" w:sz="0" w:space="0" w:color="auto"/>
          </w:divBdr>
        </w:div>
        <w:div w:id="383263660">
          <w:marLeft w:val="0"/>
          <w:marRight w:val="0"/>
          <w:marTop w:val="0"/>
          <w:marBottom w:val="0"/>
          <w:divBdr>
            <w:top w:val="none" w:sz="0" w:space="0" w:color="auto"/>
            <w:left w:val="none" w:sz="0" w:space="0" w:color="auto"/>
            <w:bottom w:val="none" w:sz="0" w:space="0" w:color="auto"/>
            <w:right w:val="none" w:sz="0" w:space="0" w:color="auto"/>
          </w:divBdr>
        </w:div>
        <w:div w:id="180167357">
          <w:marLeft w:val="0"/>
          <w:marRight w:val="0"/>
          <w:marTop w:val="0"/>
          <w:marBottom w:val="0"/>
          <w:divBdr>
            <w:top w:val="none" w:sz="0" w:space="0" w:color="auto"/>
            <w:left w:val="none" w:sz="0" w:space="0" w:color="auto"/>
            <w:bottom w:val="none" w:sz="0" w:space="0" w:color="auto"/>
            <w:right w:val="none" w:sz="0" w:space="0" w:color="auto"/>
          </w:divBdr>
        </w:div>
        <w:div w:id="1225482148">
          <w:marLeft w:val="0"/>
          <w:marRight w:val="0"/>
          <w:marTop w:val="0"/>
          <w:marBottom w:val="0"/>
          <w:divBdr>
            <w:top w:val="none" w:sz="0" w:space="0" w:color="auto"/>
            <w:left w:val="none" w:sz="0" w:space="0" w:color="auto"/>
            <w:bottom w:val="none" w:sz="0" w:space="0" w:color="auto"/>
            <w:right w:val="none" w:sz="0" w:space="0" w:color="auto"/>
          </w:divBdr>
        </w:div>
        <w:div w:id="967397926">
          <w:marLeft w:val="0"/>
          <w:marRight w:val="0"/>
          <w:marTop w:val="0"/>
          <w:marBottom w:val="0"/>
          <w:divBdr>
            <w:top w:val="none" w:sz="0" w:space="0" w:color="auto"/>
            <w:left w:val="none" w:sz="0" w:space="0" w:color="auto"/>
            <w:bottom w:val="none" w:sz="0" w:space="0" w:color="auto"/>
            <w:right w:val="none" w:sz="0" w:space="0" w:color="auto"/>
          </w:divBdr>
        </w:div>
      </w:divsChild>
    </w:div>
    <w:div w:id="4809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cateiowa.gov/iowa-state-board-education-memb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governor.iowa.gov/conta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fin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egis.iowa.gov/legislators/house" TargetMode="External"/><Relationship Id="rId4" Type="http://schemas.openxmlformats.org/officeDocument/2006/relationships/webSettings" Target="webSettings.xml"/><Relationship Id="rId9" Type="http://schemas.openxmlformats.org/officeDocument/2006/relationships/hyperlink" Target="https://www.legis.iowa.gov/legislators/senate" TargetMode="External"/><Relationship Id="rId14" Type="http://schemas.openxmlformats.org/officeDocument/2006/relationships/hyperlink" Target="https://educateiowa.gov/contac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6</cp:revision>
  <dcterms:created xsi:type="dcterms:W3CDTF">2021-02-11T02:57:00Z</dcterms:created>
  <dcterms:modified xsi:type="dcterms:W3CDTF">2021-02-11T14:56:00Z</dcterms:modified>
</cp:coreProperties>
</file>